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PUR项目建设方案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5417" w:history="1">
        <w:r>
          <w:rPr>
            <w:rFonts w:ascii="仿宋" w:eastAsia="仿宋" w:hAnsi="仿宋" w:cs="仿宋" w:hint="eastAsia"/>
            <w:lang w:eastAsia="zh-CN"/>
          </w:rPr>
          <w:t>序言</w:t>
        </w:r>
        <w:r>
          <w:tab/>
        </w:r>
        <w:r>
          <w:fldChar w:fldCharType="begin"/>
        </w:r>
        <w:r>
          <w:instrText xml:space="preserve"> PAGEREF _Toc25417 \h </w:instrText>
        </w:r>
        <w:r>
          <w:fldChar w:fldCharType="separate"/>
        </w:r>
        <w:r>
          <w:t>3</w:t>
        </w:r>
        <w:r>
          <w:fldChar w:fldCharType="end"/>
        </w:r>
      </w:hyperlink>
    </w:p>
    <w:p>
      <w:pPr>
        <w:pStyle w:val="TOC1"/>
        <w:tabs>
          <w:tab w:val="right" w:leader="dot" w:pos="8306"/>
        </w:tabs>
      </w:pPr>
      <w:hyperlink w:anchor="_Toc10251" w:history="1">
        <w:r>
          <w:rPr>
            <w:rFonts w:ascii="仿宋" w:eastAsia="仿宋" w:hAnsi="仿宋" w:cs="仿宋" w:hint="eastAsia"/>
            <w:lang w:eastAsia="zh-CN"/>
          </w:rPr>
          <w:t>一、PUR项目概论</w:t>
        </w:r>
        <w:r>
          <w:tab/>
        </w:r>
        <w:r>
          <w:fldChar w:fldCharType="begin"/>
        </w:r>
        <w:r>
          <w:instrText xml:space="preserve"> PAGEREF _Toc10251 \h </w:instrText>
        </w:r>
        <w:r>
          <w:fldChar w:fldCharType="separate"/>
        </w:r>
        <w:r>
          <w:t>3</w:t>
        </w:r>
        <w:r>
          <w:fldChar w:fldCharType="end"/>
        </w:r>
      </w:hyperlink>
    </w:p>
    <w:p>
      <w:pPr>
        <w:pStyle w:val="TOC2"/>
        <w:tabs>
          <w:tab w:val="right" w:leader="dot" w:pos="8306"/>
        </w:tabs>
      </w:pPr>
      <w:hyperlink w:anchor="_Toc2582" w:history="1">
        <w:r>
          <w:rPr>
            <w:rFonts w:ascii="仿宋" w:eastAsia="仿宋" w:hAnsi="仿宋" w:cs="仿宋" w:hint="eastAsia"/>
            <w:lang w:eastAsia="zh-CN"/>
          </w:rPr>
          <w:t>(一)、项目申报单位概况</w:t>
        </w:r>
        <w:r>
          <w:tab/>
        </w:r>
        <w:r>
          <w:fldChar w:fldCharType="begin"/>
        </w:r>
        <w:r>
          <w:instrText xml:space="preserve"> PAGEREF _Toc2582 \h </w:instrText>
        </w:r>
        <w:r>
          <w:fldChar w:fldCharType="separate"/>
        </w:r>
        <w:r>
          <w:t>3</w:t>
        </w:r>
        <w:r>
          <w:fldChar w:fldCharType="end"/>
        </w:r>
      </w:hyperlink>
    </w:p>
    <w:p>
      <w:pPr>
        <w:pStyle w:val="TOC2"/>
        <w:tabs>
          <w:tab w:val="right" w:leader="dot" w:pos="8306"/>
        </w:tabs>
      </w:pPr>
      <w:hyperlink w:anchor="_Toc22959" w:history="1">
        <w:r>
          <w:rPr>
            <w:rFonts w:ascii="仿宋" w:eastAsia="仿宋" w:hAnsi="仿宋" w:cs="仿宋" w:hint="eastAsia"/>
            <w:lang w:eastAsia="zh-CN"/>
          </w:rPr>
          <w:t>(二)、项目概况</w:t>
        </w:r>
        <w:r>
          <w:tab/>
        </w:r>
        <w:r>
          <w:fldChar w:fldCharType="begin"/>
        </w:r>
        <w:r>
          <w:instrText xml:space="preserve"> PAGEREF _Toc22959 \h </w:instrText>
        </w:r>
        <w:r>
          <w:fldChar w:fldCharType="separate"/>
        </w:r>
        <w:r>
          <w:t>4</w:t>
        </w:r>
        <w:r>
          <w:fldChar w:fldCharType="end"/>
        </w:r>
      </w:hyperlink>
    </w:p>
    <w:p>
      <w:pPr>
        <w:pStyle w:val="TOC1"/>
        <w:tabs>
          <w:tab w:val="right" w:leader="dot" w:pos="8306"/>
        </w:tabs>
      </w:pPr>
      <w:hyperlink w:anchor="_Toc13735" w:history="1">
        <w:r>
          <w:rPr>
            <w:rFonts w:ascii="仿宋" w:eastAsia="仿宋" w:hAnsi="仿宋" w:cs="仿宋" w:hint="eastAsia"/>
            <w:lang w:eastAsia="zh-CN"/>
          </w:rPr>
          <w:t>二、建设风险评估分析</w:t>
        </w:r>
        <w:r>
          <w:tab/>
        </w:r>
        <w:r>
          <w:fldChar w:fldCharType="begin"/>
        </w:r>
        <w:r>
          <w:instrText xml:space="preserve"> PAGEREF _Toc13735 \h </w:instrText>
        </w:r>
        <w:r>
          <w:fldChar w:fldCharType="separate"/>
        </w:r>
        <w:r>
          <w:t>7</w:t>
        </w:r>
        <w:r>
          <w:fldChar w:fldCharType="end"/>
        </w:r>
      </w:hyperlink>
    </w:p>
    <w:p>
      <w:pPr>
        <w:pStyle w:val="TOC2"/>
        <w:tabs>
          <w:tab w:val="right" w:leader="dot" w:pos="8306"/>
        </w:tabs>
      </w:pPr>
      <w:hyperlink w:anchor="_Toc32170" w:history="1">
        <w:r>
          <w:rPr>
            <w:rFonts w:ascii="仿宋" w:eastAsia="仿宋" w:hAnsi="仿宋" w:cs="仿宋" w:hint="eastAsia"/>
            <w:lang w:eastAsia="zh-CN"/>
          </w:rPr>
          <w:t>(一)、政策风险分析</w:t>
        </w:r>
        <w:r>
          <w:tab/>
        </w:r>
        <w:r>
          <w:fldChar w:fldCharType="begin"/>
        </w:r>
        <w:r>
          <w:instrText xml:space="preserve"> PAGEREF _Toc32170 \h </w:instrText>
        </w:r>
        <w:r>
          <w:fldChar w:fldCharType="separate"/>
        </w:r>
        <w:r>
          <w:t>7</w:t>
        </w:r>
        <w:r>
          <w:fldChar w:fldCharType="end"/>
        </w:r>
      </w:hyperlink>
    </w:p>
    <w:p>
      <w:pPr>
        <w:pStyle w:val="TOC2"/>
        <w:tabs>
          <w:tab w:val="right" w:leader="dot" w:pos="8306"/>
        </w:tabs>
      </w:pPr>
      <w:hyperlink w:anchor="_Toc7501" w:history="1">
        <w:r>
          <w:rPr>
            <w:rFonts w:ascii="仿宋" w:eastAsia="仿宋" w:hAnsi="仿宋" w:cs="仿宋" w:hint="eastAsia"/>
            <w:lang w:eastAsia="zh-CN"/>
          </w:rPr>
          <w:t>(二)、社会风险分析</w:t>
        </w:r>
        <w:r>
          <w:tab/>
        </w:r>
        <w:r>
          <w:fldChar w:fldCharType="begin"/>
        </w:r>
        <w:r>
          <w:instrText xml:space="preserve"> PAGEREF _Toc7501 \h </w:instrText>
        </w:r>
        <w:r>
          <w:fldChar w:fldCharType="separate"/>
        </w:r>
        <w:r>
          <w:t>8</w:t>
        </w:r>
        <w:r>
          <w:fldChar w:fldCharType="end"/>
        </w:r>
      </w:hyperlink>
    </w:p>
    <w:p>
      <w:pPr>
        <w:pStyle w:val="TOC2"/>
        <w:tabs>
          <w:tab w:val="right" w:leader="dot" w:pos="8306"/>
        </w:tabs>
      </w:pPr>
      <w:hyperlink w:anchor="_Toc29968" w:history="1">
        <w:r>
          <w:rPr>
            <w:rFonts w:ascii="仿宋" w:eastAsia="仿宋" w:hAnsi="仿宋" w:cs="仿宋" w:hint="eastAsia"/>
            <w:lang w:eastAsia="zh-CN"/>
          </w:rPr>
          <w:t>(三)、市场风险分析</w:t>
        </w:r>
        <w:r>
          <w:tab/>
        </w:r>
        <w:r>
          <w:fldChar w:fldCharType="begin"/>
        </w:r>
        <w:r>
          <w:instrText xml:space="preserve"> PAGEREF _Toc29968 \h </w:instrText>
        </w:r>
        <w:r>
          <w:fldChar w:fldCharType="separate"/>
        </w:r>
        <w:r>
          <w:t>10</w:t>
        </w:r>
        <w:r>
          <w:fldChar w:fldCharType="end"/>
        </w:r>
      </w:hyperlink>
    </w:p>
    <w:p>
      <w:pPr>
        <w:pStyle w:val="TOC2"/>
        <w:tabs>
          <w:tab w:val="right" w:leader="dot" w:pos="8306"/>
        </w:tabs>
      </w:pPr>
      <w:hyperlink w:anchor="_Toc12465" w:history="1">
        <w:r>
          <w:rPr>
            <w:rFonts w:ascii="仿宋" w:eastAsia="仿宋" w:hAnsi="仿宋" w:cs="仿宋" w:hint="eastAsia"/>
            <w:lang w:eastAsia="zh-CN"/>
          </w:rPr>
          <w:t>(四)、资金风险分析</w:t>
        </w:r>
        <w:r>
          <w:tab/>
        </w:r>
        <w:r>
          <w:fldChar w:fldCharType="begin"/>
        </w:r>
        <w:r>
          <w:instrText xml:space="preserve"> PAGEREF _Toc12465 \h </w:instrText>
        </w:r>
        <w:r>
          <w:fldChar w:fldCharType="separate"/>
        </w:r>
        <w:r>
          <w:t>10</w:t>
        </w:r>
        <w:r>
          <w:fldChar w:fldCharType="end"/>
        </w:r>
      </w:hyperlink>
    </w:p>
    <w:p>
      <w:pPr>
        <w:pStyle w:val="TOC2"/>
        <w:tabs>
          <w:tab w:val="right" w:leader="dot" w:pos="8306"/>
        </w:tabs>
      </w:pPr>
      <w:hyperlink w:anchor="_Toc16451" w:history="1">
        <w:r>
          <w:rPr>
            <w:rFonts w:ascii="仿宋" w:eastAsia="仿宋" w:hAnsi="仿宋" w:cs="仿宋" w:hint="eastAsia"/>
            <w:lang w:eastAsia="zh-CN"/>
          </w:rPr>
          <w:t>(五)、技术风险分析</w:t>
        </w:r>
        <w:r>
          <w:tab/>
        </w:r>
        <w:r>
          <w:fldChar w:fldCharType="begin"/>
        </w:r>
        <w:r>
          <w:instrText xml:space="preserve"> PAGEREF _Toc16451 \h </w:instrText>
        </w:r>
        <w:r>
          <w:fldChar w:fldCharType="separate"/>
        </w:r>
        <w:r>
          <w:t>11</w:t>
        </w:r>
        <w:r>
          <w:fldChar w:fldCharType="end"/>
        </w:r>
      </w:hyperlink>
    </w:p>
    <w:p>
      <w:pPr>
        <w:pStyle w:val="TOC2"/>
        <w:tabs>
          <w:tab w:val="right" w:leader="dot" w:pos="8306"/>
        </w:tabs>
      </w:pPr>
      <w:hyperlink w:anchor="_Toc26783" w:history="1">
        <w:r>
          <w:rPr>
            <w:rFonts w:ascii="仿宋" w:eastAsia="仿宋" w:hAnsi="仿宋" w:cs="仿宋" w:hint="eastAsia"/>
            <w:lang w:eastAsia="zh-CN"/>
          </w:rPr>
          <w:t>(六)、财务风险分析</w:t>
        </w:r>
        <w:r>
          <w:tab/>
        </w:r>
        <w:r>
          <w:fldChar w:fldCharType="begin"/>
        </w:r>
        <w:r>
          <w:instrText xml:space="preserve"> PAGEREF _Toc26783 \h </w:instrText>
        </w:r>
        <w:r>
          <w:fldChar w:fldCharType="separate"/>
        </w:r>
        <w:r>
          <w:t>13</w:t>
        </w:r>
        <w:r>
          <w:fldChar w:fldCharType="end"/>
        </w:r>
      </w:hyperlink>
    </w:p>
    <w:p>
      <w:pPr>
        <w:pStyle w:val="TOC2"/>
        <w:tabs>
          <w:tab w:val="right" w:leader="dot" w:pos="8306"/>
        </w:tabs>
      </w:pPr>
      <w:hyperlink w:anchor="_Toc20231" w:history="1">
        <w:r>
          <w:rPr>
            <w:rFonts w:ascii="仿宋" w:eastAsia="仿宋" w:hAnsi="仿宋" w:cs="仿宋" w:hint="eastAsia"/>
            <w:lang w:eastAsia="zh-CN"/>
          </w:rPr>
          <w:t>(七)、管理风险分析</w:t>
        </w:r>
        <w:r>
          <w:tab/>
        </w:r>
        <w:r>
          <w:fldChar w:fldCharType="begin"/>
        </w:r>
        <w:r>
          <w:instrText xml:space="preserve"> PAGEREF _Toc20231 \h </w:instrText>
        </w:r>
        <w:r>
          <w:fldChar w:fldCharType="separate"/>
        </w:r>
        <w:r>
          <w:t>14</w:t>
        </w:r>
        <w:r>
          <w:fldChar w:fldCharType="end"/>
        </w:r>
      </w:hyperlink>
    </w:p>
    <w:p>
      <w:pPr>
        <w:pStyle w:val="TOC2"/>
        <w:tabs>
          <w:tab w:val="right" w:leader="dot" w:pos="8306"/>
        </w:tabs>
      </w:pPr>
      <w:hyperlink w:anchor="_Toc3915" w:history="1">
        <w:r>
          <w:rPr>
            <w:rFonts w:ascii="仿宋" w:eastAsia="仿宋" w:hAnsi="仿宋" w:cs="仿宋" w:hint="eastAsia"/>
            <w:lang w:eastAsia="zh-CN"/>
          </w:rPr>
          <w:t>(八)、其它风险分析</w:t>
        </w:r>
        <w:r>
          <w:tab/>
        </w:r>
        <w:r>
          <w:fldChar w:fldCharType="begin"/>
        </w:r>
        <w:r>
          <w:instrText xml:space="preserve"> PAGEREF _Toc3915 \h </w:instrText>
        </w:r>
        <w:r>
          <w:fldChar w:fldCharType="separate"/>
        </w:r>
        <w:r>
          <w:t>16</w:t>
        </w:r>
        <w:r>
          <w:fldChar w:fldCharType="end"/>
        </w:r>
      </w:hyperlink>
    </w:p>
    <w:p>
      <w:pPr>
        <w:pStyle w:val="TOC2"/>
        <w:tabs>
          <w:tab w:val="right" w:leader="dot" w:pos="8306"/>
        </w:tabs>
      </w:pPr>
      <w:hyperlink w:anchor="_Toc32312" w:history="1">
        <w:r>
          <w:rPr>
            <w:rFonts w:ascii="仿宋" w:eastAsia="仿宋" w:hAnsi="仿宋" w:cs="仿宋" w:hint="eastAsia"/>
            <w:lang w:eastAsia="zh-CN"/>
          </w:rPr>
          <w:t>(九)、社会影响评估</w:t>
        </w:r>
        <w:r>
          <w:tab/>
        </w:r>
        <w:r>
          <w:fldChar w:fldCharType="begin"/>
        </w:r>
        <w:r>
          <w:instrText xml:space="preserve"> PAGEREF _Toc32312 \h </w:instrText>
        </w:r>
        <w:r>
          <w:fldChar w:fldCharType="separate"/>
        </w:r>
        <w:r>
          <w:t>17</w:t>
        </w:r>
        <w:r>
          <w:fldChar w:fldCharType="end"/>
        </w:r>
      </w:hyperlink>
    </w:p>
    <w:p>
      <w:pPr>
        <w:pStyle w:val="TOC1"/>
        <w:tabs>
          <w:tab w:val="right" w:leader="dot" w:pos="8306"/>
        </w:tabs>
      </w:pPr>
      <w:hyperlink w:anchor="_Toc17331" w:history="1">
        <w:r>
          <w:rPr>
            <w:rFonts w:ascii="仿宋" w:eastAsia="仿宋" w:hAnsi="仿宋" w:cs="仿宋" w:hint="eastAsia"/>
            <w:lang w:eastAsia="zh-CN"/>
          </w:rPr>
          <w:t>三、项目监理与质量保证</w:t>
        </w:r>
        <w:r>
          <w:tab/>
        </w:r>
        <w:r>
          <w:fldChar w:fldCharType="begin"/>
        </w:r>
        <w:r>
          <w:instrText xml:space="preserve"> PAGEREF _Toc17331 \h </w:instrText>
        </w:r>
        <w:r>
          <w:fldChar w:fldCharType="separate"/>
        </w:r>
        <w:r>
          <w:t>19</w:t>
        </w:r>
        <w:r>
          <w:fldChar w:fldCharType="end"/>
        </w:r>
      </w:hyperlink>
    </w:p>
    <w:p>
      <w:pPr>
        <w:pStyle w:val="TOC2"/>
        <w:tabs>
          <w:tab w:val="right" w:leader="dot" w:pos="8306"/>
        </w:tabs>
      </w:pPr>
      <w:hyperlink w:anchor="_Toc6185" w:history="1">
        <w:r>
          <w:rPr>
            <w:rFonts w:ascii="仿宋" w:eastAsia="仿宋" w:hAnsi="仿宋" w:cs="仿宋" w:hint="eastAsia"/>
            <w:lang w:eastAsia="zh-CN"/>
          </w:rPr>
          <w:t>(一)、监理体系构建</w:t>
        </w:r>
        <w:r>
          <w:tab/>
        </w:r>
        <w:r>
          <w:fldChar w:fldCharType="begin"/>
        </w:r>
        <w:r>
          <w:instrText xml:space="preserve"> PAGEREF _Toc6185 \h </w:instrText>
        </w:r>
        <w:r>
          <w:fldChar w:fldCharType="separate"/>
        </w:r>
        <w:r>
          <w:t>19</w:t>
        </w:r>
        <w:r>
          <w:fldChar w:fldCharType="end"/>
        </w:r>
      </w:hyperlink>
    </w:p>
    <w:p>
      <w:pPr>
        <w:pStyle w:val="TOC2"/>
        <w:tabs>
          <w:tab w:val="right" w:leader="dot" w:pos="8306"/>
        </w:tabs>
      </w:pPr>
      <w:hyperlink w:anchor="_Toc22787" w:history="1">
        <w:r>
          <w:rPr>
            <w:rFonts w:ascii="仿宋" w:eastAsia="仿宋" w:hAnsi="仿宋" w:cs="仿宋" w:hint="eastAsia"/>
            <w:lang w:eastAsia="zh-CN"/>
          </w:rPr>
          <w:t>(二)、质量保证体系实施</w:t>
        </w:r>
        <w:r>
          <w:tab/>
        </w:r>
        <w:r>
          <w:fldChar w:fldCharType="begin"/>
        </w:r>
        <w:r>
          <w:instrText xml:space="preserve"> PAGEREF _Toc22787 \h </w:instrText>
        </w:r>
        <w:r>
          <w:fldChar w:fldCharType="separate"/>
        </w:r>
        <w:r>
          <w:t>20</w:t>
        </w:r>
        <w:r>
          <w:fldChar w:fldCharType="end"/>
        </w:r>
      </w:hyperlink>
    </w:p>
    <w:p>
      <w:pPr>
        <w:pStyle w:val="TOC2"/>
        <w:tabs>
          <w:tab w:val="right" w:leader="dot" w:pos="8306"/>
        </w:tabs>
      </w:pPr>
      <w:hyperlink w:anchor="_Toc5361" w:history="1">
        <w:r>
          <w:rPr>
            <w:rFonts w:ascii="仿宋" w:eastAsia="仿宋" w:hAnsi="仿宋" w:cs="仿宋" w:hint="eastAsia"/>
            <w:lang w:eastAsia="zh-CN"/>
          </w:rPr>
          <w:t>(三)、监理与质量控制流程</w:t>
        </w:r>
        <w:r>
          <w:tab/>
        </w:r>
        <w:r>
          <w:fldChar w:fldCharType="begin"/>
        </w:r>
        <w:r>
          <w:instrText xml:space="preserve"> PAGEREF _Toc5361 \h </w:instrText>
        </w:r>
        <w:r>
          <w:fldChar w:fldCharType="separate"/>
        </w:r>
        <w:r>
          <w:t>21</w:t>
        </w:r>
        <w:r>
          <w:fldChar w:fldCharType="end"/>
        </w:r>
      </w:hyperlink>
    </w:p>
    <w:p>
      <w:pPr>
        <w:pStyle w:val="TOC1"/>
        <w:tabs>
          <w:tab w:val="right" w:leader="dot" w:pos="8306"/>
        </w:tabs>
      </w:pPr>
      <w:hyperlink w:anchor="_Toc31271" w:history="1">
        <w:r>
          <w:rPr>
            <w:rFonts w:ascii="仿宋" w:eastAsia="仿宋" w:hAnsi="仿宋" w:cs="仿宋" w:hint="eastAsia"/>
            <w:lang w:eastAsia="zh-CN"/>
          </w:rPr>
          <w:t>四、背景、必要性分析</w:t>
        </w:r>
        <w:r>
          <w:tab/>
        </w:r>
        <w:r>
          <w:fldChar w:fldCharType="begin"/>
        </w:r>
        <w:r>
          <w:instrText xml:space="preserve"> PAGEREF _Toc31271 \h </w:instrText>
        </w:r>
        <w:r>
          <w:fldChar w:fldCharType="separate"/>
        </w:r>
        <w:r>
          <w:t>21</w:t>
        </w:r>
        <w:r>
          <w:fldChar w:fldCharType="end"/>
        </w:r>
      </w:hyperlink>
    </w:p>
    <w:p>
      <w:pPr>
        <w:pStyle w:val="TOC2"/>
        <w:tabs>
          <w:tab w:val="right" w:leader="dot" w:pos="8306"/>
        </w:tabs>
      </w:pPr>
      <w:hyperlink w:anchor="_Toc564" w:history="1">
        <w:r>
          <w:rPr>
            <w:rFonts w:ascii="仿宋" w:eastAsia="仿宋" w:hAnsi="仿宋" w:cs="仿宋" w:hint="eastAsia"/>
            <w:lang w:eastAsia="zh-CN"/>
          </w:rPr>
          <w:t>(一)、项目建设背景</w:t>
        </w:r>
        <w:r>
          <w:tab/>
        </w:r>
        <w:r>
          <w:fldChar w:fldCharType="begin"/>
        </w:r>
        <w:r>
          <w:instrText xml:space="preserve"> PAGEREF _Toc564 \h </w:instrText>
        </w:r>
        <w:r>
          <w:fldChar w:fldCharType="separate"/>
        </w:r>
        <w:r>
          <w:t>21</w:t>
        </w:r>
        <w:r>
          <w:fldChar w:fldCharType="end"/>
        </w:r>
      </w:hyperlink>
    </w:p>
    <w:p>
      <w:pPr>
        <w:pStyle w:val="TOC2"/>
        <w:tabs>
          <w:tab w:val="right" w:leader="dot" w:pos="8306"/>
        </w:tabs>
      </w:pPr>
      <w:hyperlink w:anchor="_Toc31476" w:history="1">
        <w:r>
          <w:rPr>
            <w:rFonts w:ascii="仿宋" w:eastAsia="仿宋" w:hAnsi="仿宋" w:cs="仿宋" w:hint="eastAsia"/>
            <w:lang w:eastAsia="zh-CN"/>
          </w:rPr>
          <w:t>(二)、必要性分析</w:t>
        </w:r>
        <w:r>
          <w:tab/>
        </w:r>
        <w:r>
          <w:fldChar w:fldCharType="begin"/>
        </w:r>
        <w:r>
          <w:instrText xml:space="preserve"> PAGEREF _Toc31476 \h </w:instrText>
        </w:r>
        <w:r>
          <w:fldChar w:fldCharType="separate"/>
        </w:r>
        <w:r>
          <w:t>22</w:t>
        </w:r>
        <w:r>
          <w:fldChar w:fldCharType="end"/>
        </w:r>
      </w:hyperlink>
    </w:p>
    <w:p>
      <w:pPr>
        <w:pStyle w:val="TOC2"/>
        <w:tabs>
          <w:tab w:val="right" w:leader="dot" w:pos="8306"/>
        </w:tabs>
      </w:pPr>
      <w:hyperlink w:anchor="_Toc30253" w:history="1">
        <w:r>
          <w:rPr>
            <w:rFonts w:ascii="仿宋" w:eastAsia="仿宋" w:hAnsi="仿宋" w:cs="仿宋" w:hint="eastAsia"/>
            <w:lang w:eastAsia="zh-CN"/>
          </w:rPr>
          <w:t>(三)、项目建设有利条件</w:t>
        </w:r>
        <w:r>
          <w:tab/>
        </w:r>
        <w:r>
          <w:fldChar w:fldCharType="begin"/>
        </w:r>
        <w:r>
          <w:instrText xml:space="preserve"> PAGEREF _Toc30253 \h </w:instrText>
        </w:r>
        <w:r>
          <w:fldChar w:fldCharType="separate"/>
        </w:r>
        <w:r>
          <w:t>24</w:t>
        </w:r>
        <w:r>
          <w:fldChar w:fldCharType="end"/>
        </w:r>
      </w:hyperlink>
    </w:p>
    <w:p>
      <w:pPr>
        <w:pStyle w:val="TOC1"/>
        <w:tabs>
          <w:tab w:val="right" w:leader="dot" w:pos="8306"/>
        </w:tabs>
      </w:pPr>
      <w:hyperlink w:anchor="_Toc19340" w:history="1">
        <w:r>
          <w:rPr>
            <w:rFonts w:ascii="仿宋" w:eastAsia="仿宋" w:hAnsi="仿宋" w:cs="仿宋" w:hint="eastAsia"/>
            <w:lang w:eastAsia="zh-CN"/>
          </w:rPr>
          <w:t>五、环境和生态影响分析</w:t>
        </w:r>
        <w:r>
          <w:tab/>
        </w:r>
        <w:r>
          <w:fldChar w:fldCharType="begin"/>
        </w:r>
        <w:r>
          <w:instrText xml:space="preserve"> PAGEREF _Toc19340 \h </w:instrText>
        </w:r>
        <w:r>
          <w:fldChar w:fldCharType="separate"/>
        </w:r>
        <w:r>
          <w:t>25</w:t>
        </w:r>
        <w:r>
          <w:fldChar w:fldCharType="end"/>
        </w:r>
      </w:hyperlink>
    </w:p>
    <w:p>
      <w:pPr>
        <w:pStyle w:val="TOC2"/>
        <w:tabs>
          <w:tab w:val="right" w:leader="dot" w:pos="8306"/>
        </w:tabs>
      </w:pPr>
      <w:hyperlink w:anchor="_Toc20477" w:history="1">
        <w:r>
          <w:rPr>
            <w:rFonts w:ascii="仿宋" w:eastAsia="仿宋" w:hAnsi="仿宋" w:cs="仿宋" w:hint="eastAsia"/>
            <w:lang w:eastAsia="zh-CN"/>
          </w:rPr>
          <w:t>(一)、环境和生态现状</w:t>
        </w:r>
        <w:r>
          <w:tab/>
        </w:r>
        <w:r>
          <w:fldChar w:fldCharType="begin"/>
        </w:r>
        <w:r>
          <w:instrText xml:space="preserve"> PAGEREF _Toc20477 \h </w:instrText>
        </w:r>
        <w:r>
          <w:fldChar w:fldCharType="separate"/>
        </w:r>
        <w:r>
          <w:t>25</w:t>
        </w:r>
        <w:r>
          <w:fldChar w:fldCharType="end"/>
        </w:r>
      </w:hyperlink>
    </w:p>
    <w:p>
      <w:pPr>
        <w:pStyle w:val="TOC2"/>
        <w:tabs>
          <w:tab w:val="right" w:leader="dot" w:pos="8306"/>
        </w:tabs>
      </w:pPr>
      <w:hyperlink w:anchor="_Toc26601" w:history="1">
        <w:r>
          <w:rPr>
            <w:rFonts w:ascii="仿宋" w:eastAsia="仿宋" w:hAnsi="仿宋" w:cs="仿宋" w:hint="eastAsia"/>
            <w:lang w:eastAsia="zh-CN"/>
          </w:rPr>
          <w:t>(二)、生态环境影响分析</w:t>
        </w:r>
        <w:r>
          <w:tab/>
        </w:r>
        <w:r>
          <w:fldChar w:fldCharType="begin"/>
        </w:r>
        <w:r>
          <w:instrText xml:space="preserve"> PAGEREF _Toc26601 \h </w:instrText>
        </w:r>
        <w:r>
          <w:fldChar w:fldCharType="separate"/>
        </w:r>
        <w:r>
          <w:t>27</w:t>
        </w:r>
        <w:r>
          <w:fldChar w:fldCharType="end"/>
        </w:r>
      </w:hyperlink>
    </w:p>
    <w:p>
      <w:pPr>
        <w:pStyle w:val="TOC2"/>
        <w:tabs>
          <w:tab w:val="right" w:leader="dot" w:pos="8306"/>
        </w:tabs>
      </w:pPr>
      <w:hyperlink w:anchor="_Toc22421" w:history="1">
        <w:r>
          <w:rPr>
            <w:rFonts w:ascii="仿宋" w:eastAsia="仿宋" w:hAnsi="仿宋" w:cs="仿宋" w:hint="eastAsia"/>
            <w:lang w:eastAsia="zh-CN"/>
          </w:rPr>
          <w:t>(三)、生态环境保护措施</w:t>
        </w:r>
        <w:r>
          <w:tab/>
        </w:r>
        <w:r>
          <w:fldChar w:fldCharType="begin"/>
        </w:r>
        <w:r>
          <w:instrText xml:space="preserve"> PAGEREF _Toc22421 \h </w:instrText>
        </w:r>
        <w:r>
          <w:fldChar w:fldCharType="separate"/>
        </w:r>
        <w:r>
          <w:t>28</w:t>
        </w:r>
        <w:r>
          <w:fldChar w:fldCharType="end"/>
        </w:r>
      </w:hyperlink>
    </w:p>
    <w:p>
      <w:pPr>
        <w:pStyle w:val="TOC2"/>
        <w:tabs>
          <w:tab w:val="right" w:leader="dot" w:pos="8306"/>
        </w:tabs>
      </w:pPr>
      <w:hyperlink w:anchor="_Toc11442" w:history="1">
        <w:r>
          <w:rPr>
            <w:rFonts w:ascii="仿宋" w:eastAsia="仿宋" w:hAnsi="仿宋" w:cs="仿宋" w:hint="eastAsia"/>
            <w:lang w:eastAsia="zh-CN"/>
          </w:rPr>
          <w:t>(四)、地质灾害影响分析</w:t>
        </w:r>
        <w:r>
          <w:tab/>
        </w:r>
        <w:r>
          <w:fldChar w:fldCharType="begin"/>
        </w:r>
        <w:r>
          <w:instrText xml:space="preserve"> PAGEREF _Toc11442 \h </w:instrText>
        </w:r>
        <w:r>
          <w:fldChar w:fldCharType="separate"/>
        </w:r>
        <w:r>
          <w:t>29</w:t>
        </w:r>
        <w:r>
          <w:fldChar w:fldCharType="end"/>
        </w:r>
      </w:hyperlink>
    </w:p>
    <w:p>
      <w:pPr>
        <w:pStyle w:val="TOC2"/>
        <w:tabs>
          <w:tab w:val="right" w:leader="dot" w:pos="8306"/>
        </w:tabs>
      </w:pPr>
      <w:hyperlink w:anchor="_Toc8618" w:history="1">
        <w:r>
          <w:rPr>
            <w:rFonts w:ascii="仿宋" w:eastAsia="仿宋" w:hAnsi="仿宋" w:cs="仿宋" w:hint="eastAsia"/>
            <w:lang w:eastAsia="zh-CN"/>
          </w:rPr>
          <w:t>(五)、特殊环境影响</w:t>
        </w:r>
        <w:r>
          <w:tab/>
        </w:r>
        <w:r>
          <w:fldChar w:fldCharType="begin"/>
        </w:r>
        <w:r>
          <w:instrText xml:space="preserve"> PAGEREF _Toc8618 \h </w:instrText>
        </w:r>
        <w:r>
          <w:fldChar w:fldCharType="separate"/>
        </w:r>
        <w:r>
          <w:t>31</w:t>
        </w:r>
        <w:r>
          <w:fldChar w:fldCharType="end"/>
        </w:r>
      </w:hyperlink>
    </w:p>
    <w:p>
      <w:pPr>
        <w:pStyle w:val="TOC1"/>
        <w:tabs>
          <w:tab w:val="right" w:leader="dot" w:pos="8306"/>
        </w:tabs>
      </w:pPr>
      <w:hyperlink w:anchor="_Toc966" w:history="1">
        <w:r>
          <w:rPr>
            <w:rFonts w:ascii="仿宋" w:eastAsia="仿宋" w:hAnsi="仿宋" w:cs="仿宋" w:hint="eastAsia"/>
            <w:lang w:eastAsia="zh-CN"/>
          </w:rPr>
          <w:t>六、经济影响分析</w:t>
        </w:r>
        <w:r>
          <w:tab/>
        </w:r>
        <w:r>
          <w:fldChar w:fldCharType="begin"/>
        </w:r>
        <w:r>
          <w:instrText xml:space="preserve"> PAGEREF _Toc966 \h </w:instrText>
        </w:r>
        <w:r>
          <w:fldChar w:fldCharType="separate"/>
        </w:r>
        <w:r>
          <w:t>32</w:t>
        </w:r>
        <w:r>
          <w:fldChar w:fldCharType="end"/>
        </w:r>
      </w:hyperlink>
    </w:p>
    <w:p>
      <w:pPr>
        <w:pStyle w:val="TOC2"/>
        <w:tabs>
          <w:tab w:val="right" w:leader="dot" w:pos="8306"/>
        </w:tabs>
      </w:pPr>
      <w:hyperlink w:anchor="_Toc151" w:history="1">
        <w:r>
          <w:rPr>
            <w:rFonts w:ascii="仿宋" w:eastAsia="仿宋" w:hAnsi="仿宋" w:cs="仿宋" w:hint="eastAsia"/>
            <w:lang w:eastAsia="zh-CN"/>
          </w:rPr>
          <w:t>(一)、经济费用效益或费用效果分析</w:t>
        </w:r>
        <w:r>
          <w:tab/>
        </w:r>
        <w:r>
          <w:fldChar w:fldCharType="begin"/>
        </w:r>
        <w:r>
          <w:instrText xml:space="preserve"> PAGEREF _Toc151 \h </w:instrText>
        </w:r>
        <w:r>
          <w:fldChar w:fldCharType="separate"/>
        </w:r>
        <w:r>
          <w:t>32</w:t>
        </w:r>
        <w:r>
          <w:fldChar w:fldCharType="end"/>
        </w:r>
      </w:hyperlink>
    </w:p>
    <w:p>
      <w:pPr>
        <w:pStyle w:val="TOC2"/>
        <w:tabs>
          <w:tab w:val="right" w:leader="dot" w:pos="8306"/>
        </w:tabs>
      </w:pPr>
      <w:hyperlink w:anchor="_Toc11814" w:history="1">
        <w:r>
          <w:rPr>
            <w:rFonts w:ascii="仿宋" w:eastAsia="仿宋" w:hAnsi="仿宋" w:cs="仿宋" w:hint="eastAsia"/>
            <w:lang w:eastAsia="zh-CN"/>
          </w:rPr>
          <w:t>(二)、行业影响分析</w:t>
        </w:r>
        <w:r>
          <w:tab/>
        </w:r>
        <w:r>
          <w:fldChar w:fldCharType="begin"/>
        </w:r>
        <w:r>
          <w:instrText xml:space="preserve"> PAGEREF _Toc11814 \h </w:instrText>
        </w:r>
        <w:r>
          <w:fldChar w:fldCharType="separate"/>
        </w:r>
        <w:r>
          <w:t>34</w:t>
        </w:r>
        <w:r>
          <w:fldChar w:fldCharType="end"/>
        </w:r>
      </w:hyperlink>
    </w:p>
    <w:p>
      <w:pPr>
        <w:pStyle w:val="TOC2"/>
        <w:tabs>
          <w:tab w:val="right" w:leader="dot" w:pos="8306"/>
        </w:tabs>
      </w:pPr>
      <w:hyperlink w:anchor="_Toc20769" w:history="1">
        <w:r>
          <w:rPr>
            <w:rFonts w:ascii="仿宋" w:eastAsia="仿宋" w:hAnsi="仿宋" w:cs="仿宋" w:hint="eastAsia"/>
            <w:lang w:eastAsia="zh-CN"/>
          </w:rPr>
          <w:t>(三)、区域经济影响分析</w:t>
        </w:r>
        <w:r>
          <w:tab/>
        </w:r>
        <w:r>
          <w:fldChar w:fldCharType="begin"/>
        </w:r>
        <w:r>
          <w:instrText xml:space="preserve"> PAGEREF _Toc20769 \h </w:instrText>
        </w:r>
        <w:r>
          <w:fldChar w:fldCharType="separate"/>
        </w:r>
        <w:r>
          <w:t>36</w:t>
        </w:r>
        <w:r>
          <w:fldChar w:fldCharType="end"/>
        </w:r>
      </w:hyperlink>
    </w:p>
    <w:p>
      <w:pPr>
        <w:pStyle w:val="TOC2"/>
        <w:tabs>
          <w:tab w:val="right" w:leader="dot" w:pos="8306"/>
        </w:tabs>
      </w:pPr>
      <w:hyperlink w:anchor="_Toc24100" w:history="1">
        <w:r>
          <w:rPr>
            <w:rFonts w:ascii="仿宋" w:eastAsia="仿宋" w:hAnsi="仿宋" w:cs="仿宋" w:hint="eastAsia"/>
            <w:lang w:eastAsia="zh-CN"/>
          </w:rPr>
          <w:t>(四)、宏观经济影响分析</w:t>
        </w:r>
        <w:r>
          <w:tab/>
        </w:r>
        <w:r>
          <w:fldChar w:fldCharType="begin"/>
        </w:r>
        <w:r>
          <w:instrText xml:space="preserve"> PAGEREF _Toc24100 \h </w:instrText>
        </w:r>
        <w:r>
          <w:fldChar w:fldCharType="separate"/>
        </w:r>
        <w:r>
          <w:t>37</w:t>
        </w:r>
        <w:r>
          <w:fldChar w:fldCharType="end"/>
        </w:r>
      </w:hyperlink>
    </w:p>
    <w:p>
      <w:pPr>
        <w:pStyle w:val="TOC1"/>
        <w:tabs>
          <w:tab w:val="right" w:leader="dot" w:pos="8306"/>
        </w:tabs>
      </w:pPr>
      <w:hyperlink w:anchor="_Toc10865" w:history="1">
        <w:r>
          <w:rPr>
            <w:rFonts w:ascii="仿宋" w:eastAsia="仿宋" w:hAnsi="仿宋" w:cs="仿宋" w:hint="eastAsia"/>
            <w:lang w:eastAsia="zh-CN"/>
          </w:rPr>
          <w:t>七、环境保护与绿色发展</w:t>
        </w:r>
        <w:r>
          <w:tab/>
        </w:r>
        <w:r>
          <w:fldChar w:fldCharType="begin"/>
        </w:r>
        <w:r>
          <w:instrText xml:space="preserve"> PAGEREF _Toc10865 \h </w:instrText>
        </w:r>
        <w:r>
          <w:fldChar w:fldCharType="separate"/>
        </w:r>
        <w:r>
          <w:t>38</w:t>
        </w:r>
        <w:r>
          <w:fldChar w:fldCharType="end"/>
        </w:r>
      </w:hyperlink>
    </w:p>
    <w:p>
      <w:pPr>
        <w:pStyle w:val="TOC2"/>
        <w:tabs>
          <w:tab w:val="right" w:leader="dot" w:pos="8306"/>
        </w:tabs>
      </w:pPr>
      <w:hyperlink w:anchor="_Toc11258" w:history="1">
        <w:r>
          <w:rPr>
            <w:rFonts w:ascii="仿宋" w:eastAsia="仿宋" w:hAnsi="仿宋" w:cs="仿宋" w:hint="eastAsia"/>
            <w:lang w:eastAsia="zh-CN"/>
          </w:rPr>
          <w:t>(一)、环境保护措施</w:t>
        </w:r>
        <w:r>
          <w:tab/>
        </w:r>
        <w:r>
          <w:fldChar w:fldCharType="begin"/>
        </w:r>
        <w:r>
          <w:instrText xml:space="preserve"> PAGEREF _Toc11258 \h </w:instrText>
        </w:r>
        <w:r>
          <w:fldChar w:fldCharType="separate"/>
        </w:r>
        <w:r>
          <w:t>38</w:t>
        </w:r>
        <w:r>
          <w:fldChar w:fldCharType="end"/>
        </w:r>
      </w:hyperlink>
    </w:p>
    <w:p>
      <w:pPr>
        <w:pStyle w:val="TOC2"/>
        <w:tabs>
          <w:tab w:val="right" w:leader="dot" w:pos="8306"/>
        </w:tabs>
      </w:pPr>
      <w:hyperlink w:anchor="_Toc29377" w:history="1">
        <w:r>
          <w:rPr>
            <w:rFonts w:ascii="仿宋" w:eastAsia="仿宋" w:hAnsi="仿宋" w:cs="仿宋" w:hint="eastAsia"/>
            <w:lang w:eastAsia="zh-CN"/>
          </w:rPr>
          <w:t>(二)、绿色发展与可持续发展策略</w:t>
        </w:r>
        <w:r>
          <w:tab/>
        </w:r>
        <w:r>
          <w:fldChar w:fldCharType="begin"/>
        </w:r>
        <w:r>
          <w:instrText xml:space="preserve"> PAGEREF _Toc29377 \h </w:instrText>
        </w:r>
        <w:r>
          <w:fldChar w:fldCharType="separate"/>
        </w:r>
        <w:r>
          <w:t>40</w:t>
        </w:r>
        <w:r>
          <w:fldChar w:fldCharType="end"/>
        </w:r>
      </w:hyperlink>
    </w:p>
    <w:p>
      <w:pPr>
        <w:pStyle w:val="TOC1"/>
        <w:tabs>
          <w:tab w:val="right" w:leader="dot" w:pos="8306"/>
        </w:tabs>
      </w:pPr>
      <w:hyperlink w:anchor="_Toc60" w:history="1">
        <w:r>
          <w:rPr>
            <w:rFonts w:ascii="仿宋" w:eastAsia="仿宋" w:hAnsi="仿宋" w:cs="仿宋" w:hint="eastAsia"/>
            <w:lang w:eastAsia="zh-CN"/>
          </w:rPr>
          <w:t>八、客户关系管理与市场拓展</w:t>
        </w:r>
        <w:r>
          <w:tab/>
        </w:r>
        <w:r>
          <w:fldChar w:fldCharType="begin"/>
        </w:r>
        <w:r>
          <w:instrText xml:space="preserve"> PAGEREF _Toc60 \h </w:instrText>
        </w:r>
        <w:r>
          <w:fldChar w:fldCharType="separate"/>
        </w:r>
        <w:r>
          <w:t>41</w:t>
        </w:r>
        <w:r>
          <w:fldChar w:fldCharType="end"/>
        </w:r>
      </w:hyperlink>
    </w:p>
    <w:p>
      <w:pPr>
        <w:pStyle w:val="TOC2"/>
        <w:tabs>
          <w:tab w:val="right" w:leader="dot" w:pos="8306"/>
        </w:tabs>
      </w:pPr>
      <w:hyperlink w:anchor="_Toc9868" w:history="1">
        <w:r>
          <w:rPr>
            <w:rFonts w:ascii="仿宋" w:eastAsia="仿宋" w:hAnsi="仿宋" w:cs="仿宋" w:hint="eastAsia"/>
            <w:lang w:eastAsia="zh-CN"/>
          </w:rPr>
          <w:t>(一)、客户关系管理策略</w:t>
        </w:r>
        <w:r>
          <w:tab/>
        </w:r>
        <w:r>
          <w:fldChar w:fldCharType="begin"/>
        </w:r>
        <w:r>
          <w:instrText xml:space="preserve"> PAGEREF _Toc9868 \h </w:instrText>
        </w:r>
        <w:r>
          <w:fldChar w:fldCharType="separate"/>
        </w:r>
        <w:r>
          <w:t>41</w:t>
        </w:r>
        <w:r>
          <w:fldChar w:fldCharType="end"/>
        </w:r>
      </w:hyperlink>
    </w:p>
    <w:p>
      <w:pPr>
        <w:pStyle w:val="TOC2"/>
        <w:tabs>
          <w:tab w:val="right" w:leader="dot" w:pos="8306"/>
        </w:tabs>
      </w:pPr>
      <w:hyperlink w:anchor="_Toc10948" w:history="1">
        <w:r>
          <w:rPr>
            <w:rFonts w:ascii="仿宋" w:eastAsia="仿宋" w:hAnsi="仿宋" w:cs="仿宋" w:hint="eastAsia"/>
            <w:lang w:eastAsia="zh-CN"/>
          </w:rPr>
          <w:t>(二)、市场拓展方案</w:t>
        </w:r>
        <w:r>
          <w:tab/>
        </w:r>
        <w:r>
          <w:fldChar w:fldCharType="begin"/>
        </w:r>
        <w:r>
          <w:instrText xml:space="preserve"> PAGEREF _Toc10948 \h </w:instrText>
        </w:r>
        <w:r>
          <w:fldChar w:fldCharType="separate"/>
        </w:r>
        <w:r>
          <w:t>43</w:t>
        </w:r>
        <w:r>
          <w:fldChar w:fldCharType="end"/>
        </w:r>
      </w:hyperlink>
    </w:p>
    <w:p>
      <w:pPr>
        <w:pStyle w:val="TOC1"/>
        <w:tabs>
          <w:tab w:val="right" w:leader="dot" w:pos="8306"/>
        </w:tabs>
      </w:pPr>
      <w:hyperlink w:anchor="_Toc20047" w:history="1">
        <w:r>
          <w:rPr>
            <w:rFonts w:ascii="仿宋" w:eastAsia="仿宋" w:hAnsi="仿宋" w:cs="仿宋" w:hint="eastAsia"/>
            <w:lang w:eastAsia="zh-CN"/>
          </w:rPr>
          <w:t>九、项目实施与管理方案</w:t>
        </w:r>
        <w:r>
          <w:tab/>
        </w:r>
        <w:r>
          <w:fldChar w:fldCharType="begin"/>
        </w:r>
        <w:r>
          <w:instrText xml:space="preserve"> PAGEREF _Toc20047 \h </w:instrText>
        </w:r>
        <w:r>
          <w:fldChar w:fldCharType="separate"/>
        </w:r>
        <w:r>
          <w:t>44</w:t>
        </w:r>
        <w:r>
          <w:fldChar w:fldCharType="end"/>
        </w:r>
      </w:hyperlink>
    </w:p>
    <w:p>
      <w:pPr>
        <w:pStyle w:val="TOC2"/>
        <w:tabs>
          <w:tab w:val="right" w:leader="dot" w:pos="8306"/>
        </w:tabs>
      </w:pPr>
      <w:hyperlink w:anchor="_Toc20998" w:history="1">
        <w:r>
          <w:rPr>
            <w:rFonts w:ascii="仿宋" w:eastAsia="仿宋" w:hAnsi="仿宋" w:cs="仿宋" w:hint="eastAsia"/>
            <w:lang w:eastAsia="zh-CN"/>
          </w:rPr>
          <w:t>(一)、项目实施计划</w:t>
        </w:r>
        <w:r>
          <w:tab/>
        </w:r>
        <w:r>
          <w:fldChar w:fldCharType="begin"/>
        </w:r>
        <w:r>
          <w:instrText xml:space="preserve"> PAGEREF _Toc20998 \h </w:instrText>
        </w:r>
        <w:r>
          <w:fldChar w:fldCharType="separate"/>
        </w:r>
        <w:r>
          <w:t>44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6140" w:history="1">
        <w:r>
          <w:rPr>
            <w:rFonts w:ascii="仿宋" w:eastAsia="仿宋" w:hAnsi="仿宋" w:cs="仿宋" w:hint="eastAsia"/>
            <w:lang w:eastAsia="zh-CN"/>
          </w:rPr>
          <w:t>(二)、项目组织机构与职责</w:t>
        </w:r>
        <w:r>
          <w:tab/>
        </w:r>
        <w:r>
          <w:fldChar w:fldCharType="begin"/>
        </w:r>
        <w:r>
          <w:instrText xml:space="preserve"> PAGEREF _Toc16140 \h </w:instrText>
        </w:r>
        <w:r>
          <w:fldChar w:fldCharType="separate"/>
        </w:r>
        <w:r>
          <w:t>45</w:t>
        </w:r>
        <w:r>
          <w:fldChar w:fldCharType="end"/>
        </w:r>
      </w:hyperlink>
    </w:p>
    <w:p>
      <w:pPr>
        <w:pStyle w:val="TOC2"/>
        <w:tabs>
          <w:tab w:val="right" w:leader="dot" w:pos="8306"/>
        </w:tabs>
      </w:pPr>
      <w:hyperlink w:anchor="_Toc1513" w:history="1">
        <w:r>
          <w:rPr>
            <w:rFonts w:ascii="仿宋" w:eastAsia="仿宋" w:hAnsi="仿宋" w:cs="仿宋" w:hint="eastAsia"/>
            <w:lang w:eastAsia="zh-CN"/>
          </w:rPr>
          <w:t>(三)、项目管理与监控体系</w:t>
        </w:r>
        <w:r>
          <w:tab/>
        </w:r>
        <w:r>
          <w:fldChar w:fldCharType="begin"/>
        </w:r>
        <w:r>
          <w:instrText xml:space="preserve"> PAGEREF _Toc1513 \h </w:instrText>
        </w:r>
        <w:r>
          <w:fldChar w:fldCharType="separate"/>
        </w:r>
        <w:r>
          <w:t>48</w:t>
        </w:r>
        <w:r>
          <w:fldChar w:fldCharType="end"/>
        </w:r>
      </w:hyperlink>
    </w:p>
    <w:p>
      <w:pPr>
        <w:pStyle w:val="TOC1"/>
        <w:tabs>
          <w:tab w:val="right" w:leader="dot" w:pos="8306"/>
        </w:tabs>
      </w:pPr>
      <w:hyperlink w:anchor="_Toc25651" w:history="1">
        <w:r>
          <w:rPr>
            <w:rFonts w:ascii="仿宋" w:eastAsia="仿宋" w:hAnsi="仿宋" w:cs="仿宋" w:hint="eastAsia"/>
            <w:lang w:eastAsia="zh-CN"/>
          </w:rPr>
          <w:t>十、技术创新与产业升级</w:t>
        </w:r>
        <w:r>
          <w:tab/>
        </w:r>
        <w:r>
          <w:fldChar w:fldCharType="begin"/>
        </w:r>
        <w:r>
          <w:instrText xml:space="preserve"> PAGEREF _Toc25651 \h </w:instrText>
        </w:r>
        <w:r>
          <w:fldChar w:fldCharType="separate"/>
        </w:r>
        <w:r>
          <w:t>49</w:t>
        </w:r>
        <w:r>
          <w:fldChar w:fldCharType="end"/>
        </w:r>
      </w:hyperlink>
    </w:p>
    <w:p>
      <w:pPr>
        <w:pStyle w:val="TOC2"/>
        <w:tabs>
          <w:tab w:val="right" w:leader="dot" w:pos="8306"/>
        </w:tabs>
      </w:pPr>
      <w:hyperlink w:anchor="_Toc23202" w:history="1">
        <w:r>
          <w:rPr>
            <w:rFonts w:ascii="仿宋" w:eastAsia="仿宋" w:hAnsi="仿宋" w:cs="仿宋" w:hint="eastAsia"/>
            <w:lang w:eastAsia="zh-CN"/>
          </w:rPr>
          <w:t>(一)、技术创新方向与目标</w:t>
        </w:r>
        <w:r>
          <w:tab/>
        </w:r>
        <w:r>
          <w:fldChar w:fldCharType="begin"/>
        </w:r>
        <w:r>
          <w:instrText xml:space="preserve"> PAGEREF _Toc23202 \h </w:instrText>
        </w:r>
        <w:r>
          <w:fldChar w:fldCharType="separate"/>
        </w:r>
        <w:r>
          <w:t>49</w:t>
        </w:r>
        <w:r>
          <w:fldChar w:fldCharType="end"/>
        </w:r>
      </w:hyperlink>
    </w:p>
    <w:p>
      <w:pPr>
        <w:pStyle w:val="TOC2"/>
        <w:tabs>
          <w:tab w:val="right" w:leader="dot" w:pos="8306"/>
        </w:tabs>
      </w:pPr>
      <w:hyperlink w:anchor="_Toc1445" w:history="1">
        <w:r>
          <w:rPr>
            <w:rFonts w:ascii="仿宋" w:eastAsia="仿宋" w:hAnsi="仿宋" w:cs="仿宋" w:hint="eastAsia"/>
            <w:lang w:eastAsia="zh-CN"/>
          </w:rPr>
          <w:t>(二)、产业升级路径与措施</w:t>
        </w:r>
        <w:r>
          <w:tab/>
        </w:r>
        <w:r>
          <w:fldChar w:fldCharType="begin"/>
        </w:r>
        <w:r>
          <w:instrText xml:space="preserve"> PAGEREF _Toc1445 \h </w:instrText>
        </w:r>
        <w:r>
          <w:fldChar w:fldCharType="separate"/>
        </w:r>
        <w:r>
          <w:t>51</w:t>
        </w:r>
        <w:r>
          <w:fldChar w:fldCharType="end"/>
        </w:r>
      </w:hyperlink>
    </w:p>
    <w:p>
      <w:pPr>
        <w:pStyle w:val="TOC1"/>
        <w:tabs>
          <w:tab w:val="right" w:leader="dot" w:pos="8306"/>
        </w:tabs>
      </w:pPr>
      <w:hyperlink w:anchor="_Toc21276" w:history="1">
        <w:r>
          <w:rPr>
            <w:rFonts w:ascii="仿宋" w:eastAsia="仿宋" w:hAnsi="仿宋" w:cs="仿宋" w:hint="eastAsia"/>
            <w:lang w:eastAsia="zh-CN"/>
          </w:rPr>
          <w:t>十一、资金管理与财务规划</w:t>
        </w:r>
        <w:r>
          <w:tab/>
        </w:r>
        <w:r>
          <w:fldChar w:fldCharType="begin"/>
        </w:r>
        <w:r>
          <w:instrText xml:space="preserve"> PAGEREF _Toc21276 \h </w:instrText>
        </w:r>
        <w:r>
          <w:fldChar w:fldCharType="separate"/>
        </w:r>
        <w:r>
          <w:t>52</w:t>
        </w:r>
        <w:r>
          <w:fldChar w:fldCharType="end"/>
        </w:r>
      </w:hyperlink>
    </w:p>
    <w:p>
      <w:pPr>
        <w:pStyle w:val="TOC2"/>
        <w:tabs>
          <w:tab w:val="right" w:leader="dot" w:pos="8306"/>
        </w:tabs>
      </w:pPr>
      <w:hyperlink w:anchor="_Toc21220" w:history="1">
        <w:r>
          <w:rPr>
            <w:rFonts w:ascii="仿宋" w:eastAsia="仿宋" w:hAnsi="仿宋" w:cs="仿宋" w:hint="eastAsia"/>
            <w:lang w:eastAsia="zh-CN"/>
          </w:rPr>
          <w:t>(一)、项目资金来源与筹措</w:t>
        </w:r>
        <w:r>
          <w:tab/>
        </w:r>
        <w:r>
          <w:fldChar w:fldCharType="begin"/>
        </w:r>
        <w:r>
          <w:instrText xml:space="preserve"> PAGEREF _Toc21220 \h </w:instrText>
        </w:r>
        <w:r>
          <w:fldChar w:fldCharType="separate"/>
        </w:r>
        <w:r>
          <w:t>52</w:t>
        </w:r>
        <w:r>
          <w:fldChar w:fldCharType="end"/>
        </w:r>
      </w:hyperlink>
    </w:p>
    <w:p>
      <w:pPr>
        <w:pStyle w:val="TOC2"/>
        <w:tabs>
          <w:tab w:val="right" w:leader="dot" w:pos="8306"/>
        </w:tabs>
      </w:pPr>
      <w:hyperlink w:anchor="_Toc24566" w:history="1">
        <w:r>
          <w:rPr>
            <w:rFonts w:ascii="仿宋" w:eastAsia="仿宋" w:hAnsi="仿宋" w:cs="仿宋" w:hint="eastAsia"/>
            <w:lang w:eastAsia="zh-CN"/>
          </w:rPr>
          <w:t>(二)、资金使用与监管</w:t>
        </w:r>
        <w:r>
          <w:tab/>
        </w:r>
        <w:r>
          <w:fldChar w:fldCharType="begin"/>
        </w:r>
        <w:r>
          <w:instrText xml:space="preserve"> PAGEREF _Toc24566 \h </w:instrText>
        </w:r>
        <w:r>
          <w:fldChar w:fldCharType="separate"/>
        </w:r>
        <w:r>
          <w:t>53</w:t>
        </w:r>
        <w:r>
          <w:fldChar w:fldCharType="end"/>
        </w:r>
      </w:hyperlink>
    </w:p>
    <w:p>
      <w:pPr>
        <w:pStyle w:val="TOC2"/>
        <w:tabs>
          <w:tab w:val="right" w:leader="dot" w:pos="8306"/>
        </w:tabs>
      </w:pPr>
      <w:hyperlink w:anchor="_Toc1200" w:history="1">
        <w:r>
          <w:rPr>
            <w:rFonts w:ascii="仿宋" w:eastAsia="仿宋" w:hAnsi="仿宋" w:cs="仿宋" w:hint="eastAsia"/>
            <w:lang w:eastAsia="zh-CN"/>
          </w:rPr>
          <w:t>(三)、财务规划与预测</w:t>
        </w:r>
        <w:r>
          <w:tab/>
        </w:r>
        <w:r>
          <w:fldChar w:fldCharType="begin"/>
        </w:r>
        <w:r>
          <w:instrText xml:space="preserve"> PAGEREF _Toc1200 \h </w:instrText>
        </w:r>
        <w:r>
          <w:fldChar w:fldCharType="separate"/>
        </w:r>
        <w:r>
          <w:t>55</w:t>
        </w:r>
        <w:r>
          <w:fldChar w:fldCharType="end"/>
        </w:r>
      </w:hyperlink>
    </w:p>
    <w:p>
      <w:pPr>
        <w:pStyle w:val="TOC1"/>
        <w:tabs>
          <w:tab w:val="right" w:leader="dot" w:pos="8306"/>
        </w:tabs>
      </w:pPr>
      <w:hyperlink w:anchor="_Toc7969" w:history="1">
        <w:r>
          <w:rPr>
            <w:rFonts w:ascii="仿宋" w:eastAsia="仿宋" w:hAnsi="仿宋" w:cs="仿宋" w:hint="eastAsia"/>
            <w:lang w:eastAsia="zh-CN"/>
          </w:rPr>
          <w:t>十二、项目变更管理</w:t>
        </w:r>
        <w:r>
          <w:tab/>
        </w:r>
        <w:r>
          <w:fldChar w:fldCharType="begin"/>
        </w:r>
        <w:r>
          <w:instrText xml:space="preserve"> PAGEREF _Toc7969 \h </w:instrText>
        </w:r>
        <w:r>
          <w:fldChar w:fldCharType="separate"/>
        </w:r>
        <w:r>
          <w:t>56</w:t>
        </w:r>
        <w:r>
          <w:fldChar w:fldCharType="end"/>
        </w:r>
      </w:hyperlink>
    </w:p>
    <w:p>
      <w:pPr>
        <w:pStyle w:val="TOC2"/>
        <w:tabs>
          <w:tab w:val="right" w:leader="dot" w:pos="8306"/>
        </w:tabs>
      </w:pPr>
      <w:hyperlink w:anchor="_Toc12449" w:history="1">
        <w:r>
          <w:rPr>
            <w:rFonts w:ascii="仿宋" w:eastAsia="仿宋" w:hAnsi="仿宋" w:cs="仿宋" w:hint="eastAsia"/>
            <w:lang w:eastAsia="zh-CN"/>
          </w:rPr>
          <w:t>(一)、变更控制流程</w:t>
        </w:r>
        <w:r>
          <w:tab/>
        </w:r>
        <w:r>
          <w:fldChar w:fldCharType="begin"/>
        </w:r>
        <w:r>
          <w:instrText xml:space="preserve"> PAGEREF _Toc12449 \h </w:instrText>
        </w:r>
        <w:r>
          <w:fldChar w:fldCharType="separate"/>
        </w:r>
        <w:r>
          <w:t>56</w:t>
        </w:r>
        <w:r>
          <w:fldChar w:fldCharType="end"/>
        </w:r>
      </w:hyperlink>
    </w:p>
    <w:p>
      <w:pPr>
        <w:pStyle w:val="TOC2"/>
        <w:tabs>
          <w:tab w:val="right" w:leader="dot" w:pos="8306"/>
        </w:tabs>
      </w:pPr>
      <w:hyperlink w:anchor="_Toc10649" w:history="1">
        <w:r>
          <w:rPr>
            <w:rFonts w:ascii="仿宋" w:eastAsia="仿宋" w:hAnsi="仿宋" w:cs="仿宋" w:hint="eastAsia"/>
            <w:lang w:eastAsia="zh-CN"/>
          </w:rPr>
          <w:t>(二)、影响评估与处理</w:t>
        </w:r>
        <w:r>
          <w:tab/>
        </w:r>
        <w:r>
          <w:fldChar w:fldCharType="begin"/>
        </w:r>
        <w:r>
          <w:instrText xml:space="preserve"> PAGEREF _Toc10649 \h </w:instrText>
        </w:r>
        <w:r>
          <w:fldChar w:fldCharType="separate"/>
        </w:r>
        <w:r>
          <w:t>56</w:t>
        </w:r>
        <w:r>
          <w:fldChar w:fldCharType="end"/>
        </w:r>
      </w:hyperlink>
    </w:p>
    <w:p>
      <w:pPr>
        <w:pStyle w:val="TOC2"/>
        <w:tabs>
          <w:tab w:val="right" w:leader="dot" w:pos="8306"/>
        </w:tabs>
      </w:pPr>
      <w:hyperlink w:anchor="_Toc1662" w:history="1">
        <w:r>
          <w:rPr>
            <w:rFonts w:ascii="仿宋" w:eastAsia="仿宋" w:hAnsi="仿宋" w:cs="仿宋" w:hint="eastAsia"/>
            <w:lang w:eastAsia="zh-CN"/>
          </w:rPr>
          <w:t>(三)、变更记录与追踪</w:t>
        </w:r>
        <w:r>
          <w:tab/>
        </w:r>
        <w:r>
          <w:fldChar w:fldCharType="begin"/>
        </w:r>
        <w:r>
          <w:instrText xml:space="preserve"> PAGEREF _Toc1662 \h </w:instrText>
        </w:r>
        <w:r>
          <w:fldChar w:fldCharType="separate"/>
        </w:r>
        <w:r>
          <w:t>58</w:t>
        </w:r>
        <w:r>
          <w:fldChar w:fldCharType="end"/>
        </w:r>
      </w:hyperlink>
    </w:p>
    <w:p>
      <w:pPr>
        <w:pStyle w:val="TOC2"/>
        <w:tabs>
          <w:tab w:val="right" w:leader="dot" w:pos="8306"/>
        </w:tabs>
      </w:pPr>
      <w:hyperlink w:anchor="_Toc26583" w:history="1">
        <w:r>
          <w:rPr>
            <w:rFonts w:ascii="仿宋" w:eastAsia="仿宋" w:hAnsi="仿宋" w:cs="仿宋" w:hint="eastAsia"/>
            <w:lang w:eastAsia="zh-CN"/>
          </w:rPr>
          <w:t>(四)、变更管理策略</w:t>
        </w:r>
        <w:r>
          <w:tab/>
        </w:r>
        <w:r>
          <w:fldChar w:fldCharType="begin"/>
        </w:r>
        <w:r>
          <w:instrText xml:space="preserve"> PAGEREF _Toc26583 \h </w:instrText>
        </w:r>
        <w:r>
          <w:fldChar w:fldCharType="separate"/>
        </w:r>
        <w:r>
          <w:t>60</w:t>
        </w:r>
        <w:r>
          <w:fldChar w:fldCharType="end"/>
        </w:r>
      </w:hyperlink>
    </w:p>
    <w:p>
      <w:pPr>
        <w:pStyle w:val="TOC1"/>
        <w:tabs>
          <w:tab w:val="right" w:leader="dot" w:pos="8306"/>
        </w:tabs>
      </w:pPr>
      <w:hyperlink w:anchor="_Toc11618" w:history="1">
        <w:r>
          <w:rPr>
            <w:rFonts w:ascii="仿宋" w:eastAsia="仿宋" w:hAnsi="仿宋" w:cs="仿宋" w:hint="eastAsia"/>
            <w:lang w:eastAsia="zh-CN"/>
          </w:rPr>
          <w:t>十三、成果转化与推广应用</w:t>
        </w:r>
        <w:r>
          <w:tab/>
        </w:r>
        <w:r>
          <w:fldChar w:fldCharType="begin"/>
        </w:r>
        <w:r>
          <w:instrText xml:space="preserve"> PAGEREF _Toc11618 \h </w:instrText>
        </w:r>
        <w:r>
          <w:fldChar w:fldCharType="separate"/>
        </w:r>
        <w:r>
          <w:t>61</w:t>
        </w:r>
        <w:r>
          <w:fldChar w:fldCharType="end"/>
        </w:r>
      </w:hyperlink>
    </w:p>
    <w:p>
      <w:pPr>
        <w:pStyle w:val="TOC2"/>
        <w:tabs>
          <w:tab w:val="right" w:leader="dot" w:pos="8306"/>
        </w:tabs>
      </w:pPr>
      <w:hyperlink w:anchor="_Toc27375" w:history="1">
        <w:r>
          <w:rPr>
            <w:rFonts w:ascii="仿宋" w:eastAsia="仿宋" w:hAnsi="仿宋" w:cs="仿宋" w:hint="eastAsia"/>
            <w:lang w:eastAsia="zh-CN"/>
          </w:rPr>
          <w:t>(一)、成果转化策略制定</w:t>
        </w:r>
        <w:r>
          <w:tab/>
        </w:r>
        <w:r>
          <w:fldChar w:fldCharType="begin"/>
        </w:r>
        <w:r>
          <w:instrText xml:space="preserve"> PAGEREF _Toc27375 \h </w:instrText>
        </w:r>
        <w:r>
          <w:fldChar w:fldCharType="separate"/>
        </w:r>
        <w:r>
          <w:t>61</w:t>
        </w:r>
        <w:r>
          <w:fldChar w:fldCharType="end"/>
        </w:r>
      </w:hyperlink>
    </w:p>
    <w:p>
      <w:pPr>
        <w:pStyle w:val="TOC2"/>
        <w:tabs>
          <w:tab w:val="right" w:leader="dot" w:pos="8306"/>
        </w:tabs>
      </w:pPr>
      <w:hyperlink w:anchor="_Toc26348" w:history="1">
        <w:r>
          <w:rPr>
            <w:rFonts w:ascii="仿宋" w:eastAsia="仿宋" w:hAnsi="仿宋" w:cs="仿宋" w:hint="eastAsia"/>
            <w:lang w:eastAsia="zh-CN"/>
          </w:rPr>
          <w:t>(二)、成果推广应用方案</w:t>
        </w:r>
        <w:r>
          <w:tab/>
        </w:r>
        <w:r>
          <w:fldChar w:fldCharType="begin"/>
        </w:r>
        <w:r>
          <w:instrText xml:space="preserve"> PAGEREF _Toc26348 \h </w:instrText>
        </w:r>
        <w:r>
          <w:fldChar w:fldCharType="separate"/>
        </w:r>
        <w:r>
          <w:t>63</w:t>
        </w:r>
        <w:r>
          <w:fldChar w:fldCharType="end"/>
        </w:r>
      </w:hyperlink>
    </w:p>
    <w:p>
      <w:pPr>
        <w:pStyle w:val="TOC1"/>
        <w:tabs>
          <w:tab w:val="right" w:leader="dot" w:pos="8306"/>
        </w:tabs>
      </w:pPr>
      <w:hyperlink w:anchor="_Toc30581" w:history="1">
        <w:r>
          <w:rPr>
            <w:rFonts w:ascii="仿宋" w:eastAsia="仿宋" w:hAnsi="仿宋" w:cs="仿宋" w:hint="eastAsia"/>
            <w:lang w:eastAsia="zh-CN"/>
          </w:rPr>
          <w:t>十四、知识产权管理与保护</w:t>
        </w:r>
        <w:r>
          <w:tab/>
        </w:r>
        <w:r>
          <w:fldChar w:fldCharType="begin"/>
        </w:r>
        <w:r>
          <w:instrText xml:space="preserve"> PAGEREF _Toc30581 \h </w:instrText>
        </w:r>
        <w:r>
          <w:fldChar w:fldCharType="separate"/>
        </w:r>
        <w:r>
          <w:t>64</w:t>
        </w:r>
        <w:r>
          <w:fldChar w:fldCharType="end"/>
        </w:r>
      </w:hyperlink>
    </w:p>
    <w:p>
      <w:pPr>
        <w:pStyle w:val="TOC2"/>
        <w:tabs>
          <w:tab w:val="right" w:leader="dot" w:pos="8306"/>
        </w:tabs>
      </w:pPr>
      <w:hyperlink w:anchor="_Toc4366" w:history="1">
        <w:r>
          <w:rPr>
            <w:rFonts w:ascii="仿宋" w:eastAsia="仿宋" w:hAnsi="仿宋" w:cs="仿宋" w:hint="eastAsia"/>
            <w:lang w:eastAsia="zh-CN"/>
          </w:rPr>
          <w:t>(一)、知识产权管理体系建设</w:t>
        </w:r>
        <w:r>
          <w:tab/>
        </w:r>
        <w:r>
          <w:fldChar w:fldCharType="begin"/>
        </w:r>
        <w:r>
          <w:instrText xml:space="preserve"> PAGEREF _Toc4366 \h </w:instrText>
        </w:r>
        <w:r>
          <w:fldChar w:fldCharType="separate"/>
        </w:r>
        <w:r>
          <w:t>64</w:t>
        </w:r>
        <w:r>
          <w:fldChar w:fldCharType="end"/>
        </w:r>
      </w:hyperlink>
    </w:p>
    <w:p>
      <w:pPr>
        <w:pStyle w:val="TOC2"/>
        <w:tabs>
          <w:tab w:val="right" w:leader="dot" w:pos="8306"/>
        </w:tabs>
      </w:pPr>
      <w:hyperlink w:anchor="_Toc6294" w:history="1">
        <w:r>
          <w:rPr>
            <w:rFonts w:ascii="仿宋" w:eastAsia="仿宋" w:hAnsi="仿宋" w:cs="仿宋" w:hint="eastAsia"/>
            <w:lang w:eastAsia="zh-CN"/>
          </w:rPr>
          <w:t>(二)、知识产权保护措施</w:t>
        </w:r>
        <w:r>
          <w:tab/>
        </w:r>
        <w:r>
          <w:fldChar w:fldCharType="begin"/>
        </w:r>
        <w:r>
          <w:instrText xml:space="preserve"> PAGEREF _Toc6294 \h </w:instrText>
        </w:r>
        <w:r>
          <w:fldChar w:fldCharType="separate"/>
        </w:r>
        <w:r>
          <w:t>65</w:t>
        </w:r>
        <w:r>
          <w:fldChar w:fldCharType="end"/>
        </w:r>
      </w:hyperlink>
    </w:p>
    <w:p>
      <w:pPr>
        <w:pStyle w:val="TOC1"/>
        <w:tabs>
          <w:tab w:val="right" w:leader="dot" w:pos="8306"/>
        </w:tabs>
      </w:pPr>
      <w:hyperlink w:anchor="_Toc9015" w:history="1">
        <w:r>
          <w:rPr>
            <w:rFonts w:ascii="仿宋" w:eastAsia="仿宋" w:hAnsi="仿宋" w:cs="仿宋" w:hint="eastAsia"/>
            <w:lang w:eastAsia="zh-CN"/>
          </w:rPr>
          <w:t>十五、人力资源管理与开发</w:t>
        </w:r>
        <w:r>
          <w:tab/>
        </w:r>
        <w:r>
          <w:fldChar w:fldCharType="begin"/>
        </w:r>
        <w:r>
          <w:instrText xml:space="preserve"> PAGEREF _Toc9015 \h </w:instrText>
        </w:r>
        <w:r>
          <w:fldChar w:fldCharType="separate"/>
        </w:r>
        <w:r>
          <w:t>67</w:t>
        </w:r>
        <w:r>
          <w:fldChar w:fldCharType="end"/>
        </w:r>
      </w:hyperlink>
    </w:p>
    <w:p>
      <w:pPr>
        <w:pStyle w:val="TOC2"/>
        <w:tabs>
          <w:tab w:val="right" w:leader="dot" w:pos="8306"/>
        </w:tabs>
      </w:pPr>
      <w:hyperlink w:anchor="_Toc1300" w:history="1">
        <w:r>
          <w:rPr>
            <w:rFonts w:ascii="仿宋" w:eastAsia="仿宋" w:hAnsi="仿宋" w:cs="仿宋" w:hint="eastAsia"/>
            <w:lang w:eastAsia="zh-CN"/>
          </w:rPr>
          <w:t>(一)、人力资源规划</w:t>
        </w:r>
        <w:r>
          <w:tab/>
        </w:r>
        <w:r>
          <w:fldChar w:fldCharType="begin"/>
        </w:r>
        <w:r>
          <w:instrText xml:space="preserve"> PAGEREF _Toc1300 \h </w:instrText>
        </w:r>
        <w:r>
          <w:fldChar w:fldCharType="separate"/>
        </w:r>
        <w:r>
          <w:t>67</w:t>
        </w:r>
        <w:r>
          <w:fldChar w:fldCharType="end"/>
        </w:r>
      </w:hyperlink>
    </w:p>
    <w:p>
      <w:pPr>
        <w:pStyle w:val="TOC2"/>
        <w:tabs>
          <w:tab w:val="right" w:leader="dot" w:pos="8306"/>
        </w:tabs>
      </w:pPr>
      <w:hyperlink w:anchor="_Toc27118" w:history="1">
        <w:r>
          <w:rPr>
            <w:rFonts w:ascii="仿宋" w:eastAsia="仿宋" w:hAnsi="仿宋" w:cs="仿宋" w:hint="eastAsia"/>
            <w:lang w:eastAsia="zh-CN"/>
          </w:rPr>
          <w:t>(二)、人力资源开发与培训</w:t>
        </w:r>
        <w:r>
          <w:tab/>
        </w:r>
        <w:r>
          <w:fldChar w:fldCharType="begin"/>
        </w:r>
        <w:r>
          <w:instrText xml:space="preserve"> PAGEREF _Toc27118 \h </w:instrText>
        </w:r>
        <w:r>
          <w:fldChar w:fldCharType="separate"/>
        </w:r>
        <w:r>
          <w:t>69</w:t>
        </w:r>
        <w:r>
          <w:fldChar w:fldCharType="end"/>
        </w:r>
      </w:hyperlink>
    </w:p>
    <w:p>
      <w:pPr>
        <w:pStyle w:val="TOC1"/>
        <w:tabs>
          <w:tab w:val="right" w:leader="dot" w:pos="8306"/>
        </w:tabs>
      </w:pPr>
      <w:hyperlink w:anchor="_Toc11521" w:history="1">
        <w:r>
          <w:rPr>
            <w:rFonts w:ascii="仿宋" w:eastAsia="仿宋" w:hAnsi="仿宋" w:cs="仿宋" w:hint="eastAsia"/>
            <w:lang w:eastAsia="zh-CN"/>
          </w:rPr>
          <w:t>十六、产业协同与集群发展</w:t>
        </w:r>
        <w:r>
          <w:tab/>
        </w:r>
        <w:r>
          <w:fldChar w:fldCharType="begin"/>
        </w:r>
        <w:r>
          <w:instrText xml:space="preserve"> PAGEREF _Toc11521 \h </w:instrText>
        </w:r>
        <w:r>
          <w:fldChar w:fldCharType="separate"/>
        </w:r>
        <w:r>
          <w:t>71</w:t>
        </w:r>
        <w:r>
          <w:fldChar w:fldCharType="end"/>
        </w:r>
      </w:hyperlink>
    </w:p>
    <w:p>
      <w:pPr>
        <w:pStyle w:val="TOC2"/>
        <w:tabs>
          <w:tab w:val="right" w:leader="dot" w:pos="8306"/>
        </w:tabs>
      </w:pPr>
      <w:hyperlink w:anchor="_Toc7186" w:history="1">
        <w:r>
          <w:rPr>
            <w:rFonts w:ascii="仿宋" w:eastAsia="仿宋" w:hAnsi="仿宋" w:cs="仿宋" w:hint="eastAsia"/>
            <w:lang w:eastAsia="zh-CN"/>
          </w:rPr>
          <w:t>(一)、产业协同机制建设</w:t>
        </w:r>
        <w:r>
          <w:tab/>
        </w:r>
        <w:r>
          <w:fldChar w:fldCharType="begin"/>
        </w:r>
        <w:r>
          <w:instrText xml:space="preserve"> PAGEREF _Toc7186 \h </w:instrText>
        </w:r>
        <w:r>
          <w:fldChar w:fldCharType="separate"/>
        </w:r>
        <w:r>
          <w:t>71</w:t>
        </w:r>
        <w:r>
          <w:fldChar w:fldCharType="end"/>
        </w:r>
      </w:hyperlink>
    </w:p>
    <w:p>
      <w:pPr>
        <w:pStyle w:val="TOC2"/>
        <w:tabs>
          <w:tab w:val="right" w:leader="dot" w:pos="8306"/>
        </w:tabs>
      </w:pPr>
      <w:hyperlink w:anchor="_Toc15982" w:history="1">
        <w:r>
          <w:rPr>
            <w:rFonts w:ascii="仿宋" w:eastAsia="仿宋" w:hAnsi="仿宋" w:cs="仿宋" w:hint="eastAsia"/>
            <w:lang w:eastAsia="zh-CN"/>
          </w:rPr>
          <w:t>(二)、产业集群培育与发展</w:t>
        </w:r>
        <w:r>
          <w:tab/>
        </w:r>
        <w:r>
          <w:fldChar w:fldCharType="begin"/>
        </w:r>
        <w:r>
          <w:instrText xml:space="preserve"> PAGEREF _Toc15982 \h </w:instrText>
        </w:r>
        <w:r>
          <w:fldChar w:fldCharType="separate"/>
        </w:r>
        <w:r>
          <w:t>72</w:t>
        </w:r>
        <w:r>
          <w:fldChar w:fldCharType="end"/>
        </w:r>
      </w:hyperlink>
    </w:p>
    <w:p>
      <w:pPr>
        <w:pStyle w:val="TOC1"/>
        <w:tabs>
          <w:tab w:val="right" w:leader="dot" w:pos="8306"/>
        </w:tabs>
      </w:pPr>
      <w:hyperlink w:anchor="_Toc32610" w:history="1">
        <w:r>
          <w:rPr>
            <w:rFonts w:ascii="仿宋" w:eastAsia="仿宋" w:hAnsi="仿宋" w:cs="仿宋" w:hint="eastAsia"/>
            <w:lang w:eastAsia="zh-CN"/>
          </w:rPr>
          <w:t>十七、项目施工方案</w:t>
        </w:r>
        <w:r>
          <w:tab/>
        </w:r>
        <w:r>
          <w:fldChar w:fldCharType="begin"/>
        </w:r>
        <w:r>
          <w:instrText xml:space="preserve"> PAGEREF _Toc32610 \h </w:instrText>
        </w:r>
        <w:r>
          <w:fldChar w:fldCharType="separate"/>
        </w:r>
        <w:r>
          <w:t>73</w:t>
        </w:r>
        <w:r>
          <w:fldChar w:fldCharType="end"/>
        </w:r>
      </w:hyperlink>
    </w:p>
    <w:p>
      <w:pPr>
        <w:pStyle w:val="TOC2"/>
        <w:tabs>
          <w:tab w:val="right" w:leader="dot" w:pos="8306"/>
        </w:tabs>
      </w:pPr>
      <w:hyperlink w:anchor="_Toc8291" w:history="1">
        <w:r>
          <w:rPr>
            <w:rFonts w:ascii="仿宋" w:eastAsia="仿宋" w:hAnsi="仿宋" w:cs="仿宋" w:hint="eastAsia"/>
            <w:lang w:eastAsia="zh-CN"/>
          </w:rPr>
          <w:t>(一)、施工组织设计</w:t>
        </w:r>
        <w:r>
          <w:tab/>
        </w:r>
        <w:r>
          <w:fldChar w:fldCharType="begin"/>
        </w:r>
        <w:r>
          <w:instrText xml:space="preserve"> PAGEREF _Toc8291 \h </w:instrText>
        </w:r>
        <w:r>
          <w:fldChar w:fldCharType="separate"/>
        </w:r>
        <w:r>
          <w:t>73</w:t>
        </w:r>
        <w:r>
          <w:fldChar w:fldCharType="end"/>
        </w:r>
      </w:hyperlink>
    </w:p>
    <w:p>
      <w:pPr>
        <w:pStyle w:val="TOC2"/>
        <w:tabs>
          <w:tab w:val="right" w:leader="dot" w:pos="8306"/>
        </w:tabs>
      </w:pPr>
      <w:hyperlink w:anchor="_Toc15862" w:history="1">
        <w:r>
          <w:rPr>
            <w:rFonts w:ascii="仿宋" w:eastAsia="仿宋" w:hAnsi="仿宋" w:cs="仿宋" w:hint="eastAsia"/>
            <w:lang w:eastAsia="zh-CN"/>
          </w:rPr>
          <w:t>(二)、施工工艺与技术路线</w:t>
        </w:r>
        <w:r>
          <w:tab/>
        </w:r>
        <w:r>
          <w:fldChar w:fldCharType="begin"/>
        </w:r>
        <w:r>
          <w:instrText xml:space="preserve"> PAGEREF _Toc15862 \h </w:instrText>
        </w:r>
        <w:r>
          <w:fldChar w:fldCharType="separate"/>
        </w:r>
        <w:r>
          <w:t>75</w:t>
        </w:r>
        <w:r>
          <w:fldChar w:fldCharType="end"/>
        </w:r>
      </w:hyperlink>
    </w:p>
    <w:p>
      <w:pPr>
        <w:pStyle w:val="TOC2"/>
        <w:tabs>
          <w:tab w:val="right" w:leader="dot" w:pos="8306"/>
        </w:tabs>
      </w:pPr>
      <w:hyperlink w:anchor="_Toc7909" w:history="1">
        <w:r>
          <w:rPr>
            <w:rFonts w:ascii="仿宋" w:eastAsia="仿宋" w:hAnsi="仿宋" w:cs="仿宋" w:hint="eastAsia"/>
            <w:lang w:eastAsia="zh-CN"/>
          </w:rPr>
          <w:t>(三)、关键节点施工计划</w:t>
        </w:r>
        <w:r>
          <w:tab/>
        </w:r>
        <w:r>
          <w:fldChar w:fldCharType="begin"/>
        </w:r>
        <w:r>
          <w:instrText xml:space="preserve"> PAGEREF _Toc7909 \h </w:instrText>
        </w:r>
        <w:r>
          <w:fldChar w:fldCharType="separate"/>
        </w:r>
        <w:r>
          <w:t>76</w:t>
        </w:r>
        <w:r>
          <w:fldChar w:fldCharType="end"/>
        </w:r>
      </w:hyperlink>
    </w:p>
    <w:p>
      <w:pPr>
        <w:pStyle w:val="TOC2"/>
        <w:tabs>
          <w:tab w:val="right" w:leader="dot" w:pos="8306"/>
        </w:tabs>
      </w:pPr>
      <w:hyperlink w:anchor="_Toc23762" w:history="1">
        <w:r>
          <w:rPr>
            <w:rFonts w:ascii="仿宋" w:eastAsia="仿宋" w:hAnsi="仿宋" w:cs="仿宋" w:hint="eastAsia"/>
            <w:lang w:eastAsia="zh-CN"/>
          </w:rPr>
          <w:t>(四)、施工现场管理</w:t>
        </w:r>
        <w:r>
          <w:tab/>
        </w:r>
        <w:r>
          <w:fldChar w:fldCharType="begin"/>
        </w:r>
        <w:r>
          <w:instrText xml:space="preserve"> PAGEREF _Toc23762 \h </w:instrText>
        </w:r>
        <w:r>
          <w:fldChar w:fldCharType="separate"/>
        </w:r>
        <w:r>
          <w:t>77</w:t>
        </w:r>
        <w:r>
          <w:fldChar w:fldCharType="end"/>
        </w:r>
      </w:hyperlink>
    </w:p>
    <w:p>
      <w:pPr>
        <w:pStyle w:val="TOC1"/>
        <w:tabs>
          <w:tab w:val="right" w:leader="dot" w:pos="8306"/>
        </w:tabs>
      </w:pPr>
      <w:hyperlink w:anchor="_Toc6095" w:history="1">
        <w:r>
          <w:rPr>
            <w:rFonts w:ascii="仿宋" w:eastAsia="仿宋" w:hAnsi="仿宋" w:cs="仿宋" w:hint="eastAsia"/>
            <w:lang w:eastAsia="zh-CN"/>
          </w:rPr>
          <w:t>十八、合作与交流机制建立</w:t>
        </w:r>
        <w:r>
          <w:tab/>
        </w:r>
        <w:r>
          <w:fldChar w:fldCharType="begin"/>
        </w:r>
        <w:r>
          <w:instrText xml:space="preserve"> PAGEREF _Toc6095 \h </w:instrText>
        </w:r>
        <w:r>
          <w:fldChar w:fldCharType="separate"/>
        </w:r>
        <w:r>
          <w:t>79</w:t>
        </w:r>
        <w:r>
          <w:fldChar w:fldCharType="end"/>
        </w:r>
      </w:hyperlink>
    </w:p>
    <w:p>
      <w:pPr>
        <w:pStyle w:val="TOC2"/>
        <w:tabs>
          <w:tab w:val="right" w:leader="dot" w:pos="8306"/>
        </w:tabs>
      </w:pPr>
      <w:hyperlink w:anchor="_Toc954" w:history="1">
        <w:r>
          <w:rPr>
            <w:rFonts w:ascii="仿宋" w:eastAsia="仿宋" w:hAnsi="仿宋" w:cs="仿宋" w:hint="eastAsia"/>
            <w:lang w:eastAsia="zh-CN"/>
          </w:rPr>
          <w:t>(一)、合作伙伴选择与合作方式</w:t>
        </w:r>
        <w:r>
          <w:tab/>
        </w:r>
        <w:r>
          <w:fldChar w:fldCharType="begin"/>
        </w:r>
        <w:r>
          <w:instrText xml:space="preserve"> PAGEREF _Toc954 \h </w:instrText>
        </w:r>
        <w:r>
          <w:fldChar w:fldCharType="separate"/>
        </w:r>
        <w:r>
          <w:t>79</w:t>
        </w:r>
        <w:r>
          <w:fldChar w:fldCharType="end"/>
        </w:r>
      </w:hyperlink>
    </w:p>
    <w:p>
      <w:pPr>
        <w:pStyle w:val="TOC2"/>
        <w:tabs>
          <w:tab w:val="right" w:leader="dot" w:pos="8306"/>
        </w:tabs>
      </w:pPr>
      <w:hyperlink w:anchor="_Toc14279" w:history="1">
        <w:r>
          <w:rPr>
            <w:rFonts w:ascii="仿宋" w:eastAsia="仿宋" w:hAnsi="仿宋" w:cs="仿宋" w:hint="eastAsia"/>
            <w:lang w:eastAsia="zh-CN"/>
          </w:rPr>
          <w:t>(二)、交流与合作平台搭建</w:t>
        </w:r>
        <w:r>
          <w:tab/>
        </w:r>
        <w:r>
          <w:fldChar w:fldCharType="begin"/>
        </w:r>
        <w:r>
          <w:instrText xml:space="preserve"> PAGEREF _Toc14279 \h </w:instrText>
        </w:r>
        <w:r>
          <w:fldChar w:fldCharType="separate"/>
        </w:r>
        <w:r>
          <w:t>81</w:t>
        </w:r>
        <w:r>
          <w:fldChar w:fldCharType="end"/>
        </w:r>
      </w:hyperlink>
    </w:p>
    <w:p>
      <w:pPr>
        <w:pStyle w:val="TOC1"/>
        <w:tabs>
          <w:tab w:val="right" w:leader="dot" w:pos="8306"/>
        </w:tabs>
      </w:pPr>
      <w:hyperlink w:anchor="_Toc2280" w:history="1">
        <w:r>
          <w:rPr>
            <w:rFonts w:ascii="仿宋" w:eastAsia="仿宋" w:hAnsi="仿宋" w:cs="仿宋" w:hint="eastAsia"/>
            <w:lang w:eastAsia="zh-CN"/>
          </w:rPr>
          <w:t>十九、设施与设备管理</w:t>
        </w:r>
        <w:r>
          <w:tab/>
        </w:r>
        <w:r>
          <w:fldChar w:fldCharType="begin"/>
        </w:r>
        <w:r>
          <w:instrText xml:space="preserve"> PAGEREF _Toc2280 \h </w:instrText>
        </w:r>
        <w:r>
          <w:fldChar w:fldCharType="separate"/>
        </w:r>
        <w:r>
          <w:t>82</w:t>
        </w:r>
        <w:r>
          <w:fldChar w:fldCharType="end"/>
        </w:r>
      </w:hyperlink>
    </w:p>
    <w:p>
      <w:pPr>
        <w:pStyle w:val="TOC2"/>
        <w:tabs>
          <w:tab w:val="right" w:leader="dot" w:pos="8306"/>
        </w:tabs>
      </w:pPr>
      <w:hyperlink w:anchor="_Toc3997" w:history="1">
        <w:r>
          <w:rPr>
            <w:rFonts w:ascii="仿宋" w:eastAsia="仿宋" w:hAnsi="仿宋" w:cs="仿宋" w:hint="eastAsia"/>
            <w:lang w:eastAsia="zh-CN"/>
          </w:rPr>
          <w:t>(一)、设施规划与配置</w:t>
        </w:r>
        <w:r>
          <w:tab/>
        </w:r>
        <w:r>
          <w:fldChar w:fldCharType="begin"/>
        </w:r>
        <w:r>
          <w:instrText xml:space="preserve"> PAGEREF _Toc3997 \h </w:instrText>
        </w:r>
        <w:r>
          <w:fldChar w:fldCharType="separate"/>
        </w:r>
        <w:r>
          <w:t>82</w:t>
        </w:r>
        <w:r>
          <w:fldChar w:fldCharType="end"/>
        </w:r>
      </w:hyperlink>
    </w:p>
    <w:p>
      <w:pPr>
        <w:pStyle w:val="TOC2"/>
        <w:tabs>
          <w:tab w:val="right" w:leader="dot" w:pos="8306"/>
        </w:tabs>
      </w:pPr>
      <w:hyperlink w:anchor="_Toc1891" w:history="1">
        <w:r>
          <w:rPr>
            <w:rFonts w:ascii="仿宋" w:eastAsia="仿宋" w:hAnsi="仿宋" w:cs="仿宋" w:hint="eastAsia"/>
            <w:lang w:eastAsia="zh-CN"/>
          </w:rPr>
          <w:t>(二)、设备采购与维护管理</w:t>
        </w:r>
        <w:r>
          <w:tab/>
        </w:r>
        <w:r>
          <w:fldChar w:fldCharType="begin"/>
        </w:r>
        <w:r>
          <w:instrText xml:space="preserve"> PAGEREF _Toc1891 \h </w:instrText>
        </w:r>
        <w:r>
          <w:fldChar w:fldCharType="separate"/>
        </w:r>
        <w:r>
          <w:t>83</w:t>
        </w:r>
        <w:r>
          <w:fldChar w:fldCharType="end"/>
        </w:r>
      </w:hyperlink>
    </w:p>
    <w:p>
      <w:pPr>
        <w:pStyle w:val="TOC2"/>
        <w:tabs>
          <w:tab w:val="right" w:leader="dot" w:pos="8306"/>
        </w:tabs>
      </w:pPr>
      <w:hyperlink w:anchor="_Toc19920" w:history="1">
        <w:r>
          <w:rPr>
            <w:rFonts w:ascii="仿宋" w:eastAsia="仿宋" w:hAnsi="仿宋" w:cs="仿宋" w:hint="eastAsia"/>
            <w:lang w:eastAsia="zh-CN"/>
          </w:rPr>
          <w:t>(三)、设施设备升级策略</w:t>
        </w:r>
        <w:r>
          <w:tab/>
        </w:r>
        <w:r>
          <w:fldChar w:fldCharType="begin"/>
        </w:r>
        <w:r>
          <w:instrText xml:space="preserve"> PAGEREF _Toc19920 \h </w:instrText>
        </w:r>
        <w:r>
          <w:fldChar w:fldCharType="separate"/>
        </w:r>
        <w:r>
          <w:t>84</w:t>
        </w:r>
        <w:r>
          <w:fldChar w:fldCharType="end"/>
        </w:r>
      </w:hyperlink>
    </w:p>
    <w:p>
      <w:pPr>
        <w:pStyle w:val="TOC1"/>
        <w:tabs>
          <w:tab w:val="right" w:leader="dot" w:pos="8306"/>
        </w:tabs>
      </w:pPr>
      <w:hyperlink w:anchor="_Toc15612" w:history="1">
        <w:r>
          <w:rPr>
            <w:rFonts w:ascii="仿宋" w:eastAsia="仿宋" w:hAnsi="仿宋" w:cs="仿宋" w:hint="eastAsia"/>
            <w:lang w:eastAsia="zh-CN"/>
          </w:rPr>
          <w:t>二十、法律法规与政策遵循</w:t>
        </w:r>
        <w:r>
          <w:tab/>
        </w:r>
        <w:r>
          <w:fldChar w:fldCharType="begin"/>
        </w:r>
        <w:r>
          <w:instrText xml:space="preserve"> PAGEREF _Toc15612 \h </w:instrText>
        </w:r>
        <w:r>
          <w:fldChar w:fldCharType="separate"/>
        </w:r>
        <w:r>
          <w:t>84</w:t>
        </w:r>
        <w:r>
          <w:fldChar w:fldCharType="end"/>
        </w:r>
      </w:hyperlink>
    </w:p>
    <w:p>
      <w:pPr>
        <w:pStyle w:val="TOC2"/>
        <w:tabs>
          <w:tab w:val="right" w:leader="dot" w:pos="8306"/>
        </w:tabs>
      </w:pPr>
      <w:hyperlink w:anchor="_Toc1295" w:history="1">
        <w:r>
          <w:rPr>
            <w:rFonts w:ascii="仿宋" w:eastAsia="仿宋" w:hAnsi="仿宋" w:cs="仿宋" w:hint="eastAsia"/>
            <w:lang w:eastAsia="zh-CN"/>
          </w:rPr>
          <w:t>(一)、法律法规遵守</w:t>
        </w:r>
        <w:r>
          <w:tab/>
        </w:r>
        <w:r>
          <w:fldChar w:fldCharType="begin"/>
        </w:r>
        <w:r>
          <w:instrText xml:space="preserve"> PAGEREF _Toc1295 \h </w:instrText>
        </w:r>
        <w:r>
          <w:fldChar w:fldCharType="separate"/>
        </w:r>
        <w:r>
          <w:t>84</w:t>
        </w:r>
        <w:r>
          <w:fldChar w:fldCharType="end"/>
        </w:r>
      </w:hyperlink>
    </w:p>
    <w:p>
      <w:pPr>
        <w:pStyle w:val="TOC2"/>
        <w:tabs>
          <w:tab w:val="right" w:leader="dot" w:pos="8306"/>
        </w:tabs>
      </w:pPr>
      <w:hyperlink w:anchor="_Toc5437" w:history="1">
        <w:r>
          <w:rPr>
            <w:rFonts w:ascii="仿宋" w:eastAsia="仿宋" w:hAnsi="仿宋" w:cs="仿宋" w:hint="eastAsia"/>
            <w:lang w:eastAsia="zh-CN"/>
          </w:rPr>
          <w:t>(二)、政策导向与利用</w:t>
        </w:r>
        <w:r>
          <w:tab/>
        </w:r>
        <w:r>
          <w:fldChar w:fldCharType="begin"/>
        </w:r>
        <w:r>
          <w:instrText xml:space="preserve"> PAGEREF _Toc5437 \h </w:instrText>
        </w:r>
        <w:r>
          <w:fldChar w:fldCharType="separate"/>
        </w:r>
        <w:r>
          <w:t>85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5417"/>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0251"/>
      <w:r>
        <w:rPr>
          <w:rFonts w:ascii="仿宋" w:eastAsia="仿宋" w:hAnsi="仿宋" w:cs="仿宋" w:hint="eastAsia"/>
          <w:sz w:val="28"/>
          <w:lang w:eastAsia="zh-CN"/>
        </w:rPr>
        <w:t>一、PUR项目概论</w:t>
      </w:r>
      <w:bookmarkEnd w:id="2"/>
    </w:p>
    <w:p>
      <w:pPr>
        <w:pStyle w:val="Heading2"/>
        <w:rPr>
          <w:rFonts w:ascii="仿宋" w:eastAsia="仿宋" w:hAnsi="仿宋" w:cs="仿宋" w:hint="eastAsia"/>
          <w:lang w:eastAsia="zh-CN"/>
        </w:rPr>
      </w:pPr>
      <w:bookmarkStart w:id="3" w:name="_Toc2582"/>
      <w:r>
        <w:rPr>
          <w:rFonts w:ascii="仿宋" w:eastAsia="仿宋" w:hAnsi="仿宋" w:cs="仿宋" w:hint="eastAsia"/>
          <w:lang w:eastAsia="zh-CN"/>
        </w:rPr>
        <w:t>(一)、项目申报单位概况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PUR项目的申报单位是“XXX实业发展公司”，这是一家在其所处行业内备受尊敬的企业。公司自成立以来，通过其在PUR项目中表现出的创新精神和卓越执行力，在市场上赢得了显著的地位。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该公司的法定代表人秦XX，在PUR项目及其他多个行业领域中都有着显著的贡献。秦XX以其出色的领导才能和敏锐的商业洞察力，带领公司在PUR项目等多个领域实现了持续的成长和成功。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XXX实业发展公司，成立于[具体年份]，是PUR项目的重要合作伙伴。公司专注于[行业名称]领域，以创新作为驱动力，不断推动技术进步和市场扩张。在PUR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PUR项目中展现了强劲的增长和稳定的财务表现。公司通过有效的策略，在PUR项目中扩大了其市场份额并增强了盈利能力。同时，公司积极承担社会责任，参与各类社会公益项目，增强了其在PUR项目中的品牌形象和社会影响力。</w:t>
      </w:r>
    </w:p>
    <w:p>
      <w:pPr>
        <w:pStyle w:val="Heading2"/>
        <w:ind w:firstLine="560" w:firstLineChars="200"/>
        <w:rPr>
          <w:rFonts w:ascii="仿宋" w:eastAsia="仿宋" w:hAnsi="仿宋" w:cs="仿宋" w:hint="eastAsia"/>
          <w:sz w:val="28"/>
          <w:lang w:eastAsia="zh-CN"/>
        </w:rPr>
      </w:pPr>
      <w:bookmarkStart w:id="4" w:name="_Toc22959"/>
      <w:r>
        <w:rPr>
          <w:rFonts w:ascii="仿宋" w:eastAsia="仿宋" w:hAnsi="仿宋" w:cs="仿宋" w:hint="eastAsia"/>
          <w:sz w:val="28"/>
          <w:lang w:eastAsia="zh-CN"/>
        </w:rPr>
        <w:t>(二)、项目概况</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项目投资估算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总投资估算为[具体金额]，涵盖了从土地获取、建筑施工到设备采购、初期运营的全部费用。该投资预计将分阶段投放，以确保项目的顺利进展和资金的有效使用。</w:t>
      </w:r>
    </w:p>
    <w:p>
      <w:pPr>
        <w:ind w:firstLine="560" w:firstLineChars="200"/>
        <w:rPr>
          <w:rFonts w:ascii="仿宋" w:eastAsia="仿宋" w:hAnsi="仿宋" w:cs="仿宋" w:hint="eastAsia"/>
          <w:sz w:val="28"/>
        </w:rPr>
      </w:pPr>
      <w:r>
        <w:rPr>
          <w:rFonts w:ascii="仿宋" w:eastAsia="仿宋" w:hAnsi="仿宋" w:cs="仿宋" w:hint="eastAsia"/>
          <w:sz w:val="28"/>
          <w:lang w:eastAsia="zh-CN"/>
        </w:rPr>
        <w:t>(六) 工艺技术</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具体工艺技术描述，如“先进的半导体制造工艺”]，这种技术在提高生产效率、降低能耗方面具有显著优势。同时，项目还将应用[另一项技术，如“自动化装配线”]，以保证产品质量和生产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(七) 项目建设期限和进度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项目的建设预计将在[开始年份]至[结束年份]之间完成，分为三个主要阶段：准备阶段（[具体时间范围]），建设阶段（[具体时间范围]）和试运行阶段（[具体时间范围]）。每个阶段都设有明确的目标和时间表。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(八) 主要建设内容和规模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主要建设内容包括一座[具体规模]的生产车间，一座[规模]的仓储设施，以及配套的办公区域。生产车间将配备[具体设备或技术]，以满足大规模生产需求，而仓储设施则设计为支持高效的物料管理和产品分发。</w:t>
      </w:r>
    </w:p>
    <w:p>
      <w:pPr>
        <w:ind w:firstLine="560" w:firstLineChars="200"/>
        <w:rPr>
          <w:rFonts w:ascii="仿宋" w:eastAsia="仿宋" w:hAnsi="仿宋" w:cs="仿宋" w:hint="eastAsia"/>
          <w:sz w:val="28"/>
        </w:rPr>
      </w:pPr>
      <w:r>
        <w:rPr>
          <w:rFonts w:ascii="仿宋" w:eastAsia="仿宋" w:hAnsi="仿宋" w:cs="仿宋" w:hint="eastAsia"/>
          <w:sz w:val="28"/>
          <w:lang w:eastAsia="zh-CN"/>
        </w:rPr>
        <w:t>(九) 设备方案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设备方案中包括了高精度的[具体机械名称，如“自动装配机”]、[另一种设备，如“测试和质量控制设备”]等关键设备。所有设备的选择将根据其性能、效率和成本效益进行，以确保项目在技术上的先进性和经济上的可行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综上所述，XXX项目展示了其在[特定行业或领域]领域的前瞻性和创新性。项目的成功不仅将增强xxx 实业发展公司在市场上的竞争地位，还预期对整个行业产生积极影响，推动[行业名称]领域的技术进步和可持续发展。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PUR项目的实施也将带来一系列的社会和环境效益。项目的环保性产品设计和节能生产工艺，预计将减少资源消耗和环境影响，符合全球日益增长的环保需求。同时，项目的实施还预计将在当地创造就业机会，促进经济增长，为地方社区带来长期的社会和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在项目的未来发展中，xxx 实业发展公司计划继续投资于技术创新和市场拓展，确保PUR项目能够持续领先于行业发展趋势。公司将进一步深化与政府、行业协会及其他关键合作伙伴的关系，以提高项目的实施效率和影响力。同时，公司将持续关注项目在可持续性和社会责任方面的表现，确保其长期符合企业的核心价值和社会责任目标。</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总而言之，XXX项目不仅是xxx 实业发展公司在[行业名称]领域的一个重要战略项目，也是公司对创新、可持续发展和社会责任的承诺的体现。项目的成功将为公司、行业乃至整个社会带来深远的正面影响。</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5" w:name="_Toc13735"/>
      <w:r>
        <w:rPr>
          <w:rFonts w:ascii="仿宋" w:eastAsia="仿宋" w:hAnsi="仿宋" w:cs="仿宋" w:hint="eastAsia"/>
          <w:sz w:val="28"/>
          <w:lang w:eastAsia="zh-CN"/>
        </w:rPr>
        <w:t>二、建设风险评估分析</w:t>
      </w:r>
      <w:bookmarkEnd w:id="5"/>
    </w:p>
    <w:p>
      <w:pPr>
        <w:pStyle w:val="Heading2"/>
        <w:rPr>
          <w:rFonts w:ascii="仿宋" w:eastAsia="仿宋" w:hAnsi="仿宋" w:cs="仿宋" w:hint="eastAsia"/>
          <w:lang w:eastAsia="zh-CN"/>
        </w:rPr>
      </w:pPr>
      <w:bookmarkStart w:id="6" w:name="_Toc32170"/>
      <w:r>
        <w:rPr>
          <w:rFonts w:ascii="仿宋" w:eastAsia="仿宋" w:hAnsi="仿宋" w:cs="仿宋" w:hint="eastAsia"/>
          <w:lang w:eastAsia="zh-CN"/>
        </w:rPr>
        <w:t>(一)、政策风险分析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7" w:name="_Toc7501"/>
      <w:r>
        <w:rPr>
          <w:rFonts w:ascii="仿宋" w:eastAsia="仿宋" w:hAnsi="仿宋" w:cs="仿宋" w:hint="eastAsia"/>
          <w:sz w:val="28"/>
          <w:lang w:eastAsia="zh-CN"/>
        </w:rPr>
        <w:t>(二)、社会风险分析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文化敏感性培训：为项目团队提供文化敏感性培训，帮助他们更好地理解和尊重不同文化背景的员工和社区成员，以促进和谐合作。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2.3 社会风险缓解措施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此外，项目还将采取以下具体措施来缓解潜在的社会风险：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社会责任项目：实施社会责任项目，如捐赠、社区发展计划和环境保护倡议，以回馈社会、增强项目声誉，减轻社区不满情绪。</w:t>
      </w:r>
    </w:p>
    <w:p>
      <w:pPr>
        <w:ind w:firstLine="560" w:firstLineChars="200"/>
        <w:rPr>
          <w:rFonts w:ascii="仿宋" w:eastAsia="仿宋" w:hAnsi="仿宋" w:cs="仿宋" w:hint="eastAsia"/>
          <w:sz w:val="28"/>
        </w:rPr>
      </w:pPr>
      <w:r>
        <w:rPr>
          <w:rFonts w:ascii="仿宋" w:eastAsia="仿宋" w:hAnsi="仿宋" w:cs="仿宋" w:hint="eastAsia"/>
          <w:sz w:val="28"/>
          <w:lang w:eastAsia="zh-CN"/>
        </w:rPr>
        <w:t>冲突解决机制：建立有效的冲突解决机制，包括设置独立调解人，快速解决与社区、员工或其他利益相关者的争端，以避免潜在的法律问题。</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危机管理计划：制定危机管理计划，应对可能发生的社会危机事件，包括建立危机响应团队、制定应急沟通策略，以保护项目的声誉和利益。</w:t>
      </w:r>
    </w:p>
    <w:p>
      <w:pPr>
        <w:pStyle w:val="Heading2"/>
        <w:ind w:firstLine="560" w:firstLineChars="200"/>
        <w:rPr>
          <w:rFonts w:ascii="仿宋" w:eastAsia="仿宋" w:hAnsi="仿宋" w:cs="仿宋" w:hint="eastAsia"/>
          <w:sz w:val="28"/>
          <w:lang w:eastAsia="zh-CN"/>
        </w:rPr>
      </w:pPr>
      <w:bookmarkStart w:id="8" w:name="_Toc29968"/>
      <w:r>
        <w:rPr>
          <w:rFonts w:ascii="仿宋" w:eastAsia="仿宋" w:hAnsi="仿宋" w:cs="仿宋" w:hint="eastAsia"/>
          <w:sz w:val="28"/>
          <w:lang w:eastAsia="zh-CN"/>
        </w:rPr>
        <w:t>(三)、市场风险分析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市场价格风险分析：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产品的市场用途不断拓宽，随着生产能力的扩大和技术的消化吸收，需求量逐渐增加。然而，市场供给也在不断增加，可能导致项目产品价格逐渐下降，尤其是对于常规品种的项目产品。未来几年内，预计项目产品的价格可能会经历波动，这将构成一定的市场价格风险。项目承办单位需要积极应对这一挑战，确保项目的盈利能力不受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市场供需平衡风险对策：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市场供需方面的风险，项目承办单位将采取多重对策。首先，加快项目的实施进度，争取早日实现达产，以满足生产能力。其次，将加大市场营销力度，以扩大市场占有率。此外，项目承办单位计划积极开拓国际市场，寻找新的利润增长空间。通过这些措施，项目将在确保投资回报的同时，最大限度地规避市场供需方面的风险。</w:t>
      </w:r>
    </w:p>
    <w:p>
      <w:pPr>
        <w:pStyle w:val="Heading2"/>
        <w:ind w:firstLine="560" w:firstLineChars="200"/>
        <w:rPr>
          <w:rFonts w:ascii="仿宋" w:eastAsia="仿宋" w:hAnsi="仿宋" w:cs="仿宋" w:hint="eastAsia"/>
          <w:sz w:val="28"/>
          <w:lang w:eastAsia="zh-CN"/>
        </w:rPr>
      </w:pPr>
      <w:bookmarkStart w:id="9" w:name="_Toc12465"/>
      <w:r>
        <w:rPr>
          <w:rFonts w:ascii="仿宋" w:eastAsia="仿宋" w:hAnsi="仿宋" w:cs="仿宋" w:hint="eastAsia"/>
          <w:sz w:val="28"/>
          <w:lang w:eastAsia="zh-CN"/>
        </w:rPr>
        <w:t>(四)、资金风险分析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资金需求风险：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实施和运营需要大量资金投入，包括设备采购、工程建设、人员培训等方面的费用。资金需求的不确定性可能会对项目造成风险，尤其是在项目筹备阶段，如果资金不足以支持必要的投资，项目可能受到延误或受限。</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融资的可行性和成本将对项目的经济效益产生重要影响。融资利率、融资条件和资金来源的不确定性都可能增加项目的融资风险。此外，如果项目的融资计划无法按计划实施，可能会导致资金短缺，进而影响项目的进展和盈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项目运营期间，资金的管理和运用将面临挑战。不合理的资金分配、资金浪费或者资金管理不善都可能对项目的资金状况产生负面影响。项目承办单位需要确保资金的高效利用，以降低资金管理风险。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外汇风险：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如果项目涉及跨国业务或与国际市场有关，汇率波动可能对项目的成本和收入产生不利影响。汇率波动的风险需要被妥善管理，可能需要采取汇率风险对冲策略。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资金风险，项目承办单位需要制定有效的资金管理计划，确保资金的充足和高效使用。此外，对于融资风险，需要仔细评估融资计划的可行性，并寻求多样化的资金来源以降低依赖单一融资渠道的风险。外汇风险方面，项目承办单位可以考虑使用金融工具来对冲汇率波动，以减少不利影响。最终，项目的资金风险管理需要综合考虑项目特点和市场环境，确保项目的稳健运营。</w:t>
      </w:r>
    </w:p>
    <w:p>
      <w:pPr>
        <w:pStyle w:val="Heading2"/>
        <w:ind w:firstLine="560" w:firstLineChars="200"/>
        <w:rPr>
          <w:rFonts w:ascii="仿宋" w:eastAsia="仿宋" w:hAnsi="仿宋" w:cs="仿宋" w:hint="eastAsia"/>
          <w:sz w:val="28"/>
          <w:lang w:eastAsia="zh-CN"/>
        </w:rPr>
      </w:pPr>
      <w:bookmarkStart w:id="10" w:name="_Toc16451"/>
      <w:r>
        <w:rPr>
          <w:rFonts w:ascii="仿宋" w:eastAsia="仿宋" w:hAnsi="仿宋" w:cs="仿宋" w:hint="eastAsia"/>
          <w:sz w:val="28"/>
          <w:lang w:eastAsia="zh-CN"/>
        </w:rPr>
        <w:t>(五)、技术风险分析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技术成熟度风险：</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https://d.book118.com/058030006104006034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PUR项目建设方案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PUR项目建设方案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PUR项目建设方案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PUR项目建设方案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PUR项目建设方案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PUR项目建设方案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PUR项目建设方案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PUR项目建设方案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PUR项目建设方案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PUR项目建设方案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PUR项目建设方案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PUR项目建设方案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0A41CEA"/>
    <w:rsid w:val="20A41CE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058030006104006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2024-02-04T13:27:00Z</dcterms:created>
  <dcterms:modified xsi:type="dcterms:W3CDTF">2024-02-04T13:27:30Z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EC568B2ABCFA4C08A95933DB727E2C62_11</vt:lpwstr>
  </property>
  <property fmtid="{D5CDD505-2E9C-101B-9397-08002B2CF9AE}" pid="3" name="KSOProductBuildVer">
    <vt:lpwstr>2052-12.1.0.16250</vt:lpwstr>
  </property>
</Properties>
</file>