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温度调节器相关行业公司成立方案及可行性研究报告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_Toc9590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_Toc6566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_Toc30374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_Toc12443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_Toc14541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_Toc17207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1" w:history="1">
        <w:r>
          <w:rPr>
            <w:rFonts w:ascii="仿宋" w:eastAsia="仿宋" w:hAnsi="仿宋" w:cs="仿宋" w:hint="eastAsia"/>
            <w:lang w:eastAsia="zh-CN"/>
          </w:rPr>
          <w:t>(七)、温度调节器项目建设必要性分析</w:t>
        </w:r>
        <w:r>
          <w:tab/>
        </w:r>
        <w:r>
          <w:fldChar w:fldCharType="begin"/>
        </w:r>
        <w:r>
          <w:instrText xml:space="preserve"> PAGEREF _Toc11111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_Toc19266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_Toc22108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_Toc22845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_Toc30591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_Toc11704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_Toc12839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_Toc21642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_Toc16541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_Toc11298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6" w:history="1">
        <w:r>
          <w:rPr>
            <w:rFonts w:ascii="仿宋" w:eastAsia="仿宋" w:hAnsi="仿宋" w:cs="仿宋" w:hint="eastAsia"/>
            <w:lang w:eastAsia="zh-CN"/>
          </w:rPr>
          <w:t>五、温度调节器筹建公司基本信息</w:t>
        </w:r>
        <w:r>
          <w:tab/>
        </w:r>
        <w:r>
          <w:fldChar w:fldCharType="begin"/>
        </w:r>
        <w:r>
          <w:instrText xml:space="preserve"> PAGEREF _Toc526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_Toc8164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_Toc30642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_Toc7297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_Toc10458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_Toc21810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_Toc22259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_Toc3201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9" w:history="1">
        <w:r>
          <w:rPr>
            <w:rFonts w:ascii="仿宋" w:eastAsia="仿宋" w:hAnsi="仿宋" w:cs="仿宋" w:hint="eastAsia"/>
            <w:lang w:eastAsia="zh-CN"/>
          </w:rPr>
          <w:t>(一)、温度调节器项目背景分析</w:t>
        </w:r>
        <w:r>
          <w:tab/>
        </w:r>
        <w:r>
          <w:fldChar w:fldCharType="begin"/>
        </w:r>
        <w:r>
          <w:instrText xml:space="preserve"> PAGEREF _Toc3539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6" w:history="1">
        <w:r>
          <w:rPr>
            <w:rFonts w:ascii="仿宋" w:eastAsia="仿宋" w:hAnsi="仿宋" w:cs="仿宋" w:hint="eastAsia"/>
            <w:lang w:eastAsia="zh-CN"/>
          </w:rPr>
          <w:t>(二)、温度调节器项目建设必要性分析</w:t>
        </w:r>
        <w:r>
          <w:tab/>
        </w:r>
        <w:r>
          <w:fldChar w:fldCharType="begin"/>
        </w:r>
        <w:r>
          <w:instrText xml:space="preserve"> PAGEREF _Toc27806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_Toc3562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0" w:history="1">
        <w:r>
          <w:rPr>
            <w:rFonts w:ascii="仿宋" w:eastAsia="仿宋" w:hAnsi="仿宋" w:cs="仿宋" w:hint="eastAsia"/>
            <w:lang w:eastAsia="zh-CN"/>
          </w:rPr>
          <w:t>七、温度调节器项目经济效益</w:t>
        </w:r>
        <w:r>
          <w:tab/>
        </w:r>
        <w:r>
          <w:fldChar w:fldCharType="begin"/>
        </w:r>
        <w:r>
          <w:instrText xml:space="preserve"> PAGEREF _Toc16740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_Toc14453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_Toc23296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1" w:history="1">
        <w:r>
          <w:rPr>
            <w:rFonts w:ascii="仿宋" w:eastAsia="仿宋" w:hAnsi="仿宋" w:cs="仿宋" w:hint="eastAsia"/>
            <w:lang w:eastAsia="zh-CN"/>
          </w:rPr>
          <w:t>(三)、温度调节器项目盈利能力分析</w:t>
        </w:r>
        <w:r>
          <w:tab/>
        </w:r>
        <w:r>
          <w:fldChar w:fldCharType="begin"/>
        </w:r>
        <w:r>
          <w:instrText xml:space="preserve"> PAGEREF _Toc22871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75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_Toc17755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_Toc30363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_Toc5856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_Toc18750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_Toc5698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_Toc20802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4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_Toc14474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_Toc32392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_Toc5224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_Toc3375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1" w:history="1">
        <w:r>
          <w:rPr>
            <w:rFonts w:ascii="仿宋" w:eastAsia="仿宋" w:hAnsi="仿宋" w:cs="仿宋" w:hint="eastAsia"/>
            <w:lang w:eastAsia="zh-CN"/>
          </w:rPr>
          <w:t>(五)、温度调节器项目总投资</w:t>
        </w:r>
        <w:r>
          <w:tab/>
        </w:r>
        <w:r>
          <w:fldChar w:fldCharType="begin"/>
        </w:r>
        <w:r>
          <w:instrText xml:space="preserve"> PAGEREF _Toc16281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_Toc24335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3" w:history="1">
        <w:r>
          <w:rPr>
            <w:rFonts w:ascii="仿宋" w:eastAsia="仿宋" w:hAnsi="仿宋" w:cs="仿宋" w:hint="eastAsia"/>
            <w:lang w:eastAsia="zh-CN"/>
          </w:rPr>
          <w:t>十、温度调节器项目风险分析</w:t>
        </w:r>
        <w:r>
          <w:tab/>
        </w:r>
        <w:r>
          <w:fldChar w:fldCharType="begin"/>
        </w:r>
        <w:r>
          <w:instrText xml:space="preserve"> PAGEREF _Toc30143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1" w:history="1">
        <w:r>
          <w:rPr>
            <w:rFonts w:ascii="仿宋" w:eastAsia="仿宋" w:hAnsi="仿宋" w:cs="仿宋" w:hint="eastAsia"/>
            <w:lang w:eastAsia="zh-CN"/>
          </w:rPr>
          <w:t>(一)、温度调节器项目风险分析</w:t>
        </w:r>
        <w:r>
          <w:tab/>
        </w:r>
        <w:r>
          <w:fldChar w:fldCharType="begin"/>
        </w:r>
        <w:r>
          <w:instrText xml:space="preserve"> PAGEREF _Toc18151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(二)、温度调节器项目风险对策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6" w:history="1">
        <w:r>
          <w:rPr>
            <w:rFonts w:ascii="仿宋" w:eastAsia="仿宋" w:hAnsi="仿宋" w:cs="仿宋" w:hint="eastAsia"/>
            <w:lang w:eastAsia="zh-CN"/>
          </w:rPr>
          <w:t>十一、温度调节器项目总结分析</w:t>
        </w:r>
        <w:r>
          <w:tab/>
        </w:r>
        <w:r>
          <w:fldChar w:fldCharType="begin"/>
        </w:r>
        <w:r>
          <w:instrText xml:space="preserve"> PAGEREF _Toc5806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1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_Toc8591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_Toc5550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_Toc13496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_Toc30803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_Toc21131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_Toc32571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" w:history="1">
        <w:r>
          <w:rPr>
            <w:rFonts w:ascii="仿宋" w:eastAsia="仿宋" w:hAnsi="仿宋" w:cs="仿宋" w:hint="eastAsia"/>
            <w:lang w:eastAsia="zh-CN"/>
          </w:rPr>
          <w:t>(二)、合作温度调节器项目</w:t>
        </w:r>
        <w:r>
          <w:tab/>
        </w:r>
        <w:r>
          <w:fldChar w:fldCharType="begin"/>
        </w:r>
        <w:r>
          <w:instrText xml:space="preserve"> PAGEREF _Toc2003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_Toc16391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35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_Toc26535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_Toc28034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_Toc23922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59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2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56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https://d.book118.com/058032140051006037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803214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2024-02-04T18:00:00Z</dcterms:created>
  <dcterms:modified xsi:type="dcterms:W3CDTF">2024-02-04T18:01:07Z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26DB1AB6B59440A79EFC1C2C537433E5_11</vt:lpwstr>
  </property>
  <property fmtid="{D5CDD505-2E9C-101B-9397-08002B2CF9AE}" pid="3" name="KSOProductBuildVer">
    <vt:lpwstr>2052-12.1.0.16250</vt:lpwstr>
  </property>
</Properties>
</file>