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政务智能项目可行性研究报告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34" w:history="1">
        <w:r>
          <w:rPr>
            <w:rFonts w:ascii="仿宋" w:eastAsia="仿宋" w:hAnsi="仿宋" w:cs="仿宋" w:hint="eastAsia"/>
            <w:lang w:eastAsia="zh-CN"/>
          </w:rPr>
          <w:t>前言</w:t>
        </w:r>
        <w:r>
          <w:tab/>
        </w:r>
        <w:r>
          <w:fldChar w:fldCharType="begin"/>
        </w:r>
        <w:r>
          <w:instrText xml:space="preserve"> PAGEREF _Toc32434 \h </w:instrText>
        </w:r>
        <w:r>
          <w:fldChar w:fldCharType="separate"/>
        </w:r>
        <w:r>
          <w:t>3</w:t>
        </w:r>
        <w:r>
          <w:fldChar w:fldCharType="end"/>
        </w:r>
      </w:hyperlink>
    </w:p>
    <w:p>
      <w:pPr>
        <w:pStyle w:val="TOC1"/>
        <w:tabs>
          <w:tab w:val="right" w:leader="dot" w:pos="8306"/>
        </w:tabs>
      </w:pPr>
      <w:hyperlink w:anchor="_Toc18731" w:history="1">
        <w:r>
          <w:rPr>
            <w:rFonts w:ascii="仿宋" w:eastAsia="仿宋" w:hAnsi="仿宋" w:cs="仿宋" w:hint="eastAsia"/>
            <w:lang w:eastAsia="zh-CN"/>
          </w:rPr>
          <w:t>一、人才队伍建设</w:t>
        </w:r>
        <w:r>
          <w:tab/>
        </w:r>
        <w:r>
          <w:fldChar w:fldCharType="begin"/>
        </w:r>
        <w:r>
          <w:instrText xml:space="preserve"> PAGEREF _Toc18731 \h </w:instrText>
        </w:r>
        <w:r>
          <w:fldChar w:fldCharType="separate"/>
        </w:r>
        <w:r>
          <w:t>3</w:t>
        </w:r>
        <w:r>
          <w:fldChar w:fldCharType="end"/>
        </w:r>
      </w:hyperlink>
    </w:p>
    <w:p>
      <w:pPr>
        <w:pStyle w:val="TOC2"/>
        <w:tabs>
          <w:tab w:val="right" w:leader="dot" w:pos="8306"/>
        </w:tabs>
      </w:pPr>
      <w:hyperlink w:anchor="_Toc16206" w:history="1">
        <w:r>
          <w:rPr>
            <w:rFonts w:ascii="仿宋" w:eastAsia="仿宋" w:hAnsi="仿宋" w:cs="仿宋" w:hint="eastAsia"/>
            <w:lang w:eastAsia="zh-CN"/>
          </w:rPr>
          <w:t>(一)、人才引进与培养计划</w:t>
        </w:r>
        <w:r>
          <w:tab/>
        </w:r>
        <w:r>
          <w:fldChar w:fldCharType="begin"/>
        </w:r>
        <w:r>
          <w:instrText xml:space="preserve"> PAGEREF _Toc16206 \h </w:instrText>
        </w:r>
        <w:r>
          <w:fldChar w:fldCharType="separate"/>
        </w:r>
        <w:r>
          <w:t>3</w:t>
        </w:r>
        <w:r>
          <w:fldChar w:fldCharType="end"/>
        </w:r>
      </w:hyperlink>
    </w:p>
    <w:p>
      <w:pPr>
        <w:pStyle w:val="TOC2"/>
        <w:tabs>
          <w:tab w:val="right" w:leader="dot" w:pos="8306"/>
        </w:tabs>
      </w:pPr>
      <w:hyperlink w:anchor="_Toc22572" w:history="1">
        <w:r>
          <w:rPr>
            <w:rFonts w:ascii="仿宋" w:eastAsia="仿宋" w:hAnsi="仿宋" w:cs="仿宋" w:hint="eastAsia"/>
            <w:lang w:eastAsia="zh-CN"/>
          </w:rPr>
          <w:t>(二)、员工激励与福利政策</w:t>
        </w:r>
        <w:r>
          <w:tab/>
        </w:r>
        <w:r>
          <w:fldChar w:fldCharType="begin"/>
        </w:r>
        <w:r>
          <w:instrText xml:space="preserve"> PAGEREF _Toc22572 \h </w:instrText>
        </w:r>
        <w:r>
          <w:fldChar w:fldCharType="separate"/>
        </w:r>
        <w:r>
          <w:t>4</w:t>
        </w:r>
        <w:r>
          <w:fldChar w:fldCharType="end"/>
        </w:r>
      </w:hyperlink>
    </w:p>
    <w:p>
      <w:pPr>
        <w:pStyle w:val="TOC2"/>
        <w:tabs>
          <w:tab w:val="right" w:leader="dot" w:pos="8306"/>
        </w:tabs>
      </w:pPr>
      <w:hyperlink w:anchor="_Toc26611" w:history="1">
        <w:r>
          <w:rPr>
            <w:rFonts w:ascii="仿宋" w:eastAsia="仿宋" w:hAnsi="仿宋" w:cs="仿宋" w:hint="eastAsia"/>
            <w:lang w:eastAsia="zh-CN"/>
          </w:rPr>
          <w:t>(三)、团队建设与管理</w:t>
        </w:r>
        <w:r>
          <w:tab/>
        </w:r>
        <w:r>
          <w:fldChar w:fldCharType="begin"/>
        </w:r>
        <w:r>
          <w:instrText xml:space="preserve"> PAGEREF _Toc26611 \h </w:instrText>
        </w:r>
        <w:r>
          <w:fldChar w:fldCharType="separate"/>
        </w:r>
        <w:r>
          <w:t>5</w:t>
        </w:r>
        <w:r>
          <w:fldChar w:fldCharType="end"/>
        </w:r>
      </w:hyperlink>
    </w:p>
    <w:p>
      <w:pPr>
        <w:pStyle w:val="TOC1"/>
        <w:tabs>
          <w:tab w:val="right" w:leader="dot" w:pos="8306"/>
        </w:tabs>
      </w:pPr>
      <w:hyperlink w:anchor="_Toc1260" w:history="1">
        <w:r>
          <w:rPr>
            <w:rFonts w:ascii="仿宋" w:eastAsia="仿宋" w:hAnsi="仿宋" w:cs="仿宋" w:hint="eastAsia"/>
            <w:lang w:eastAsia="zh-CN"/>
          </w:rPr>
          <w:t>二、项目概要</w:t>
        </w:r>
        <w:r>
          <w:tab/>
        </w:r>
        <w:r>
          <w:fldChar w:fldCharType="begin"/>
        </w:r>
        <w:r>
          <w:instrText xml:space="preserve"> PAGEREF _Toc1260 \h </w:instrText>
        </w:r>
        <w:r>
          <w:fldChar w:fldCharType="separate"/>
        </w:r>
        <w:r>
          <w:t>6</w:t>
        </w:r>
        <w:r>
          <w:fldChar w:fldCharType="end"/>
        </w:r>
      </w:hyperlink>
    </w:p>
    <w:p>
      <w:pPr>
        <w:pStyle w:val="TOC2"/>
        <w:tabs>
          <w:tab w:val="right" w:leader="dot" w:pos="8306"/>
        </w:tabs>
      </w:pPr>
      <w:hyperlink w:anchor="_Toc30402" w:history="1">
        <w:r>
          <w:rPr>
            <w:rFonts w:ascii="仿宋" w:eastAsia="仿宋" w:hAnsi="仿宋" w:cs="仿宋" w:hint="eastAsia"/>
            <w:lang w:eastAsia="zh-CN"/>
          </w:rPr>
          <w:t>(一)、项目名称及建设性质</w:t>
        </w:r>
        <w:r>
          <w:tab/>
        </w:r>
        <w:r>
          <w:fldChar w:fldCharType="begin"/>
        </w:r>
        <w:r>
          <w:instrText xml:space="preserve"> PAGEREF _Toc30402 \h </w:instrText>
        </w:r>
        <w:r>
          <w:fldChar w:fldCharType="separate"/>
        </w:r>
        <w:r>
          <w:t>6</w:t>
        </w:r>
        <w:r>
          <w:fldChar w:fldCharType="end"/>
        </w:r>
      </w:hyperlink>
    </w:p>
    <w:p>
      <w:pPr>
        <w:pStyle w:val="TOC2"/>
        <w:tabs>
          <w:tab w:val="right" w:leader="dot" w:pos="8306"/>
        </w:tabs>
      </w:pPr>
      <w:hyperlink w:anchor="_Toc32236" w:history="1">
        <w:r>
          <w:rPr>
            <w:rFonts w:ascii="仿宋" w:eastAsia="仿宋" w:hAnsi="仿宋" w:cs="仿宋" w:hint="eastAsia"/>
            <w:lang w:eastAsia="zh-CN"/>
          </w:rPr>
          <w:t>(二)、项目主办方</w:t>
        </w:r>
        <w:r>
          <w:tab/>
        </w:r>
        <w:r>
          <w:fldChar w:fldCharType="begin"/>
        </w:r>
        <w:r>
          <w:instrText xml:space="preserve"> PAGEREF _Toc32236 \h </w:instrText>
        </w:r>
        <w:r>
          <w:fldChar w:fldCharType="separate"/>
        </w:r>
        <w:r>
          <w:t>6</w:t>
        </w:r>
        <w:r>
          <w:fldChar w:fldCharType="end"/>
        </w:r>
      </w:hyperlink>
    </w:p>
    <w:p>
      <w:pPr>
        <w:pStyle w:val="TOC2"/>
        <w:tabs>
          <w:tab w:val="right" w:leader="dot" w:pos="8306"/>
        </w:tabs>
      </w:pPr>
      <w:hyperlink w:anchor="_Toc28055" w:history="1">
        <w:r>
          <w:rPr>
            <w:rFonts w:ascii="仿宋" w:eastAsia="仿宋" w:hAnsi="仿宋" w:cs="仿宋" w:hint="eastAsia"/>
            <w:lang w:eastAsia="zh-CN"/>
          </w:rPr>
          <w:t>(三)、政务智能项目定位及建设原因</w:t>
        </w:r>
        <w:r>
          <w:tab/>
        </w:r>
        <w:r>
          <w:fldChar w:fldCharType="begin"/>
        </w:r>
        <w:r>
          <w:instrText xml:space="preserve"> PAGEREF _Toc28055 \h </w:instrText>
        </w:r>
        <w:r>
          <w:fldChar w:fldCharType="separate"/>
        </w:r>
        <w:r>
          <w:t>7</w:t>
        </w:r>
        <w:r>
          <w:fldChar w:fldCharType="end"/>
        </w:r>
      </w:hyperlink>
    </w:p>
    <w:p>
      <w:pPr>
        <w:pStyle w:val="TOC2"/>
        <w:tabs>
          <w:tab w:val="right" w:leader="dot" w:pos="8306"/>
        </w:tabs>
      </w:pPr>
      <w:hyperlink w:anchor="_Toc32141" w:history="1">
        <w:r>
          <w:rPr>
            <w:rFonts w:ascii="仿宋" w:eastAsia="仿宋" w:hAnsi="仿宋" w:cs="仿宋" w:hint="eastAsia"/>
            <w:lang w:eastAsia="zh-CN"/>
          </w:rPr>
          <w:t>(四)、政务智能项目选址及背景</w:t>
        </w:r>
        <w:r>
          <w:tab/>
        </w:r>
        <w:r>
          <w:fldChar w:fldCharType="begin"/>
        </w:r>
        <w:r>
          <w:instrText xml:space="preserve"> PAGEREF _Toc32141 \h </w:instrText>
        </w:r>
        <w:r>
          <w:fldChar w:fldCharType="separate"/>
        </w:r>
        <w:r>
          <w:t>8</w:t>
        </w:r>
        <w:r>
          <w:fldChar w:fldCharType="end"/>
        </w:r>
      </w:hyperlink>
    </w:p>
    <w:p>
      <w:pPr>
        <w:pStyle w:val="TOC2"/>
        <w:tabs>
          <w:tab w:val="right" w:leader="dot" w:pos="8306"/>
        </w:tabs>
      </w:pPr>
      <w:hyperlink w:anchor="_Toc9595" w:history="1">
        <w:r>
          <w:rPr>
            <w:rFonts w:ascii="仿宋" w:eastAsia="仿宋" w:hAnsi="仿宋" w:cs="仿宋" w:hint="eastAsia"/>
            <w:lang w:eastAsia="zh-CN"/>
          </w:rPr>
          <w:t>(五)、政务智能项目生产规模概述</w:t>
        </w:r>
        <w:r>
          <w:tab/>
        </w:r>
        <w:r>
          <w:fldChar w:fldCharType="begin"/>
        </w:r>
        <w:r>
          <w:instrText xml:space="preserve"> PAGEREF _Toc9595 \h </w:instrText>
        </w:r>
        <w:r>
          <w:fldChar w:fldCharType="separate"/>
        </w:r>
        <w:r>
          <w:t>8</w:t>
        </w:r>
        <w:r>
          <w:fldChar w:fldCharType="end"/>
        </w:r>
      </w:hyperlink>
    </w:p>
    <w:p>
      <w:pPr>
        <w:pStyle w:val="TOC2"/>
        <w:tabs>
          <w:tab w:val="right" w:leader="dot" w:pos="8306"/>
        </w:tabs>
      </w:pPr>
      <w:hyperlink w:anchor="_Toc2097" w:history="1">
        <w:r>
          <w:rPr>
            <w:rFonts w:ascii="仿宋" w:eastAsia="仿宋" w:hAnsi="仿宋" w:cs="仿宋" w:hint="eastAsia"/>
            <w:lang w:eastAsia="zh-CN"/>
          </w:rPr>
          <w:t>(六)、建筑规模与设计要点</w:t>
        </w:r>
        <w:r>
          <w:tab/>
        </w:r>
        <w:r>
          <w:fldChar w:fldCharType="begin"/>
        </w:r>
        <w:r>
          <w:instrText xml:space="preserve"> PAGEREF _Toc2097 \h </w:instrText>
        </w:r>
        <w:r>
          <w:fldChar w:fldCharType="separate"/>
        </w:r>
        <w:r>
          <w:t>9</w:t>
        </w:r>
        <w:r>
          <w:fldChar w:fldCharType="end"/>
        </w:r>
      </w:hyperlink>
    </w:p>
    <w:p>
      <w:pPr>
        <w:pStyle w:val="TOC2"/>
        <w:tabs>
          <w:tab w:val="right" w:leader="dot" w:pos="8306"/>
        </w:tabs>
      </w:pPr>
      <w:hyperlink w:anchor="_Toc27324" w:history="1">
        <w:r>
          <w:rPr>
            <w:rFonts w:ascii="仿宋" w:eastAsia="仿宋" w:hAnsi="仿宋" w:cs="仿宋" w:hint="eastAsia"/>
            <w:lang w:eastAsia="zh-CN"/>
          </w:rPr>
          <w:t>(七)、环境影响考察</w:t>
        </w:r>
        <w:r>
          <w:tab/>
        </w:r>
        <w:r>
          <w:fldChar w:fldCharType="begin"/>
        </w:r>
        <w:r>
          <w:instrText xml:space="preserve"> PAGEREF _Toc27324 \h </w:instrText>
        </w:r>
        <w:r>
          <w:fldChar w:fldCharType="separate"/>
        </w:r>
        <w:r>
          <w:t>9</w:t>
        </w:r>
        <w:r>
          <w:fldChar w:fldCharType="end"/>
        </w:r>
      </w:hyperlink>
    </w:p>
    <w:p>
      <w:pPr>
        <w:pStyle w:val="TOC2"/>
        <w:tabs>
          <w:tab w:val="right" w:leader="dot" w:pos="8306"/>
        </w:tabs>
      </w:pPr>
      <w:hyperlink w:anchor="_Toc5251" w:history="1">
        <w:r>
          <w:rPr>
            <w:rFonts w:ascii="仿宋" w:eastAsia="仿宋" w:hAnsi="仿宋" w:cs="仿宋" w:hint="eastAsia"/>
            <w:lang w:eastAsia="zh-CN"/>
          </w:rPr>
          <w:t>(八)、项目总投资与资金结构</w:t>
        </w:r>
        <w:r>
          <w:tab/>
        </w:r>
        <w:r>
          <w:fldChar w:fldCharType="begin"/>
        </w:r>
        <w:r>
          <w:instrText xml:space="preserve"> PAGEREF _Toc5251 \h </w:instrText>
        </w:r>
        <w:r>
          <w:fldChar w:fldCharType="separate"/>
        </w:r>
        <w:r>
          <w:t>10</w:t>
        </w:r>
        <w:r>
          <w:fldChar w:fldCharType="end"/>
        </w:r>
      </w:hyperlink>
    </w:p>
    <w:p>
      <w:pPr>
        <w:pStyle w:val="TOC2"/>
        <w:tabs>
          <w:tab w:val="right" w:leader="dot" w:pos="8306"/>
        </w:tabs>
      </w:pPr>
      <w:hyperlink w:anchor="_Toc3754" w:history="1">
        <w:r>
          <w:rPr>
            <w:rFonts w:ascii="仿宋" w:eastAsia="仿宋" w:hAnsi="仿宋" w:cs="仿宋" w:hint="eastAsia"/>
            <w:lang w:eastAsia="zh-CN"/>
          </w:rPr>
          <w:t>(九)、资金筹措方案概述</w:t>
        </w:r>
        <w:r>
          <w:tab/>
        </w:r>
        <w:r>
          <w:fldChar w:fldCharType="begin"/>
        </w:r>
        <w:r>
          <w:instrText xml:space="preserve"> PAGEREF _Toc3754 \h </w:instrText>
        </w:r>
        <w:r>
          <w:fldChar w:fldCharType="separate"/>
        </w:r>
        <w:r>
          <w:t>10</w:t>
        </w:r>
        <w:r>
          <w:fldChar w:fldCharType="end"/>
        </w:r>
      </w:hyperlink>
    </w:p>
    <w:p>
      <w:pPr>
        <w:pStyle w:val="TOC2"/>
        <w:tabs>
          <w:tab w:val="right" w:leader="dot" w:pos="8306"/>
        </w:tabs>
      </w:pPr>
      <w:hyperlink w:anchor="_Toc14004" w:history="1">
        <w:r>
          <w:rPr>
            <w:rFonts w:ascii="仿宋" w:eastAsia="仿宋" w:hAnsi="仿宋" w:cs="仿宋" w:hint="eastAsia"/>
            <w:lang w:eastAsia="zh-CN"/>
          </w:rPr>
          <w:t>(十)、政务智能项目经济效益预期规划</w:t>
        </w:r>
        <w:r>
          <w:tab/>
        </w:r>
        <w:r>
          <w:fldChar w:fldCharType="begin"/>
        </w:r>
        <w:r>
          <w:instrText xml:space="preserve"> PAGEREF _Toc14004 \h </w:instrText>
        </w:r>
        <w:r>
          <w:fldChar w:fldCharType="separate"/>
        </w:r>
        <w:r>
          <w:t>11</w:t>
        </w:r>
        <w:r>
          <w:fldChar w:fldCharType="end"/>
        </w:r>
      </w:hyperlink>
    </w:p>
    <w:p>
      <w:pPr>
        <w:pStyle w:val="TOC2"/>
        <w:tabs>
          <w:tab w:val="right" w:leader="dot" w:pos="8306"/>
        </w:tabs>
      </w:pPr>
      <w:hyperlink w:anchor="_Toc17478" w:history="1">
        <w:r>
          <w:rPr>
            <w:rFonts w:ascii="仿宋" w:eastAsia="仿宋" w:hAnsi="仿宋" w:cs="仿宋" w:hint="eastAsia"/>
            <w:lang w:eastAsia="zh-CN"/>
          </w:rPr>
          <w:t>(十一)、政务智能项目建设进度计划</w:t>
        </w:r>
        <w:r>
          <w:tab/>
        </w:r>
        <w:r>
          <w:fldChar w:fldCharType="begin"/>
        </w:r>
        <w:r>
          <w:instrText xml:space="preserve"> PAGEREF _Toc17478 \h </w:instrText>
        </w:r>
        <w:r>
          <w:fldChar w:fldCharType="separate"/>
        </w:r>
        <w:r>
          <w:t>11</w:t>
        </w:r>
        <w:r>
          <w:fldChar w:fldCharType="end"/>
        </w:r>
      </w:hyperlink>
    </w:p>
    <w:p>
      <w:pPr>
        <w:pStyle w:val="TOC1"/>
        <w:tabs>
          <w:tab w:val="right" w:leader="dot" w:pos="8306"/>
        </w:tabs>
      </w:pPr>
      <w:hyperlink w:anchor="_Toc28405" w:history="1">
        <w:r>
          <w:rPr>
            <w:rFonts w:ascii="仿宋" w:eastAsia="仿宋" w:hAnsi="仿宋" w:cs="仿宋" w:hint="eastAsia"/>
            <w:lang w:eastAsia="zh-CN"/>
          </w:rPr>
          <w:t>三、政务智能行业发展分析</w:t>
        </w:r>
        <w:r>
          <w:tab/>
        </w:r>
        <w:r>
          <w:fldChar w:fldCharType="begin"/>
        </w:r>
        <w:r>
          <w:instrText xml:space="preserve"> PAGEREF _Toc28405 \h </w:instrText>
        </w:r>
        <w:r>
          <w:fldChar w:fldCharType="separate"/>
        </w:r>
        <w:r>
          <w:t>12</w:t>
        </w:r>
        <w:r>
          <w:fldChar w:fldCharType="end"/>
        </w:r>
      </w:hyperlink>
    </w:p>
    <w:p>
      <w:pPr>
        <w:pStyle w:val="TOC2"/>
        <w:tabs>
          <w:tab w:val="right" w:leader="dot" w:pos="8306"/>
        </w:tabs>
      </w:pPr>
      <w:hyperlink w:anchor="_Toc1896" w:history="1">
        <w:r>
          <w:rPr>
            <w:rFonts w:ascii="仿宋" w:eastAsia="仿宋" w:hAnsi="仿宋" w:cs="仿宋" w:hint="eastAsia"/>
            <w:lang w:eastAsia="zh-CN"/>
          </w:rPr>
          <w:t>(一)、政务智能行业发展总体概况</w:t>
        </w:r>
        <w:r>
          <w:tab/>
        </w:r>
        <w:r>
          <w:fldChar w:fldCharType="begin"/>
        </w:r>
        <w:r>
          <w:instrText xml:space="preserve"> PAGEREF _Toc1896 \h </w:instrText>
        </w:r>
        <w:r>
          <w:fldChar w:fldCharType="separate"/>
        </w:r>
        <w:r>
          <w:t>12</w:t>
        </w:r>
        <w:r>
          <w:fldChar w:fldCharType="end"/>
        </w:r>
      </w:hyperlink>
    </w:p>
    <w:p>
      <w:pPr>
        <w:pStyle w:val="TOC2"/>
        <w:tabs>
          <w:tab w:val="right" w:leader="dot" w:pos="8306"/>
        </w:tabs>
      </w:pPr>
      <w:hyperlink w:anchor="_Toc31867" w:history="1">
        <w:r>
          <w:rPr>
            <w:rFonts w:ascii="仿宋" w:eastAsia="仿宋" w:hAnsi="仿宋" w:cs="仿宋" w:hint="eastAsia"/>
            <w:lang w:eastAsia="zh-CN"/>
          </w:rPr>
          <w:t>(二)、政务智能行业发展背景</w:t>
        </w:r>
        <w:r>
          <w:tab/>
        </w:r>
        <w:r>
          <w:fldChar w:fldCharType="begin"/>
        </w:r>
        <w:r>
          <w:instrText xml:space="preserve"> PAGEREF _Toc31867 \h </w:instrText>
        </w:r>
        <w:r>
          <w:fldChar w:fldCharType="separate"/>
        </w:r>
        <w:r>
          <w:t>12</w:t>
        </w:r>
        <w:r>
          <w:fldChar w:fldCharType="end"/>
        </w:r>
      </w:hyperlink>
    </w:p>
    <w:p>
      <w:pPr>
        <w:pStyle w:val="TOC2"/>
        <w:tabs>
          <w:tab w:val="right" w:leader="dot" w:pos="8306"/>
        </w:tabs>
      </w:pPr>
      <w:hyperlink w:anchor="_Toc2606" w:history="1">
        <w:r>
          <w:rPr>
            <w:rFonts w:ascii="仿宋" w:eastAsia="仿宋" w:hAnsi="仿宋" w:cs="仿宋" w:hint="eastAsia"/>
            <w:lang w:eastAsia="zh-CN"/>
          </w:rPr>
          <w:t>(三)、政务智能行业发展前景</w:t>
        </w:r>
        <w:r>
          <w:tab/>
        </w:r>
        <w:r>
          <w:fldChar w:fldCharType="begin"/>
        </w:r>
        <w:r>
          <w:instrText xml:space="preserve"> PAGEREF _Toc2606 \h </w:instrText>
        </w:r>
        <w:r>
          <w:fldChar w:fldCharType="separate"/>
        </w:r>
        <w:r>
          <w:t>12</w:t>
        </w:r>
        <w:r>
          <w:fldChar w:fldCharType="end"/>
        </w:r>
      </w:hyperlink>
    </w:p>
    <w:p>
      <w:pPr>
        <w:pStyle w:val="TOC1"/>
        <w:tabs>
          <w:tab w:val="right" w:leader="dot" w:pos="8306"/>
        </w:tabs>
      </w:pPr>
      <w:hyperlink w:anchor="_Toc25027" w:history="1">
        <w:r>
          <w:rPr>
            <w:rFonts w:ascii="仿宋" w:eastAsia="仿宋" w:hAnsi="仿宋" w:cs="仿宋" w:hint="eastAsia"/>
            <w:lang w:eastAsia="zh-CN"/>
          </w:rPr>
          <w:t>四、SWOT分析</w:t>
        </w:r>
        <w:r>
          <w:tab/>
        </w:r>
        <w:r>
          <w:fldChar w:fldCharType="begin"/>
        </w:r>
        <w:r>
          <w:instrText xml:space="preserve"> PAGEREF _Toc25027 \h </w:instrText>
        </w:r>
        <w:r>
          <w:fldChar w:fldCharType="separate"/>
        </w:r>
        <w:r>
          <w:t>13</w:t>
        </w:r>
        <w:r>
          <w:fldChar w:fldCharType="end"/>
        </w:r>
      </w:hyperlink>
    </w:p>
    <w:p>
      <w:pPr>
        <w:pStyle w:val="TOC2"/>
        <w:tabs>
          <w:tab w:val="right" w:leader="dot" w:pos="8306"/>
        </w:tabs>
      </w:pPr>
      <w:hyperlink w:anchor="_Toc17063" w:history="1">
        <w:r>
          <w:rPr>
            <w:rFonts w:ascii="仿宋" w:eastAsia="仿宋" w:hAnsi="仿宋" w:cs="仿宋" w:hint="eastAsia"/>
            <w:lang w:eastAsia="zh-CN"/>
          </w:rPr>
          <w:t>(一)、优势分析(S)</w:t>
        </w:r>
        <w:r>
          <w:tab/>
        </w:r>
        <w:r>
          <w:fldChar w:fldCharType="begin"/>
        </w:r>
        <w:r>
          <w:instrText xml:space="preserve"> PAGEREF _Toc17063 \h </w:instrText>
        </w:r>
        <w:r>
          <w:fldChar w:fldCharType="separate"/>
        </w:r>
        <w:r>
          <w:t>13</w:t>
        </w:r>
        <w:r>
          <w:fldChar w:fldCharType="end"/>
        </w:r>
      </w:hyperlink>
    </w:p>
    <w:p>
      <w:pPr>
        <w:pStyle w:val="TOC2"/>
        <w:tabs>
          <w:tab w:val="right" w:leader="dot" w:pos="8306"/>
        </w:tabs>
      </w:pPr>
      <w:hyperlink w:anchor="_Toc27647" w:history="1">
        <w:r>
          <w:rPr>
            <w:rFonts w:ascii="仿宋" w:eastAsia="仿宋" w:hAnsi="仿宋" w:cs="仿宋" w:hint="eastAsia"/>
            <w:lang w:eastAsia="zh-CN"/>
          </w:rPr>
          <w:t>(二)、劣势分析(W)</w:t>
        </w:r>
        <w:r>
          <w:tab/>
        </w:r>
        <w:r>
          <w:fldChar w:fldCharType="begin"/>
        </w:r>
        <w:r>
          <w:instrText xml:space="preserve"> PAGEREF _Toc27647 \h </w:instrText>
        </w:r>
        <w:r>
          <w:fldChar w:fldCharType="separate"/>
        </w:r>
        <w:r>
          <w:t>14</w:t>
        </w:r>
        <w:r>
          <w:fldChar w:fldCharType="end"/>
        </w:r>
      </w:hyperlink>
    </w:p>
    <w:p>
      <w:pPr>
        <w:pStyle w:val="TOC2"/>
        <w:tabs>
          <w:tab w:val="right" w:leader="dot" w:pos="8306"/>
        </w:tabs>
      </w:pPr>
      <w:hyperlink w:anchor="_Toc17180" w:history="1">
        <w:r>
          <w:rPr>
            <w:rFonts w:ascii="仿宋" w:eastAsia="仿宋" w:hAnsi="仿宋" w:cs="仿宋" w:hint="eastAsia"/>
            <w:lang w:eastAsia="zh-CN"/>
          </w:rPr>
          <w:t>(三)、机会分析(O)</w:t>
        </w:r>
        <w:r>
          <w:tab/>
        </w:r>
        <w:r>
          <w:fldChar w:fldCharType="begin"/>
        </w:r>
        <w:r>
          <w:instrText xml:space="preserve"> PAGEREF _Toc17180 \h </w:instrText>
        </w:r>
        <w:r>
          <w:fldChar w:fldCharType="separate"/>
        </w:r>
        <w:r>
          <w:t>15</w:t>
        </w:r>
        <w:r>
          <w:fldChar w:fldCharType="end"/>
        </w:r>
      </w:hyperlink>
    </w:p>
    <w:p>
      <w:pPr>
        <w:pStyle w:val="TOC2"/>
        <w:tabs>
          <w:tab w:val="right" w:leader="dot" w:pos="8306"/>
        </w:tabs>
      </w:pPr>
      <w:hyperlink w:anchor="_Toc24264" w:history="1">
        <w:r>
          <w:rPr>
            <w:rFonts w:ascii="仿宋" w:eastAsia="仿宋" w:hAnsi="仿宋" w:cs="仿宋" w:hint="eastAsia"/>
            <w:lang w:eastAsia="zh-CN"/>
          </w:rPr>
          <w:t>(四)、威胁分析(T)</w:t>
        </w:r>
        <w:r>
          <w:tab/>
        </w:r>
        <w:r>
          <w:fldChar w:fldCharType="begin"/>
        </w:r>
        <w:r>
          <w:instrText xml:space="preserve"> PAGEREF _Toc24264 \h </w:instrText>
        </w:r>
        <w:r>
          <w:fldChar w:fldCharType="separate"/>
        </w:r>
        <w:r>
          <w:t>17</w:t>
        </w:r>
        <w:r>
          <w:fldChar w:fldCharType="end"/>
        </w:r>
      </w:hyperlink>
    </w:p>
    <w:p>
      <w:pPr>
        <w:pStyle w:val="TOC1"/>
        <w:tabs>
          <w:tab w:val="right" w:leader="dot" w:pos="8306"/>
        </w:tabs>
      </w:pPr>
      <w:hyperlink w:anchor="_Toc6505" w:history="1">
        <w:r>
          <w:rPr>
            <w:rFonts w:ascii="仿宋" w:eastAsia="仿宋" w:hAnsi="仿宋" w:cs="仿宋" w:hint="eastAsia"/>
            <w:lang w:eastAsia="zh-CN"/>
          </w:rPr>
          <w:t>五、建设内容与产品方案</w:t>
        </w:r>
        <w:r>
          <w:tab/>
        </w:r>
        <w:r>
          <w:fldChar w:fldCharType="begin"/>
        </w:r>
        <w:r>
          <w:instrText xml:space="preserve"> PAGEREF _Toc6505 \h </w:instrText>
        </w:r>
        <w:r>
          <w:fldChar w:fldCharType="separate"/>
        </w:r>
        <w:r>
          <w:t>21</w:t>
        </w:r>
        <w:r>
          <w:fldChar w:fldCharType="end"/>
        </w:r>
      </w:hyperlink>
    </w:p>
    <w:p>
      <w:pPr>
        <w:pStyle w:val="TOC2"/>
        <w:tabs>
          <w:tab w:val="right" w:leader="dot" w:pos="8306"/>
        </w:tabs>
      </w:pPr>
      <w:hyperlink w:anchor="_Toc11917" w:history="1">
        <w:r>
          <w:rPr>
            <w:rFonts w:ascii="仿宋" w:eastAsia="仿宋" w:hAnsi="仿宋" w:cs="仿宋" w:hint="eastAsia"/>
            <w:lang w:eastAsia="zh-CN"/>
          </w:rPr>
          <w:t>(一)、建设规模及主要建设内容</w:t>
        </w:r>
        <w:r>
          <w:tab/>
        </w:r>
        <w:r>
          <w:fldChar w:fldCharType="begin"/>
        </w:r>
        <w:r>
          <w:instrText xml:space="preserve"> PAGEREF _Toc11917 \h </w:instrText>
        </w:r>
        <w:r>
          <w:fldChar w:fldCharType="separate"/>
        </w:r>
        <w:r>
          <w:t>21</w:t>
        </w:r>
        <w:r>
          <w:fldChar w:fldCharType="end"/>
        </w:r>
      </w:hyperlink>
    </w:p>
    <w:p>
      <w:pPr>
        <w:pStyle w:val="TOC2"/>
        <w:tabs>
          <w:tab w:val="right" w:leader="dot" w:pos="8306"/>
        </w:tabs>
      </w:pPr>
      <w:hyperlink w:anchor="_Toc5689" w:history="1">
        <w:r>
          <w:rPr>
            <w:rFonts w:ascii="仿宋" w:eastAsia="仿宋" w:hAnsi="仿宋" w:cs="仿宋" w:hint="eastAsia"/>
            <w:lang w:eastAsia="zh-CN"/>
          </w:rPr>
          <w:t>(二)、政务智能产品规划方案及生产纲领</w:t>
        </w:r>
        <w:r>
          <w:tab/>
        </w:r>
        <w:r>
          <w:fldChar w:fldCharType="begin"/>
        </w:r>
        <w:r>
          <w:instrText xml:space="preserve"> PAGEREF _Toc5689 \h </w:instrText>
        </w:r>
        <w:r>
          <w:fldChar w:fldCharType="separate"/>
        </w:r>
        <w:r>
          <w:t>21</w:t>
        </w:r>
        <w:r>
          <w:fldChar w:fldCharType="end"/>
        </w:r>
      </w:hyperlink>
    </w:p>
    <w:p>
      <w:pPr>
        <w:pStyle w:val="TOC1"/>
        <w:tabs>
          <w:tab w:val="right" w:leader="dot" w:pos="8306"/>
        </w:tabs>
      </w:pPr>
      <w:hyperlink w:anchor="_Toc18268" w:history="1">
        <w:r>
          <w:rPr>
            <w:rFonts w:ascii="仿宋" w:eastAsia="仿宋" w:hAnsi="仿宋" w:cs="仿宋" w:hint="eastAsia"/>
            <w:lang w:eastAsia="zh-CN"/>
          </w:rPr>
          <w:t>六、环境可持续性管理</w:t>
        </w:r>
        <w:r>
          <w:tab/>
        </w:r>
        <w:r>
          <w:fldChar w:fldCharType="begin"/>
        </w:r>
        <w:r>
          <w:instrText xml:space="preserve"> PAGEREF _Toc18268 \h </w:instrText>
        </w:r>
        <w:r>
          <w:fldChar w:fldCharType="separate"/>
        </w:r>
        <w:r>
          <w:t>22</w:t>
        </w:r>
        <w:r>
          <w:fldChar w:fldCharType="end"/>
        </w:r>
      </w:hyperlink>
    </w:p>
    <w:p>
      <w:pPr>
        <w:pStyle w:val="TOC2"/>
        <w:tabs>
          <w:tab w:val="right" w:leader="dot" w:pos="8306"/>
        </w:tabs>
      </w:pPr>
      <w:hyperlink w:anchor="_Toc9008" w:history="1">
        <w:r>
          <w:rPr>
            <w:rFonts w:ascii="仿宋" w:eastAsia="仿宋" w:hAnsi="仿宋" w:cs="仿宋" w:hint="eastAsia"/>
            <w:lang w:eastAsia="zh-CN"/>
          </w:rPr>
          <w:t>(一)、环境友好型生产策略</w:t>
        </w:r>
        <w:r>
          <w:tab/>
        </w:r>
        <w:r>
          <w:fldChar w:fldCharType="begin"/>
        </w:r>
        <w:r>
          <w:instrText xml:space="preserve"> PAGEREF _Toc9008 \h </w:instrText>
        </w:r>
        <w:r>
          <w:fldChar w:fldCharType="separate"/>
        </w:r>
        <w:r>
          <w:t>22</w:t>
        </w:r>
        <w:r>
          <w:fldChar w:fldCharType="end"/>
        </w:r>
      </w:hyperlink>
    </w:p>
    <w:p>
      <w:pPr>
        <w:pStyle w:val="TOC2"/>
        <w:tabs>
          <w:tab w:val="right" w:leader="dot" w:pos="8306"/>
        </w:tabs>
      </w:pPr>
      <w:hyperlink w:anchor="_Toc2797" w:history="1">
        <w:r>
          <w:rPr>
            <w:rFonts w:ascii="仿宋" w:eastAsia="仿宋" w:hAnsi="仿宋" w:cs="仿宋" w:hint="eastAsia"/>
            <w:lang w:eastAsia="zh-CN"/>
          </w:rPr>
          <w:t>(二)、绿色供应链管理</w:t>
        </w:r>
        <w:r>
          <w:tab/>
        </w:r>
        <w:r>
          <w:fldChar w:fldCharType="begin"/>
        </w:r>
        <w:r>
          <w:instrText xml:space="preserve"> PAGEREF _Toc2797 \h </w:instrText>
        </w:r>
        <w:r>
          <w:fldChar w:fldCharType="separate"/>
        </w:r>
        <w:r>
          <w:t>23</w:t>
        </w:r>
        <w:r>
          <w:fldChar w:fldCharType="end"/>
        </w:r>
      </w:hyperlink>
    </w:p>
    <w:p>
      <w:pPr>
        <w:pStyle w:val="TOC2"/>
        <w:tabs>
          <w:tab w:val="right" w:leader="dot" w:pos="8306"/>
        </w:tabs>
      </w:pPr>
      <w:hyperlink w:anchor="_Toc18238" w:history="1">
        <w:r>
          <w:rPr>
            <w:rFonts w:ascii="仿宋" w:eastAsia="仿宋" w:hAnsi="仿宋" w:cs="仿宋" w:hint="eastAsia"/>
            <w:lang w:eastAsia="zh-CN"/>
          </w:rPr>
          <w:t>(三)、能源与资源节约计划</w:t>
        </w:r>
        <w:r>
          <w:tab/>
        </w:r>
        <w:r>
          <w:fldChar w:fldCharType="begin"/>
        </w:r>
        <w:r>
          <w:instrText xml:space="preserve"> PAGEREF _Toc18238 \h </w:instrText>
        </w:r>
        <w:r>
          <w:fldChar w:fldCharType="separate"/>
        </w:r>
        <w:r>
          <w:t>24</w:t>
        </w:r>
        <w:r>
          <w:fldChar w:fldCharType="end"/>
        </w:r>
      </w:hyperlink>
    </w:p>
    <w:p>
      <w:pPr>
        <w:pStyle w:val="TOC2"/>
        <w:tabs>
          <w:tab w:val="right" w:leader="dot" w:pos="8306"/>
        </w:tabs>
      </w:pPr>
      <w:hyperlink w:anchor="_Toc18461" w:history="1">
        <w:r>
          <w:rPr>
            <w:rFonts w:ascii="仿宋" w:eastAsia="仿宋" w:hAnsi="仿宋" w:cs="仿宋" w:hint="eastAsia"/>
            <w:lang w:eastAsia="zh-CN"/>
          </w:rPr>
          <w:t>(四)、企业社会责任履行</w:t>
        </w:r>
        <w:r>
          <w:tab/>
        </w:r>
        <w:r>
          <w:fldChar w:fldCharType="begin"/>
        </w:r>
        <w:r>
          <w:instrText xml:space="preserve"> PAGEREF _Toc18461 \h </w:instrText>
        </w:r>
        <w:r>
          <w:fldChar w:fldCharType="separate"/>
        </w:r>
        <w:r>
          <w:t>25</w:t>
        </w:r>
        <w:r>
          <w:fldChar w:fldCharType="end"/>
        </w:r>
      </w:hyperlink>
    </w:p>
    <w:p>
      <w:pPr>
        <w:pStyle w:val="TOC1"/>
        <w:tabs>
          <w:tab w:val="right" w:leader="dot" w:pos="8306"/>
        </w:tabs>
      </w:pPr>
      <w:hyperlink w:anchor="_Toc12981" w:history="1">
        <w:r>
          <w:rPr>
            <w:rFonts w:ascii="仿宋" w:eastAsia="仿宋" w:hAnsi="仿宋" w:cs="仿宋" w:hint="eastAsia"/>
            <w:lang w:eastAsia="zh-CN"/>
          </w:rPr>
          <w:t>七、组织机构及人力资源</w:t>
        </w:r>
        <w:r>
          <w:tab/>
        </w:r>
        <w:r>
          <w:fldChar w:fldCharType="begin"/>
        </w:r>
        <w:r>
          <w:instrText xml:space="preserve"> PAGEREF _Toc12981 \h </w:instrText>
        </w:r>
        <w:r>
          <w:fldChar w:fldCharType="separate"/>
        </w:r>
        <w:r>
          <w:t>26</w:t>
        </w:r>
        <w:r>
          <w:fldChar w:fldCharType="end"/>
        </w:r>
      </w:hyperlink>
    </w:p>
    <w:p>
      <w:pPr>
        <w:pStyle w:val="TOC2"/>
        <w:tabs>
          <w:tab w:val="right" w:leader="dot" w:pos="8306"/>
        </w:tabs>
      </w:pPr>
      <w:hyperlink w:anchor="_Toc16194" w:history="1">
        <w:r>
          <w:rPr>
            <w:rFonts w:ascii="仿宋" w:eastAsia="仿宋" w:hAnsi="仿宋" w:cs="仿宋" w:hint="eastAsia"/>
            <w:lang w:eastAsia="zh-CN"/>
          </w:rPr>
          <w:t>(一)、人力资源配置</w:t>
        </w:r>
        <w:r>
          <w:tab/>
        </w:r>
        <w:r>
          <w:fldChar w:fldCharType="begin"/>
        </w:r>
        <w:r>
          <w:instrText xml:space="preserve"> PAGEREF _Toc16194 \h </w:instrText>
        </w:r>
        <w:r>
          <w:fldChar w:fldCharType="separate"/>
        </w:r>
        <w:r>
          <w:t>26</w:t>
        </w:r>
        <w:r>
          <w:fldChar w:fldCharType="end"/>
        </w:r>
      </w:hyperlink>
    </w:p>
    <w:p>
      <w:pPr>
        <w:pStyle w:val="TOC2"/>
        <w:tabs>
          <w:tab w:val="right" w:leader="dot" w:pos="8306"/>
        </w:tabs>
      </w:pPr>
      <w:hyperlink w:anchor="_Toc14546" w:history="1">
        <w:r>
          <w:rPr>
            <w:rFonts w:ascii="仿宋" w:eastAsia="仿宋" w:hAnsi="仿宋" w:cs="仿宋" w:hint="eastAsia"/>
            <w:lang w:eastAsia="zh-CN"/>
          </w:rPr>
          <w:t>(二)、员工技能培训</w:t>
        </w:r>
        <w:r>
          <w:tab/>
        </w:r>
        <w:r>
          <w:fldChar w:fldCharType="begin"/>
        </w:r>
        <w:r>
          <w:instrText xml:space="preserve"> PAGEREF _Toc14546 \h </w:instrText>
        </w:r>
        <w:r>
          <w:fldChar w:fldCharType="separate"/>
        </w:r>
        <w:r>
          <w:t>26</w:t>
        </w:r>
        <w:r>
          <w:fldChar w:fldCharType="end"/>
        </w:r>
      </w:hyperlink>
    </w:p>
    <w:p>
      <w:pPr>
        <w:pStyle w:val="TOC1"/>
        <w:tabs>
          <w:tab w:val="right" w:leader="dot" w:pos="8306"/>
        </w:tabs>
      </w:pPr>
      <w:hyperlink w:anchor="_Toc8688" w:history="1">
        <w:r>
          <w:rPr>
            <w:rFonts w:ascii="仿宋" w:eastAsia="仿宋" w:hAnsi="仿宋" w:cs="仿宋" w:hint="eastAsia"/>
            <w:lang w:eastAsia="zh-CN"/>
          </w:rPr>
          <w:t>八、法规合规与审计</w:t>
        </w:r>
        <w:r>
          <w:tab/>
        </w:r>
        <w:r>
          <w:fldChar w:fldCharType="begin"/>
        </w:r>
        <w:r>
          <w:instrText xml:space="preserve"> PAGEREF _Toc8688 \h </w:instrText>
        </w:r>
        <w:r>
          <w:fldChar w:fldCharType="separate"/>
        </w:r>
        <w:r>
          <w:t>27</w:t>
        </w:r>
        <w:r>
          <w:fldChar w:fldCharType="end"/>
        </w:r>
      </w:hyperlink>
    </w:p>
    <w:p>
      <w:pPr>
        <w:pStyle w:val="TOC2"/>
        <w:tabs>
          <w:tab w:val="right" w:leader="dot" w:pos="8306"/>
        </w:tabs>
      </w:pPr>
      <w:hyperlink w:anchor="_Toc2780" w:history="1">
        <w:r>
          <w:rPr>
            <w:rFonts w:ascii="仿宋" w:eastAsia="仿宋" w:hAnsi="仿宋" w:cs="仿宋" w:hint="eastAsia"/>
            <w:lang w:eastAsia="zh-CN"/>
          </w:rPr>
          <w:t>(一)、法规遵从与合规性</w:t>
        </w:r>
        <w:r>
          <w:tab/>
        </w:r>
        <w:r>
          <w:fldChar w:fldCharType="begin"/>
        </w:r>
        <w:r>
          <w:instrText xml:space="preserve"> PAGEREF _Toc2780 \h </w:instrText>
        </w:r>
        <w:r>
          <w:fldChar w:fldCharType="separate"/>
        </w:r>
        <w:r>
          <w:t>27</w:t>
        </w:r>
        <w:r>
          <w:fldChar w:fldCharType="end"/>
        </w:r>
      </w:hyperlink>
    </w:p>
    <w:p>
      <w:pPr>
        <w:pStyle w:val="TOC2"/>
        <w:tabs>
          <w:tab w:val="right" w:leader="dot" w:pos="8306"/>
        </w:tabs>
      </w:pPr>
      <w:hyperlink w:anchor="_Toc12849" w:history="1">
        <w:r>
          <w:rPr>
            <w:rFonts w:ascii="仿宋" w:eastAsia="仿宋" w:hAnsi="仿宋" w:cs="仿宋" w:hint="eastAsia"/>
            <w:lang w:eastAsia="zh-CN"/>
          </w:rPr>
          <w:t>(二)、内部审计计划</w:t>
        </w:r>
        <w:r>
          <w:tab/>
        </w:r>
        <w:r>
          <w:fldChar w:fldCharType="begin"/>
        </w:r>
        <w:r>
          <w:instrText xml:space="preserve"> PAGEREF _Toc12849 \h </w:instrText>
        </w:r>
        <w:r>
          <w:fldChar w:fldCharType="separate"/>
        </w:r>
        <w:r>
          <w:t>28</w:t>
        </w:r>
        <w:r>
          <w:fldChar w:fldCharType="end"/>
        </w:r>
      </w:hyperlink>
    </w:p>
    <w:p>
      <w:pPr>
        <w:pStyle w:val="TOC2"/>
        <w:tabs>
          <w:tab w:val="right" w:leader="dot" w:pos="8306"/>
        </w:tabs>
      </w:pPr>
      <w:hyperlink w:anchor="_Toc26898" w:history="1">
        <w:r>
          <w:rPr>
            <w:rFonts w:ascii="仿宋" w:eastAsia="仿宋" w:hAnsi="仿宋" w:cs="仿宋" w:hint="eastAsia"/>
            <w:lang w:eastAsia="zh-CN"/>
          </w:rPr>
          <w:t>(三)、外部审计准备</w:t>
        </w:r>
        <w:r>
          <w:tab/>
        </w:r>
        <w:r>
          <w:fldChar w:fldCharType="begin"/>
        </w:r>
        <w:r>
          <w:instrText xml:space="preserve"> PAGEREF _Toc26898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0" w:history="1">
        <w:r>
          <w:rPr>
            <w:rFonts w:ascii="仿宋" w:eastAsia="仿宋" w:hAnsi="仿宋" w:cs="仿宋" w:hint="eastAsia"/>
            <w:lang w:eastAsia="zh-CN"/>
          </w:rPr>
          <w:t>(四)、审计结果整改</w:t>
        </w:r>
        <w:r>
          <w:tab/>
        </w:r>
        <w:r>
          <w:fldChar w:fldCharType="begin"/>
        </w:r>
        <w:r>
          <w:instrText xml:space="preserve"> PAGEREF _Toc1090 \h </w:instrText>
        </w:r>
        <w:r>
          <w:fldChar w:fldCharType="separate"/>
        </w:r>
        <w:r>
          <w:t>29</w:t>
        </w:r>
        <w:r>
          <w:fldChar w:fldCharType="end"/>
        </w:r>
      </w:hyperlink>
    </w:p>
    <w:p>
      <w:pPr>
        <w:pStyle w:val="TOC1"/>
        <w:tabs>
          <w:tab w:val="right" w:leader="dot" w:pos="8306"/>
        </w:tabs>
      </w:pPr>
      <w:hyperlink w:anchor="_Toc24552" w:history="1">
        <w:r>
          <w:rPr>
            <w:rFonts w:ascii="仿宋" w:eastAsia="仿宋" w:hAnsi="仿宋" w:cs="仿宋" w:hint="eastAsia"/>
            <w:lang w:eastAsia="zh-CN"/>
          </w:rPr>
          <w:t>九、投资估算</w:t>
        </w:r>
        <w:r>
          <w:tab/>
        </w:r>
        <w:r>
          <w:fldChar w:fldCharType="begin"/>
        </w:r>
        <w:r>
          <w:instrText xml:space="preserve"> PAGEREF _Toc24552 \h </w:instrText>
        </w:r>
        <w:r>
          <w:fldChar w:fldCharType="separate"/>
        </w:r>
        <w:r>
          <w:t>29</w:t>
        </w:r>
        <w:r>
          <w:fldChar w:fldCharType="end"/>
        </w:r>
      </w:hyperlink>
    </w:p>
    <w:p>
      <w:pPr>
        <w:pStyle w:val="TOC2"/>
        <w:tabs>
          <w:tab w:val="right" w:leader="dot" w:pos="8306"/>
        </w:tabs>
      </w:pPr>
      <w:hyperlink w:anchor="_Toc16197" w:history="1">
        <w:r>
          <w:rPr>
            <w:rFonts w:ascii="仿宋" w:eastAsia="仿宋" w:hAnsi="仿宋" w:cs="仿宋" w:hint="eastAsia"/>
            <w:lang w:eastAsia="zh-CN"/>
          </w:rPr>
          <w:t>(一)、投资估算的依据和说明</w:t>
        </w:r>
        <w:r>
          <w:tab/>
        </w:r>
        <w:r>
          <w:fldChar w:fldCharType="begin"/>
        </w:r>
        <w:r>
          <w:instrText xml:space="preserve"> PAGEREF _Toc16197 \h </w:instrText>
        </w:r>
        <w:r>
          <w:fldChar w:fldCharType="separate"/>
        </w:r>
        <w:r>
          <w:t>29</w:t>
        </w:r>
        <w:r>
          <w:fldChar w:fldCharType="end"/>
        </w:r>
      </w:hyperlink>
    </w:p>
    <w:p>
      <w:pPr>
        <w:pStyle w:val="TOC2"/>
        <w:tabs>
          <w:tab w:val="right" w:leader="dot" w:pos="8306"/>
        </w:tabs>
      </w:pPr>
      <w:hyperlink w:anchor="_Toc7281" w:history="1">
        <w:r>
          <w:rPr>
            <w:rFonts w:ascii="仿宋" w:eastAsia="仿宋" w:hAnsi="仿宋" w:cs="仿宋" w:hint="eastAsia"/>
            <w:lang w:eastAsia="zh-CN"/>
          </w:rPr>
          <w:t>(二)、建设投资估算</w:t>
        </w:r>
        <w:r>
          <w:tab/>
        </w:r>
        <w:r>
          <w:fldChar w:fldCharType="begin"/>
        </w:r>
        <w:r>
          <w:instrText xml:space="preserve"> PAGEREF _Toc7281 \h </w:instrText>
        </w:r>
        <w:r>
          <w:fldChar w:fldCharType="separate"/>
        </w:r>
        <w:r>
          <w:t>31</w:t>
        </w:r>
        <w:r>
          <w:fldChar w:fldCharType="end"/>
        </w:r>
      </w:hyperlink>
    </w:p>
    <w:p>
      <w:pPr>
        <w:pStyle w:val="TOC2"/>
        <w:tabs>
          <w:tab w:val="right" w:leader="dot" w:pos="8306"/>
        </w:tabs>
      </w:pPr>
      <w:hyperlink w:anchor="_Toc23700" w:history="1">
        <w:r>
          <w:rPr>
            <w:rFonts w:ascii="仿宋" w:eastAsia="仿宋" w:hAnsi="仿宋" w:cs="仿宋" w:hint="eastAsia"/>
            <w:lang w:eastAsia="zh-CN"/>
          </w:rPr>
          <w:t>(三)、建设期利息</w:t>
        </w:r>
        <w:r>
          <w:tab/>
        </w:r>
        <w:r>
          <w:fldChar w:fldCharType="begin"/>
        </w:r>
        <w:r>
          <w:instrText xml:space="preserve"> PAGEREF _Toc23700 \h </w:instrText>
        </w:r>
        <w:r>
          <w:fldChar w:fldCharType="separate"/>
        </w:r>
        <w:r>
          <w:t>33</w:t>
        </w:r>
        <w:r>
          <w:fldChar w:fldCharType="end"/>
        </w:r>
      </w:hyperlink>
    </w:p>
    <w:p>
      <w:pPr>
        <w:pStyle w:val="TOC2"/>
        <w:tabs>
          <w:tab w:val="right" w:leader="dot" w:pos="8306"/>
        </w:tabs>
      </w:pPr>
      <w:hyperlink w:anchor="_Toc30955" w:history="1">
        <w:r>
          <w:rPr>
            <w:rFonts w:ascii="仿宋" w:eastAsia="仿宋" w:hAnsi="仿宋" w:cs="仿宋" w:hint="eastAsia"/>
            <w:lang w:eastAsia="zh-CN"/>
          </w:rPr>
          <w:t>(四)、流动资金</w:t>
        </w:r>
        <w:r>
          <w:tab/>
        </w:r>
        <w:r>
          <w:fldChar w:fldCharType="begin"/>
        </w:r>
        <w:r>
          <w:instrText xml:space="preserve"> PAGEREF _Toc30955 \h </w:instrText>
        </w:r>
        <w:r>
          <w:fldChar w:fldCharType="separate"/>
        </w:r>
        <w:r>
          <w:t>34</w:t>
        </w:r>
        <w:r>
          <w:fldChar w:fldCharType="end"/>
        </w:r>
      </w:hyperlink>
    </w:p>
    <w:p>
      <w:pPr>
        <w:pStyle w:val="TOC2"/>
        <w:tabs>
          <w:tab w:val="right" w:leader="dot" w:pos="8306"/>
        </w:tabs>
      </w:pPr>
      <w:hyperlink w:anchor="_Toc8850" w:history="1">
        <w:r>
          <w:rPr>
            <w:rFonts w:ascii="仿宋" w:eastAsia="仿宋" w:hAnsi="仿宋" w:cs="仿宋" w:hint="eastAsia"/>
            <w:lang w:eastAsia="zh-CN"/>
          </w:rPr>
          <w:t>(五)、总投资</w:t>
        </w:r>
        <w:r>
          <w:tab/>
        </w:r>
        <w:r>
          <w:fldChar w:fldCharType="begin"/>
        </w:r>
        <w:r>
          <w:instrText xml:space="preserve"> PAGEREF _Toc8850 \h </w:instrText>
        </w:r>
        <w:r>
          <w:fldChar w:fldCharType="separate"/>
        </w:r>
        <w:r>
          <w:t>34</w:t>
        </w:r>
        <w:r>
          <w:fldChar w:fldCharType="end"/>
        </w:r>
      </w:hyperlink>
    </w:p>
    <w:p>
      <w:pPr>
        <w:pStyle w:val="TOC2"/>
        <w:tabs>
          <w:tab w:val="right" w:leader="dot" w:pos="8306"/>
        </w:tabs>
      </w:pPr>
      <w:hyperlink w:anchor="_Toc10946" w:history="1">
        <w:r>
          <w:rPr>
            <w:rFonts w:ascii="仿宋" w:eastAsia="仿宋" w:hAnsi="仿宋" w:cs="仿宋" w:hint="eastAsia"/>
            <w:lang w:eastAsia="zh-CN"/>
          </w:rPr>
          <w:t>(六)、资金筹措与投资计划</w:t>
        </w:r>
        <w:r>
          <w:tab/>
        </w:r>
        <w:r>
          <w:fldChar w:fldCharType="begin"/>
        </w:r>
        <w:r>
          <w:instrText xml:space="preserve"> PAGEREF _Toc10946 \h </w:instrText>
        </w:r>
        <w:r>
          <w:fldChar w:fldCharType="separate"/>
        </w:r>
        <w:r>
          <w:t>34</w:t>
        </w:r>
        <w:r>
          <w:fldChar w:fldCharType="end"/>
        </w:r>
      </w:hyperlink>
    </w:p>
    <w:p>
      <w:pPr>
        <w:pStyle w:val="TOC1"/>
        <w:tabs>
          <w:tab w:val="right" w:leader="dot" w:pos="8306"/>
        </w:tabs>
      </w:pPr>
      <w:hyperlink w:anchor="_Toc16182" w:history="1">
        <w:r>
          <w:rPr>
            <w:rFonts w:ascii="仿宋" w:eastAsia="仿宋" w:hAnsi="仿宋" w:cs="仿宋" w:hint="eastAsia"/>
            <w:lang w:eastAsia="zh-CN"/>
          </w:rPr>
          <w:t>十、社会效益评价</w:t>
        </w:r>
        <w:r>
          <w:tab/>
        </w:r>
        <w:r>
          <w:fldChar w:fldCharType="begin"/>
        </w:r>
        <w:r>
          <w:instrText xml:space="preserve"> PAGEREF _Toc16182 \h </w:instrText>
        </w:r>
        <w:r>
          <w:fldChar w:fldCharType="separate"/>
        </w:r>
        <w:r>
          <w:t>35</w:t>
        </w:r>
        <w:r>
          <w:fldChar w:fldCharType="end"/>
        </w:r>
      </w:hyperlink>
    </w:p>
    <w:p>
      <w:pPr>
        <w:pStyle w:val="TOC2"/>
        <w:tabs>
          <w:tab w:val="right" w:leader="dot" w:pos="8306"/>
        </w:tabs>
      </w:pPr>
      <w:hyperlink w:anchor="_Toc1409" w:history="1">
        <w:r>
          <w:rPr>
            <w:rFonts w:ascii="仿宋" w:eastAsia="仿宋" w:hAnsi="仿宋" w:cs="仿宋" w:hint="eastAsia"/>
            <w:lang w:eastAsia="zh-CN"/>
          </w:rPr>
          <w:t>(一)、促进当地经济进展</w:t>
        </w:r>
        <w:r>
          <w:tab/>
        </w:r>
        <w:r>
          <w:fldChar w:fldCharType="begin"/>
        </w:r>
        <w:r>
          <w:instrText xml:space="preserve"> PAGEREF _Toc1409 \h </w:instrText>
        </w:r>
        <w:r>
          <w:fldChar w:fldCharType="separate"/>
        </w:r>
        <w:r>
          <w:t>35</w:t>
        </w:r>
        <w:r>
          <w:fldChar w:fldCharType="end"/>
        </w:r>
      </w:hyperlink>
    </w:p>
    <w:p>
      <w:pPr>
        <w:pStyle w:val="TOC2"/>
        <w:tabs>
          <w:tab w:val="right" w:leader="dot" w:pos="8306"/>
        </w:tabs>
      </w:pPr>
      <w:hyperlink w:anchor="_Toc18329" w:history="1">
        <w:r>
          <w:rPr>
            <w:rFonts w:ascii="仿宋" w:eastAsia="仿宋" w:hAnsi="仿宋" w:cs="仿宋" w:hint="eastAsia"/>
            <w:lang w:eastAsia="zh-CN"/>
          </w:rPr>
          <w:t>(二)、带动有关产业进展</w:t>
        </w:r>
        <w:r>
          <w:tab/>
        </w:r>
        <w:r>
          <w:fldChar w:fldCharType="begin"/>
        </w:r>
        <w:r>
          <w:instrText xml:space="preserve"> PAGEREF _Toc18329 \h </w:instrText>
        </w:r>
        <w:r>
          <w:fldChar w:fldCharType="separate"/>
        </w:r>
        <w:r>
          <w:t>36</w:t>
        </w:r>
        <w:r>
          <w:fldChar w:fldCharType="end"/>
        </w:r>
      </w:hyperlink>
    </w:p>
    <w:p>
      <w:pPr>
        <w:pStyle w:val="TOC2"/>
        <w:tabs>
          <w:tab w:val="right" w:leader="dot" w:pos="8306"/>
        </w:tabs>
      </w:pPr>
      <w:hyperlink w:anchor="_Toc8851" w:history="1">
        <w:r>
          <w:rPr>
            <w:rFonts w:ascii="仿宋" w:eastAsia="仿宋" w:hAnsi="仿宋" w:cs="仿宋" w:hint="eastAsia"/>
            <w:lang w:eastAsia="zh-CN"/>
          </w:rPr>
          <w:t>(三)、增加地方财政收入</w:t>
        </w:r>
        <w:r>
          <w:tab/>
        </w:r>
        <w:r>
          <w:fldChar w:fldCharType="begin"/>
        </w:r>
        <w:r>
          <w:instrText xml:space="preserve"> PAGEREF _Toc8851 \h </w:instrText>
        </w:r>
        <w:r>
          <w:fldChar w:fldCharType="separate"/>
        </w:r>
        <w:r>
          <w:t>36</w:t>
        </w:r>
        <w:r>
          <w:fldChar w:fldCharType="end"/>
        </w:r>
      </w:hyperlink>
    </w:p>
    <w:p>
      <w:pPr>
        <w:pStyle w:val="TOC2"/>
        <w:tabs>
          <w:tab w:val="right" w:leader="dot" w:pos="8306"/>
        </w:tabs>
      </w:pPr>
      <w:hyperlink w:anchor="_Toc19794" w:history="1">
        <w:r>
          <w:rPr>
            <w:rFonts w:ascii="仿宋" w:eastAsia="仿宋" w:hAnsi="仿宋" w:cs="仿宋" w:hint="eastAsia"/>
            <w:lang w:eastAsia="zh-CN"/>
          </w:rPr>
          <w:t>(四)、增加就业机会</w:t>
        </w:r>
        <w:r>
          <w:tab/>
        </w:r>
        <w:r>
          <w:fldChar w:fldCharType="begin"/>
        </w:r>
        <w:r>
          <w:instrText xml:space="preserve"> PAGEREF _Toc19794 \h </w:instrText>
        </w:r>
        <w:r>
          <w:fldChar w:fldCharType="separate"/>
        </w:r>
        <w:r>
          <w:t>37</w:t>
        </w:r>
        <w:r>
          <w:fldChar w:fldCharType="end"/>
        </w:r>
      </w:hyperlink>
    </w:p>
    <w:p>
      <w:pPr>
        <w:pStyle w:val="TOC1"/>
        <w:tabs>
          <w:tab w:val="right" w:leader="dot" w:pos="8306"/>
        </w:tabs>
      </w:pPr>
      <w:hyperlink w:anchor="_Toc31678" w:history="1">
        <w:r>
          <w:rPr>
            <w:rFonts w:ascii="仿宋" w:eastAsia="仿宋" w:hAnsi="仿宋" w:cs="仿宋" w:hint="eastAsia"/>
            <w:lang w:eastAsia="zh-CN"/>
          </w:rPr>
          <w:t>十一、社会责任与可持续发展</w:t>
        </w:r>
        <w:r>
          <w:tab/>
        </w:r>
        <w:r>
          <w:fldChar w:fldCharType="begin"/>
        </w:r>
        <w:r>
          <w:instrText xml:space="preserve"> PAGEREF _Toc31678 \h </w:instrText>
        </w:r>
        <w:r>
          <w:fldChar w:fldCharType="separate"/>
        </w:r>
        <w:r>
          <w:t>38</w:t>
        </w:r>
        <w:r>
          <w:fldChar w:fldCharType="end"/>
        </w:r>
      </w:hyperlink>
    </w:p>
    <w:p>
      <w:pPr>
        <w:pStyle w:val="TOC2"/>
        <w:tabs>
          <w:tab w:val="right" w:leader="dot" w:pos="8306"/>
        </w:tabs>
      </w:pPr>
      <w:hyperlink w:anchor="_Toc32620" w:history="1">
        <w:r>
          <w:rPr>
            <w:rFonts w:ascii="仿宋" w:eastAsia="仿宋" w:hAnsi="仿宋" w:cs="仿宋" w:hint="eastAsia"/>
            <w:lang w:eastAsia="zh-CN"/>
          </w:rPr>
          <w:t>(一)、社会责任理念</w:t>
        </w:r>
        <w:r>
          <w:tab/>
        </w:r>
        <w:r>
          <w:fldChar w:fldCharType="begin"/>
        </w:r>
        <w:r>
          <w:instrText xml:space="preserve"> PAGEREF _Toc32620 \h </w:instrText>
        </w:r>
        <w:r>
          <w:fldChar w:fldCharType="separate"/>
        </w:r>
        <w:r>
          <w:t>38</w:t>
        </w:r>
        <w:r>
          <w:fldChar w:fldCharType="end"/>
        </w:r>
      </w:hyperlink>
    </w:p>
    <w:p>
      <w:pPr>
        <w:pStyle w:val="TOC2"/>
        <w:tabs>
          <w:tab w:val="right" w:leader="dot" w:pos="8306"/>
        </w:tabs>
      </w:pPr>
      <w:hyperlink w:anchor="_Toc14013" w:history="1">
        <w:r>
          <w:rPr>
            <w:rFonts w:ascii="仿宋" w:eastAsia="仿宋" w:hAnsi="仿宋" w:cs="仿宋" w:hint="eastAsia"/>
            <w:lang w:eastAsia="zh-CN"/>
          </w:rPr>
          <w:t>(二)、可持续发展策略</w:t>
        </w:r>
        <w:r>
          <w:tab/>
        </w:r>
        <w:r>
          <w:fldChar w:fldCharType="begin"/>
        </w:r>
        <w:r>
          <w:instrText xml:space="preserve"> PAGEREF _Toc14013 \h </w:instrText>
        </w:r>
        <w:r>
          <w:fldChar w:fldCharType="separate"/>
        </w:r>
        <w:r>
          <w:t>39</w:t>
        </w:r>
        <w:r>
          <w:fldChar w:fldCharType="end"/>
        </w:r>
      </w:hyperlink>
    </w:p>
    <w:p>
      <w:pPr>
        <w:pStyle w:val="TOC2"/>
        <w:tabs>
          <w:tab w:val="right" w:leader="dot" w:pos="8306"/>
        </w:tabs>
      </w:pPr>
      <w:hyperlink w:anchor="_Toc15405" w:history="1">
        <w:r>
          <w:rPr>
            <w:rFonts w:ascii="仿宋" w:eastAsia="仿宋" w:hAnsi="仿宋" w:cs="仿宋" w:hint="eastAsia"/>
            <w:lang w:eastAsia="zh-CN"/>
          </w:rPr>
          <w:t>(三)、社会责任实施方案</w:t>
        </w:r>
        <w:r>
          <w:tab/>
        </w:r>
        <w:r>
          <w:fldChar w:fldCharType="begin"/>
        </w:r>
        <w:r>
          <w:instrText xml:space="preserve"> PAGEREF _Toc15405 \h </w:instrText>
        </w:r>
        <w:r>
          <w:fldChar w:fldCharType="separate"/>
        </w:r>
        <w:r>
          <w:t>40</w:t>
        </w:r>
        <w:r>
          <w:fldChar w:fldCharType="end"/>
        </w:r>
      </w:hyperlink>
    </w:p>
    <w:p>
      <w:pPr>
        <w:pStyle w:val="TOC2"/>
        <w:tabs>
          <w:tab w:val="right" w:leader="dot" w:pos="8306"/>
        </w:tabs>
      </w:pPr>
      <w:hyperlink w:anchor="_Toc4709" w:history="1">
        <w:r>
          <w:rPr>
            <w:rFonts w:ascii="仿宋" w:eastAsia="仿宋" w:hAnsi="仿宋" w:cs="仿宋" w:hint="eastAsia"/>
            <w:lang w:eastAsia="zh-CN"/>
          </w:rPr>
          <w:t>(四)、社会影响评估</w:t>
        </w:r>
        <w:r>
          <w:tab/>
        </w:r>
        <w:r>
          <w:fldChar w:fldCharType="begin"/>
        </w:r>
        <w:r>
          <w:instrText xml:space="preserve"> PAGEREF _Toc4709 \h </w:instrText>
        </w:r>
        <w:r>
          <w:fldChar w:fldCharType="separate"/>
        </w:r>
        <w:r>
          <w:t>42</w:t>
        </w:r>
        <w:r>
          <w:fldChar w:fldCharType="end"/>
        </w:r>
      </w:hyperlink>
    </w:p>
    <w:p>
      <w:pPr>
        <w:pStyle w:val="TOC2"/>
        <w:tabs>
          <w:tab w:val="right" w:leader="dot" w:pos="8306"/>
        </w:tabs>
      </w:pPr>
      <w:hyperlink w:anchor="_Toc25107" w:history="1">
        <w:r>
          <w:rPr>
            <w:rFonts w:ascii="仿宋" w:eastAsia="仿宋" w:hAnsi="仿宋" w:cs="仿宋" w:hint="eastAsia"/>
            <w:lang w:eastAsia="zh-CN"/>
          </w:rPr>
          <w:t>(五)、环保与绿色发展</w:t>
        </w:r>
        <w:r>
          <w:tab/>
        </w:r>
        <w:r>
          <w:fldChar w:fldCharType="begin"/>
        </w:r>
        <w:r>
          <w:instrText xml:space="preserve"> PAGEREF _Toc25107 \h </w:instrText>
        </w:r>
        <w:r>
          <w:fldChar w:fldCharType="separate"/>
        </w:r>
        <w:r>
          <w:t>43</w:t>
        </w:r>
        <w:r>
          <w:fldChar w:fldCharType="end"/>
        </w:r>
      </w:hyperlink>
    </w:p>
    <w:p>
      <w:pPr>
        <w:pStyle w:val="TOC2"/>
        <w:tabs>
          <w:tab w:val="right" w:leader="dot" w:pos="8306"/>
        </w:tabs>
      </w:pPr>
      <w:hyperlink w:anchor="_Toc10809" w:history="1">
        <w:r>
          <w:rPr>
            <w:rFonts w:ascii="仿宋" w:eastAsia="仿宋" w:hAnsi="仿宋" w:cs="仿宋" w:hint="eastAsia"/>
            <w:lang w:eastAsia="zh-CN"/>
          </w:rPr>
          <w:t>(六)、社会责任履行</w:t>
        </w:r>
        <w:r>
          <w:tab/>
        </w:r>
        <w:r>
          <w:fldChar w:fldCharType="begin"/>
        </w:r>
        <w:r>
          <w:instrText xml:space="preserve"> PAGEREF _Toc10809 \h </w:instrText>
        </w:r>
        <w:r>
          <w:fldChar w:fldCharType="separate"/>
        </w:r>
        <w:r>
          <w:t>44</w:t>
        </w:r>
        <w:r>
          <w:fldChar w:fldCharType="end"/>
        </w:r>
      </w:hyperlink>
    </w:p>
    <w:p>
      <w:pPr>
        <w:pStyle w:val="TOC2"/>
        <w:tabs>
          <w:tab w:val="right" w:leader="dot" w:pos="8306"/>
        </w:tabs>
      </w:pPr>
      <w:hyperlink w:anchor="_Toc25002" w:history="1">
        <w:r>
          <w:rPr>
            <w:rFonts w:ascii="仿宋" w:eastAsia="仿宋" w:hAnsi="仿宋" w:cs="仿宋" w:hint="eastAsia"/>
            <w:lang w:eastAsia="zh-CN"/>
          </w:rPr>
          <w:t>(七)、可持续供应链管理</w:t>
        </w:r>
        <w:r>
          <w:tab/>
        </w:r>
        <w:r>
          <w:fldChar w:fldCharType="begin"/>
        </w:r>
        <w:r>
          <w:instrText xml:space="preserve"> PAGEREF _Toc25002 \h </w:instrText>
        </w:r>
        <w:r>
          <w:fldChar w:fldCharType="separate"/>
        </w:r>
        <w:r>
          <w:t>45</w:t>
        </w:r>
        <w:r>
          <w:fldChar w:fldCharType="end"/>
        </w:r>
      </w:hyperlink>
    </w:p>
    <w:p>
      <w:pPr>
        <w:pStyle w:val="TOC2"/>
        <w:tabs>
          <w:tab w:val="right" w:leader="dot" w:pos="8306"/>
        </w:tabs>
      </w:pPr>
      <w:hyperlink w:anchor="_Toc11099" w:history="1">
        <w:r>
          <w:rPr>
            <w:rFonts w:ascii="仿宋" w:eastAsia="仿宋" w:hAnsi="仿宋" w:cs="仿宋" w:hint="eastAsia"/>
            <w:lang w:eastAsia="zh-CN"/>
          </w:rPr>
          <w:t>(八)、员工可持续发展计划</w:t>
        </w:r>
        <w:r>
          <w:tab/>
        </w:r>
        <w:r>
          <w:fldChar w:fldCharType="begin"/>
        </w:r>
        <w:r>
          <w:instrText xml:space="preserve"> PAGEREF _Toc11099 \h </w:instrText>
        </w:r>
        <w:r>
          <w:fldChar w:fldCharType="separate"/>
        </w:r>
        <w:r>
          <w:t>46</w:t>
        </w:r>
        <w:r>
          <w:fldChar w:fldCharType="end"/>
        </w:r>
      </w:hyperlink>
    </w:p>
    <w:p>
      <w:pPr>
        <w:pStyle w:val="TOC1"/>
        <w:tabs>
          <w:tab w:val="right" w:leader="dot" w:pos="8306"/>
        </w:tabs>
      </w:pPr>
      <w:hyperlink w:anchor="_Toc24365" w:history="1">
        <w:r>
          <w:rPr>
            <w:rFonts w:ascii="仿宋" w:eastAsia="仿宋" w:hAnsi="仿宋" w:cs="仿宋" w:hint="eastAsia"/>
            <w:lang w:eastAsia="zh-CN"/>
          </w:rPr>
          <w:t>十二、项目验收与收尾工作</w:t>
        </w:r>
        <w:r>
          <w:tab/>
        </w:r>
        <w:r>
          <w:fldChar w:fldCharType="begin"/>
        </w:r>
        <w:r>
          <w:instrText xml:space="preserve"> PAGEREF _Toc24365 \h </w:instrText>
        </w:r>
        <w:r>
          <w:fldChar w:fldCharType="separate"/>
        </w:r>
        <w:r>
          <w:t>47</w:t>
        </w:r>
        <w:r>
          <w:fldChar w:fldCharType="end"/>
        </w:r>
      </w:hyperlink>
    </w:p>
    <w:p>
      <w:pPr>
        <w:pStyle w:val="TOC2"/>
        <w:tabs>
          <w:tab w:val="right" w:leader="dot" w:pos="8306"/>
        </w:tabs>
      </w:pPr>
      <w:hyperlink w:anchor="_Toc11829" w:history="1">
        <w:r>
          <w:rPr>
            <w:rFonts w:ascii="仿宋" w:eastAsia="仿宋" w:hAnsi="仿宋" w:cs="仿宋" w:hint="eastAsia"/>
            <w:lang w:eastAsia="zh-CN"/>
          </w:rPr>
          <w:t>(一)、项目竣工验收</w:t>
        </w:r>
        <w:r>
          <w:tab/>
        </w:r>
        <w:r>
          <w:fldChar w:fldCharType="begin"/>
        </w:r>
        <w:r>
          <w:instrText xml:space="preserve"> PAGEREF _Toc11829 \h </w:instrText>
        </w:r>
        <w:r>
          <w:fldChar w:fldCharType="separate"/>
        </w:r>
        <w:r>
          <w:t>47</w:t>
        </w:r>
        <w:r>
          <w:fldChar w:fldCharType="end"/>
        </w:r>
      </w:hyperlink>
    </w:p>
    <w:p>
      <w:pPr>
        <w:pStyle w:val="TOC2"/>
        <w:tabs>
          <w:tab w:val="right" w:leader="dot" w:pos="8306"/>
        </w:tabs>
      </w:pPr>
      <w:hyperlink w:anchor="_Toc27152" w:history="1">
        <w:r>
          <w:rPr>
            <w:rFonts w:ascii="仿宋" w:eastAsia="仿宋" w:hAnsi="仿宋" w:cs="仿宋" w:hint="eastAsia"/>
            <w:lang w:eastAsia="zh-CN"/>
          </w:rPr>
          <w:t>(二)、收尾工作计划</w:t>
        </w:r>
        <w:r>
          <w:tab/>
        </w:r>
        <w:r>
          <w:fldChar w:fldCharType="begin"/>
        </w:r>
        <w:r>
          <w:instrText xml:space="preserve"> PAGEREF _Toc27152 \h </w:instrText>
        </w:r>
        <w:r>
          <w:fldChar w:fldCharType="separate"/>
        </w:r>
        <w:r>
          <w:t>49</w:t>
        </w:r>
        <w:r>
          <w:fldChar w:fldCharType="end"/>
        </w:r>
      </w:hyperlink>
    </w:p>
    <w:p>
      <w:pPr>
        <w:pStyle w:val="TOC2"/>
        <w:tabs>
          <w:tab w:val="right" w:leader="dot" w:pos="8306"/>
        </w:tabs>
      </w:pPr>
      <w:hyperlink w:anchor="_Toc16987" w:history="1">
        <w:r>
          <w:rPr>
            <w:rFonts w:ascii="仿宋" w:eastAsia="仿宋" w:hAnsi="仿宋" w:cs="仿宋" w:hint="eastAsia"/>
            <w:lang w:eastAsia="zh-CN"/>
          </w:rPr>
          <w:t>(三)、移交与运营</w:t>
        </w:r>
        <w:r>
          <w:tab/>
        </w:r>
        <w:r>
          <w:fldChar w:fldCharType="begin"/>
        </w:r>
        <w:r>
          <w:instrText xml:space="preserve"> PAGEREF _Toc16987 \h </w:instrText>
        </w:r>
        <w:r>
          <w:fldChar w:fldCharType="separate"/>
        </w:r>
        <w:r>
          <w:t>50</w:t>
        </w:r>
        <w:r>
          <w:fldChar w:fldCharType="end"/>
        </w:r>
      </w:hyperlink>
    </w:p>
    <w:p>
      <w:pPr>
        <w:pStyle w:val="TOC1"/>
        <w:tabs>
          <w:tab w:val="right" w:leader="dot" w:pos="8306"/>
        </w:tabs>
      </w:pPr>
      <w:hyperlink w:anchor="_Toc16858" w:history="1">
        <w:r>
          <w:rPr>
            <w:rFonts w:ascii="仿宋" w:eastAsia="仿宋" w:hAnsi="仿宋" w:cs="仿宋" w:hint="eastAsia"/>
            <w:lang w:eastAsia="zh-CN"/>
          </w:rPr>
          <w:t>十三、市场营销策略</w:t>
        </w:r>
        <w:r>
          <w:tab/>
        </w:r>
        <w:r>
          <w:fldChar w:fldCharType="begin"/>
        </w:r>
        <w:r>
          <w:instrText xml:space="preserve"> PAGEREF _Toc16858 \h </w:instrText>
        </w:r>
        <w:r>
          <w:fldChar w:fldCharType="separate"/>
        </w:r>
        <w:r>
          <w:t>51</w:t>
        </w:r>
        <w:r>
          <w:fldChar w:fldCharType="end"/>
        </w:r>
      </w:hyperlink>
    </w:p>
    <w:p>
      <w:pPr>
        <w:pStyle w:val="TOC2"/>
        <w:tabs>
          <w:tab w:val="right" w:leader="dot" w:pos="8306"/>
        </w:tabs>
      </w:pPr>
      <w:hyperlink w:anchor="_Toc26215" w:history="1">
        <w:r>
          <w:rPr>
            <w:rFonts w:ascii="仿宋" w:eastAsia="仿宋" w:hAnsi="仿宋" w:cs="仿宋" w:hint="eastAsia"/>
            <w:lang w:eastAsia="zh-CN"/>
          </w:rPr>
          <w:t>(一)、市场定位与目标客户</w:t>
        </w:r>
        <w:r>
          <w:tab/>
        </w:r>
        <w:r>
          <w:fldChar w:fldCharType="begin"/>
        </w:r>
        <w:r>
          <w:instrText xml:space="preserve"> PAGEREF _Toc26215 \h </w:instrText>
        </w:r>
        <w:r>
          <w:fldChar w:fldCharType="separate"/>
        </w:r>
        <w:r>
          <w:t>51</w:t>
        </w:r>
        <w:r>
          <w:fldChar w:fldCharType="end"/>
        </w:r>
      </w:hyperlink>
    </w:p>
    <w:p>
      <w:pPr>
        <w:pStyle w:val="TOC2"/>
        <w:tabs>
          <w:tab w:val="right" w:leader="dot" w:pos="8306"/>
        </w:tabs>
      </w:pPr>
      <w:hyperlink w:anchor="_Toc6924" w:history="1">
        <w:r>
          <w:rPr>
            <w:rFonts w:ascii="仿宋" w:eastAsia="仿宋" w:hAnsi="仿宋" w:cs="仿宋" w:hint="eastAsia"/>
            <w:lang w:eastAsia="zh-CN"/>
          </w:rPr>
          <w:t>(二)、产品定位及差异化策略</w:t>
        </w:r>
        <w:r>
          <w:tab/>
        </w:r>
        <w:r>
          <w:fldChar w:fldCharType="begin"/>
        </w:r>
        <w:r>
          <w:instrText xml:space="preserve"> PAGEREF _Toc6924 \h </w:instrText>
        </w:r>
        <w:r>
          <w:fldChar w:fldCharType="separate"/>
        </w:r>
        <w:r>
          <w:t>52</w:t>
        </w:r>
        <w:r>
          <w:fldChar w:fldCharType="end"/>
        </w:r>
      </w:hyperlink>
    </w:p>
    <w:p>
      <w:pPr>
        <w:pStyle w:val="TOC2"/>
        <w:tabs>
          <w:tab w:val="right" w:leader="dot" w:pos="8306"/>
        </w:tabs>
      </w:pPr>
      <w:hyperlink w:anchor="_Toc13290" w:history="1">
        <w:r>
          <w:rPr>
            <w:rFonts w:ascii="仿宋" w:eastAsia="仿宋" w:hAnsi="仿宋" w:cs="仿宋" w:hint="eastAsia"/>
            <w:lang w:eastAsia="zh-CN"/>
          </w:rPr>
          <w:t>(三)、价格策略</w:t>
        </w:r>
        <w:r>
          <w:tab/>
        </w:r>
        <w:r>
          <w:fldChar w:fldCharType="begin"/>
        </w:r>
        <w:r>
          <w:instrText xml:space="preserve"> PAGEREF _Toc13290 \h </w:instrText>
        </w:r>
        <w:r>
          <w:fldChar w:fldCharType="separate"/>
        </w:r>
        <w:r>
          <w:t>54</w:t>
        </w:r>
        <w:r>
          <w:fldChar w:fldCharType="end"/>
        </w:r>
      </w:hyperlink>
    </w:p>
    <w:p>
      <w:pPr>
        <w:pStyle w:val="TOC2"/>
        <w:tabs>
          <w:tab w:val="right" w:leader="dot" w:pos="8306"/>
        </w:tabs>
      </w:pPr>
      <w:hyperlink w:anchor="_Toc11225" w:history="1">
        <w:r>
          <w:rPr>
            <w:rFonts w:ascii="仿宋" w:eastAsia="仿宋" w:hAnsi="仿宋" w:cs="仿宋" w:hint="eastAsia"/>
            <w:lang w:eastAsia="zh-CN"/>
          </w:rPr>
          <w:t>(四)、销售渠道与推广</w:t>
        </w:r>
        <w:r>
          <w:tab/>
        </w:r>
        <w:r>
          <w:fldChar w:fldCharType="begin"/>
        </w:r>
        <w:r>
          <w:instrText xml:space="preserve"> PAGEREF _Toc11225 \h </w:instrText>
        </w:r>
        <w:r>
          <w:fldChar w:fldCharType="separate"/>
        </w:r>
        <w:r>
          <w:t>54</w:t>
        </w:r>
        <w:r>
          <w:fldChar w:fldCharType="end"/>
        </w:r>
      </w:hyperlink>
    </w:p>
    <w:p>
      <w:pPr>
        <w:pStyle w:val="TOC2"/>
        <w:tabs>
          <w:tab w:val="right" w:leader="dot" w:pos="8306"/>
        </w:tabs>
      </w:pPr>
      <w:hyperlink w:anchor="_Toc1954" w:history="1">
        <w:r>
          <w:rPr>
            <w:rFonts w:ascii="仿宋" w:eastAsia="仿宋" w:hAnsi="仿宋" w:cs="仿宋" w:hint="eastAsia"/>
            <w:lang w:eastAsia="zh-CN"/>
          </w:rPr>
          <w:t>(五)、市场营销风险与对策</w:t>
        </w:r>
        <w:r>
          <w:tab/>
        </w:r>
        <w:r>
          <w:fldChar w:fldCharType="begin"/>
        </w:r>
        <w:r>
          <w:instrText xml:space="preserve"> PAGEREF _Toc1954 \h </w:instrText>
        </w:r>
        <w:r>
          <w:fldChar w:fldCharType="separate"/>
        </w:r>
        <w:r>
          <w:t>55</w:t>
        </w:r>
        <w:r>
          <w:fldChar w:fldCharType="end"/>
        </w:r>
      </w:hyperlink>
    </w:p>
    <w:p>
      <w:pPr>
        <w:pStyle w:val="TOC1"/>
        <w:tabs>
          <w:tab w:val="right" w:leader="dot" w:pos="8306"/>
        </w:tabs>
      </w:pPr>
      <w:hyperlink w:anchor="_Toc18426" w:history="1">
        <w:r>
          <w:rPr>
            <w:rFonts w:ascii="仿宋" w:eastAsia="仿宋" w:hAnsi="仿宋" w:cs="仿宋" w:hint="eastAsia"/>
            <w:lang w:eastAsia="zh-CN"/>
          </w:rPr>
          <w:t>十四、法律法规及环境影响评价</w:t>
        </w:r>
        <w:r>
          <w:tab/>
        </w:r>
        <w:r>
          <w:fldChar w:fldCharType="begin"/>
        </w:r>
        <w:r>
          <w:instrText xml:space="preserve"> PAGEREF _Toc18426 \h </w:instrText>
        </w:r>
        <w:r>
          <w:fldChar w:fldCharType="separate"/>
        </w:r>
        <w:r>
          <w:t>56</w:t>
        </w:r>
        <w:r>
          <w:fldChar w:fldCharType="end"/>
        </w:r>
      </w:hyperlink>
    </w:p>
    <w:p>
      <w:pPr>
        <w:pStyle w:val="TOC2"/>
        <w:tabs>
          <w:tab w:val="right" w:leader="dot" w:pos="8306"/>
        </w:tabs>
      </w:pPr>
      <w:hyperlink w:anchor="_Toc28814" w:history="1">
        <w:r>
          <w:rPr>
            <w:rFonts w:ascii="仿宋" w:eastAsia="仿宋" w:hAnsi="仿宋" w:cs="仿宋" w:hint="eastAsia"/>
            <w:lang w:eastAsia="zh-CN"/>
          </w:rPr>
          <w:t>(一)、法律法规的遵守</w:t>
        </w:r>
        <w:r>
          <w:tab/>
        </w:r>
        <w:r>
          <w:fldChar w:fldCharType="begin"/>
        </w:r>
        <w:r>
          <w:instrText xml:space="preserve"> PAGEREF _Toc28814 \h </w:instrText>
        </w:r>
        <w:r>
          <w:fldChar w:fldCharType="separate"/>
        </w:r>
        <w:r>
          <w:t>56</w:t>
        </w:r>
        <w:r>
          <w:fldChar w:fldCharType="end"/>
        </w:r>
      </w:hyperlink>
    </w:p>
    <w:p>
      <w:pPr>
        <w:pStyle w:val="TOC2"/>
        <w:tabs>
          <w:tab w:val="right" w:leader="dot" w:pos="8306"/>
        </w:tabs>
      </w:pPr>
      <w:hyperlink w:anchor="_Toc19438" w:history="1">
        <w:r>
          <w:rPr>
            <w:rFonts w:ascii="仿宋" w:eastAsia="仿宋" w:hAnsi="仿宋" w:cs="仿宋" w:hint="eastAsia"/>
            <w:lang w:eastAsia="zh-CN"/>
          </w:rPr>
          <w:t>(二)、环境影响评价</w:t>
        </w:r>
        <w:r>
          <w:tab/>
        </w:r>
        <w:r>
          <w:fldChar w:fldCharType="begin"/>
        </w:r>
        <w:r>
          <w:instrText xml:space="preserve"> PAGEREF _Toc19438 \h </w:instrText>
        </w:r>
        <w:r>
          <w:fldChar w:fldCharType="separate"/>
        </w:r>
        <w:r>
          <w:t>57</w:t>
        </w:r>
        <w:r>
          <w:fldChar w:fldCharType="end"/>
        </w:r>
      </w:hyperlink>
    </w:p>
    <w:p>
      <w:pPr>
        <w:pStyle w:val="TOC2"/>
        <w:tabs>
          <w:tab w:val="right" w:leader="dot" w:pos="8306"/>
        </w:tabs>
      </w:pPr>
      <w:hyperlink w:anchor="_Toc17575" w:history="1">
        <w:r>
          <w:rPr>
            <w:rFonts w:ascii="仿宋" w:eastAsia="仿宋" w:hAnsi="仿宋" w:cs="仿宋" w:hint="eastAsia"/>
            <w:lang w:eastAsia="zh-CN"/>
          </w:rPr>
          <w:t>(三)、环保手续办理</w:t>
        </w:r>
        <w:r>
          <w:tab/>
        </w:r>
        <w:r>
          <w:fldChar w:fldCharType="begin"/>
        </w:r>
        <w:r>
          <w:instrText xml:space="preserve"> PAGEREF _Toc17575 \h </w:instrText>
        </w:r>
        <w:r>
          <w:fldChar w:fldCharType="separate"/>
        </w:r>
        <w:r>
          <w:t>58</w:t>
        </w:r>
        <w:r>
          <w:fldChar w:fldCharType="end"/>
        </w:r>
      </w:hyperlink>
    </w:p>
    <w:p>
      <w:pPr>
        <w:pStyle w:val="TOC1"/>
        <w:tabs>
          <w:tab w:val="right" w:leader="dot" w:pos="8306"/>
        </w:tabs>
      </w:pPr>
      <w:hyperlink w:anchor="_Toc23392" w:history="1">
        <w:r>
          <w:rPr>
            <w:rFonts w:ascii="仿宋" w:eastAsia="仿宋" w:hAnsi="仿宋" w:cs="仿宋" w:hint="eastAsia"/>
            <w:lang w:eastAsia="zh-CN"/>
          </w:rPr>
          <w:t>十五、信息化建设</w:t>
        </w:r>
        <w:r>
          <w:tab/>
        </w:r>
        <w:r>
          <w:fldChar w:fldCharType="begin"/>
        </w:r>
        <w:r>
          <w:instrText xml:space="preserve"> PAGEREF _Toc23392 \h </w:instrText>
        </w:r>
        <w:r>
          <w:fldChar w:fldCharType="separate"/>
        </w:r>
        <w:r>
          <w:t>59</w:t>
        </w:r>
        <w:r>
          <w:fldChar w:fldCharType="end"/>
        </w:r>
      </w:hyperlink>
    </w:p>
    <w:p>
      <w:pPr>
        <w:pStyle w:val="TOC2"/>
        <w:tabs>
          <w:tab w:val="right" w:leader="dot" w:pos="8306"/>
        </w:tabs>
      </w:pPr>
      <w:hyperlink w:anchor="_Toc28731" w:history="1">
        <w:r>
          <w:rPr>
            <w:rFonts w:ascii="仿宋" w:eastAsia="仿宋" w:hAnsi="仿宋" w:cs="仿宋" w:hint="eastAsia"/>
            <w:lang w:eastAsia="zh-CN"/>
          </w:rPr>
          <w:t>(一)、信息化规划</w:t>
        </w:r>
        <w:r>
          <w:tab/>
        </w:r>
        <w:r>
          <w:fldChar w:fldCharType="begin"/>
        </w:r>
        <w:r>
          <w:instrText xml:space="preserve"> PAGEREF _Toc28731 \h </w:instrText>
        </w:r>
        <w:r>
          <w:fldChar w:fldCharType="separate"/>
        </w:r>
        <w:r>
          <w:t>59</w:t>
        </w:r>
        <w:r>
          <w:fldChar w:fldCharType="end"/>
        </w:r>
      </w:hyperlink>
    </w:p>
    <w:p>
      <w:pPr>
        <w:pStyle w:val="TOC2"/>
        <w:tabs>
          <w:tab w:val="right" w:leader="dot" w:pos="8306"/>
        </w:tabs>
      </w:pPr>
      <w:hyperlink w:anchor="_Toc21383" w:history="1">
        <w:r>
          <w:rPr>
            <w:rFonts w:ascii="仿宋" w:eastAsia="仿宋" w:hAnsi="仿宋" w:cs="仿宋" w:hint="eastAsia"/>
            <w:lang w:eastAsia="zh-CN"/>
          </w:rPr>
          <w:t>(二)、信息系统建设</w:t>
        </w:r>
        <w:r>
          <w:tab/>
        </w:r>
        <w:r>
          <w:fldChar w:fldCharType="begin"/>
        </w:r>
        <w:r>
          <w:instrText xml:space="preserve"> PAGEREF _Toc21383 \h </w:instrText>
        </w:r>
        <w:r>
          <w:fldChar w:fldCharType="separate"/>
        </w:r>
        <w:r>
          <w:t>61</w:t>
        </w:r>
        <w:r>
          <w:fldChar w:fldCharType="end"/>
        </w:r>
      </w:hyperlink>
    </w:p>
    <w:p>
      <w:pPr>
        <w:pStyle w:val="TOC2"/>
        <w:tabs>
          <w:tab w:val="right" w:leader="dot" w:pos="8306"/>
        </w:tabs>
      </w:pPr>
      <w:hyperlink w:anchor="_Toc32061" w:history="1">
        <w:r>
          <w:rPr>
            <w:rFonts w:ascii="仿宋" w:eastAsia="仿宋" w:hAnsi="仿宋" w:cs="仿宋" w:hint="eastAsia"/>
            <w:lang w:eastAsia="zh-CN"/>
          </w:rPr>
          <w:t>(三)、数据保护与隐私保护</w:t>
        </w:r>
        <w:r>
          <w:tab/>
        </w:r>
        <w:r>
          <w:fldChar w:fldCharType="begin"/>
        </w:r>
        <w:r>
          <w:instrText xml:space="preserve"> PAGEREF _Toc32061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政务智能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8731"/>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16206"/>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政务智能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22572"/>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6611"/>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1260"/>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30402"/>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政务智能项目为扩建项目</w:t>
      </w:r>
    </w:p>
    <w:p>
      <w:pPr>
        <w:pStyle w:val="Heading2"/>
        <w:ind w:firstLine="560" w:firstLineChars="200"/>
        <w:rPr>
          <w:rFonts w:ascii="仿宋" w:eastAsia="仿宋" w:hAnsi="仿宋" w:cs="仿宋" w:hint="eastAsia"/>
          <w:sz w:val="28"/>
          <w:lang w:eastAsia="zh-CN"/>
        </w:rPr>
      </w:pPr>
      <w:bookmarkStart w:id="8" w:name="_Toc32236"/>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政务智能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28055"/>
      <w:r>
        <w:rPr>
          <w:rFonts w:ascii="仿宋" w:eastAsia="仿宋" w:hAnsi="仿宋" w:cs="仿宋" w:hint="eastAsia"/>
          <w:sz w:val="28"/>
          <w:lang w:eastAsia="zh-CN"/>
        </w:rPr>
        <w:t>(三)、政务智能项目定位及建设原因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一、政务智能项目定位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政务智能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技术创新和升级： 政务智能项目将以技术研发为驱动，推动公司产品线的技术创新和升级，确保公司在激烈的市场竞争中始终保持技术优势。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通过政务智能项目的实施，公司将在当前市场的基础上拓展更多的业务领域，增加新的市场份额，促使公司业务全面发展。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顺应政务智能行业趋势： 扩建政务智能项目将有助于公司更好地适应政务智能行业的发展趋势，提前布局未来市场，确保公司在市场动荡中稳健发展。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32141"/>
      <w:r>
        <w:rPr>
          <w:rFonts w:ascii="仿宋" w:eastAsia="仿宋" w:hAnsi="仿宋" w:cs="仿宋" w:hint="eastAsia"/>
          <w:sz w:val="28"/>
          <w:lang w:eastAsia="zh-CN"/>
        </w:rPr>
        <w:t>(四)、政务智能项目选址及背景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政务智能项目选址于XX（具体选址以最终确定方案为准），占地面积约XXX亩。项目规划建设区域地理位置得天独厚，交通便利，电力、供排水、通讯等公用设施条件齐全，非常适宜政务智能项目的建设。</w:t>
      </w:r>
    </w:p>
    <w:p>
      <w:pPr>
        <w:pStyle w:val="Heading2"/>
        <w:ind w:firstLine="560" w:firstLineChars="200"/>
        <w:rPr>
          <w:rFonts w:ascii="仿宋" w:eastAsia="仿宋" w:hAnsi="仿宋" w:cs="仿宋" w:hint="eastAsia"/>
          <w:sz w:val="28"/>
          <w:lang w:eastAsia="zh-CN"/>
        </w:rPr>
      </w:pPr>
      <w:bookmarkStart w:id="11" w:name="_Toc9595"/>
      <w:r>
        <w:rPr>
          <w:rFonts w:ascii="仿宋" w:eastAsia="仿宋" w:hAnsi="仿宋" w:cs="仿宋" w:hint="eastAsia"/>
          <w:sz w:val="28"/>
          <w:lang w:eastAsia="zh-CN"/>
        </w:rPr>
        <w:t>(五)、政务智能项目生产规模概述</w:t>
      </w:r>
      <w:bookmarkEnd w:id="11"/>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政务智能项目旨在实现规模化生产，以满足市场需求并提高竞争力。根据初步规划，政务智能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2097"/>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政务智能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27324"/>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调查政务智能项目可能对大气质量产生的影响，包括废气排放、空气颗粒物扬尘等，采取措施确保空气环境质量符合相关标准。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分析政务智能项目对地表水和地下水的潜在影响，考虑废水排放、水资源利用情况，制定水环境保护措施，确保水体质量不受明显影响。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研究政务智能项目可能对土壤的影响，尤其是对于可能产生的污染物，采取土壤保护和修复措施，确保土壤资源可持续利用。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评估政务智能项目对生态系统的潜在冲击，包括对植被、动物、微生物等的影响，制定生态保护方案，最大限度地减小对生态环境的不良影响。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研究政务智能项目对当地社区和居民的潜在经济和社会影响，确保项目的实施不会对当地居民的正常生活和社会秩序产生负面影响。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5251"/>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(一)政务智能项目总投资构成详解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政务智能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3754"/>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政务智能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14004"/>
      <w:r>
        <w:rPr>
          <w:rFonts w:ascii="仿宋" w:eastAsia="仿宋" w:hAnsi="仿宋" w:cs="仿宋" w:hint="eastAsia"/>
          <w:sz w:val="28"/>
          <w:lang w:eastAsia="zh-CN"/>
        </w:rPr>
        <w:t>(十)、政务智能项目经济效益预期规划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政务智能项目总投资构成分析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政务智能项目总投资包括建设投资、建设期利息和流动资金。根据谨慎财务估算，项目总投资XX万元，其中：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政务智能项目建设投资XX万元，包括工程费用、工程建设其他费用和预备费，其中：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17478"/>
      <w:r>
        <w:rPr>
          <w:rFonts w:ascii="仿宋" w:eastAsia="仿宋" w:hAnsi="仿宋" w:cs="仿宋" w:hint="eastAsia"/>
          <w:sz w:val="28"/>
          <w:lang w:eastAsia="zh-CN"/>
        </w:rPr>
        <w:t>(十一)、政务智能项目建设进度计划</w:t>
      </w:r>
      <w:bookmarkEnd w:id="17"/>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政务智能项目将按照国家基本建设程序的相关法规和执行指南进行建设，建设期计划为XXX个月。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28405"/>
      <w:r>
        <w:rPr>
          <w:rFonts w:ascii="仿宋" w:eastAsia="仿宋" w:hAnsi="仿宋" w:cs="仿宋" w:hint="eastAsia"/>
          <w:sz w:val="28"/>
          <w:lang w:eastAsia="zh-CN"/>
        </w:rPr>
        <w:t>三、政务智能行业发展分析</w:t>
      </w:r>
      <w:bookmarkEnd w:id="18"/>
    </w:p>
    <w:p>
      <w:pPr>
        <w:pStyle w:val="Heading2"/>
        <w:rPr>
          <w:rFonts w:ascii="仿宋" w:eastAsia="仿宋" w:hAnsi="仿宋" w:cs="仿宋" w:hint="eastAsia"/>
          <w:lang w:eastAsia="zh-CN"/>
        </w:rPr>
      </w:pPr>
      <w:bookmarkStart w:id="19" w:name="_Toc1896"/>
      <w:r>
        <w:rPr>
          <w:rFonts w:ascii="仿宋" w:eastAsia="仿宋" w:hAnsi="仿宋" w:cs="仿宋" w:hint="eastAsia"/>
          <w:lang w:eastAsia="zh-CN"/>
        </w:rPr>
        <w:t>(一)、政务智能行业发展总体概况</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政务智能行业呈现出整体稳步增长的趋势。政务智能行业内相关指标显示出良好的发展态势，市场规模逐年扩大，产业链不断完善。各项政务智能行业数据表明，整体政务智能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20" w:name="_Toc31867"/>
      <w:r>
        <w:rPr>
          <w:rFonts w:ascii="仿宋" w:eastAsia="仿宋" w:hAnsi="仿宋" w:cs="仿宋" w:hint="eastAsia"/>
          <w:sz w:val="28"/>
          <w:lang w:eastAsia="zh-CN"/>
        </w:rPr>
        <w:t>(二)、政务智能行业发展背景</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政务智能行业的快速发展得益于国家宏观经济政策的不断优化和产业结构调整的深入推进。政府对政务智能相关产业的支持力度加大，为企业提供了更为宽松的市场环境和政策支持。同时，科技进步和创新成果的不断涌现，也为政务智能行业的高质量发展提供了有力支持。</w:t>
      </w:r>
    </w:p>
    <w:p>
      <w:pPr>
        <w:pStyle w:val="Heading2"/>
        <w:ind w:firstLine="560" w:firstLineChars="200"/>
        <w:rPr>
          <w:rFonts w:ascii="仿宋" w:eastAsia="仿宋" w:hAnsi="仿宋" w:cs="仿宋" w:hint="eastAsia"/>
          <w:sz w:val="28"/>
          <w:lang w:eastAsia="zh-CN"/>
        </w:rPr>
      </w:pPr>
      <w:bookmarkStart w:id="21" w:name="_Toc2606"/>
      <w:r>
        <w:rPr>
          <w:rFonts w:ascii="仿宋" w:eastAsia="仿宋" w:hAnsi="仿宋" w:cs="仿宋" w:hint="eastAsia"/>
          <w:sz w:val="28"/>
          <w:lang w:eastAsia="zh-CN"/>
        </w:rPr>
        <w:t>(三)、政务智能行业发展前景</w:t>
      </w:r>
      <w:bookmarkEnd w:id="21"/>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展望未来，政务智能行业发展前景广阔。随着国家经济的不断崛起和产业结构的不断优化，相关政务智能行业有望进一步蓬勃发展。市场需求的提升、技术水平的不断提高将为政务智能行业带来更多发展机遇。项目的实施将顺应政务智能行业发展趋势，迎接更加广阔的市场机遇。</w:t>
      </w:r>
    </w:p>
    <w:p>
      <w:pPr>
        <w:pStyle w:val="Heading1"/>
        <w:ind w:firstLine="560" w:firstLineChars="200"/>
        <w:rPr>
          <w:rFonts w:ascii="仿宋" w:eastAsia="仿宋" w:hAnsi="仿宋" w:cs="仿宋" w:hint="eastAsia"/>
          <w:sz w:val="28"/>
          <w:lang w:eastAsia="zh-CN"/>
        </w:rPr>
      </w:pPr>
      <w:bookmarkStart w:id="22" w:name="_Toc25027"/>
      <w:r>
        <w:rPr>
          <w:rFonts w:ascii="仿宋" w:eastAsia="仿宋" w:hAnsi="仿宋" w:cs="仿宋" w:hint="eastAsia"/>
          <w:sz w:val="28"/>
          <w:lang w:eastAsia="zh-CN"/>
        </w:rPr>
        <w:t>四、SWOT分析</w:t>
      </w:r>
      <w:bookmarkEnd w:id="22"/>
    </w:p>
    <w:p>
      <w:pPr>
        <w:pStyle w:val="Heading2"/>
        <w:rPr>
          <w:rFonts w:ascii="仿宋" w:eastAsia="仿宋" w:hAnsi="仿宋" w:cs="仿宋" w:hint="eastAsia"/>
          <w:lang w:eastAsia="zh-CN"/>
        </w:rPr>
      </w:pPr>
      <w:bookmarkStart w:id="23" w:name="_Toc17063"/>
      <w:r>
        <w:rPr>
          <w:rFonts w:ascii="仿宋" w:eastAsia="仿宋" w:hAnsi="仿宋" w:cs="仿宋" w:hint="eastAsia"/>
          <w:lang w:eastAsia="zh-CN"/>
        </w:rPr>
        <w:t>(一)、优势分析(S)</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政务智能公司在技术研发方面拥有显著的优势，创新能力备受瞩目。持续投入大量资源进行研究开发和技术成果的应用，致力于构建独具核心竞争力的自主知识产权。政务智能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政务智能行业内积累多年研发、经营管理和市场拓展经验的资深专业人士组成。他们与公司的利益紧密相连，为公司树立了高效务实、协同合作的企业文化。政务智能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政务智能公司拥有一批优质的政务智能行业领先客户。凭借卓越的技术创新、产品质量和服务水平，政务智能公司成功树立了卓越的品牌形象，赢得了高度认可。与优质客户之间保持牢固的合作关系，使公司更深刻地理解政务智能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政务智能行业中占据有利的竞争地位。通过多年的深耕，公司已经在技术、品牌、运营效率等多个方面形成了竞争优势。同时，随着政务智能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24" w:name="_Toc27647"/>
      <w:r>
        <w:rPr>
          <w:rFonts w:ascii="仿宋" w:eastAsia="仿宋" w:hAnsi="仿宋" w:cs="仿宋" w:hint="eastAsia"/>
          <w:sz w:val="28"/>
          <w:lang w:eastAsia="zh-CN"/>
        </w:rPr>
        <w:t>(二)、劣势分析(W)</w:t>
      </w:r>
      <w:bookmarkEnd w:id="2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政务智能公司订单急剧增加，生产规模不断扩大，各类政务智能产品市场逐步开拓，公司对流动资金的需求显著增加。随着产品技术水平的提升，公司对先进生产设备和研发政务智能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政务智能行业整合不断加速。尽管公司在同政务智能行业中已经占据了相对优势的市场地位，但与政务智能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https://d.book118.com/058035114020006034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58035114020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2024-01-10T11:59:00Z</dcterms:created>
  <dcterms:modified xsi:type="dcterms:W3CDTF">2024-01-10T11:59:29Z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2886C9423445492683FEA91935A11666_11</vt:lpwstr>
  </property>
  <property fmtid="{D5CDD505-2E9C-101B-9397-08002B2CF9AE}" pid="3" name="KSOProductBuildVer">
    <vt:lpwstr>2052-12.1.0.16120</vt:lpwstr>
  </property>
</Properties>
</file>