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富氧水充氧机项目建设方案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76" w:history="1">
        <w:r>
          <w:rPr>
            <w:rFonts w:ascii="仿宋" w:eastAsia="仿宋" w:hAnsi="仿宋" w:cs="仿宋" w:hint="eastAsia"/>
            <w:lang w:eastAsia="zh-CN"/>
          </w:rPr>
          <w:t>序言</w:t>
        </w:r>
        <w:r>
          <w:tab/>
        </w:r>
        <w:r>
          <w:fldChar w:fldCharType="begin"/>
        </w:r>
        <w:r>
          <w:instrText xml:space="preserve"> PAGEREF _Toc30476 \h </w:instrText>
        </w:r>
        <w:r>
          <w:fldChar w:fldCharType="separate"/>
        </w:r>
        <w:r>
          <w:t>3</w:t>
        </w:r>
        <w:r>
          <w:fldChar w:fldCharType="end"/>
        </w:r>
      </w:hyperlink>
    </w:p>
    <w:p>
      <w:pPr>
        <w:pStyle w:val="TOC1"/>
        <w:tabs>
          <w:tab w:val="right" w:leader="dot" w:pos="8306"/>
        </w:tabs>
      </w:pPr>
      <w:hyperlink w:anchor="_Toc847" w:history="1">
        <w:r>
          <w:rPr>
            <w:rFonts w:ascii="仿宋" w:eastAsia="仿宋" w:hAnsi="仿宋" w:cs="仿宋" w:hint="eastAsia"/>
            <w:lang w:eastAsia="zh-CN"/>
          </w:rPr>
          <w:t>一、财务管理与成本控制</w:t>
        </w:r>
        <w:r>
          <w:tab/>
        </w:r>
        <w:r>
          <w:fldChar w:fldCharType="begin"/>
        </w:r>
        <w:r>
          <w:instrText xml:space="preserve"> PAGEREF _Toc847 \h </w:instrText>
        </w:r>
        <w:r>
          <w:fldChar w:fldCharType="separate"/>
        </w:r>
        <w:r>
          <w:t>3</w:t>
        </w:r>
        <w:r>
          <w:fldChar w:fldCharType="end"/>
        </w:r>
      </w:hyperlink>
    </w:p>
    <w:p>
      <w:pPr>
        <w:pStyle w:val="TOC2"/>
        <w:tabs>
          <w:tab w:val="right" w:leader="dot" w:pos="8306"/>
        </w:tabs>
      </w:pPr>
      <w:hyperlink w:anchor="_Toc17091" w:history="1">
        <w:r>
          <w:rPr>
            <w:rFonts w:ascii="仿宋" w:eastAsia="仿宋" w:hAnsi="仿宋" w:cs="仿宋" w:hint="eastAsia"/>
            <w:lang w:eastAsia="zh-CN"/>
          </w:rPr>
          <w:t>(一)、财务管理体系建设</w:t>
        </w:r>
        <w:r>
          <w:tab/>
        </w:r>
        <w:r>
          <w:fldChar w:fldCharType="begin"/>
        </w:r>
        <w:r>
          <w:instrText xml:space="preserve"> PAGEREF _Toc17091 \h </w:instrText>
        </w:r>
        <w:r>
          <w:fldChar w:fldCharType="separate"/>
        </w:r>
        <w:r>
          <w:t>3</w:t>
        </w:r>
        <w:r>
          <w:fldChar w:fldCharType="end"/>
        </w:r>
      </w:hyperlink>
    </w:p>
    <w:p>
      <w:pPr>
        <w:pStyle w:val="TOC2"/>
        <w:tabs>
          <w:tab w:val="right" w:leader="dot" w:pos="8306"/>
        </w:tabs>
      </w:pPr>
      <w:hyperlink w:anchor="_Toc9695" w:history="1">
        <w:r>
          <w:rPr>
            <w:rFonts w:ascii="仿宋" w:eastAsia="仿宋" w:hAnsi="仿宋" w:cs="仿宋" w:hint="eastAsia"/>
            <w:lang w:eastAsia="zh-CN"/>
          </w:rPr>
          <w:t>(二)、成本控制措施</w:t>
        </w:r>
        <w:r>
          <w:tab/>
        </w:r>
        <w:r>
          <w:fldChar w:fldCharType="begin"/>
        </w:r>
        <w:r>
          <w:instrText xml:space="preserve"> PAGEREF _Toc9695 \h </w:instrText>
        </w:r>
        <w:r>
          <w:fldChar w:fldCharType="separate"/>
        </w:r>
        <w:r>
          <w:t>4</w:t>
        </w:r>
        <w:r>
          <w:fldChar w:fldCharType="end"/>
        </w:r>
      </w:hyperlink>
    </w:p>
    <w:p>
      <w:pPr>
        <w:pStyle w:val="TOC1"/>
        <w:tabs>
          <w:tab w:val="right" w:leader="dot" w:pos="8306"/>
        </w:tabs>
      </w:pPr>
      <w:hyperlink w:anchor="_Toc28053" w:history="1">
        <w:r>
          <w:rPr>
            <w:rFonts w:ascii="仿宋" w:eastAsia="仿宋" w:hAnsi="仿宋" w:cs="仿宋" w:hint="eastAsia"/>
            <w:lang w:eastAsia="zh-CN"/>
          </w:rPr>
          <w:t>二、经济影响分析</w:t>
        </w:r>
        <w:r>
          <w:tab/>
        </w:r>
        <w:r>
          <w:fldChar w:fldCharType="begin"/>
        </w:r>
        <w:r>
          <w:instrText xml:space="preserve"> PAGEREF _Toc28053 \h </w:instrText>
        </w:r>
        <w:r>
          <w:fldChar w:fldCharType="separate"/>
        </w:r>
        <w:r>
          <w:t>5</w:t>
        </w:r>
        <w:r>
          <w:fldChar w:fldCharType="end"/>
        </w:r>
      </w:hyperlink>
    </w:p>
    <w:p>
      <w:pPr>
        <w:pStyle w:val="TOC2"/>
        <w:tabs>
          <w:tab w:val="right" w:leader="dot" w:pos="8306"/>
        </w:tabs>
      </w:pPr>
      <w:hyperlink w:anchor="_Toc766" w:history="1">
        <w:r>
          <w:rPr>
            <w:rFonts w:ascii="仿宋" w:eastAsia="仿宋" w:hAnsi="仿宋" w:cs="仿宋" w:hint="eastAsia"/>
            <w:lang w:eastAsia="zh-CN"/>
          </w:rPr>
          <w:t>(一)、经济费用效益或费用效果分析</w:t>
        </w:r>
        <w:r>
          <w:tab/>
        </w:r>
        <w:r>
          <w:fldChar w:fldCharType="begin"/>
        </w:r>
        <w:r>
          <w:instrText xml:space="preserve"> PAGEREF _Toc766 \h </w:instrText>
        </w:r>
        <w:r>
          <w:fldChar w:fldCharType="separate"/>
        </w:r>
        <w:r>
          <w:t>5</w:t>
        </w:r>
        <w:r>
          <w:fldChar w:fldCharType="end"/>
        </w:r>
      </w:hyperlink>
    </w:p>
    <w:p>
      <w:pPr>
        <w:pStyle w:val="TOC2"/>
        <w:tabs>
          <w:tab w:val="right" w:leader="dot" w:pos="8306"/>
        </w:tabs>
      </w:pPr>
      <w:hyperlink w:anchor="_Toc32274" w:history="1">
        <w:r>
          <w:rPr>
            <w:rFonts w:ascii="仿宋" w:eastAsia="仿宋" w:hAnsi="仿宋" w:cs="仿宋" w:hint="eastAsia"/>
            <w:lang w:eastAsia="zh-CN"/>
          </w:rPr>
          <w:t>(二)、行业影响分析</w:t>
        </w:r>
        <w:r>
          <w:tab/>
        </w:r>
        <w:r>
          <w:fldChar w:fldCharType="begin"/>
        </w:r>
        <w:r>
          <w:instrText xml:space="preserve"> PAGEREF _Toc32274 \h </w:instrText>
        </w:r>
        <w:r>
          <w:fldChar w:fldCharType="separate"/>
        </w:r>
        <w:r>
          <w:t>8</w:t>
        </w:r>
        <w:r>
          <w:fldChar w:fldCharType="end"/>
        </w:r>
      </w:hyperlink>
    </w:p>
    <w:p>
      <w:pPr>
        <w:pStyle w:val="TOC2"/>
        <w:tabs>
          <w:tab w:val="right" w:leader="dot" w:pos="8306"/>
        </w:tabs>
      </w:pPr>
      <w:hyperlink w:anchor="_Toc6173" w:history="1">
        <w:r>
          <w:rPr>
            <w:rFonts w:ascii="仿宋" w:eastAsia="仿宋" w:hAnsi="仿宋" w:cs="仿宋" w:hint="eastAsia"/>
            <w:lang w:eastAsia="zh-CN"/>
          </w:rPr>
          <w:t>(三)、区域经济影响分析</w:t>
        </w:r>
        <w:r>
          <w:tab/>
        </w:r>
        <w:r>
          <w:fldChar w:fldCharType="begin"/>
        </w:r>
        <w:r>
          <w:instrText xml:space="preserve"> PAGEREF _Toc6173 \h </w:instrText>
        </w:r>
        <w:r>
          <w:fldChar w:fldCharType="separate"/>
        </w:r>
        <w:r>
          <w:t>9</w:t>
        </w:r>
        <w:r>
          <w:fldChar w:fldCharType="end"/>
        </w:r>
      </w:hyperlink>
    </w:p>
    <w:p>
      <w:pPr>
        <w:pStyle w:val="TOC2"/>
        <w:tabs>
          <w:tab w:val="right" w:leader="dot" w:pos="8306"/>
        </w:tabs>
      </w:pPr>
      <w:hyperlink w:anchor="_Toc12438" w:history="1">
        <w:r>
          <w:rPr>
            <w:rFonts w:ascii="仿宋" w:eastAsia="仿宋" w:hAnsi="仿宋" w:cs="仿宋" w:hint="eastAsia"/>
            <w:lang w:eastAsia="zh-CN"/>
          </w:rPr>
          <w:t>(四)、宏观经济影响分析</w:t>
        </w:r>
        <w:r>
          <w:tab/>
        </w:r>
        <w:r>
          <w:fldChar w:fldCharType="begin"/>
        </w:r>
        <w:r>
          <w:instrText xml:space="preserve"> PAGEREF _Toc12438 \h </w:instrText>
        </w:r>
        <w:r>
          <w:fldChar w:fldCharType="separate"/>
        </w:r>
        <w:r>
          <w:t>10</w:t>
        </w:r>
        <w:r>
          <w:fldChar w:fldCharType="end"/>
        </w:r>
      </w:hyperlink>
    </w:p>
    <w:p>
      <w:pPr>
        <w:pStyle w:val="TOC1"/>
        <w:tabs>
          <w:tab w:val="right" w:leader="dot" w:pos="8306"/>
        </w:tabs>
      </w:pPr>
      <w:hyperlink w:anchor="_Toc23054" w:history="1">
        <w:r>
          <w:rPr>
            <w:rFonts w:ascii="仿宋" w:eastAsia="仿宋" w:hAnsi="仿宋" w:cs="仿宋" w:hint="eastAsia"/>
            <w:lang w:eastAsia="zh-CN"/>
          </w:rPr>
          <w:t>三、环境和生态影响分析</w:t>
        </w:r>
        <w:r>
          <w:tab/>
        </w:r>
        <w:r>
          <w:fldChar w:fldCharType="begin"/>
        </w:r>
        <w:r>
          <w:instrText xml:space="preserve"> PAGEREF _Toc23054 \h </w:instrText>
        </w:r>
        <w:r>
          <w:fldChar w:fldCharType="separate"/>
        </w:r>
        <w:r>
          <w:t>12</w:t>
        </w:r>
        <w:r>
          <w:fldChar w:fldCharType="end"/>
        </w:r>
      </w:hyperlink>
    </w:p>
    <w:p>
      <w:pPr>
        <w:pStyle w:val="TOC2"/>
        <w:tabs>
          <w:tab w:val="right" w:leader="dot" w:pos="8306"/>
        </w:tabs>
      </w:pPr>
      <w:hyperlink w:anchor="_Toc20717" w:history="1">
        <w:r>
          <w:rPr>
            <w:rFonts w:ascii="仿宋" w:eastAsia="仿宋" w:hAnsi="仿宋" w:cs="仿宋" w:hint="eastAsia"/>
            <w:lang w:eastAsia="zh-CN"/>
          </w:rPr>
          <w:t>(一)、环境和生态现状</w:t>
        </w:r>
        <w:r>
          <w:tab/>
        </w:r>
        <w:r>
          <w:fldChar w:fldCharType="begin"/>
        </w:r>
        <w:r>
          <w:instrText xml:space="preserve"> PAGEREF _Toc20717 \h </w:instrText>
        </w:r>
        <w:r>
          <w:fldChar w:fldCharType="separate"/>
        </w:r>
        <w:r>
          <w:t>12</w:t>
        </w:r>
        <w:r>
          <w:fldChar w:fldCharType="end"/>
        </w:r>
      </w:hyperlink>
    </w:p>
    <w:p>
      <w:pPr>
        <w:pStyle w:val="TOC2"/>
        <w:tabs>
          <w:tab w:val="right" w:leader="dot" w:pos="8306"/>
        </w:tabs>
      </w:pPr>
      <w:hyperlink w:anchor="_Toc28325" w:history="1">
        <w:r>
          <w:rPr>
            <w:rFonts w:ascii="仿宋" w:eastAsia="仿宋" w:hAnsi="仿宋" w:cs="仿宋" w:hint="eastAsia"/>
            <w:lang w:eastAsia="zh-CN"/>
          </w:rPr>
          <w:t>(二)、生态环境影响分析</w:t>
        </w:r>
        <w:r>
          <w:tab/>
        </w:r>
        <w:r>
          <w:fldChar w:fldCharType="begin"/>
        </w:r>
        <w:r>
          <w:instrText xml:space="preserve"> PAGEREF _Toc28325 \h </w:instrText>
        </w:r>
        <w:r>
          <w:fldChar w:fldCharType="separate"/>
        </w:r>
        <w:r>
          <w:t>13</w:t>
        </w:r>
        <w:r>
          <w:fldChar w:fldCharType="end"/>
        </w:r>
      </w:hyperlink>
    </w:p>
    <w:p>
      <w:pPr>
        <w:pStyle w:val="TOC2"/>
        <w:tabs>
          <w:tab w:val="right" w:leader="dot" w:pos="8306"/>
        </w:tabs>
      </w:pPr>
      <w:hyperlink w:anchor="_Toc14834" w:history="1">
        <w:r>
          <w:rPr>
            <w:rFonts w:ascii="仿宋" w:eastAsia="仿宋" w:hAnsi="仿宋" w:cs="仿宋" w:hint="eastAsia"/>
            <w:lang w:eastAsia="zh-CN"/>
          </w:rPr>
          <w:t>(三)、生态环境保护措施</w:t>
        </w:r>
        <w:r>
          <w:tab/>
        </w:r>
        <w:r>
          <w:fldChar w:fldCharType="begin"/>
        </w:r>
        <w:r>
          <w:instrText xml:space="preserve"> PAGEREF _Toc14834 \h </w:instrText>
        </w:r>
        <w:r>
          <w:fldChar w:fldCharType="separate"/>
        </w:r>
        <w:r>
          <w:t>15</w:t>
        </w:r>
        <w:r>
          <w:fldChar w:fldCharType="end"/>
        </w:r>
      </w:hyperlink>
    </w:p>
    <w:p>
      <w:pPr>
        <w:pStyle w:val="TOC2"/>
        <w:tabs>
          <w:tab w:val="right" w:leader="dot" w:pos="8306"/>
        </w:tabs>
      </w:pPr>
      <w:hyperlink w:anchor="_Toc10334" w:history="1">
        <w:r>
          <w:rPr>
            <w:rFonts w:ascii="仿宋" w:eastAsia="仿宋" w:hAnsi="仿宋" w:cs="仿宋" w:hint="eastAsia"/>
            <w:lang w:eastAsia="zh-CN"/>
          </w:rPr>
          <w:t>(四)、地质灾害影响分析</w:t>
        </w:r>
        <w:r>
          <w:tab/>
        </w:r>
        <w:r>
          <w:fldChar w:fldCharType="begin"/>
        </w:r>
        <w:r>
          <w:instrText xml:space="preserve"> PAGEREF _Toc10334 \h </w:instrText>
        </w:r>
        <w:r>
          <w:fldChar w:fldCharType="separate"/>
        </w:r>
        <w:r>
          <w:t>16</w:t>
        </w:r>
        <w:r>
          <w:fldChar w:fldCharType="end"/>
        </w:r>
      </w:hyperlink>
    </w:p>
    <w:p>
      <w:pPr>
        <w:pStyle w:val="TOC2"/>
        <w:tabs>
          <w:tab w:val="right" w:leader="dot" w:pos="8306"/>
        </w:tabs>
      </w:pPr>
      <w:hyperlink w:anchor="_Toc29452" w:history="1">
        <w:r>
          <w:rPr>
            <w:rFonts w:ascii="仿宋" w:eastAsia="仿宋" w:hAnsi="仿宋" w:cs="仿宋" w:hint="eastAsia"/>
            <w:lang w:eastAsia="zh-CN"/>
          </w:rPr>
          <w:t>(五)、特殊环境影响</w:t>
        </w:r>
        <w:r>
          <w:tab/>
        </w:r>
        <w:r>
          <w:fldChar w:fldCharType="begin"/>
        </w:r>
        <w:r>
          <w:instrText xml:space="preserve"> PAGEREF _Toc29452 \h </w:instrText>
        </w:r>
        <w:r>
          <w:fldChar w:fldCharType="separate"/>
        </w:r>
        <w:r>
          <w:t>18</w:t>
        </w:r>
        <w:r>
          <w:fldChar w:fldCharType="end"/>
        </w:r>
      </w:hyperlink>
    </w:p>
    <w:p>
      <w:pPr>
        <w:pStyle w:val="TOC1"/>
        <w:tabs>
          <w:tab w:val="right" w:leader="dot" w:pos="8306"/>
        </w:tabs>
      </w:pPr>
      <w:hyperlink w:anchor="_Toc31840" w:history="1">
        <w:r>
          <w:rPr>
            <w:rFonts w:ascii="仿宋" w:eastAsia="仿宋" w:hAnsi="仿宋" w:cs="仿宋" w:hint="eastAsia"/>
            <w:lang w:eastAsia="zh-CN"/>
          </w:rPr>
          <w:t>四、富氧水充氧机项目概论</w:t>
        </w:r>
        <w:r>
          <w:tab/>
        </w:r>
        <w:r>
          <w:fldChar w:fldCharType="begin"/>
        </w:r>
        <w:r>
          <w:instrText xml:space="preserve"> PAGEREF _Toc31840 \h </w:instrText>
        </w:r>
        <w:r>
          <w:fldChar w:fldCharType="separate"/>
        </w:r>
        <w:r>
          <w:t>19</w:t>
        </w:r>
        <w:r>
          <w:fldChar w:fldCharType="end"/>
        </w:r>
      </w:hyperlink>
    </w:p>
    <w:p>
      <w:pPr>
        <w:pStyle w:val="TOC2"/>
        <w:tabs>
          <w:tab w:val="right" w:leader="dot" w:pos="8306"/>
        </w:tabs>
      </w:pPr>
      <w:hyperlink w:anchor="_Toc25277" w:history="1">
        <w:r>
          <w:rPr>
            <w:rFonts w:ascii="仿宋" w:eastAsia="仿宋" w:hAnsi="仿宋" w:cs="仿宋" w:hint="eastAsia"/>
            <w:lang w:eastAsia="zh-CN"/>
          </w:rPr>
          <w:t>(一)、项目申报单位概况</w:t>
        </w:r>
        <w:r>
          <w:tab/>
        </w:r>
        <w:r>
          <w:fldChar w:fldCharType="begin"/>
        </w:r>
        <w:r>
          <w:instrText xml:space="preserve"> PAGEREF _Toc25277 \h </w:instrText>
        </w:r>
        <w:r>
          <w:fldChar w:fldCharType="separate"/>
        </w:r>
        <w:r>
          <w:t>19</w:t>
        </w:r>
        <w:r>
          <w:fldChar w:fldCharType="end"/>
        </w:r>
      </w:hyperlink>
    </w:p>
    <w:p>
      <w:pPr>
        <w:pStyle w:val="TOC2"/>
        <w:tabs>
          <w:tab w:val="right" w:leader="dot" w:pos="8306"/>
        </w:tabs>
      </w:pPr>
      <w:hyperlink w:anchor="_Toc11593" w:history="1">
        <w:r>
          <w:rPr>
            <w:rFonts w:ascii="仿宋" w:eastAsia="仿宋" w:hAnsi="仿宋" w:cs="仿宋" w:hint="eastAsia"/>
            <w:lang w:eastAsia="zh-CN"/>
          </w:rPr>
          <w:t>(二)、项目概况</w:t>
        </w:r>
        <w:r>
          <w:tab/>
        </w:r>
        <w:r>
          <w:fldChar w:fldCharType="begin"/>
        </w:r>
        <w:r>
          <w:instrText xml:space="preserve"> PAGEREF _Toc11593 \h </w:instrText>
        </w:r>
        <w:r>
          <w:fldChar w:fldCharType="separate"/>
        </w:r>
        <w:r>
          <w:t>20</w:t>
        </w:r>
        <w:r>
          <w:fldChar w:fldCharType="end"/>
        </w:r>
      </w:hyperlink>
    </w:p>
    <w:p>
      <w:pPr>
        <w:pStyle w:val="TOC1"/>
        <w:tabs>
          <w:tab w:val="right" w:leader="dot" w:pos="8306"/>
        </w:tabs>
      </w:pPr>
      <w:hyperlink w:anchor="_Toc1706" w:history="1">
        <w:r>
          <w:rPr>
            <w:rFonts w:ascii="仿宋" w:eastAsia="仿宋" w:hAnsi="仿宋" w:cs="仿宋" w:hint="eastAsia"/>
            <w:lang w:eastAsia="zh-CN"/>
          </w:rPr>
          <w:t>五、建设风险评估分析</w:t>
        </w:r>
        <w:r>
          <w:tab/>
        </w:r>
        <w:r>
          <w:fldChar w:fldCharType="begin"/>
        </w:r>
        <w:r>
          <w:instrText xml:space="preserve"> PAGEREF _Toc1706 \h </w:instrText>
        </w:r>
        <w:r>
          <w:fldChar w:fldCharType="separate"/>
        </w:r>
        <w:r>
          <w:t>23</w:t>
        </w:r>
        <w:r>
          <w:fldChar w:fldCharType="end"/>
        </w:r>
      </w:hyperlink>
    </w:p>
    <w:p>
      <w:pPr>
        <w:pStyle w:val="TOC2"/>
        <w:tabs>
          <w:tab w:val="right" w:leader="dot" w:pos="8306"/>
        </w:tabs>
      </w:pPr>
      <w:hyperlink w:anchor="_Toc31145" w:history="1">
        <w:r>
          <w:rPr>
            <w:rFonts w:ascii="仿宋" w:eastAsia="仿宋" w:hAnsi="仿宋" w:cs="仿宋" w:hint="eastAsia"/>
            <w:lang w:eastAsia="zh-CN"/>
          </w:rPr>
          <w:t>(一)、政策风险分析</w:t>
        </w:r>
        <w:r>
          <w:tab/>
        </w:r>
        <w:r>
          <w:fldChar w:fldCharType="begin"/>
        </w:r>
        <w:r>
          <w:instrText xml:space="preserve"> PAGEREF _Toc31145 \h </w:instrText>
        </w:r>
        <w:r>
          <w:fldChar w:fldCharType="separate"/>
        </w:r>
        <w:r>
          <w:t>23</w:t>
        </w:r>
        <w:r>
          <w:fldChar w:fldCharType="end"/>
        </w:r>
      </w:hyperlink>
    </w:p>
    <w:p>
      <w:pPr>
        <w:pStyle w:val="TOC2"/>
        <w:tabs>
          <w:tab w:val="right" w:leader="dot" w:pos="8306"/>
        </w:tabs>
      </w:pPr>
      <w:hyperlink w:anchor="_Toc25782" w:history="1">
        <w:r>
          <w:rPr>
            <w:rFonts w:ascii="仿宋" w:eastAsia="仿宋" w:hAnsi="仿宋" w:cs="仿宋" w:hint="eastAsia"/>
            <w:lang w:eastAsia="zh-CN"/>
          </w:rPr>
          <w:t>(二)、社会风险分析</w:t>
        </w:r>
        <w:r>
          <w:tab/>
        </w:r>
        <w:r>
          <w:fldChar w:fldCharType="begin"/>
        </w:r>
        <w:r>
          <w:instrText xml:space="preserve"> PAGEREF _Toc25782 \h </w:instrText>
        </w:r>
        <w:r>
          <w:fldChar w:fldCharType="separate"/>
        </w:r>
        <w:r>
          <w:t>24</w:t>
        </w:r>
        <w:r>
          <w:fldChar w:fldCharType="end"/>
        </w:r>
      </w:hyperlink>
    </w:p>
    <w:p>
      <w:pPr>
        <w:pStyle w:val="TOC2"/>
        <w:tabs>
          <w:tab w:val="right" w:leader="dot" w:pos="8306"/>
        </w:tabs>
      </w:pPr>
      <w:hyperlink w:anchor="_Toc21277" w:history="1">
        <w:r>
          <w:rPr>
            <w:rFonts w:ascii="仿宋" w:eastAsia="仿宋" w:hAnsi="仿宋" w:cs="仿宋" w:hint="eastAsia"/>
            <w:lang w:eastAsia="zh-CN"/>
          </w:rPr>
          <w:t>(三)、市场风险分析</w:t>
        </w:r>
        <w:r>
          <w:tab/>
        </w:r>
        <w:r>
          <w:fldChar w:fldCharType="begin"/>
        </w:r>
        <w:r>
          <w:instrText xml:space="preserve"> PAGEREF _Toc21277 \h </w:instrText>
        </w:r>
        <w:r>
          <w:fldChar w:fldCharType="separate"/>
        </w:r>
        <w:r>
          <w:t>26</w:t>
        </w:r>
        <w:r>
          <w:fldChar w:fldCharType="end"/>
        </w:r>
      </w:hyperlink>
    </w:p>
    <w:p>
      <w:pPr>
        <w:pStyle w:val="TOC2"/>
        <w:tabs>
          <w:tab w:val="right" w:leader="dot" w:pos="8306"/>
        </w:tabs>
      </w:pPr>
      <w:hyperlink w:anchor="_Toc17965" w:history="1">
        <w:r>
          <w:rPr>
            <w:rFonts w:ascii="仿宋" w:eastAsia="仿宋" w:hAnsi="仿宋" w:cs="仿宋" w:hint="eastAsia"/>
            <w:lang w:eastAsia="zh-CN"/>
          </w:rPr>
          <w:t>(四)、资金风险分析</w:t>
        </w:r>
        <w:r>
          <w:tab/>
        </w:r>
        <w:r>
          <w:fldChar w:fldCharType="begin"/>
        </w:r>
        <w:r>
          <w:instrText xml:space="preserve"> PAGEREF _Toc17965 \h </w:instrText>
        </w:r>
        <w:r>
          <w:fldChar w:fldCharType="separate"/>
        </w:r>
        <w:r>
          <w:t>26</w:t>
        </w:r>
        <w:r>
          <w:fldChar w:fldCharType="end"/>
        </w:r>
      </w:hyperlink>
    </w:p>
    <w:p>
      <w:pPr>
        <w:pStyle w:val="TOC2"/>
        <w:tabs>
          <w:tab w:val="right" w:leader="dot" w:pos="8306"/>
        </w:tabs>
      </w:pPr>
      <w:hyperlink w:anchor="_Toc2911" w:history="1">
        <w:r>
          <w:rPr>
            <w:rFonts w:ascii="仿宋" w:eastAsia="仿宋" w:hAnsi="仿宋" w:cs="仿宋" w:hint="eastAsia"/>
            <w:lang w:eastAsia="zh-CN"/>
          </w:rPr>
          <w:t>(五)、技术风险分析</w:t>
        </w:r>
        <w:r>
          <w:tab/>
        </w:r>
        <w:r>
          <w:fldChar w:fldCharType="begin"/>
        </w:r>
        <w:r>
          <w:instrText xml:space="preserve"> PAGEREF _Toc2911 \h </w:instrText>
        </w:r>
        <w:r>
          <w:fldChar w:fldCharType="separate"/>
        </w:r>
        <w:r>
          <w:t>28</w:t>
        </w:r>
        <w:r>
          <w:fldChar w:fldCharType="end"/>
        </w:r>
      </w:hyperlink>
    </w:p>
    <w:p>
      <w:pPr>
        <w:pStyle w:val="TOC2"/>
        <w:tabs>
          <w:tab w:val="right" w:leader="dot" w:pos="8306"/>
        </w:tabs>
      </w:pPr>
      <w:hyperlink w:anchor="_Toc5394" w:history="1">
        <w:r>
          <w:rPr>
            <w:rFonts w:ascii="仿宋" w:eastAsia="仿宋" w:hAnsi="仿宋" w:cs="仿宋" w:hint="eastAsia"/>
            <w:lang w:eastAsia="zh-CN"/>
          </w:rPr>
          <w:t>(六)、财务风险分析</w:t>
        </w:r>
        <w:r>
          <w:tab/>
        </w:r>
        <w:r>
          <w:fldChar w:fldCharType="begin"/>
        </w:r>
        <w:r>
          <w:instrText xml:space="preserve"> PAGEREF _Toc5394 \h </w:instrText>
        </w:r>
        <w:r>
          <w:fldChar w:fldCharType="separate"/>
        </w:r>
        <w:r>
          <w:t>29</w:t>
        </w:r>
        <w:r>
          <w:fldChar w:fldCharType="end"/>
        </w:r>
      </w:hyperlink>
    </w:p>
    <w:p>
      <w:pPr>
        <w:pStyle w:val="TOC2"/>
        <w:tabs>
          <w:tab w:val="right" w:leader="dot" w:pos="8306"/>
        </w:tabs>
      </w:pPr>
      <w:hyperlink w:anchor="_Toc3791" w:history="1">
        <w:r>
          <w:rPr>
            <w:rFonts w:ascii="仿宋" w:eastAsia="仿宋" w:hAnsi="仿宋" w:cs="仿宋" w:hint="eastAsia"/>
            <w:lang w:eastAsia="zh-CN"/>
          </w:rPr>
          <w:t>(七)、管理风险分析</w:t>
        </w:r>
        <w:r>
          <w:tab/>
        </w:r>
        <w:r>
          <w:fldChar w:fldCharType="begin"/>
        </w:r>
        <w:r>
          <w:instrText xml:space="preserve"> PAGEREF _Toc3791 \h </w:instrText>
        </w:r>
        <w:r>
          <w:fldChar w:fldCharType="separate"/>
        </w:r>
        <w:r>
          <w:t>31</w:t>
        </w:r>
        <w:r>
          <w:fldChar w:fldCharType="end"/>
        </w:r>
      </w:hyperlink>
    </w:p>
    <w:p>
      <w:pPr>
        <w:pStyle w:val="TOC2"/>
        <w:tabs>
          <w:tab w:val="right" w:leader="dot" w:pos="8306"/>
        </w:tabs>
      </w:pPr>
      <w:hyperlink w:anchor="_Toc13577" w:history="1">
        <w:r>
          <w:rPr>
            <w:rFonts w:ascii="仿宋" w:eastAsia="仿宋" w:hAnsi="仿宋" w:cs="仿宋" w:hint="eastAsia"/>
            <w:lang w:eastAsia="zh-CN"/>
          </w:rPr>
          <w:t>(八)、其它风险分析</w:t>
        </w:r>
        <w:r>
          <w:tab/>
        </w:r>
        <w:r>
          <w:fldChar w:fldCharType="begin"/>
        </w:r>
        <w:r>
          <w:instrText xml:space="preserve"> PAGEREF _Toc13577 \h </w:instrText>
        </w:r>
        <w:r>
          <w:fldChar w:fldCharType="separate"/>
        </w:r>
        <w:r>
          <w:t>32</w:t>
        </w:r>
        <w:r>
          <w:fldChar w:fldCharType="end"/>
        </w:r>
      </w:hyperlink>
    </w:p>
    <w:p>
      <w:pPr>
        <w:pStyle w:val="TOC2"/>
        <w:tabs>
          <w:tab w:val="right" w:leader="dot" w:pos="8306"/>
        </w:tabs>
      </w:pPr>
      <w:hyperlink w:anchor="_Toc16441" w:history="1">
        <w:r>
          <w:rPr>
            <w:rFonts w:ascii="仿宋" w:eastAsia="仿宋" w:hAnsi="仿宋" w:cs="仿宋" w:hint="eastAsia"/>
            <w:lang w:eastAsia="zh-CN"/>
          </w:rPr>
          <w:t>(九)、社会影响评估</w:t>
        </w:r>
        <w:r>
          <w:tab/>
        </w:r>
        <w:r>
          <w:fldChar w:fldCharType="begin"/>
        </w:r>
        <w:r>
          <w:instrText xml:space="preserve"> PAGEREF _Toc16441 \h </w:instrText>
        </w:r>
        <w:r>
          <w:fldChar w:fldCharType="separate"/>
        </w:r>
        <w:r>
          <w:t>33</w:t>
        </w:r>
        <w:r>
          <w:fldChar w:fldCharType="end"/>
        </w:r>
      </w:hyperlink>
    </w:p>
    <w:p>
      <w:pPr>
        <w:pStyle w:val="TOC1"/>
        <w:tabs>
          <w:tab w:val="right" w:leader="dot" w:pos="8306"/>
        </w:tabs>
      </w:pPr>
      <w:hyperlink w:anchor="_Toc15484" w:history="1">
        <w:r>
          <w:rPr>
            <w:rFonts w:ascii="仿宋" w:eastAsia="仿宋" w:hAnsi="仿宋" w:cs="仿宋" w:hint="eastAsia"/>
            <w:lang w:eastAsia="zh-CN"/>
          </w:rPr>
          <w:t>六、项目监理与质量保证</w:t>
        </w:r>
        <w:r>
          <w:tab/>
        </w:r>
        <w:r>
          <w:fldChar w:fldCharType="begin"/>
        </w:r>
        <w:r>
          <w:instrText xml:space="preserve"> PAGEREF _Toc15484 \h </w:instrText>
        </w:r>
        <w:r>
          <w:fldChar w:fldCharType="separate"/>
        </w:r>
        <w:r>
          <w:t>35</w:t>
        </w:r>
        <w:r>
          <w:fldChar w:fldCharType="end"/>
        </w:r>
      </w:hyperlink>
    </w:p>
    <w:p>
      <w:pPr>
        <w:pStyle w:val="TOC2"/>
        <w:tabs>
          <w:tab w:val="right" w:leader="dot" w:pos="8306"/>
        </w:tabs>
      </w:pPr>
      <w:hyperlink w:anchor="_Toc26605" w:history="1">
        <w:r>
          <w:rPr>
            <w:rFonts w:ascii="仿宋" w:eastAsia="仿宋" w:hAnsi="仿宋" w:cs="仿宋" w:hint="eastAsia"/>
            <w:lang w:eastAsia="zh-CN"/>
          </w:rPr>
          <w:t>(一)、监理体系构建</w:t>
        </w:r>
        <w:r>
          <w:tab/>
        </w:r>
        <w:r>
          <w:fldChar w:fldCharType="begin"/>
        </w:r>
        <w:r>
          <w:instrText xml:space="preserve"> PAGEREF _Toc26605 \h </w:instrText>
        </w:r>
        <w:r>
          <w:fldChar w:fldCharType="separate"/>
        </w:r>
        <w:r>
          <w:t>35</w:t>
        </w:r>
        <w:r>
          <w:fldChar w:fldCharType="end"/>
        </w:r>
      </w:hyperlink>
    </w:p>
    <w:p>
      <w:pPr>
        <w:pStyle w:val="TOC2"/>
        <w:tabs>
          <w:tab w:val="right" w:leader="dot" w:pos="8306"/>
        </w:tabs>
      </w:pPr>
      <w:hyperlink w:anchor="_Toc22498" w:history="1">
        <w:r>
          <w:rPr>
            <w:rFonts w:ascii="仿宋" w:eastAsia="仿宋" w:hAnsi="仿宋" w:cs="仿宋" w:hint="eastAsia"/>
            <w:lang w:eastAsia="zh-CN"/>
          </w:rPr>
          <w:t>(二)、质量保证体系实施</w:t>
        </w:r>
        <w:r>
          <w:tab/>
        </w:r>
        <w:r>
          <w:fldChar w:fldCharType="begin"/>
        </w:r>
        <w:r>
          <w:instrText xml:space="preserve"> PAGEREF _Toc22498 \h </w:instrText>
        </w:r>
        <w:r>
          <w:fldChar w:fldCharType="separate"/>
        </w:r>
        <w:r>
          <w:t>36</w:t>
        </w:r>
        <w:r>
          <w:fldChar w:fldCharType="end"/>
        </w:r>
      </w:hyperlink>
    </w:p>
    <w:p>
      <w:pPr>
        <w:pStyle w:val="TOC2"/>
        <w:tabs>
          <w:tab w:val="right" w:leader="dot" w:pos="8306"/>
        </w:tabs>
      </w:pPr>
      <w:hyperlink w:anchor="_Toc30810" w:history="1">
        <w:r>
          <w:rPr>
            <w:rFonts w:ascii="仿宋" w:eastAsia="仿宋" w:hAnsi="仿宋" w:cs="仿宋" w:hint="eastAsia"/>
            <w:lang w:eastAsia="zh-CN"/>
          </w:rPr>
          <w:t>(三)、监理与质量控制流程</w:t>
        </w:r>
        <w:r>
          <w:tab/>
        </w:r>
        <w:r>
          <w:fldChar w:fldCharType="begin"/>
        </w:r>
        <w:r>
          <w:instrText xml:space="preserve"> PAGEREF _Toc30810 \h </w:instrText>
        </w:r>
        <w:r>
          <w:fldChar w:fldCharType="separate"/>
        </w:r>
        <w:r>
          <w:t>37</w:t>
        </w:r>
        <w:r>
          <w:fldChar w:fldCharType="end"/>
        </w:r>
      </w:hyperlink>
    </w:p>
    <w:p>
      <w:pPr>
        <w:pStyle w:val="TOC1"/>
        <w:tabs>
          <w:tab w:val="right" w:leader="dot" w:pos="8306"/>
        </w:tabs>
      </w:pPr>
      <w:hyperlink w:anchor="_Toc12377" w:history="1">
        <w:r>
          <w:rPr>
            <w:rFonts w:ascii="仿宋" w:eastAsia="仿宋" w:hAnsi="仿宋" w:cs="仿宋" w:hint="eastAsia"/>
            <w:lang w:eastAsia="zh-CN"/>
          </w:rPr>
          <w:t>七、环境保护与治理方案</w:t>
        </w:r>
        <w:r>
          <w:tab/>
        </w:r>
        <w:r>
          <w:fldChar w:fldCharType="begin"/>
        </w:r>
        <w:r>
          <w:instrText xml:space="preserve"> PAGEREF _Toc12377 \h </w:instrText>
        </w:r>
        <w:r>
          <w:fldChar w:fldCharType="separate"/>
        </w:r>
        <w:r>
          <w:t>37</w:t>
        </w:r>
        <w:r>
          <w:fldChar w:fldCharType="end"/>
        </w:r>
      </w:hyperlink>
    </w:p>
    <w:p>
      <w:pPr>
        <w:pStyle w:val="TOC2"/>
        <w:tabs>
          <w:tab w:val="right" w:leader="dot" w:pos="8306"/>
        </w:tabs>
      </w:pPr>
      <w:hyperlink w:anchor="_Toc15571" w:history="1">
        <w:r>
          <w:rPr>
            <w:rFonts w:ascii="仿宋" w:eastAsia="仿宋" w:hAnsi="仿宋" w:cs="仿宋" w:hint="eastAsia"/>
            <w:lang w:eastAsia="zh-CN"/>
          </w:rPr>
          <w:t>(一)、项目环境影响评估</w:t>
        </w:r>
        <w:r>
          <w:tab/>
        </w:r>
        <w:r>
          <w:fldChar w:fldCharType="begin"/>
        </w:r>
        <w:r>
          <w:instrText xml:space="preserve"> PAGEREF _Toc15571 \h </w:instrText>
        </w:r>
        <w:r>
          <w:fldChar w:fldCharType="separate"/>
        </w:r>
        <w:r>
          <w:t>37</w:t>
        </w:r>
        <w:r>
          <w:fldChar w:fldCharType="end"/>
        </w:r>
      </w:hyperlink>
    </w:p>
    <w:p>
      <w:pPr>
        <w:pStyle w:val="TOC2"/>
        <w:tabs>
          <w:tab w:val="right" w:leader="dot" w:pos="8306"/>
        </w:tabs>
      </w:pPr>
      <w:hyperlink w:anchor="_Toc14321" w:history="1">
        <w:r>
          <w:rPr>
            <w:rFonts w:ascii="仿宋" w:eastAsia="仿宋" w:hAnsi="仿宋" w:cs="仿宋" w:hint="eastAsia"/>
            <w:lang w:eastAsia="zh-CN"/>
          </w:rPr>
          <w:t>(二)、环境保护措施与治理方案</w:t>
        </w:r>
        <w:r>
          <w:tab/>
        </w:r>
        <w:r>
          <w:fldChar w:fldCharType="begin"/>
        </w:r>
        <w:r>
          <w:instrText xml:space="preserve"> PAGEREF _Toc14321 \h </w:instrText>
        </w:r>
        <w:r>
          <w:fldChar w:fldCharType="separate"/>
        </w:r>
        <w:r>
          <w:t>38</w:t>
        </w:r>
        <w:r>
          <w:fldChar w:fldCharType="end"/>
        </w:r>
      </w:hyperlink>
    </w:p>
    <w:p>
      <w:pPr>
        <w:pStyle w:val="TOC1"/>
        <w:tabs>
          <w:tab w:val="right" w:leader="dot" w:pos="8306"/>
        </w:tabs>
      </w:pPr>
      <w:hyperlink w:anchor="_Toc27430" w:history="1">
        <w:r>
          <w:rPr>
            <w:rFonts w:ascii="仿宋" w:eastAsia="仿宋" w:hAnsi="仿宋" w:cs="仿宋" w:hint="eastAsia"/>
            <w:lang w:eastAsia="zh-CN"/>
          </w:rPr>
          <w:t>八、项目变更管理</w:t>
        </w:r>
        <w:r>
          <w:tab/>
        </w:r>
        <w:r>
          <w:fldChar w:fldCharType="begin"/>
        </w:r>
        <w:r>
          <w:instrText xml:space="preserve"> PAGEREF _Toc27430 \h </w:instrText>
        </w:r>
        <w:r>
          <w:fldChar w:fldCharType="separate"/>
        </w:r>
        <w:r>
          <w:t>38</w:t>
        </w:r>
        <w:r>
          <w:fldChar w:fldCharType="end"/>
        </w:r>
      </w:hyperlink>
    </w:p>
    <w:p>
      <w:pPr>
        <w:pStyle w:val="TOC2"/>
        <w:tabs>
          <w:tab w:val="right" w:leader="dot" w:pos="8306"/>
        </w:tabs>
      </w:pPr>
      <w:hyperlink w:anchor="_Toc4432" w:history="1">
        <w:r>
          <w:rPr>
            <w:rFonts w:ascii="仿宋" w:eastAsia="仿宋" w:hAnsi="仿宋" w:cs="仿宋" w:hint="eastAsia"/>
            <w:lang w:eastAsia="zh-CN"/>
          </w:rPr>
          <w:t>(一)、变更控制流程</w:t>
        </w:r>
        <w:r>
          <w:tab/>
        </w:r>
        <w:r>
          <w:fldChar w:fldCharType="begin"/>
        </w:r>
        <w:r>
          <w:instrText xml:space="preserve"> PAGEREF _Toc4432 \h </w:instrText>
        </w:r>
        <w:r>
          <w:fldChar w:fldCharType="separate"/>
        </w:r>
        <w:r>
          <w:t>38</w:t>
        </w:r>
        <w:r>
          <w:fldChar w:fldCharType="end"/>
        </w:r>
      </w:hyperlink>
    </w:p>
    <w:p>
      <w:pPr>
        <w:pStyle w:val="TOC2"/>
        <w:tabs>
          <w:tab w:val="right" w:leader="dot" w:pos="8306"/>
        </w:tabs>
      </w:pPr>
      <w:hyperlink w:anchor="_Toc5922" w:history="1">
        <w:r>
          <w:rPr>
            <w:rFonts w:ascii="仿宋" w:eastAsia="仿宋" w:hAnsi="仿宋" w:cs="仿宋" w:hint="eastAsia"/>
            <w:lang w:eastAsia="zh-CN"/>
          </w:rPr>
          <w:t>(二)、影响评估与处理</w:t>
        </w:r>
        <w:r>
          <w:tab/>
        </w:r>
        <w:r>
          <w:fldChar w:fldCharType="begin"/>
        </w:r>
        <w:r>
          <w:instrText xml:space="preserve"> PAGEREF _Toc5922 \h </w:instrText>
        </w:r>
        <w:r>
          <w:fldChar w:fldCharType="separate"/>
        </w:r>
        <w:r>
          <w:t>39</w:t>
        </w:r>
        <w:r>
          <w:fldChar w:fldCharType="end"/>
        </w:r>
      </w:hyperlink>
    </w:p>
    <w:p>
      <w:pPr>
        <w:pStyle w:val="TOC2"/>
        <w:tabs>
          <w:tab w:val="right" w:leader="dot" w:pos="8306"/>
        </w:tabs>
      </w:pPr>
      <w:hyperlink w:anchor="_Toc13736" w:history="1">
        <w:r>
          <w:rPr>
            <w:rFonts w:ascii="仿宋" w:eastAsia="仿宋" w:hAnsi="仿宋" w:cs="仿宋" w:hint="eastAsia"/>
            <w:lang w:eastAsia="zh-CN"/>
          </w:rPr>
          <w:t>(三)、变更记录与追踪</w:t>
        </w:r>
        <w:r>
          <w:tab/>
        </w:r>
        <w:r>
          <w:fldChar w:fldCharType="begin"/>
        </w:r>
        <w:r>
          <w:instrText xml:space="preserve"> PAGEREF _Toc13736 \h </w:instrText>
        </w:r>
        <w:r>
          <w:fldChar w:fldCharType="separate"/>
        </w:r>
        <w:r>
          <w:t>41</w:t>
        </w:r>
        <w:r>
          <w:fldChar w:fldCharType="end"/>
        </w:r>
      </w:hyperlink>
    </w:p>
    <w:p>
      <w:pPr>
        <w:pStyle w:val="TOC2"/>
        <w:tabs>
          <w:tab w:val="right" w:leader="dot" w:pos="8306"/>
        </w:tabs>
      </w:pPr>
      <w:hyperlink w:anchor="_Toc16211" w:history="1">
        <w:r>
          <w:rPr>
            <w:rFonts w:ascii="仿宋" w:eastAsia="仿宋" w:hAnsi="仿宋" w:cs="仿宋" w:hint="eastAsia"/>
            <w:lang w:eastAsia="zh-CN"/>
          </w:rPr>
          <w:t>(四)、变更管理策略</w:t>
        </w:r>
        <w:r>
          <w:tab/>
        </w:r>
        <w:r>
          <w:fldChar w:fldCharType="begin"/>
        </w:r>
        <w:r>
          <w:instrText xml:space="preserve"> PAGEREF _Toc16211 \h </w:instrText>
        </w:r>
        <w:r>
          <w:fldChar w:fldCharType="separate"/>
        </w:r>
        <w:r>
          <w:t>42</w:t>
        </w:r>
        <w:r>
          <w:fldChar w:fldCharType="end"/>
        </w:r>
      </w:hyperlink>
    </w:p>
    <w:p>
      <w:pPr>
        <w:pStyle w:val="TOC1"/>
        <w:tabs>
          <w:tab w:val="right" w:leader="dot" w:pos="8306"/>
        </w:tabs>
      </w:pPr>
      <w:hyperlink w:anchor="_Toc21258" w:history="1">
        <w:r>
          <w:rPr>
            <w:rFonts w:ascii="仿宋" w:eastAsia="仿宋" w:hAnsi="仿宋" w:cs="仿宋" w:hint="eastAsia"/>
            <w:lang w:eastAsia="zh-CN"/>
          </w:rPr>
          <w:t>九、安全与应急管理</w:t>
        </w:r>
        <w:r>
          <w:tab/>
        </w:r>
        <w:r>
          <w:fldChar w:fldCharType="begin"/>
        </w:r>
        <w:r>
          <w:instrText xml:space="preserve"> PAGEREF _Toc21258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26" w:history="1">
        <w:r>
          <w:rPr>
            <w:rFonts w:ascii="仿宋" w:eastAsia="仿宋" w:hAnsi="仿宋" w:cs="仿宋" w:hint="eastAsia"/>
            <w:lang w:eastAsia="zh-CN"/>
          </w:rPr>
          <w:t>(一)、安全生产管理</w:t>
        </w:r>
        <w:r>
          <w:tab/>
        </w:r>
        <w:r>
          <w:fldChar w:fldCharType="begin"/>
        </w:r>
        <w:r>
          <w:instrText xml:space="preserve"> PAGEREF _Toc9326 \h </w:instrText>
        </w:r>
        <w:r>
          <w:fldChar w:fldCharType="separate"/>
        </w:r>
        <w:r>
          <w:t>44</w:t>
        </w:r>
        <w:r>
          <w:fldChar w:fldCharType="end"/>
        </w:r>
      </w:hyperlink>
    </w:p>
    <w:p>
      <w:pPr>
        <w:pStyle w:val="TOC2"/>
        <w:tabs>
          <w:tab w:val="right" w:leader="dot" w:pos="8306"/>
        </w:tabs>
      </w:pPr>
      <w:hyperlink w:anchor="_Toc28313" w:history="1">
        <w:r>
          <w:rPr>
            <w:rFonts w:ascii="仿宋" w:eastAsia="仿宋" w:hAnsi="仿宋" w:cs="仿宋" w:hint="eastAsia"/>
            <w:lang w:eastAsia="zh-CN"/>
          </w:rPr>
          <w:t>(二)、应急预案与响应</w:t>
        </w:r>
        <w:r>
          <w:tab/>
        </w:r>
        <w:r>
          <w:fldChar w:fldCharType="begin"/>
        </w:r>
        <w:r>
          <w:instrText xml:space="preserve"> PAGEREF _Toc28313 \h </w:instrText>
        </w:r>
        <w:r>
          <w:fldChar w:fldCharType="separate"/>
        </w:r>
        <w:r>
          <w:t>46</w:t>
        </w:r>
        <w:r>
          <w:fldChar w:fldCharType="end"/>
        </w:r>
      </w:hyperlink>
    </w:p>
    <w:p>
      <w:pPr>
        <w:pStyle w:val="TOC1"/>
        <w:tabs>
          <w:tab w:val="right" w:leader="dot" w:pos="8306"/>
        </w:tabs>
      </w:pPr>
      <w:hyperlink w:anchor="_Toc26947" w:history="1">
        <w:r>
          <w:rPr>
            <w:rFonts w:ascii="仿宋" w:eastAsia="仿宋" w:hAnsi="仿宋" w:cs="仿宋" w:hint="eastAsia"/>
            <w:lang w:eastAsia="zh-CN"/>
          </w:rPr>
          <w:t>十、项目进度计划</w:t>
        </w:r>
        <w:r>
          <w:tab/>
        </w:r>
        <w:r>
          <w:fldChar w:fldCharType="begin"/>
        </w:r>
        <w:r>
          <w:instrText xml:space="preserve"> PAGEREF _Toc26947 \h </w:instrText>
        </w:r>
        <w:r>
          <w:fldChar w:fldCharType="separate"/>
        </w:r>
        <w:r>
          <w:t>47</w:t>
        </w:r>
        <w:r>
          <w:fldChar w:fldCharType="end"/>
        </w:r>
      </w:hyperlink>
    </w:p>
    <w:p>
      <w:pPr>
        <w:pStyle w:val="TOC2"/>
        <w:tabs>
          <w:tab w:val="right" w:leader="dot" w:pos="8306"/>
        </w:tabs>
      </w:pPr>
      <w:hyperlink w:anchor="_Toc28982" w:history="1">
        <w:r>
          <w:rPr>
            <w:rFonts w:ascii="仿宋" w:eastAsia="仿宋" w:hAnsi="仿宋" w:cs="仿宋" w:hint="eastAsia"/>
            <w:lang w:eastAsia="zh-CN"/>
          </w:rPr>
          <w:t>(一)、建设周期</w:t>
        </w:r>
        <w:r>
          <w:tab/>
        </w:r>
        <w:r>
          <w:fldChar w:fldCharType="begin"/>
        </w:r>
        <w:r>
          <w:instrText xml:space="preserve"> PAGEREF _Toc28982 \h </w:instrText>
        </w:r>
        <w:r>
          <w:fldChar w:fldCharType="separate"/>
        </w:r>
        <w:r>
          <w:t>47</w:t>
        </w:r>
        <w:r>
          <w:fldChar w:fldCharType="end"/>
        </w:r>
      </w:hyperlink>
    </w:p>
    <w:p>
      <w:pPr>
        <w:pStyle w:val="TOC2"/>
        <w:tabs>
          <w:tab w:val="right" w:leader="dot" w:pos="8306"/>
        </w:tabs>
      </w:pPr>
      <w:hyperlink w:anchor="_Toc10039" w:history="1">
        <w:r>
          <w:rPr>
            <w:rFonts w:ascii="仿宋" w:eastAsia="仿宋" w:hAnsi="仿宋" w:cs="仿宋" w:hint="eastAsia"/>
            <w:lang w:eastAsia="zh-CN"/>
          </w:rPr>
          <w:t>(二)、建设进度</w:t>
        </w:r>
        <w:r>
          <w:tab/>
        </w:r>
        <w:r>
          <w:fldChar w:fldCharType="begin"/>
        </w:r>
        <w:r>
          <w:instrText xml:space="preserve"> PAGEREF _Toc10039 \h </w:instrText>
        </w:r>
        <w:r>
          <w:fldChar w:fldCharType="separate"/>
        </w:r>
        <w:r>
          <w:t>47</w:t>
        </w:r>
        <w:r>
          <w:fldChar w:fldCharType="end"/>
        </w:r>
      </w:hyperlink>
    </w:p>
    <w:p>
      <w:pPr>
        <w:pStyle w:val="TOC2"/>
        <w:tabs>
          <w:tab w:val="right" w:leader="dot" w:pos="8306"/>
        </w:tabs>
      </w:pPr>
      <w:hyperlink w:anchor="_Toc14996" w:history="1">
        <w:r>
          <w:rPr>
            <w:rFonts w:ascii="仿宋" w:eastAsia="仿宋" w:hAnsi="仿宋" w:cs="仿宋" w:hint="eastAsia"/>
            <w:lang w:eastAsia="zh-CN"/>
          </w:rPr>
          <w:t>(三)、进度安排注意事项</w:t>
        </w:r>
        <w:r>
          <w:tab/>
        </w:r>
        <w:r>
          <w:fldChar w:fldCharType="begin"/>
        </w:r>
        <w:r>
          <w:instrText xml:space="preserve"> PAGEREF _Toc14996 \h </w:instrText>
        </w:r>
        <w:r>
          <w:fldChar w:fldCharType="separate"/>
        </w:r>
        <w:r>
          <w:t>49</w:t>
        </w:r>
        <w:r>
          <w:fldChar w:fldCharType="end"/>
        </w:r>
      </w:hyperlink>
    </w:p>
    <w:p>
      <w:pPr>
        <w:pStyle w:val="TOC2"/>
        <w:tabs>
          <w:tab w:val="right" w:leader="dot" w:pos="8306"/>
        </w:tabs>
      </w:pPr>
      <w:hyperlink w:anchor="_Toc17297" w:history="1">
        <w:r>
          <w:rPr>
            <w:rFonts w:ascii="仿宋" w:eastAsia="仿宋" w:hAnsi="仿宋" w:cs="仿宋" w:hint="eastAsia"/>
            <w:lang w:eastAsia="zh-CN"/>
          </w:rPr>
          <w:t>(四)、人力资源配置</w:t>
        </w:r>
        <w:r>
          <w:tab/>
        </w:r>
        <w:r>
          <w:fldChar w:fldCharType="begin"/>
        </w:r>
        <w:r>
          <w:instrText xml:space="preserve"> PAGEREF _Toc17297 \h </w:instrText>
        </w:r>
        <w:r>
          <w:fldChar w:fldCharType="separate"/>
        </w:r>
        <w:r>
          <w:t>50</w:t>
        </w:r>
        <w:r>
          <w:fldChar w:fldCharType="end"/>
        </w:r>
      </w:hyperlink>
    </w:p>
    <w:p>
      <w:pPr>
        <w:pStyle w:val="TOC2"/>
        <w:tabs>
          <w:tab w:val="right" w:leader="dot" w:pos="8306"/>
        </w:tabs>
      </w:pPr>
      <w:hyperlink w:anchor="_Toc30161" w:history="1">
        <w:r>
          <w:rPr>
            <w:rFonts w:ascii="仿宋" w:eastAsia="仿宋" w:hAnsi="仿宋" w:cs="仿宋" w:hint="eastAsia"/>
            <w:lang w:eastAsia="zh-CN"/>
          </w:rPr>
          <w:t>(五)、员工培训</w:t>
        </w:r>
        <w:r>
          <w:tab/>
        </w:r>
        <w:r>
          <w:fldChar w:fldCharType="begin"/>
        </w:r>
        <w:r>
          <w:instrText xml:space="preserve"> PAGEREF _Toc30161 \h </w:instrText>
        </w:r>
        <w:r>
          <w:fldChar w:fldCharType="separate"/>
        </w:r>
        <w:r>
          <w:t>52</w:t>
        </w:r>
        <w:r>
          <w:fldChar w:fldCharType="end"/>
        </w:r>
      </w:hyperlink>
    </w:p>
    <w:p>
      <w:pPr>
        <w:pStyle w:val="TOC2"/>
        <w:tabs>
          <w:tab w:val="right" w:leader="dot" w:pos="8306"/>
        </w:tabs>
      </w:pPr>
      <w:hyperlink w:anchor="_Toc29723" w:history="1">
        <w:r>
          <w:rPr>
            <w:rFonts w:ascii="仿宋" w:eastAsia="仿宋" w:hAnsi="仿宋" w:cs="仿宋" w:hint="eastAsia"/>
            <w:lang w:eastAsia="zh-CN"/>
          </w:rPr>
          <w:t>(六)、项目实施保障</w:t>
        </w:r>
        <w:r>
          <w:tab/>
        </w:r>
        <w:r>
          <w:fldChar w:fldCharType="begin"/>
        </w:r>
        <w:r>
          <w:instrText xml:space="preserve"> PAGEREF _Toc29723 \h </w:instrText>
        </w:r>
        <w:r>
          <w:fldChar w:fldCharType="separate"/>
        </w:r>
        <w:r>
          <w:t>53</w:t>
        </w:r>
        <w:r>
          <w:fldChar w:fldCharType="end"/>
        </w:r>
      </w:hyperlink>
    </w:p>
    <w:p>
      <w:pPr>
        <w:pStyle w:val="TOC2"/>
        <w:tabs>
          <w:tab w:val="right" w:leader="dot" w:pos="8306"/>
        </w:tabs>
      </w:pPr>
      <w:hyperlink w:anchor="_Toc1039" w:history="1">
        <w:r>
          <w:rPr>
            <w:rFonts w:ascii="仿宋" w:eastAsia="仿宋" w:hAnsi="仿宋" w:cs="仿宋" w:hint="eastAsia"/>
            <w:lang w:eastAsia="zh-CN"/>
          </w:rPr>
          <w:t>(七)、安全规范管理</w:t>
        </w:r>
        <w:r>
          <w:tab/>
        </w:r>
        <w:r>
          <w:fldChar w:fldCharType="begin"/>
        </w:r>
        <w:r>
          <w:instrText xml:space="preserve"> PAGEREF _Toc1039 \h </w:instrText>
        </w:r>
        <w:r>
          <w:fldChar w:fldCharType="separate"/>
        </w:r>
        <w:r>
          <w:t>54</w:t>
        </w:r>
        <w:r>
          <w:fldChar w:fldCharType="end"/>
        </w:r>
      </w:hyperlink>
    </w:p>
    <w:p>
      <w:pPr>
        <w:pStyle w:val="TOC1"/>
        <w:tabs>
          <w:tab w:val="right" w:leader="dot" w:pos="8306"/>
        </w:tabs>
      </w:pPr>
      <w:hyperlink w:anchor="_Toc5610" w:history="1">
        <w:r>
          <w:rPr>
            <w:rFonts w:ascii="仿宋" w:eastAsia="仿宋" w:hAnsi="仿宋" w:cs="仿宋" w:hint="eastAsia"/>
            <w:lang w:eastAsia="zh-CN"/>
          </w:rPr>
          <w:t>十一、技术创新与产业升级</w:t>
        </w:r>
        <w:r>
          <w:tab/>
        </w:r>
        <w:r>
          <w:fldChar w:fldCharType="begin"/>
        </w:r>
        <w:r>
          <w:instrText xml:space="preserve"> PAGEREF _Toc5610 \h </w:instrText>
        </w:r>
        <w:r>
          <w:fldChar w:fldCharType="separate"/>
        </w:r>
        <w:r>
          <w:t>55</w:t>
        </w:r>
        <w:r>
          <w:fldChar w:fldCharType="end"/>
        </w:r>
      </w:hyperlink>
    </w:p>
    <w:p>
      <w:pPr>
        <w:pStyle w:val="TOC2"/>
        <w:tabs>
          <w:tab w:val="right" w:leader="dot" w:pos="8306"/>
        </w:tabs>
      </w:pPr>
      <w:hyperlink w:anchor="_Toc13476" w:history="1">
        <w:r>
          <w:rPr>
            <w:rFonts w:ascii="仿宋" w:eastAsia="仿宋" w:hAnsi="仿宋" w:cs="仿宋" w:hint="eastAsia"/>
            <w:lang w:eastAsia="zh-CN"/>
          </w:rPr>
          <w:t>(一)、技术创新方向与目标</w:t>
        </w:r>
        <w:r>
          <w:tab/>
        </w:r>
        <w:r>
          <w:fldChar w:fldCharType="begin"/>
        </w:r>
        <w:r>
          <w:instrText xml:space="preserve"> PAGEREF _Toc13476 \h </w:instrText>
        </w:r>
        <w:r>
          <w:fldChar w:fldCharType="separate"/>
        </w:r>
        <w:r>
          <w:t>55</w:t>
        </w:r>
        <w:r>
          <w:fldChar w:fldCharType="end"/>
        </w:r>
      </w:hyperlink>
    </w:p>
    <w:p>
      <w:pPr>
        <w:pStyle w:val="TOC2"/>
        <w:tabs>
          <w:tab w:val="right" w:leader="dot" w:pos="8306"/>
        </w:tabs>
      </w:pPr>
      <w:hyperlink w:anchor="_Toc20297" w:history="1">
        <w:r>
          <w:rPr>
            <w:rFonts w:ascii="仿宋" w:eastAsia="仿宋" w:hAnsi="仿宋" w:cs="仿宋" w:hint="eastAsia"/>
            <w:lang w:eastAsia="zh-CN"/>
          </w:rPr>
          <w:t>(二)、产业升级路径与措施</w:t>
        </w:r>
        <w:r>
          <w:tab/>
        </w:r>
        <w:r>
          <w:fldChar w:fldCharType="begin"/>
        </w:r>
        <w:r>
          <w:instrText xml:space="preserve"> PAGEREF _Toc20297 \h </w:instrText>
        </w:r>
        <w:r>
          <w:fldChar w:fldCharType="separate"/>
        </w:r>
        <w:r>
          <w:t>56</w:t>
        </w:r>
        <w:r>
          <w:fldChar w:fldCharType="end"/>
        </w:r>
      </w:hyperlink>
    </w:p>
    <w:p>
      <w:pPr>
        <w:pStyle w:val="TOC1"/>
        <w:tabs>
          <w:tab w:val="right" w:leader="dot" w:pos="8306"/>
        </w:tabs>
      </w:pPr>
      <w:hyperlink w:anchor="_Toc32715" w:history="1">
        <w:r>
          <w:rPr>
            <w:rFonts w:ascii="仿宋" w:eastAsia="仿宋" w:hAnsi="仿宋" w:cs="仿宋" w:hint="eastAsia"/>
            <w:lang w:eastAsia="zh-CN"/>
          </w:rPr>
          <w:t>十二、项目实施与管理方案</w:t>
        </w:r>
        <w:r>
          <w:tab/>
        </w:r>
        <w:r>
          <w:fldChar w:fldCharType="begin"/>
        </w:r>
        <w:r>
          <w:instrText xml:space="preserve"> PAGEREF _Toc32715 \h </w:instrText>
        </w:r>
        <w:r>
          <w:fldChar w:fldCharType="separate"/>
        </w:r>
        <w:r>
          <w:t>57</w:t>
        </w:r>
        <w:r>
          <w:fldChar w:fldCharType="end"/>
        </w:r>
      </w:hyperlink>
    </w:p>
    <w:p>
      <w:pPr>
        <w:pStyle w:val="TOC2"/>
        <w:tabs>
          <w:tab w:val="right" w:leader="dot" w:pos="8306"/>
        </w:tabs>
      </w:pPr>
      <w:hyperlink w:anchor="_Toc32286" w:history="1">
        <w:r>
          <w:rPr>
            <w:rFonts w:ascii="仿宋" w:eastAsia="仿宋" w:hAnsi="仿宋" w:cs="仿宋" w:hint="eastAsia"/>
            <w:lang w:eastAsia="zh-CN"/>
          </w:rPr>
          <w:t>(一)、项目实施计划</w:t>
        </w:r>
        <w:r>
          <w:tab/>
        </w:r>
        <w:r>
          <w:fldChar w:fldCharType="begin"/>
        </w:r>
        <w:r>
          <w:instrText xml:space="preserve"> PAGEREF _Toc32286 \h </w:instrText>
        </w:r>
        <w:r>
          <w:fldChar w:fldCharType="separate"/>
        </w:r>
        <w:r>
          <w:t>57</w:t>
        </w:r>
        <w:r>
          <w:fldChar w:fldCharType="end"/>
        </w:r>
      </w:hyperlink>
    </w:p>
    <w:p>
      <w:pPr>
        <w:pStyle w:val="TOC2"/>
        <w:tabs>
          <w:tab w:val="right" w:leader="dot" w:pos="8306"/>
        </w:tabs>
      </w:pPr>
      <w:hyperlink w:anchor="_Toc24590" w:history="1">
        <w:r>
          <w:rPr>
            <w:rFonts w:ascii="仿宋" w:eastAsia="仿宋" w:hAnsi="仿宋" w:cs="仿宋" w:hint="eastAsia"/>
            <w:lang w:eastAsia="zh-CN"/>
          </w:rPr>
          <w:t>(二)、项目组织机构与职责</w:t>
        </w:r>
        <w:r>
          <w:tab/>
        </w:r>
        <w:r>
          <w:fldChar w:fldCharType="begin"/>
        </w:r>
        <w:r>
          <w:instrText xml:space="preserve"> PAGEREF _Toc24590 \h </w:instrText>
        </w:r>
        <w:r>
          <w:fldChar w:fldCharType="separate"/>
        </w:r>
        <w:r>
          <w:t>59</w:t>
        </w:r>
        <w:r>
          <w:fldChar w:fldCharType="end"/>
        </w:r>
      </w:hyperlink>
    </w:p>
    <w:p>
      <w:pPr>
        <w:pStyle w:val="TOC2"/>
        <w:tabs>
          <w:tab w:val="right" w:leader="dot" w:pos="8306"/>
        </w:tabs>
      </w:pPr>
      <w:hyperlink w:anchor="_Toc15929" w:history="1">
        <w:r>
          <w:rPr>
            <w:rFonts w:ascii="仿宋" w:eastAsia="仿宋" w:hAnsi="仿宋" w:cs="仿宋" w:hint="eastAsia"/>
            <w:lang w:eastAsia="zh-CN"/>
          </w:rPr>
          <w:t>(三)、项目管理与监控体系</w:t>
        </w:r>
        <w:r>
          <w:tab/>
        </w:r>
        <w:r>
          <w:fldChar w:fldCharType="begin"/>
        </w:r>
        <w:r>
          <w:instrText xml:space="preserve"> PAGEREF _Toc15929 \h </w:instrText>
        </w:r>
        <w:r>
          <w:fldChar w:fldCharType="separate"/>
        </w:r>
        <w:r>
          <w:t>61</w:t>
        </w:r>
        <w:r>
          <w:fldChar w:fldCharType="end"/>
        </w:r>
      </w:hyperlink>
    </w:p>
    <w:p>
      <w:pPr>
        <w:pStyle w:val="TOC1"/>
        <w:tabs>
          <w:tab w:val="right" w:leader="dot" w:pos="8306"/>
        </w:tabs>
      </w:pPr>
      <w:hyperlink w:anchor="_Toc1973" w:history="1">
        <w:r>
          <w:rPr>
            <w:rFonts w:ascii="仿宋" w:eastAsia="仿宋" w:hAnsi="仿宋" w:cs="仿宋" w:hint="eastAsia"/>
            <w:lang w:eastAsia="zh-CN"/>
          </w:rPr>
          <w:t>十三、设施与设备管理</w:t>
        </w:r>
        <w:r>
          <w:tab/>
        </w:r>
        <w:r>
          <w:fldChar w:fldCharType="begin"/>
        </w:r>
        <w:r>
          <w:instrText xml:space="preserve"> PAGEREF _Toc1973 \h </w:instrText>
        </w:r>
        <w:r>
          <w:fldChar w:fldCharType="separate"/>
        </w:r>
        <w:r>
          <w:t>63</w:t>
        </w:r>
        <w:r>
          <w:fldChar w:fldCharType="end"/>
        </w:r>
      </w:hyperlink>
    </w:p>
    <w:p>
      <w:pPr>
        <w:pStyle w:val="TOC2"/>
        <w:tabs>
          <w:tab w:val="right" w:leader="dot" w:pos="8306"/>
        </w:tabs>
      </w:pPr>
      <w:hyperlink w:anchor="_Toc28534" w:history="1">
        <w:r>
          <w:rPr>
            <w:rFonts w:ascii="仿宋" w:eastAsia="仿宋" w:hAnsi="仿宋" w:cs="仿宋" w:hint="eastAsia"/>
            <w:lang w:eastAsia="zh-CN"/>
          </w:rPr>
          <w:t>(一)、设施规划与配置</w:t>
        </w:r>
        <w:r>
          <w:tab/>
        </w:r>
        <w:r>
          <w:fldChar w:fldCharType="begin"/>
        </w:r>
        <w:r>
          <w:instrText xml:space="preserve"> PAGEREF _Toc28534 \h </w:instrText>
        </w:r>
        <w:r>
          <w:fldChar w:fldCharType="separate"/>
        </w:r>
        <w:r>
          <w:t>63</w:t>
        </w:r>
        <w:r>
          <w:fldChar w:fldCharType="end"/>
        </w:r>
      </w:hyperlink>
    </w:p>
    <w:p>
      <w:pPr>
        <w:pStyle w:val="TOC2"/>
        <w:tabs>
          <w:tab w:val="right" w:leader="dot" w:pos="8306"/>
        </w:tabs>
      </w:pPr>
      <w:hyperlink w:anchor="_Toc23299" w:history="1">
        <w:r>
          <w:rPr>
            <w:rFonts w:ascii="仿宋" w:eastAsia="仿宋" w:hAnsi="仿宋" w:cs="仿宋" w:hint="eastAsia"/>
            <w:lang w:eastAsia="zh-CN"/>
          </w:rPr>
          <w:t>(二)、设备采购与维护管理</w:t>
        </w:r>
        <w:r>
          <w:tab/>
        </w:r>
        <w:r>
          <w:fldChar w:fldCharType="begin"/>
        </w:r>
        <w:r>
          <w:instrText xml:space="preserve"> PAGEREF _Toc23299 \h </w:instrText>
        </w:r>
        <w:r>
          <w:fldChar w:fldCharType="separate"/>
        </w:r>
        <w:r>
          <w:t>64</w:t>
        </w:r>
        <w:r>
          <w:fldChar w:fldCharType="end"/>
        </w:r>
      </w:hyperlink>
    </w:p>
    <w:p>
      <w:pPr>
        <w:pStyle w:val="TOC2"/>
        <w:tabs>
          <w:tab w:val="right" w:leader="dot" w:pos="8306"/>
        </w:tabs>
      </w:pPr>
      <w:hyperlink w:anchor="_Toc8603" w:history="1">
        <w:r>
          <w:rPr>
            <w:rFonts w:ascii="仿宋" w:eastAsia="仿宋" w:hAnsi="仿宋" w:cs="仿宋" w:hint="eastAsia"/>
            <w:lang w:eastAsia="zh-CN"/>
          </w:rPr>
          <w:t>(三)、设施设备升级策略</w:t>
        </w:r>
        <w:r>
          <w:tab/>
        </w:r>
        <w:r>
          <w:fldChar w:fldCharType="begin"/>
        </w:r>
        <w:r>
          <w:instrText xml:space="preserve"> PAGEREF _Toc8603 \h </w:instrText>
        </w:r>
        <w:r>
          <w:fldChar w:fldCharType="separate"/>
        </w:r>
        <w:r>
          <w:t>64</w:t>
        </w:r>
        <w:r>
          <w:fldChar w:fldCharType="end"/>
        </w:r>
      </w:hyperlink>
    </w:p>
    <w:p>
      <w:pPr>
        <w:pStyle w:val="TOC1"/>
        <w:tabs>
          <w:tab w:val="right" w:leader="dot" w:pos="8306"/>
        </w:tabs>
      </w:pPr>
      <w:hyperlink w:anchor="_Toc7435" w:history="1">
        <w:r>
          <w:rPr>
            <w:rFonts w:ascii="仿宋" w:eastAsia="仿宋" w:hAnsi="仿宋" w:cs="仿宋" w:hint="eastAsia"/>
            <w:lang w:eastAsia="zh-CN"/>
          </w:rPr>
          <w:t>十四、产业协同与集群发展</w:t>
        </w:r>
        <w:r>
          <w:tab/>
        </w:r>
        <w:r>
          <w:fldChar w:fldCharType="begin"/>
        </w:r>
        <w:r>
          <w:instrText xml:space="preserve"> PAGEREF _Toc7435 \h </w:instrText>
        </w:r>
        <w:r>
          <w:fldChar w:fldCharType="separate"/>
        </w:r>
        <w:r>
          <w:t>65</w:t>
        </w:r>
        <w:r>
          <w:fldChar w:fldCharType="end"/>
        </w:r>
      </w:hyperlink>
    </w:p>
    <w:p>
      <w:pPr>
        <w:pStyle w:val="TOC2"/>
        <w:tabs>
          <w:tab w:val="right" w:leader="dot" w:pos="8306"/>
        </w:tabs>
      </w:pPr>
      <w:hyperlink w:anchor="_Toc15433" w:history="1">
        <w:r>
          <w:rPr>
            <w:rFonts w:ascii="仿宋" w:eastAsia="仿宋" w:hAnsi="仿宋" w:cs="仿宋" w:hint="eastAsia"/>
            <w:lang w:eastAsia="zh-CN"/>
          </w:rPr>
          <w:t>(一)、产业协同机制建设</w:t>
        </w:r>
        <w:r>
          <w:tab/>
        </w:r>
        <w:r>
          <w:fldChar w:fldCharType="begin"/>
        </w:r>
        <w:r>
          <w:instrText xml:space="preserve"> PAGEREF _Toc15433 \h </w:instrText>
        </w:r>
        <w:r>
          <w:fldChar w:fldCharType="separate"/>
        </w:r>
        <w:r>
          <w:t>65</w:t>
        </w:r>
        <w:r>
          <w:fldChar w:fldCharType="end"/>
        </w:r>
      </w:hyperlink>
    </w:p>
    <w:p>
      <w:pPr>
        <w:pStyle w:val="TOC2"/>
        <w:tabs>
          <w:tab w:val="right" w:leader="dot" w:pos="8306"/>
        </w:tabs>
      </w:pPr>
      <w:hyperlink w:anchor="_Toc27733" w:history="1">
        <w:r>
          <w:rPr>
            <w:rFonts w:ascii="仿宋" w:eastAsia="仿宋" w:hAnsi="仿宋" w:cs="仿宋" w:hint="eastAsia"/>
            <w:lang w:eastAsia="zh-CN"/>
          </w:rPr>
          <w:t>(二)、产业集群培育与发展</w:t>
        </w:r>
        <w:r>
          <w:tab/>
        </w:r>
        <w:r>
          <w:fldChar w:fldCharType="begin"/>
        </w:r>
        <w:r>
          <w:instrText xml:space="preserve"> PAGEREF _Toc27733 \h </w:instrText>
        </w:r>
        <w:r>
          <w:fldChar w:fldCharType="separate"/>
        </w:r>
        <w:r>
          <w:t>66</w:t>
        </w:r>
        <w:r>
          <w:fldChar w:fldCharType="end"/>
        </w:r>
      </w:hyperlink>
    </w:p>
    <w:p>
      <w:pPr>
        <w:pStyle w:val="TOC1"/>
        <w:tabs>
          <w:tab w:val="right" w:leader="dot" w:pos="8306"/>
        </w:tabs>
      </w:pPr>
      <w:hyperlink w:anchor="_Toc11149" w:history="1">
        <w:r>
          <w:rPr>
            <w:rFonts w:ascii="仿宋" w:eastAsia="仿宋" w:hAnsi="仿宋" w:cs="仿宋" w:hint="eastAsia"/>
            <w:lang w:eastAsia="zh-CN"/>
          </w:rPr>
          <w:t>十五、合作与交流机制建立</w:t>
        </w:r>
        <w:r>
          <w:tab/>
        </w:r>
        <w:r>
          <w:fldChar w:fldCharType="begin"/>
        </w:r>
        <w:r>
          <w:instrText xml:space="preserve"> PAGEREF _Toc11149 \h </w:instrText>
        </w:r>
        <w:r>
          <w:fldChar w:fldCharType="separate"/>
        </w:r>
        <w:r>
          <w:t>67</w:t>
        </w:r>
        <w:r>
          <w:fldChar w:fldCharType="end"/>
        </w:r>
      </w:hyperlink>
    </w:p>
    <w:p>
      <w:pPr>
        <w:pStyle w:val="TOC2"/>
        <w:tabs>
          <w:tab w:val="right" w:leader="dot" w:pos="8306"/>
        </w:tabs>
      </w:pPr>
      <w:hyperlink w:anchor="_Toc21951" w:history="1">
        <w:r>
          <w:rPr>
            <w:rFonts w:ascii="仿宋" w:eastAsia="仿宋" w:hAnsi="仿宋" w:cs="仿宋" w:hint="eastAsia"/>
            <w:lang w:eastAsia="zh-CN"/>
          </w:rPr>
          <w:t>(一)、合作伙伴选择与合作方式</w:t>
        </w:r>
        <w:r>
          <w:tab/>
        </w:r>
        <w:r>
          <w:fldChar w:fldCharType="begin"/>
        </w:r>
        <w:r>
          <w:instrText xml:space="preserve"> PAGEREF _Toc21951 \h </w:instrText>
        </w:r>
        <w:r>
          <w:fldChar w:fldCharType="separate"/>
        </w:r>
        <w:r>
          <w:t>67</w:t>
        </w:r>
        <w:r>
          <w:fldChar w:fldCharType="end"/>
        </w:r>
      </w:hyperlink>
    </w:p>
    <w:p>
      <w:pPr>
        <w:pStyle w:val="TOC2"/>
        <w:tabs>
          <w:tab w:val="right" w:leader="dot" w:pos="8306"/>
        </w:tabs>
      </w:pPr>
      <w:hyperlink w:anchor="_Toc24010" w:history="1">
        <w:r>
          <w:rPr>
            <w:rFonts w:ascii="仿宋" w:eastAsia="仿宋" w:hAnsi="仿宋" w:cs="仿宋" w:hint="eastAsia"/>
            <w:lang w:eastAsia="zh-CN"/>
          </w:rPr>
          <w:t>(二)、交流与合作平台搭建</w:t>
        </w:r>
        <w:r>
          <w:tab/>
        </w:r>
        <w:r>
          <w:fldChar w:fldCharType="begin"/>
        </w:r>
        <w:r>
          <w:instrText xml:space="preserve"> PAGEREF _Toc24010 \h </w:instrText>
        </w:r>
        <w:r>
          <w:fldChar w:fldCharType="separate"/>
        </w:r>
        <w:r>
          <w:t>69</w:t>
        </w:r>
        <w:r>
          <w:fldChar w:fldCharType="end"/>
        </w:r>
      </w:hyperlink>
    </w:p>
    <w:p>
      <w:pPr>
        <w:pStyle w:val="TOC1"/>
        <w:tabs>
          <w:tab w:val="right" w:leader="dot" w:pos="8306"/>
        </w:tabs>
      </w:pPr>
      <w:hyperlink w:anchor="_Toc14130" w:history="1">
        <w:r>
          <w:rPr>
            <w:rFonts w:ascii="仿宋" w:eastAsia="仿宋" w:hAnsi="仿宋" w:cs="仿宋" w:hint="eastAsia"/>
            <w:lang w:eastAsia="zh-CN"/>
          </w:rPr>
          <w:t>十六、项目施工方案</w:t>
        </w:r>
        <w:r>
          <w:tab/>
        </w:r>
        <w:r>
          <w:fldChar w:fldCharType="begin"/>
        </w:r>
        <w:r>
          <w:instrText xml:space="preserve"> PAGEREF _Toc14130 \h </w:instrText>
        </w:r>
        <w:r>
          <w:fldChar w:fldCharType="separate"/>
        </w:r>
        <w:r>
          <w:t>70</w:t>
        </w:r>
        <w:r>
          <w:fldChar w:fldCharType="end"/>
        </w:r>
      </w:hyperlink>
    </w:p>
    <w:p>
      <w:pPr>
        <w:pStyle w:val="TOC2"/>
        <w:tabs>
          <w:tab w:val="right" w:leader="dot" w:pos="8306"/>
        </w:tabs>
      </w:pPr>
      <w:hyperlink w:anchor="_Toc1552" w:history="1">
        <w:r>
          <w:rPr>
            <w:rFonts w:ascii="仿宋" w:eastAsia="仿宋" w:hAnsi="仿宋" w:cs="仿宋" w:hint="eastAsia"/>
            <w:lang w:eastAsia="zh-CN"/>
          </w:rPr>
          <w:t>(一)、施工组织设计</w:t>
        </w:r>
        <w:r>
          <w:tab/>
        </w:r>
        <w:r>
          <w:fldChar w:fldCharType="begin"/>
        </w:r>
        <w:r>
          <w:instrText xml:space="preserve"> PAGEREF _Toc1552 \h </w:instrText>
        </w:r>
        <w:r>
          <w:fldChar w:fldCharType="separate"/>
        </w:r>
        <w:r>
          <w:t>70</w:t>
        </w:r>
        <w:r>
          <w:fldChar w:fldCharType="end"/>
        </w:r>
      </w:hyperlink>
    </w:p>
    <w:p>
      <w:pPr>
        <w:pStyle w:val="TOC2"/>
        <w:tabs>
          <w:tab w:val="right" w:leader="dot" w:pos="8306"/>
        </w:tabs>
      </w:pPr>
      <w:hyperlink w:anchor="_Toc14624" w:history="1">
        <w:r>
          <w:rPr>
            <w:rFonts w:ascii="仿宋" w:eastAsia="仿宋" w:hAnsi="仿宋" w:cs="仿宋" w:hint="eastAsia"/>
            <w:lang w:eastAsia="zh-CN"/>
          </w:rPr>
          <w:t>(二)、施工工艺与技术路线</w:t>
        </w:r>
        <w:r>
          <w:tab/>
        </w:r>
        <w:r>
          <w:fldChar w:fldCharType="begin"/>
        </w:r>
        <w:r>
          <w:instrText xml:space="preserve"> PAGEREF _Toc14624 \h </w:instrText>
        </w:r>
        <w:r>
          <w:fldChar w:fldCharType="separate"/>
        </w:r>
        <w:r>
          <w:t>72</w:t>
        </w:r>
        <w:r>
          <w:fldChar w:fldCharType="end"/>
        </w:r>
      </w:hyperlink>
    </w:p>
    <w:p>
      <w:pPr>
        <w:pStyle w:val="TOC2"/>
        <w:tabs>
          <w:tab w:val="right" w:leader="dot" w:pos="8306"/>
        </w:tabs>
      </w:pPr>
      <w:hyperlink w:anchor="_Toc28196" w:history="1">
        <w:r>
          <w:rPr>
            <w:rFonts w:ascii="仿宋" w:eastAsia="仿宋" w:hAnsi="仿宋" w:cs="仿宋" w:hint="eastAsia"/>
            <w:lang w:eastAsia="zh-CN"/>
          </w:rPr>
          <w:t>(三)、关键节点施工计划</w:t>
        </w:r>
        <w:r>
          <w:tab/>
        </w:r>
        <w:r>
          <w:fldChar w:fldCharType="begin"/>
        </w:r>
        <w:r>
          <w:instrText xml:space="preserve"> PAGEREF _Toc28196 \h </w:instrText>
        </w:r>
        <w:r>
          <w:fldChar w:fldCharType="separate"/>
        </w:r>
        <w:r>
          <w:t>73</w:t>
        </w:r>
        <w:r>
          <w:fldChar w:fldCharType="end"/>
        </w:r>
      </w:hyperlink>
    </w:p>
    <w:p>
      <w:pPr>
        <w:pStyle w:val="TOC2"/>
        <w:tabs>
          <w:tab w:val="right" w:leader="dot" w:pos="8306"/>
        </w:tabs>
      </w:pPr>
      <w:hyperlink w:anchor="_Toc7407" w:history="1">
        <w:r>
          <w:rPr>
            <w:rFonts w:ascii="仿宋" w:eastAsia="仿宋" w:hAnsi="仿宋" w:cs="仿宋" w:hint="eastAsia"/>
            <w:lang w:eastAsia="zh-CN"/>
          </w:rPr>
          <w:t>(四)、施工现场管理</w:t>
        </w:r>
        <w:r>
          <w:tab/>
        </w:r>
        <w:r>
          <w:fldChar w:fldCharType="begin"/>
        </w:r>
        <w:r>
          <w:instrText xml:space="preserve"> PAGEREF _Toc7407 \h </w:instrText>
        </w:r>
        <w:r>
          <w:fldChar w:fldCharType="separate"/>
        </w:r>
        <w:r>
          <w:t>74</w:t>
        </w:r>
        <w:r>
          <w:fldChar w:fldCharType="end"/>
        </w:r>
      </w:hyperlink>
    </w:p>
    <w:p>
      <w:pPr>
        <w:pStyle w:val="TOC1"/>
        <w:tabs>
          <w:tab w:val="right" w:leader="dot" w:pos="8306"/>
        </w:tabs>
      </w:pPr>
      <w:hyperlink w:anchor="_Toc15805" w:history="1">
        <w:r>
          <w:rPr>
            <w:rFonts w:ascii="仿宋" w:eastAsia="仿宋" w:hAnsi="仿宋" w:cs="仿宋" w:hint="eastAsia"/>
            <w:lang w:eastAsia="zh-CN"/>
          </w:rPr>
          <w:t>十七、人力资源管理与开发</w:t>
        </w:r>
        <w:r>
          <w:tab/>
        </w:r>
        <w:r>
          <w:fldChar w:fldCharType="begin"/>
        </w:r>
        <w:r>
          <w:instrText xml:space="preserve"> PAGEREF _Toc15805 \h </w:instrText>
        </w:r>
        <w:r>
          <w:fldChar w:fldCharType="separate"/>
        </w:r>
        <w:r>
          <w:t>77</w:t>
        </w:r>
        <w:r>
          <w:fldChar w:fldCharType="end"/>
        </w:r>
      </w:hyperlink>
    </w:p>
    <w:p>
      <w:pPr>
        <w:pStyle w:val="TOC2"/>
        <w:tabs>
          <w:tab w:val="right" w:leader="dot" w:pos="8306"/>
        </w:tabs>
      </w:pPr>
      <w:hyperlink w:anchor="_Toc20407" w:history="1">
        <w:r>
          <w:rPr>
            <w:rFonts w:ascii="仿宋" w:eastAsia="仿宋" w:hAnsi="仿宋" w:cs="仿宋" w:hint="eastAsia"/>
            <w:lang w:eastAsia="zh-CN"/>
          </w:rPr>
          <w:t>(一)、人力资源规划</w:t>
        </w:r>
        <w:r>
          <w:tab/>
        </w:r>
        <w:r>
          <w:fldChar w:fldCharType="begin"/>
        </w:r>
        <w:r>
          <w:instrText xml:space="preserve"> PAGEREF _Toc20407 \h </w:instrText>
        </w:r>
        <w:r>
          <w:fldChar w:fldCharType="separate"/>
        </w:r>
        <w:r>
          <w:t>77</w:t>
        </w:r>
        <w:r>
          <w:fldChar w:fldCharType="end"/>
        </w:r>
      </w:hyperlink>
    </w:p>
    <w:p>
      <w:pPr>
        <w:pStyle w:val="TOC2"/>
        <w:tabs>
          <w:tab w:val="right" w:leader="dot" w:pos="8306"/>
        </w:tabs>
      </w:pPr>
      <w:hyperlink w:anchor="_Toc2249" w:history="1">
        <w:r>
          <w:rPr>
            <w:rFonts w:ascii="仿宋" w:eastAsia="仿宋" w:hAnsi="仿宋" w:cs="仿宋" w:hint="eastAsia"/>
            <w:lang w:eastAsia="zh-CN"/>
          </w:rPr>
          <w:t>(二)、人力资源开发与培训</w:t>
        </w:r>
        <w:r>
          <w:tab/>
        </w:r>
        <w:r>
          <w:fldChar w:fldCharType="begin"/>
        </w:r>
        <w:r>
          <w:instrText xml:space="preserve"> PAGEREF _Toc2249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09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富氧水充氧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6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053"/>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6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直接收益：假设富氧水充氧机项目的产品或服务年销售收入为XX万元。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32274"/>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若富氧水充氧机项目成功推广新型环保产品，比如采用可回收材料的包装，可能会激发消费者对可持续产品的需求。这种需求的增长可能迫使整个行业转向更环保的产品设计和生产方法。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617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2438"/>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富氧水充氧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富氧水充氧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富氧水充氧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富氧水充氧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https://d.book118.com/058052031127006026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富氧水充氧机项目建设方案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60294"/>
    <w:rsid w:val="385602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805203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2024-01-09T10:44:00Z</dcterms:created>
  <dcterms:modified xsi:type="dcterms:W3CDTF">2024-01-09T10:44:27Z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FB86E60BDBF84F2EBE791A88EDA7C229_11</vt:lpwstr>
  </property>
  <property fmtid="{D5CDD505-2E9C-101B-9397-08002B2CF9AE}" pid="3" name="KSOProductBuildVer">
    <vt:lpwstr>2052-12.1.0.16120</vt:lpwstr>
  </property>
</Properties>
</file>