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色谱柱行业商业计划书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4" w:history="1">
        <w:r>
          <w:rPr>
            <w:rFonts w:ascii="仿宋" w:eastAsia="仿宋" w:hAnsi="仿宋" w:cs="仿宋" w:hint="eastAsia"/>
            <w:lang w:eastAsia="zh-CN"/>
          </w:rPr>
          <w:t>概论</w:t>
        </w:r>
        <w:r>
          <w:tab/>
        </w:r>
        <w:r>
          <w:fldChar w:fldCharType="begin"/>
        </w:r>
        <w:r>
          <w:instrText xml:space="preserve"> PAGEREF _Toc5224 \h </w:instrText>
        </w:r>
        <w:r>
          <w:fldChar w:fldCharType="separate"/>
        </w:r>
        <w:r>
          <w:t>4</w:t>
        </w:r>
        <w:r>
          <w:fldChar w:fldCharType="end"/>
        </w:r>
      </w:hyperlink>
    </w:p>
    <w:p>
      <w:pPr>
        <w:pStyle w:val="TOC1"/>
        <w:tabs>
          <w:tab w:val="right" w:leader="dot" w:pos="8306"/>
        </w:tabs>
      </w:pPr>
      <w:hyperlink w:anchor="_Toc11886" w:history="1">
        <w:r>
          <w:rPr>
            <w:rFonts w:ascii="仿宋" w:eastAsia="仿宋" w:hAnsi="仿宋" w:cs="仿宋" w:hint="eastAsia"/>
            <w:lang w:eastAsia="zh-CN"/>
          </w:rPr>
          <w:t>一、色谱柱项目投资背景分析</w:t>
        </w:r>
        <w:r>
          <w:tab/>
        </w:r>
        <w:r>
          <w:fldChar w:fldCharType="begin"/>
        </w:r>
        <w:r>
          <w:instrText xml:space="preserve"> PAGEREF _Toc11886 \h </w:instrText>
        </w:r>
        <w:r>
          <w:fldChar w:fldCharType="separate"/>
        </w:r>
        <w:r>
          <w:t>4</w:t>
        </w:r>
        <w:r>
          <w:fldChar w:fldCharType="end"/>
        </w:r>
      </w:hyperlink>
    </w:p>
    <w:p>
      <w:pPr>
        <w:pStyle w:val="TOC2"/>
        <w:tabs>
          <w:tab w:val="right" w:leader="dot" w:pos="8306"/>
        </w:tabs>
      </w:pPr>
      <w:hyperlink w:anchor="_Toc8012" w:history="1">
        <w:r>
          <w:rPr>
            <w:rFonts w:ascii="仿宋" w:eastAsia="仿宋" w:hAnsi="仿宋" w:cs="仿宋" w:hint="eastAsia"/>
            <w:lang w:eastAsia="zh-CN"/>
          </w:rPr>
          <w:t>(一)、行业背景分析</w:t>
        </w:r>
        <w:r>
          <w:tab/>
        </w:r>
        <w:r>
          <w:fldChar w:fldCharType="begin"/>
        </w:r>
        <w:r>
          <w:instrText xml:space="preserve"> PAGEREF _Toc8012 \h </w:instrText>
        </w:r>
        <w:r>
          <w:fldChar w:fldCharType="separate"/>
        </w:r>
        <w:r>
          <w:t>4</w:t>
        </w:r>
        <w:r>
          <w:fldChar w:fldCharType="end"/>
        </w:r>
      </w:hyperlink>
    </w:p>
    <w:p>
      <w:pPr>
        <w:pStyle w:val="TOC2"/>
        <w:tabs>
          <w:tab w:val="right" w:leader="dot" w:pos="8306"/>
        </w:tabs>
      </w:pPr>
      <w:hyperlink w:anchor="_Toc16407" w:history="1">
        <w:r>
          <w:rPr>
            <w:rFonts w:ascii="仿宋" w:eastAsia="仿宋" w:hAnsi="仿宋" w:cs="仿宋" w:hint="eastAsia"/>
            <w:lang w:eastAsia="zh-CN"/>
          </w:rPr>
          <w:t>(二)、产业发展分析</w:t>
        </w:r>
        <w:r>
          <w:tab/>
        </w:r>
        <w:r>
          <w:fldChar w:fldCharType="begin"/>
        </w:r>
        <w:r>
          <w:instrText xml:space="preserve"> PAGEREF _Toc16407 \h </w:instrText>
        </w:r>
        <w:r>
          <w:fldChar w:fldCharType="separate"/>
        </w:r>
        <w:r>
          <w:t>5</w:t>
        </w:r>
        <w:r>
          <w:fldChar w:fldCharType="end"/>
        </w:r>
      </w:hyperlink>
    </w:p>
    <w:p>
      <w:pPr>
        <w:pStyle w:val="TOC1"/>
        <w:tabs>
          <w:tab w:val="right" w:leader="dot" w:pos="8306"/>
        </w:tabs>
      </w:pPr>
      <w:hyperlink w:anchor="_Toc13046" w:history="1">
        <w:r>
          <w:rPr>
            <w:rFonts w:ascii="仿宋" w:eastAsia="仿宋" w:hAnsi="仿宋" w:cs="仿宋" w:hint="eastAsia"/>
            <w:lang w:eastAsia="zh-CN"/>
          </w:rPr>
          <w:t>二、色谱柱项目基本情况</w:t>
        </w:r>
        <w:r>
          <w:tab/>
        </w:r>
        <w:r>
          <w:fldChar w:fldCharType="begin"/>
        </w:r>
        <w:r>
          <w:instrText xml:space="preserve"> PAGEREF _Toc13046 \h </w:instrText>
        </w:r>
        <w:r>
          <w:fldChar w:fldCharType="separate"/>
        </w:r>
        <w:r>
          <w:t>6</w:t>
        </w:r>
        <w:r>
          <w:fldChar w:fldCharType="end"/>
        </w:r>
      </w:hyperlink>
    </w:p>
    <w:p>
      <w:pPr>
        <w:pStyle w:val="TOC2"/>
        <w:tabs>
          <w:tab w:val="right" w:leader="dot" w:pos="8306"/>
        </w:tabs>
      </w:pPr>
      <w:hyperlink w:anchor="_Toc3142" w:history="1">
        <w:r>
          <w:rPr>
            <w:rFonts w:ascii="仿宋" w:eastAsia="仿宋" w:hAnsi="仿宋" w:cs="仿宋" w:hint="eastAsia"/>
            <w:lang w:eastAsia="zh-CN"/>
          </w:rPr>
          <w:t>(一)、色谱柱项目名称及建设性质</w:t>
        </w:r>
        <w:r>
          <w:tab/>
        </w:r>
        <w:r>
          <w:fldChar w:fldCharType="begin"/>
        </w:r>
        <w:r>
          <w:instrText xml:space="preserve"> PAGEREF _Toc3142 \h </w:instrText>
        </w:r>
        <w:r>
          <w:fldChar w:fldCharType="separate"/>
        </w:r>
        <w:r>
          <w:t>6</w:t>
        </w:r>
        <w:r>
          <w:fldChar w:fldCharType="end"/>
        </w:r>
      </w:hyperlink>
    </w:p>
    <w:p>
      <w:pPr>
        <w:pStyle w:val="TOC2"/>
        <w:tabs>
          <w:tab w:val="right" w:leader="dot" w:pos="8306"/>
        </w:tabs>
      </w:pPr>
      <w:hyperlink w:anchor="_Toc5500" w:history="1">
        <w:r>
          <w:rPr>
            <w:rFonts w:ascii="仿宋" w:eastAsia="仿宋" w:hAnsi="仿宋" w:cs="仿宋" w:hint="eastAsia"/>
            <w:lang w:eastAsia="zh-CN"/>
          </w:rPr>
          <w:t>(二)、色谱柱项目承办单位</w:t>
        </w:r>
        <w:r>
          <w:tab/>
        </w:r>
        <w:r>
          <w:fldChar w:fldCharType="begin"/>
        </w:r>
        <w:r>
          <w:instrText xml:space="preserve"> PAGEREF _Toc5500 \h </w:instrText>
        </w:r>
        <w:r>
          <w:fldChar w:fldCharType="separate"/>
        </w:r>
        <w:r>
          <w:t>7</w:t>
        </w:r>
        <w:r>
          <w:fldChar w:fldCharType="end"/>
        </w:r>
      </w:hyperlink>
    </w:p>
    <w:p>
      <w:pPr>
        <w:pStyle w:val="TOC2"/>
        <w:tabs>
          <w:tab w:val="right" w:leader="dot" w:pos="8306"/>
        </w:tabs>
      </w:pPr>
      <w:hyperlink w:anchor="_Toc31129" w:history="1">
        <w:r>
          <w:rPr>
            <w:rFonts w:ascii="仿宋" w:eastAsia="仿宋" w:hAnsi="仿宋" w:cs="仿宋" w:hint="eastAsia"/>
            <w:lang w:eastAsia="zh-CN"/>
          </w:rPr>
          <w:t>(三)、战略合作单位</w:t>
        </w:r>
        <w:r>
          <w:tab/>
        </w:r>
        <w:r>
          <w:fldChar w:fldCharType="begin"/>
        </w:r>
        <w:r>
          <w:instrText xml:space="preserve"> PAGEREF _Toc31129 \h </w:instrText>
        </w:r>
        <w:r>
          <w:fldChar w:fldCharType="separate"/>
        </w:r>
        <w:r>
          <w:t>7</w:t>
        </w:r>
        <w:r>
          <w:fldChar w:fldCharType="end"/>
        </w:r>
      </w:hyperlink>
    </w:p>
    <w:p>
      <w:pPr>
        <w:pStyle w:val="TOC2"/>
        <w:tabs>
          <w:tab w:val="right" w:leader="dot" w:pos="8306"/>
        </w:tabs>
      </w:pPr>
      <w:hyperlink w:anchor="_Toc20601" w:history="1">
        <w:r>
          <w:rPr>
            <w:rFonts w:ascii="仿宋" w:eastAsia="仿宋" w:hAnsi="仿宋" w:cs="仿宋" w:hint="eastAsia"/>
            <w:lang w:eastAsia="zh-CN"/>
          </w:rPr>
          <w:t>(四)、色谱柱项目提出的理由</w:t>
        </w:r>
        <w:r>
          <w:tab/>
        </w:r>
        <w:r>
          <w:fldChar w:fldCharType="begin"/>
        </w:r>
        <w:r>
          <w:instrText xml:space="preserve"> PAGEREF _Toc20601 \h </w:instrText>
        </w:r>
        <w:r>
          <w:fldChar w:fldCharType="separate"/>
        </w:r>
        <w:r>
          <w:t>7</w:t>
        </w:r>
        <w:r>
          <w:fldChar w:fldCharType="end"/>
        </w:r>
      </w:hyperlink>
    </w:p>
    <w:p>
      <w:pPr>
        <w:pStyle w:val="TOC2"/>
        <w:tabs>
          <w:tab w:val="right" w:leader="dot" w:pos="8306"/>
        </w:tabs>
      </w:pPr>
      <w:hyperlink w:anchor="_Toc31460" w:history="1">
        <w:r>
          <w:rPr>
            <w:rFonts w:ascii="仿宋" w:eastAsia="仿宋" w:hAnsi="仿宋" w:cs="仿宋" w:hint="eastAsia"/>
            <w:lang w:eastAsia="zh-CN"/>
          </w:rPr>
          <w:t>(五)、原材料供应</w:t>
        </w:r>
        <w:r>
          <w:tab/>
        </w:r>
        <w:r>
          <w:fldChar w:fldCharType="begin"/>
        </w:r>
        <w:r>
          <w:instrText xml:space="preserve"> PAGEREF _Toc31460 \h </w:instrText>
        </w:r>
        <w:r>
          <w:fldChar w:fldCharType="separate"/>
        </w:r>
        <w:r>
          <w:t>8</w:t>
        </w:r>
        <w:r>
          <w:fldChar w:fldCharType="end"/>
        </w:r>
      </w:hyperlink>
    </w:p>
    <w:p>
      <w:pPr>
        <w:pStyle w:val="TOC2"/>
        <w:tabs>
          <w:tab w:val="right" w:leader="dot" w:pos="8306"/>
        </w:tabs>
      </w:pPr>
      <w:hyperlink w:anchor="_Toc1132" w:history="1">
        <w:r>
          <w:rPr>
            <w:rFonts w:ascii="仿宋" w:eastAsia="仿宋" w:hAnsi="仿宋" w:cs="仿宋" w:hint="eastAsia"/>
            <w:lang w:eastAsia="zh-CN"/>
          </w:rPr>
          <w:t>(六)、色谱柱项目能耗分析</w:t>
        </w:r>
        <w:r>
          <w:tab/>
        </w:r>
        <w:r>
          <w:fldChar w:fldCharType="begin"/>
        </w:r>
        <w:r>
          <w:instrText xml:space="preserve"> PAGEREF _Toc1132 \h </w:instrText>
        </w:r>
        <w:r>
          <w:fldChar w:fldCharType="separate"/>
        </w:r>
        <w:r>
          <w:t>9</w:t>
        </w:r>
        <w:r>
          <w:fldChar w:fldCharType="end"/>
        </w:r>
      </w:hyperlink>
    </w:p>
    <w:p>
      <w:pPr>
        <w:pStyle w:val="TOC2"/>
        <w:tabs>
          <w:tab w:val="right" w:leader="dot" w:pos="8306"/>
        </w:tabs>
      </w:pPr>
      <w:hyperlink w:anchor="_Toc19366" w:history="1">
        <w:r>
          <w:rPr>
            <w:rFonts w:ascii="仿宋" w:eastAsia="仿宋" w:hAnsi="仿宋" w:cs="仿宋" w:hint="eastAsia"/>
            <w:lang w:eastAsia="zh-CN"/>
          </w:rPr>
          <w:t>(七)、环境保护</w:t>
        </w:r>
        <w:r>
          <w:tab/>
        </w:r>
        <w:r>
          <w:fldChar w:fldCharType="begin"/>
        </w:r>
        <w:r>
          <w:instrText xml:space="preserve"> PAGEREF _Toc19366 \h </w:instrText>
        </w:r>
        <w:r>
          <w:fldChar w:fldCharType="separate"/>
        </w:r>
        <w:r>
          <w:t>10</w:t>
        </w:r>
        <w:r>
          <w:fldChar w:fldCharType="end"/>
        </w:r>
      </w:hyperlink>
    </w:p>
    <w:p>
      <w:pPr>
        <w:pStyle w:val="TOC2"/>
        <w:tabs>
          <w:tab w:val="right" w:leader="dot" w:pos="8306"/>
        </w:tabs>
      </w:pPr>
      <w:hyperlink w:anchor="_Toc4081" w:history="1">
        <w:r>
          <w:rPr>
            <w:rFonts w:ascii="仿宋" w:eastAsia="仿宋" w:hAnsi="仿宋" w:cs="仿宋" w:hint="eastAsia"/>
            <w:lang w:eastAsia="zh-CN"/>
          </w:rPr>
          <w:t>(八)、色谱柱项目建设符合性</w:t>
        </w:r>
        <w:r>
          <w:tab/>
        </w:r>
        <w:r>
          <w:fldChar w:fldCharType="begin"/>
        </w:r>
        <w:r>
          <w:instrText xml:space="preserve"> PAGEREF _Toc4081 \h </w:instrText>
        </w:r>
        <w:r>
          <w:fldChar w:fldCharType="separate"/>
        </w:r>
        <w:r>
          <w:t>10</w:t>
        </w:r>
        <w:r>
          <w:fldChar w:fldCharType="end"/>
        </w:r>
      </w:hyperlink>
    </w:p>
    <w:p>
      <w:pPr>
        <w:pStyle w:val="TOC2"/>
        <w:tabs>
          <w:tab w:val="right" w:leader="dot" w:pos="8306"/>
        </w:tabs>
      </w:pPr>
      <w:hyperlink w:anchor="_Toc25817" w:history="1">
        <w:r>
          <w:rPr>
            <w:rFonts w:ascii="仿宋" w:eastAsia="仿宋" w:hAnsi="仿宋" w:cs="仿宋" w:hint="eastAsia"/>
            <w:lang w:eastAsia="zh-CN"/>
          </w:rPr>
          <w:t>(九)、色谱柱项目进度规划</w:t>
        </w:r>
        <w:r>
          <w:tab/>
        </w:r>
        <w:r>
          <w:fldChar w:fldCharType="begin"/>
        </w:r>
        <w:r>
          <w:instrText xml:space="preserve"> PAGEREF _Toc25817 \h </w:instrText>
        </w:r>
        <w:r>
          <w:fldChar w:fldCharType="separate"/>
        </w:r>
        <w:r>
          <w:t>12</w:t>
        </w:r>
        <w:r>
          <w:fldChar w:fldCharType="end"/>
        </w:r>
      </w:hyperlink>
    </w:p>
    <w:p>
      <w:pPr>
        <w:pStyle w:val="TOC2"/>
        <w:tabs>
          <w:tab w:val="right" w:leader="dot" w:pos="8306"/>
        </w:tabs>
      </w:pPr>
      <w:hyperlink w:anchor="_Toc29114" w:history="1">
        <w:r>
          <w:rPr>
            <w:rFonts w:ascii="仿宋" w:eastAsia="仿宋" w:hAnsi="仿宋" w:cs="仿宋" w:hint="eastAsia"/>
            <w:lang w:eastAsia="zh-CN"/>
          </w:rPr>
          <w:t>(十)、投资估算及经济效益分析</w:t>
        </w:r>
        <w:r>
          <w:tab/>
        </w:r>
        <w:r>
          <w:fldChar w:fldCharType="begin"/>
        </w:r>
        <w:r>
          <w:instrText xml:space="preserve"> PAGEREF _Toc29114 \h </w:instrText>
        </w:r>
        <w:r>
          <w:fldChar w:fldCharType="separate"/>
        </w:r>
        <w:r>
          <w:t>13</w:t>
        </w:r>
        <w:r>
          <w:fldChar w:fldCharType="end"/>
        </w:r>
      </w:hyperlink>
    </w:p>
    <w:p>
      <w:pPr>
        <w:pStyle w:val="TOC2"/>
        <w:tabs>
          <w:tab w:val="right" w:leader="dot" w:pos="8306"/>
        </w:tabs>
      </w:pPr>
      <w:hyperlink w:anchor="_Toc5498" w:history="1">
        <w:r>
          <w:rPr>
            <w:rFonts w:ascii="仿宋" w:eastAsia="仿宋" w:hAnsi="仿宋" w:cs="仿宋" w:hint="eastAsia"/>
            <w:lang w:eastAsia="zh-CN"/>
          </w:rPr>
          <w:t>(十一)、报告说明</w:t>
        </w:r>
        <w:r>
          <w:tab/>
        </w:r>
        <w:r>
          <w:fldChar w:fldCharType="begin"/>
        </w:r>
        <w:r>
          <w:instrText xml:space="preserve"> PAGEREF _Toc5498 \h </w:instrText>
        </w:r>
        <w:r>
          <w:fldChar w:fldCharType="separate"/>
        </w:r>
        <w:r>
          <w:t>14</w:t>
        </w:r>
        <w:r>
          <w:fldChar w:fldCharType="end"/>
        </w:r>
      </w:hyperlink>
    </w:p>
    <w:p>
      <w:pPr>
        <w:pStyle w:val="TOC2"/>
        <w:tabs>
          <w:tab w:val="right" w:leader="dot" w:pos="8306"/>
        </w:tabs>
      </w:pPr>
      <w:hyperlink w:anchor="_Toc17280" w:history="1">
        <w:r>
          <w:rPr>
            <w:rFonts w:ascii="仿宋" w:eastAsia="仿宋" w:hAnsi="仿宋" w:cs="仿宋" w:hint="eastAsia"/>
            <w:lang w:eastAsia="zh-CN"/>
          </w:rPr>
          <w:t>(十二)、色谱柱项目评价</w:t>
        </w:r>
        <w:r>
          <w:tab/>
        </w:r>
        <w:r>
          <w:fldChar w:fldCharType="begin"/>
        </w:r>
        <w:r>
          <w:instrText xml:space="preserve"> PAGEREF _Toc17280 \h </w:instrText>
        </w:r>
        <w:r>
          <w:fldChar w:fldCharType="separate"/>
        </w:r>
        <w:r>
          <w:t>15</w:t>
        </w:r>
        <w:r>
          <w:fldChar w:fldCharType="end"/>
        </w:r>
      </w:hyperlink>
    </w:p>
    <w:p>
      <w:pPr>
        <w:pStyle w:val="TOC1"/>
        <w:tabs>
          <w:tab w:val="right" w:leader="dot" w:pos="8306"/>
        </w:tabs>
      </w:pPr>
      <w:hyperlink w:anchor="_Toc17484" w:history="1">
        <w:r>
          <w:rPr>
            <w:rFonts w:ascii="仿宋" w:eastAsia="仿宋" w:hAnsi="仿宋" w:cs="仿宋" w:hint="eastAsia"/>
            <w:lang w:eastAsia="zh-CN"/>
          </w:rPr>
          <w:t>三、法人治理</w:t>
        </w:r>
        <w:r>
          <w:tab/>
        </w:r>
        <w:r>
          <w:fldChar w:fldCharType="begin"/>
        </w:r>
        <w:r>
          <w:instrText xml:space="preserve"> PAGEREF _Toc17484 \h </w:instrText>
        </w:r>
        <w:r>
          <w:fldChar w:fldCharType="separate"/>
        </w:r>
        <w:r>
          <w:t>16</w:t>
        </w:r>
        <w:r>
          <w:fldChar w:fldCharType="end"/>
        </w:r>
      </w:hyperlink>
    </w:p>
    <w:p>
      <w:pPr>
        <w:pStyle w:val="TOC2"/>
        <w:tabs>
          <w:tab w:val="right" w:leader="dot" w:pos="8306"/>
        </w:tabs>
      </w:pPr>
      <w:hyperlink w:anchor="_Toc23871" w:history="1">
        <w:r>
          <w:rPr>
            <w:rFonts w:ascii="仿宋" w:eastAsia="仿宋" w:hAnsi="仿宋" w:cs="仿宋" w:hint="eastAsia"/>
            <w:lang w:eastAsia="zh-CN"/>
          </w:rPr>
          <w:t>(一)、股东权利及义务</w:t>
        </w:r>
        <w:r>
          <w:tab/>
        </w:r>
        <w:r>
          <w:fldChar w:fldCharType="begin"/>
        </w:r>
        <w:r>
          <w:instrText xml:space="preserve"> PAGEREF _Toc23871 \h </w:instrText>
        </w:r>
        <w:r>
          <w:fldChar w:fldCharType="separate"/>
        </w:r>
        <w:r>
          <w:t>16</w:t>
        </w:r>
        <w:r>
          <w:fldChar w:fldCharType="end"/>
        </w:r>
      </w:hyperlink>
    </w:p>
    <w:p>
      <w:pPr>
        <w:pStyle w:val="TOC2"/>
        <w:tabs>
          <w:tab w:val="right" w:leader="dot" w:pos="8306"/>
        </w:tabs>
      </w:pPr>
      <w:hyperlink w:anchor="_Toc19605" w:history="1">
        <w:r>
          <w:rPr>
            <w:rFonts w:ascii="仿宋" w:eastAsia="仿宋" w:hAnsi="仿宋" w:cs="仿宋" w:hint="eastAsia"/>
            <w:lang w:eastAsia="zh-CN"/>
          </w:rPr>
          <w:t>(二)、董事</w:t>
        </w:r>
        <w:r>
          <w:tab/>
        </w:r>
        <w:r>
          <w:fldChar w:fldCharType="begin"/>
        </w:r>
        <w:r>
          <w:instrText xml:space="preserve"> PAGEREF _Toc19605 \h </w:instrText>
        </w:r>
        <w:r>
          <w:fldChar w:fldCharType="separate"/>
        </w:r>
        <w:r>
          <w:t>19</w:t>
        </w:r>
        <w:r>
          <w:fldChar w:fldCharType="end"/>
        </w:r>
      </w:hyperlink>
    </w:p>
    <w:p>
      <w:pPr>
        <w:pStyle w:val="TOC2"/>
        <w:tabs>
          <w:tab w:val="right" w:leader="dot" w:pos="8306"/>
        </w:tabs>
      </w:pPr>
      <w:hyperlink w:anchor="_Toc27506" w:history="1">
        <w:r>
          <w:rPr>
            <w:rFonts w:ascii="仿宋" w:eastAsia="仿宋" w:hAnsi="仿宋" w:cs="仿宋" w:hint="eastAsia"/>
            <w:lang w:eastAsia="zh-CN"/>
          </w:rPr>
          <w:t>(三)、高级管理人员</w:t>
        </w:r>
        <w:r>
          <w:tab/>
        </w:r>
        <w:r>
          <w:fldChar w:fldCharType="begin"/>
        </w:r>
        <w:r>
          <w:instrText xml:space="preserve"> PAGEREF _Toc27506 \h </w:instrText>
        </w:r>
        <w:r>
          <w:fldChar w:fldCharType="separate"/>
        </w:r>
        <w:r>
          <w:t>21</w:t>
        </w:r>
        <w:r>
          <w:fldChar w:fldCharType="end"/>
        </w:r>
      </w:hyperlink>
    </w:p>
    <w:p>
      <w:pPr>
        <w:pStyle w:val="TOC2"/>
        <w:tabs>
          <w:tab w:val="right" w:leader="dot" w:pos="8306"/>
        </w:tabs>
      </w:pPr>
      <w:hyperlink w:anchor="_Toc13806" w:history="1">
        <w:r>
          <w:rPr>
            <w:rFonts w:ascii="仿宋" w:eastAsia="仿宋" w:hAnsi="仿宋" w:cs="仿宋" w:hint="eastAsia"/>
            <w:lang w:eastAsia="zh-CN"/>
          </w:rPr>
          <w:t>(四)、监事</w:t>
        </w:r>
        <w:r>
          <w:tab/>
        </w:r>
        <w:r>
          <w:fldChar w:fldCharType="begin"/>
        </w:r>
        <w:r>
          <w:instrText xml:space="preserve"> PAGEREF _Toc13806 \h </w:instrText>
        </w:r>
        <w:r>
          <w:fldChar w:fldCharType="separate"/>
        </w:r>
        <w:r>
          <w:t>23</w:t>
        </w:r>
        <w:r>
          <w:fldChar w:fldCharType="end"/>
        </w:r>
      </w:hyperlink>
    </w:p>
    <w:p>
      <w:pPr>
        <w:pStyle w:val="TOC1"/>
        <w:tabs>
          <w:tab w:val="right" w:leader="dot" w:pos="8306"/>
        </w:tabs>
      </w:pPr>
      <w:hyperlink w:anchor="_Toc22582" w:history="1">
        <w:r>
          <w:rPr>
            <w:rFonts w:ascii="仿宋" w:eastAsia="仿宋" w:hAnsi="仿宋" w:cs="仿宋" w:hint="eastAsia"/>
            <w:lang w:eastAsia="zh-CN"/>
          </w:rPr>
          <w:t>四、色谱柱项目建筑工程方案</w:t>
        </w:r>
        <w:r>
          <w:tab/>
        </w:r>
        <w:r>
          <w:fldChar w:fldCharType="begin"/>
        </w:r>
        <w:r>
          <w:instrText xml:space="preserve"> PAGEREF _Toc22582 \h </w:instrText>
        </w:r>
        <w:r>
          <w:fldChar w:fldCharType="separate"/>
        </w:r>
        <w:r>
          <w:t>24</w:t>
        </w:r>
        <w:r>
          <w:fldChar w:fldCharType="end"/>
        </w:r>
      </w:hyperlink>
    </w:p>
    <w:p>
      <w:pPr>
        <w:pStyle w:val="TOC2"/>
        <w:tabs>
          <w:tab w:val="right" w:leader="dot" w:pos="8306"/>
        </w:tabs>
      </w:pPr>
      <w:hyperlink w:anchor="_Toc18263" w:history="1">
        <w:r>
          <w:rPr>
            <w:rFonts w:ascii="仿宋" w:eastAsia="仿宋" w:hAnsi="仿宋" w:cs="仿宋" w:hint="eastAsia"/>
            <w:lang w:eastAsia="zh-CN"/>
          </w:rPr>
          <w:t>(一)、土建工程方案</w:t>
        </w:r>
        <w:r>
          <w:tab/>
        </w:r>
        <w:r>
          <w:fldChar w:fldCharType="begin"/>
        </w:r>
        <w:r>
          <w:instrText xml:space="preserve"> PAGEREF _Toc18263 \h </w:instrText>
        </w:r>
        <w:r>
          <w:fldChar w:fldCharType="separate"/>
        </w:r>
        <w:r>
          <w:t>24</w:t>
        </w:r>
        <w:r>
          <w:fldChar w:fldCharType="end"/>
        </w:r>
      </w:hyperlink>
    </w:p>
    <w:p>
      <w:pPr>
        <w:pStyle w:val="TOC2"/>
        <w:tabs>
          <w:tab w:val="right" w:leader="dot" w:pos="8306"/>
        </w:tabs>
      </w:pPr>
      <w:hyperlink w:anchor="_Toc9850" w:history="1">
        <w:r>
          <w:rPr>
            <w:rFonts w:ascii="仿宋" w:eastAsia="仿宋" w:hAnsi="仿宋" w:cs="仿宋" w:hint="eastAsia"/>
            <w:lang w:eastAsia="zh-CN"/>
          </w:rPr>
          <w:t>(二)、厂房建设方案</w:t>
        </w:r>
        <w:r>
          <w:tab/>
        </w:r>
        <w:r>
          <w:fldChar w:fldCharType="begin"/>
        </w:r>
        <w:r>
          <w:instrText xml:space="preserve"> PAGEREF _Toc9850 \h </w:instrText>
        </w:r>
        <w:r>
          <w:fldChar w:fldCharType="separate"/>
        </w:r>
        <w:r>
          <w:t>25</w:t>
        </w:r>
        <w:r>
          <w:fldChar w:fldCharType="end"/>
        </w:r>
      </w:hyperlink>
    </w:p>
    <w:p>
      <w:pPr>
        <w:pStyle w:val="TOC2"/>
        <w:tabs>
          <w:tab w:val="right" w:leader="dot" w:pos="8306"/>
        </w:tabs>
      </w:pPr>
      <w:hyperlink w:anchor="_Toc14384" w:history="1">
        <w:r>
          <w:rPr>
            <w:rFonts w:ascii="仿宋" w:eastAsia="仿宋" w:hAnsi="仿宋" w:cs="仿宋" w:hint="eastAsia"/>
            <w:lang w:eastAsia="zh-CN"/>
          </w:rPr>
          <w:t>(三)、仓库建设方案</w:t>
        </w:r>
        <w:r>
          <w:tab/>
        </w:r>
        <w:r>
          <w:fldChar w:fldCharType="begin"/>
        </w:r>
        <w:r>
          <w:instrText xml:space="preserve"> PAGEREF _Toc14384 \h </w:instrText>
        </w:r>
        <w:r>
          <w:fldChar w:fldCharType="separate"/>
        </w:r>
        <w:r>
          <w:t>26</w:t>
        </w:r>
        <w:r>
          <w:fldChar w:fldCharType="end"/>
        </w:r>
      </w:hyperlink>
    </w:p>
    <w:p>
      <w:pPr>
        <w:pStyle w:val="TOC2"/>
        <w:tabs>
          <w:tab w:val="right" w:leader="dot" w:pos="8306"/>
        </w:tabs>
      </w:pPr>
      <w:hyperlink w:anchor="_Toc6048" w:history="1">
        <w:r>
          <w:rPr>
            <w:rFonts w:ascii="仿宋" w:eastAsia="仿宋" w:hAnsi="仿宋" w:cs="仿宋" w:hint="eastAsia"/>
            <w:lang w:eastAsia="zh-CN"/>
          </w:rPr>
          <w:t>(四)、办公及生活服务设施建设方案</w:t>
        </w:r>
        <w:r>
          <w:tab/>
        </w:r>
        <w:r>
          <w:fldChar w:fldCharType="begin"/>
        </w:r>
        <w:r>
          <w:instrText xml:space="preserve"> PAGEREF _Toc6048 \h </w:instrText>
        </w:r>
        <w:r>
          <w:fldChar w:fldCharType="separate"/>
        </w:r>
        <w:r>
          <w:t>28</w:t>
        </w:r>
        <w:r>
          <w:fldChar w:fldCharType="end"/>
        </w:r>
      </w:hyperlink>
    </w:p>
    <w:p>
      <w:pPr>
        <w:pStyle w:val="TOC2"/>
        <w:tabs>
          <w:tab w:val="right" w:leader="dot" w:pos="8306"/>
        </w:tabs>
      </w:pPr>
      <w:hyperlink w:anchor="_Toc5580" w:history="1">
        <w:r>
          <w:rPr>
            <w:rFonts w:ascii="仿宋" w:eastAsia="仿宋" w:hAnsi="仿宋" w:cs="仿宋" w:hint="eastAsia"/>
            <w:lang w:eastAsia="zh-CN"/>
          </w:rPr>
          <w:t>(五)、总图布置方案</w:t>
        </w:r>
        <w:r>
          <w:tab/>
        </w:r>
        <w:r>
          <w:fldChar w:fldCharType="begin"/>
        </w:r>
        <w:r>
          <w:instrText xml:space="preserve"> PAGEREF _Toc5580 \h </w:instrText>
        </w:r>
        <w:r>
          <w:fldChar w:fldCharType="separate"/>
        </w:r>
        <w:r>
          <w:t>29</w:t>
        </w:r>
        <w:r>
          <w:fldChar w:fldCharType="end"/>
        </w:r>
      </w:hyperlink>
    </w:p>
    <w:p>
      <w:pPr>
        <w:pStyle w:val="TOC2"/>
        <w:tabs>
          <w:tab w:val="right" w:leader="dot" w:pos="8306"/>
        </w:tabs>
      </w:pPr>
      <w:hyperlink w:anchor="_Toc30526" w:history="1">
        <w:r>
          <w:rPr>
            <w:rFonts w:ascii="仿宋" w:eastAsia="仿宋" w:hAnsi="仿宋" w:cs="仿宋" w:hint="eastAsia"/>
            <w:lang w:eastAsia="zh-CN"/>
          </w:rPr>
          <w:t>(六)、建筑工程数字化方案</w:t>
        </w:r>
        <w:r>
          <w:tab/>
        </w:r>
        <w:r>
          <w:fldChar w:fldCharType="begin"/>
        </w:r>
        <w:r>
          <w:instrText xml:space="preserve"> PAGEREF _Toc30526 \h </w:instrText>
        </w:r>
        <w:r>
          <w:fldChar w:fldCharType="separate"/>
        </w:r>
        <w:r>
          <w:t>30</w:t>
        </w:r>
        <w:r>
          <w:fldChar w:fldCharType="end"/>
        </w:r>
      </w:hyperlink>
    </w:p>
    <w:p>
      <w:pPr>
        <w:pStyle w:val="TOC1"/>
        <w:tabs>
          <w:tab w:val="right" w:leader="dot" w:pos="8306"/>
        </w:tabs>
      </w:pPr>
      <w:hyperlink w:anchor="_Toc27315" w:history="1">
        <w:r>
          <w:rPr>
            <w:rFonts w:ascii="仿宋" w:eastAsia="仿宋" w:hAnsi="仿宋" w:cs="仿宋" w:hint="eastAsia"/>
            <w:lang w:eastAsia="zh-CN"/>
          </w:rPr>
          <w:t>五、色谱柱行业行业特征</w:t>
        </w:r>
        <w:r>
          <w:tab/>
        </w:r>
        <w:r>
          <w:fldChar w:fldCharType="begin"/>
        </w:r>
        <w:r>
          <w:instrText xml:space="preserve"> PAGEREF _Toc27315 \h </w:instrText>
        </w:r>
        <w:r>
          <w:fldChar w:fldCharType="separate"/>
        </w:r>
        <w:r>
          <w:t>33</w:t>
        </w:r>
        <w:r>
          <w:fldChar w:fldCharType="end"/>
        </w:r>
      </w:hyperlink>
    </w:p>
    <w:p>
      <w:pPr>
        <w:pStyle w:val="TOC2"/>
        <w:tabs>
          <w:tab w:val="right" w:leader="dot" w:pos="8306"/>
        </w:tabs>
      </w:pPr>
      <w:hyperlink w:anchor="_Toc1511" w:history="1">
        <w:r>
          <w:rPr>
            <w:rFonts w:ascii="仿宋" w:eastAsia="仿宋" w:hAnsi="仿宋" w:cs="仿宋" w:hint="eastAsia"/>
            <w:lang w:eastAsia="zh-CN"/>
          </w:rPr>
          <w:t>(一)、市场规模庞大</w:t>
        </w:r>
        <w:r>
          <w:tab/>
        </w:r>
        <w:r>
          <w:fldChar w:fldCharType="begin"/>
        </w:r>
        <w:r>
          <w:instrText xml:space="preserve"> PAGEREF _Toc1511 \h </w:instrText>
        </w:r>
        <w:r>
          <w:fldChar w:fldCharType="separate"/>
        </w:r>
        <w:r>
          <w:t>33</w:t>
        </w:r>
        <w:r>
          <w:fldChar w:fldCharType="end"/>
        </w:r>
      </w:hyperlink>
    </w:p>
    <w:p>
      <w:pPr>
        <w:pStyle w:val="TOC2"/>
        <w:tabs>
          <w:tab w:val="right" w:leader="dot" w:pos="8306"/>
        </w:tabs>
      </w:pPr>
      <w:hyperlink w:anchor="_Toc23753" w:history="1">
        <w:r>
          <w:rPr>
            <w:rFonts w:ascii="仿宋" w:eastAsia="仿宋" w:hAnsi="仿宋" w:cs="仿宋" w:hint="eastAsia"/>
            <w:lang w:eastAsia="zh-CN"/>
          </w:rPr>
          <w:t>(二)、消费需求多元化</w:t>
        </w:r>
        <w:r>
          <w:tab/>
        </w:r>
        <w:r>
          <w:fldChar w:fldCharType="begin"/>
        </w:r>
        <w:r>
          <w:instrText xml:space="preserve"> PAGEREF _Toc23753 \h </w:instrText>
        </w:r>
        <w:r>
          <w:fldChar w:fldCharType="separate"/>
        </w:r>
        <w:r>
          <w:t>33</w:t>
        </w:r>
        <w:r>
          <w:fldChar w:fldCharType="end"/>
        </w:r>
      </w:hyperlink>
    </w:p>
    <w:p>
      <w:pPr>
        <w:pStyle w:val="TOC2"/>
        <w:tabs>
          <w:tab w:val="right" w:leader="dot" w:pos="8306"/>
        </w:tabs>
      </w:pPr>
      <w:hyperlink w:anchor="_Toc790" w:history="1">
        <w:r>
          <w:rPr>
            <w:rFonts w:ascii="仿宋" w:eastAsia="仿宋" w:hAnsi="仿宋" w:cs="仿宋" w:hint="eastAsia"/>
            <w:lang w:eastAsia="zh-CN"/>
          </w:rPr>
          <w:t>(三)、竞争激烈</w:t>
        </w:r>
        <w:r>
          <w:tab/>
        </w:r>
        <w:r>
          <w:fldChar w:fldCharType="begin"/>
        </w:r>
        <w:r>
          <w:instrText xml:space="preserve"> PAGEREF _Toc790 \h </w:instrText>
        </w:r>
        <w:r>
          <w:fldChar w:fldCharType="separate"/>
        </w:r>
        <w:r>
          <w:t>34</w:t>
        </w:r>
        <w:r>
          <w:fldChar w:fldCharType="end"/>
        </w:r>
      </w:hyperlink>
    </w:p>
    <w:p>
      <w:pPr>
        <w:pStyle w:val="TOC2"/>
        <w:tabs>
          <w:tab w:val="right" w:leader="dot" w:pos="8306"/>
        </w:tabs>
      </w:pPr>
      <w:hyperlink w:anchor="_Toc25087" w:history="1">
        <w:r>
          <w:rPr>
            <w:rFonts w:ascii="仿宋" w:eastAsia="仿宋" w:hAnsi="仿宋" w:cs="仿宋" w:hint="eastAsia"/>
            <w:lang w:eastAsia="zh-CN"/>
          </w:rPr>
          <w:t>(四)、设计和科技的结合</w:t>
        </w:r>
        <w:r>
          <w:tab/>
        </w:r>
        <w:r>
          <w:fldChar w:fldCharType="begin"/>
        </w:r>
        <w:r>
          <w:instrText xml:space="preserve"> PAGEREF _Toc25087 \h </w:instrText>
        </w:r>
        <w:r>
          <w:fldChar w:fldCharType="separate"/>
        </w:r>
        <w:r>
          <w:t>34</w:t>
        </w:r>
        <w:r>
          <w:fldChar w:fldCharType="end"/>
        </w:r>
      </w:hyperlink>
    </w:p>
    <w:p>
      <w:pPr>
        <w:pStyle w:val="TOC2"/>
        <w:tabs>
          <w:tab w:val="right" w:leader="dot" w:pos="8306"/>
        </w:tabs>
      </w:pPr>
      <w:hyperlink w:anchor="_Toc6081" w:history="1">
        <w:r>
          <w:rPr>
            <w:rFonts w:ascii="仿宋" w:eastAsia="仿宋" w:hAnsi="仿宋" w:cs="仿宋" w:hint="eastAsia"/>
            <w:lang w:eastAsia="zh-CN"/>
          </w:rPr>
          <w:t>(五)、环保意识增强</w:t>
        </w:r>
        <w:r>
          <w:tab/>
        </w:r>
        <w:r>
          <w:fldChar w:fldCharType="begin"/>
        </w:r>
        <w:r>
          <w:instrText xml:space="preserve"> PAGEREF _Toc6081 \h </w:instrText>
        </w:r>
        <w:r>
          <w:fldChar w:fldCharType="separate"/>
        </w:r>
        <w:r>
          <w:t>34</w:t>
        </w:r>
        <w:r>
          <w:fldChar w:fldCharType="end"/>
        </w:r>
      </w:hyperlink>
    </w:p>
    <w:p>
      <w:pPr>
        <w:pStyle w:val="TOC1"/>
        <w:tabs>
          <w:tab w:val="right" w:leader="dot" w:pos="8306"/>
        </w:tabs>
      </w:pPr>
      <w:hyperlink w:anchor="_Toc26424" w:history="1">
        <w:r>
          <w:rPr>
            <w:rFonts w:ascii="仿宋" w:eastAsia="仿宋" w:hAnsi="仿宋" w:cs="仿宋" w:hint="eastAsia"/>
            <w:lang w:eastAsia="zh-CN"/>
          </w:rPr>
          <w:t>六、项目后期运营与拓展</w:t>
        </w:r>
        <w:r>
          <w:tab/>
        </w:r>
        <w:r>
          <w:fldChar w:fldCharType="begin"/>
        </w:r>
        <w:r>
          <w:instrText xml:space="preserve"> PAGEREF _Toc26424 \h </w:instrText>
        </w:r>
        <w:r>
          <w:fldChar w:fldCharType="separate"/>
        </w:r>
        <w:r>
          <w:t>35</w:t>
        </w:r>
        <w:r>
          <w:fldChar w:fldCharType="end"/>
        </w:r>
      </w:hyperlink>
    </w:p>
    <w:p>
      <w:pPr>
        <w:pStyle w:val="TOC2"/>
        <w:tabs>
          <w:tab w:val="right" w:leader="dot" w:pos="8306"/>
        </w:tabs>
      </w:pPr>
      <w:hyperlink w:anchor="_Toc11793" w:history="1">
        <w:r>
          <w:rPr>
            <w:rFonts w:ascii="仿宋" w:eastAsia="仿宋" w:hAnsi="仿宋" w:cs="仿宋" w:hint="eastAsia"/>
            <w:lang w:eastAsia="zh-CN"/>
          </w:rPr>
          <w:t>(一)、后期运营计划</w:t>
        </w:r>
        <w:r>
          <w:tab/>
        </w:r>
        <w:r>
          <w:fldChar w:fldCharType="begin"/>
        </w:r>
        <w:r>
          <w:instrText xml:space="preserve"> PAGEREF _Toc11793 \h </w:instrText>
        </w:r>
        <w:r>
          <w:fldChar w:fldCharType="separate"/>
        </w:r>
        <w:r>
          <w:t>35</w:t>
        </w:r>
        <w:r>
          <w:fldChar w:fldCharType="end"/>
        </w:r>
      </w:hyperlink>
    </w:p>
    <w:p>
      <w:pPr>
        <w:pStyle w:val="TOC2"/>
        <w:tabs>
          <w:tab w:val="right" w:leader="dot" w:pos="8306"/>
        </w:tabs>
      </w:pPr>
      <w:hyperlink w:anchor="_Toc25465" w:history="1">
        <w:r>
          <w:rPr>
            <w:rFonts w:ascii="仿宋" w:eastAsia="仿宋" w:hAnsi="仿宋" w:cs="仿宋" w:hint="eastAsia"/>
            <w:lang w:eastAsia="zh-CN"/>
          </w:rPr>
          <w:t>(二)、市场拓展与多元化发展</w:t>
        </w:r>
        <w:r>
          <w:tab/>
        </w:r>
        <w:r>
          <w:fldChar w:fldCharType="begin"/>
        </w:r>
        <w:r>
          <w:instrText xml:space="preserve"> PAGEREF _Toc25465 \h </w:instrText>
        </w:r>
        <w:r>
          <w:fldChar w:fldCharType="separate"/>
        </w:r>
        <w:r>
          <w:t>36</w:t>
        </w:r>
        <w:r>
          <w:fldChar w:fldCharType="end"/>
        </w:r>
      </w:hyperlink>
    </w:p>
    <w:p>
      <w:pPr>
        <w:pStyle w:val="TOC2"/>
        <w:tabs>
          <w:tab w:val="right" w:leader="dot" w:pos="8306"/>
        </w:tabs>
      </w:pPr>
      <w:hyperlink w:anchor="_Toc26711" w:history="1">
        <w:r>
          <w:rPr>
            <w:rFonts w:ascii="仿宋" w:eastAsia="仿宋" w:hAnsi="仿宋" w:cs="仿宋" w:hint="eastAsia"/>
            <w:lang w:eastAsia="zh-CN"/>
          </w:rPr>
          <w:t>(三)、技术创新与升级计划</w:t>
        </w:r>
        <w:r>
          <w:tab/>
        </w:r>
        <w:r>
          <w:fldChar w:fldCharType="begin"/>
        </w:r>
        <w:r>
          <w:instrText xml:space="preserve"> PAGEREF _Toc26711 \h </w:instrText>
        </w:r>
        <w:r>
          <w:fldChar w:fldCharType="separate"/>
        </w:r>
        <w:r>
          <w:t>37</w:t>
        </w:r>
        <w:r>
          <w:fldChar w:fldCharType="end"/>
        </w:r>
      </w:hyperlink>
    </w:p>
    <w:p>
      <w:pPr>
        <w:pStyle w:val="TOC1"/>
        <w:tabs>
          <w:tab w:val="right" w:leader="dot" w:pos="8306"/>
        </w:tabs>
      </w:pPr>
      <w:hyperlink w:anchor="_Toc25008" w:history="1">
        <w:r>
          <w:rPr>
            <w:rFonts w:ascii="仿宋" w:eastAsia="仿宋" w:hAnsi="仿宋" w:cs="仿宋" w:hint="eastAsia"/>
            <w:lang w:eastAsia="zh-CN"/>
          </w:rPr>
          <w:t>七、色谱柱项目可持续发展</w:t>
        </w:r>
        <w:r>
          <w:tab/>
        </w:r>
        <w:r>
          <w:fldChar w:fldCharType="begin"/>
        </w:r>
        <w:r>
          <w:instrText xml:space="preserve"> PAGEREF _Toc25008 \h </w:instrText>
        </w:r>
        <w:r>
          <w:fldChar w:fldCharType="separate"/>
        </w:r>
        <w:r>
          <w:t>38</w:t>
        </w:r>
        <w:r>
          <w:fldChar w:fldCharType="end"/>
        </w:r>
      </w:hyperlink>
    </w:p>
    <w:p>
      <w:pPr>
        <w:pStyle w:val="TOC2"/>
        <w:tabs>
          <w:tab w:val="right" w:leader="dot" w:pos="8306"/>
        </w:tabs>
      </w:pPr>
      <w:hyperlink w:anchor="_Toc14394" w:history="1">
        <w:r>
          <w:rPr>
            <w:rFonts w:ascii="仿宋" w:eastAsia="仿宋" w:hAnsi="仿宋" w:cs="仿宋" w:hint="eastAsia"/>
            <w:lang w:eastAsia="zh-CN"/>
          </w:rPr>
          <w:t>(一)、可持续战略与实践</w:t>
        </w:r>
        <w:r>
          <w:tab/>
        </w:r>
        <w:r>
          <w:fldChar w:fldCharType="begin"/>
        </w:r>
        <w:r>
          <w:instrText xml:space="preserve"> PAGEREF _Toc14394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7" w:history="1">
        <w:r>
          <w:rPr>
            <w:rFonts w:ascii="仿宋" w:eastAsia="仿宋" w:hAnsi="仿宋" w:cs="仿宋" w:hint="eastAsia"/>
            <w:lang w:eastAsia="zh-CN"/>
          </w:rPr>
          <w:t>(二)、环保与社会责任</w:t>
        </w:r>
        <w:r>
          <w:tab/>
        </w:r>
        <w:r>
          <w:fldChar w:fldCharType="begin"/>
        </w:r>
        <w:r>
          <w:instrText xml:space="preserve"> PAGEREF _Toc7567 \h </w:instrText>
        </w:r>
        <w:r>
          <w:fldChar w:fldCharType="separate"/>
        </w:r>
        <w:r>
          <w:t>39</w:t>
        </w:r>
        <w:r>
          <w:fldChar w:fldCharType="end"/>
        </w:r>
      </w:hyperlink>
    </w:p>
    <w:p>
      <w:pPr>
        <w:pStyle w:val="TOC1"/>
        <w:tabs>
          <w:tab w:val="right" w:leader="dot" w:pos="8306"/>
        </w:tabs>
      </w:pPr>
      <w:hyperlink w:anchor="_Toc24743" w:history="1">
        <w:r>
          <w:rPr>
            <w:rFonts w:ascii="仿宋" w:eastAsia="仿宋" w:hAnsi="仿宋" w:cs="仿宋" w:hint="eastAsia"/>
            <w:lang w:eastAsia="zh-CN"/>
          </w:rPr>
          <w:t>八、环境保护分析</w:t>
        </w:r>
        <w:r>
          <w:tab/>
        </w:r>
        <w:r>
          <w:fldChar w:fldCharType="begin"/>
        </w:r>
        <w:r>
          <w:instrText xml:space="preserve"> PAGEREF _Toc24743 \h </w:instrText>
        </w:r>
        <w:r>
          <w:fldChar w:fldCharType="separate"/>
        </w:r>
        <w:r>
          <w:t>40</w:t>
        </w:r>
        <w:r>
          <w:fldChar w:fldCharType="end"/>
        </w:r>
      </w:hyperlink>
    </w:p>
    <w:p>
      <w:pPr>
        <w:pStyle w:val="TOC2"/>
        <w:tabs>
          <w:tab w:val="right" w:leader="dot" w:pos="8306"/>
        </w:tabs>
      </w:pPr>
      <w:hyperlink w:anchor="_Toc29769" w:history="1">
        <w:r>
          <w:rPr>
            <w:rFonts w:ascii="仿宋" w:eastAsia="仿宋" w:hAnsi="仿宋" w:cs="仿宋" w:hint="eastAsia"/>
            <w:lang w:eastAsia="zh-CN"/>
          </w:rPr>
          <w:t>(一)、环境保护综述</w:t>
        </w:r>
        <w:r>
          <w:tab/>
        </w:r>
        <w:r>
          <w:fldChar w:fldCharType="begin"/>
        </w:r>
        <w:r>
          <w:instrText xml:space="preserve"> PAGEREF _Toc29769 \h </w:instrText>
        </w:r>
        <w:r>
          <w:fldChar w:fldCharType="separate"/>
        </w:r>
        <w:r>
          <w:t>40</w:t>
        </w:r>
        <w:r>
          <w:fldChar w:fldCharType="end"/>
        </w:r>
      </w:hyperlink>
    </w:p>
    <w:p>
      <w:pPr>
        <w:pStyle w:val="TOC2"/>
        <w:tabs>
          <w:tab w:val="right" w:leader="dot" w:pos="8306"/>
        </w:tabs>
      </w:pPr>
      <w:hyperlink w:anchor="_Toc16409" w:history="1">
        <w:r>
          <w:rPr>
            <w:rFonts w:ascii="仿宋" w:eastAsia="仿宋" w:hAnsi="仿宋" w:cs="仿宋" w:hint="eastAsia"/>
            <w:lang w:eastAsia="zh-CN"/>
          </w:rPr>
          <w:t>(二)、施工期环境影响分析</w:t>
        </w:r>
        <w:r>
          <w:tab/>
        </w:r>
        <w:r>
          <w:fldChar w:fldCharType="begin"/>
        </w:r>
        <w:r>
          <w:instrText xml:space="preserve"> PAGEREF _Toc16409 \h </w:instrText>
        </w:r>
        <w:r>
          <w:fldChar w:fldCharType="separate"/>
        </w:r>
        <w:r>
          <w:t>40</w:t>
        </w:r>
        <w:r>
          <w:fldChar w:fldCharType="end"/>
        </w:r>
      </w:hyperlink>
    </w:p>
    <w:p>
      <w:pPr>
        <w:pStyle w:val="TOC2"/>
        <w:tabs>
          <w:tab w:val="right" w:leader="dot" w:pos="8306"/>
        </w:tabs>
      </w:pPr>
      <w:hyperlink w:anchor="_Toc12342" w:history="1">
        <w:r>
          <w:rPr>
            <w:rFonts w:ascii="仿宋" w:eastAsia="仿宋" w:hAnsi="仿宋" w:cs="仿宋" w:hint="eastAsia"/>
            <w:lang w:eastAsia="zh-CN"/>
          </w:rPr>
          <w:t>(三)、营运期环境影响分析</w:t>
        </w:r>
        <w:r>
          <w:tab/>
        </w:r>
        <w:r>
          <w:fldChar w:fldCharType="begin"/>
        </w:r>
        <w:r>
          <w:instrText xml:space="preserve"> PAGEREF _Toc12342 \h </w:instrText>
        </w:r>
        <w:r>
          <w:fldChar w:fldCharType="separate"/>
        </w:r>
        <w:r>
          <w:t>41</w:t>
        </w:r>
        <w:r>
          <w:fldChar w:fldCharType="end"/>
        </w:r>
      </w:hyperlink>
    </w:p>
    <w:p>
      <w:pPr>
        <w:pStyle w:val="TOC2"/>
        <w:tabs>
          <w:tab w:val="right" w:leader="dot" w:pos="8306"/>
        </w:tabs>
      </w:pPr>
      <w:hyperlink w:anchor="_Toc28198" w:history="1">
        <w:r>
          <w:rPr>
            <w:rFonts w:ascii="仿宋" w:eastAsia="仿宋" w:hAnsi="仿宋" w:cs="仿宋" w:hint="eastAsia"/>
            <w:lang w:eastAsia="zh-CN"/>
          </w:rPr>
          <w:t>(四)、综合评价</w:t>
        </w:r>
        <w:r>
          <w:tab/>
        </w:r>
        <w:r>
          <w:fldChar w:fldCharType="begin"/>
        </w:r>
        <w:r>
          <w:instrText xml:space="preserve"> PAGEREF _Toc28198 \h </w:instrText>
        </w:r>
        <w:r>
          <w:fldChar w:fldCharType="separate"/>
        </w:r>
        <w:r>
          <w:t>42</w:t>
        </w:r>
        <w:r>
          <w:fldChar w:fldCharType="end"/>
        </w:r>
      </w:hyperlink>
    </w:p>
    <w:p>
      <w:pPr>
        <w:pStyle w:val="TOC1"/>
        <w:tabs>
          <w:tab w:val="right" w:leader="dot" w:pos="8306"/>
        </w:tabs>
      </w:pPr>
      <w:hyperlink w:anchor="_Toc11950" w:history="1">
        <w:r>
          <w:rPr>
            <w:rFonts w:ascii="仿宋" w:eastAsia="仿宋" w:hAnsi="仿宋" w:cs="仿宋" w:hint="eastAsia"/>
            <w:lang w:eastAsia="zh-CN"/>
          </w:rPr>
          <w:t>九、组织架构分析</w:t>
        </w:r>
        <w:r>
          <w:tab/>
        </w:r>
        <w:r>
          <w:fldChar w:fldCharType="begin"/>
        </w:r>
        <w:r>
          <w:instrText xml:space="preserve"> PAGEREF _Toc11950 \h </w:instrText>
        </w:r>
        <w:r>
          <w:fldChar w:fldCharType="separate"/>
        </w:r>
        <w:r>
          <w:t>43</w:t>
        </w:r>
        <w:r>
          <w:fldChar w:fldCharType="end"/>
        </w:r>
      </w:hyperlink>
    </w:p>
    <w:p>
      <w:pPr>
        <w:pStyle w:val="TOC2"/>
        <w:tabs>
          <w:tab w:val="right" w:leader="dot" w:pos="8306"/>
        </w:tabs>
      </w:pPr>
      <w:hyperlink w:anchor="_Toc20092" w:history="1">
        <w:r>
          <w:rPr>
            <w:rFonts w:ascii="仿宋" w:eastAsia="仿宋" w:hAnsi="仿宋" w:cs="仿宋" w:hint="eastAsia"/>
            <w:lang w:eastAsia="zh-CN"/>
          </w:rPr>
          <w:t>(一)、人力资源配置</w:t>
        </w:r>
        <w:r>
          <w:tab/>
        </w:r>
        <w:r>
          <w:fldChar w:fldCharType="begin"/>
        </w:r>
        <w:r>
          <w:instrText xml:space="preserve"> PAGEREF _Toc20092 \h </w:instrText>
        </w:r>
        <w:r>
          <w:fldChar w:fldCharType="separate"/>
        </w:r>
        <w:r>
          <w:t>43</w:t>
        </w:r>
        <w:r>
          <w:fldChar w:fldCharType="end"/>
        </w:r>
      </w:hyperlink>
    </w:p>
    <w:p>
      <w:pPr>
        <w:pStyle w:val="TOC2"/>
        <w:tabs>
          <w:tab w:val="right" w:leader="dot" w:pos="8306"/>
        </w:tabs>
      </w:pPr>
      <w:hyperlink w:anchor="_Toc6550" w:history="1">
        <w:r>
          <w:rPr>
            <w:rFonts w:ascii="仿宋" w:eastAsia="仿宋" w:hAnsi="仿宋" w:cs="仿宋" w:hint="eastAsia"/>
            <w:lang w:eastAsia="zh-CN"/>
          </w:rPr>
          <w:t>(二)、员工技能培训</w:t>
        </w:r>
        <w:r>
          <w:tab/>
        </w:r>
        <w:r>
          <w:fldChar w:fldCharType="begin"/>
        </w:r>
        <w:r>
          <w:instrText xml:space="preserve"> PAGEREF _Toc6550 \h </w:instrText>
        </w:r>
        <w:r>
          <w:fldChar w:fldCharType="separate"/>
        </w:r>
        <w:r>
          <w:t>44</w:t>
        </w:r>
        <w:r>
          <w:fldChar w:fldCharType="end"/>
        </w:r>
      </w:hyperlink>
    </w:p>
    <w:p>
      <w:pPr>
        <w:pStyle w:val="TOC1"/>
        <w:tabs>
          <w:tab w:val="right" w:leader="dot" w:pos="8306"/>
        </w:tabs>
      </w:pPr>
      <w:hyperlink w:anchor="_Toc3242" w:history="1">
        <w:r>
          <w:rPr>
            <w:rFonts w:ascii="仿宋" w:eastAsia="仿宋" w:hAnsi="仿宋" w:cs="仿宋" w:hint="eastAsia"/>
            <w:lang w:eastAsia="zh-CN"/>
          </w:rPr>
          <w:t>十、行业壁垒</w:t>
        </w:r>
        <w:r>
          <w:tab/>
        </w:r>
        <w:r>
          <w:fldChar w:fldCharType="begin"/>
        </w:r>
        <w:r>
          <w:instrText xml:space="preserve"> PAGEREF _Toc3242 \h </w:instrText>
        </w:r>
        <w:r>
          <w:fldChar w:fldCharType="separate"/>
        </w:r>
        <w:r>
          <w:t>46</w:t>
        </w:r>
        <w:r>
          <w:fldChar w:fldCharType="end"/>
        </w:r>
      </w:hyperlink>
    </w:p>
    <w:p>
      <w:pPr>
        <w:pStyle w:val="TOC2"/>
        <w:tabs>
          <w:tab w:val="right" w:leader="dot" w:pos="8306"/>
        </w:tabs>
      </w:pPr>
      <w:hyperlink w:anchor="_Toc31347" w:history="1">
        <w:r>
          <w:rPr>
            <w:rFonts w:ascii="仿宋" w:eastAsia="仿宋" w:hAnsi="仿宋" w:cs="仿宋" w:hint="eastAsia"/>
            <w:lang w:eastAsia="zh-CN"/>
          </w:rPr>
          <w:t>(一)、供应链整合壁垒</w:t>
        </w:r>
        <w:r>
          <w:tab/>
        </w:r>
        <w:r>
          <w:fldChar w:fldCharType="begin"/>
        </w:r>
        <w:r>
          <w:instrText xml:space="preserve"> PAGEREF _Toc31347 \h </w:instrText>
        </w:r>
        <w:r>
          <w:fldChar w:fldCharType="separate"/>
        </w:r>
        <w:r>
          <w:t>46</w:t>
        </w:r>
        <w:r>
          <w:fldChar w:fldCharType="end"/>
        </w:r>
      </w:hyperlink>
    </w:p>
    <w:p>
      <w:pPr>
        <w:pStyle w:val="TOC2"/>
        <w:tabs>
          <w:tab w:val="right" w:leader="dot" w:pos="8306"/>
        </w:tabs>
      </w:pPr>
      <w:hyperlink w:anchor="_Toc20343" w:history="1">
        <w:r>
          <w:rPr>
            <w:rFonts w:ascii="仿宋" w:eastAsia="仿宋" w:hAnsi="仿宋" w:cs="仿宋" w:hint="eastAsia"/>
            <w:lang w:eastAsia="zh-CN"/>
          </w:rPr>
          <w:t>(二)、网络效应壁垒</w:t>
        </w:r>
        <w:r>
          <w:tab/>
        </w:r>
        <w:r>
          <w:fldChar w:fldCharType="begin"/>
        </w:r>
        <w:r>
          <w:instrText xml:space="preserve"> PAGEREF _Toc20343 \h </w:instrText>
        </w:r>
        <w:r>
          <w:fldChar w:fldCharType="separate"/>
        </w:r>
        <w:r>
          <w:t>46</w:t>
        </w:r>
        <w:r>
          <w:fldChar w:fldCharType="end"/>
        </w:r>
      </w:hyperlink>
    </w:p>
    <w:p>
      <w:pPr>
        <w:pStyle w:val="TOC2"/>
        <w:tabs>
          <w:tab w:val="right" w:leader="dot" w:pos="8306"/>
        </w:tabs>
      </w:pPr>
      <w:hyperlink w:anchor="_Toc23299" w:history="1">
        <w:r>
          <w:rPr>
            <w:rFonts w:ascii="仿宋" w:eastAsia="仿宋" w:hAnsi="仿宋" w:cs="仿宋" w:hint="eastAsia"/>
            <w:lang w:eastAsia="zh-CN"/>
          </w:rPr>
          <w:t>(三)、法规合规壁垒</w:t>
        </w:r>
        <w:r>
          <w:tab/>
        </w:r>
        <w:r>
          <w:fldChar w:fldCharType="begin"/>
        </w:r>
        <w:r>
          <w:instrText xml:space="preserve"> PAGEREF _Toc23299 \h </w:instrText>
        </w:r>
        <w:r>
          <w:fldChar w:fldCharType="separate"/>
        </w:r>
        <w:r>
          <w:t>47</w:t>
        </w:r>
        <w:r>
          <w:fldChar w:fldCharType="end"/>
        </w:r>
      </w:hyperlink>
    </w:p>
    <w:p>
      <w:pPr>
        <w:pStyle w:val="TOC2"/>
        <w:tabs>
          <w:tab w:val="right" w:leader="dot" w:pos="8306"/>
        </w:tabs>
      </w:pPr>
      <w:hyperlink w:anchor="_Toc10120" w:history="1">
        <w:r>
          <w:rPr>
            <w:rFonts w:ascii="仿宋" w:eastAsia="仿宋" w:hAnsi="仿宋" w:cs="仿宋" w:hint="eastAsia"/>
            <w:lang w:eastAsia="zh-CN"/>
          </w:rPr>
          <w:t>(四)、专业人才壁垒</w:t>
        </w:r>
        <w:r>
          <w:tab/>
        </w:r>
        <w:r>
          <w:fldChar w:fldCharType="begin"/>
        </w:r>
        <w:r>
          <w:instrText xml:space="preserve"> PAGEREF _Toc10120 \h </w:instrText>
        </w:r>
        <w:r>
          <w:fldChar w:fldCharType="separate"/>
        </w:r>
        <w:r>
          <w:t>47</w:t>
        </w:r>
        <w:r>
          <w:fldChar w:fldCharType="end"/>
        </w:r>
      </w:hyperlink>
    </w:p>
    <w:p>
      <w:pPr>
        <w:pStyle w:val="TOC2"/>
        <w:tabs>
          <w:tab w:val="right" w:leader="dot" w:pos="8306"/>
        </w:tabs>
      </w:pPr>
      <w:hyperlink w:anchor="_Toc1961" w:history="1">
        <w:r>
          <w:rPr>
            <w:rFonts w:ascii="仿宋" w:eastAsia="仿宋" w:hAnsi="仿宋" w:cs="仿宋" w:hint="eastAsia"/>
            <w:lang w:eastAsia="zh-CN"/>
          </w:rPr>
          <w:t>(五)、品牌忠诚度壁垒</w:t>
        </w:r>
        <w:r>
          <w:tab/>
        </w:r>
        <w:r>
          <w:fldChar w:fldCharType="begin"/>
        </w:r>
        <w:r>
          <w:instrText xml:space="preserve"> PAGEREF _Toc1961 \h </w:instrText>
        </w:r>
        <w:r>
          <w:fldChar w:fldCharType="separate"/>
        </w:r>
        <w:r>
          <w:t>47</w:t>
        </w:r>
        <w:r>
          <w:fldChar w:fldCharType="end"/>
        </w:r>
      </w:hyperlink>
    </w:p>
    <w:p>
      <w:pPr>
        <w:pStyle w:val="TOC1"/>
        <w:tabs>
          <w:tab w:val="right" w:leader="dot" w:pos="8306"/>
        </w:tabs>
      </w:pPr>
      <w:hyperlink w:anchor="_Toc7337" w:history="1">
        <w:r>
          <w:rPr>
            <w:rFonts w:ascii="仿宋" w:eastAsia="仿宋" w:hAnsi="仿宋" w:cs="仿宋" w:hint="eastAsia"/>
            <w:lang w:eastAsia="zh-CN"/>
          </w:rPr>
          <w:t>十一、生产安全保护</w:t>
        </w:r>
        <w:r>
          <w:tab/>
        </w:r>
        <w:r>
          <w:fldChar w:fldCharType="begin"/>
        </w:r>
        <w:r>
          <w:instrText xml:space="preserve"> PAGEREF _Toc7337 \h </w:instrText>
        </w:r>
        <w:r>
          <w:fldChar w:fldCharType="separate"/>
        </w:r>
        <w:r>
          <w:t>47</w:t>
        </w:r>
        <w:r>
          <w:fldChar w:fldCharType="end"/>
        </w:r>
      </w:hyperlink>
    </w:p>
    <w:p>
      <w:pPr>
        <w:pStyle w:val="TOC2"/>
        <w:tabs>
          <w:tab w:val="right" w:leader="dot" w:pos="8306"/>
        </w:tabs>
      </w:pPr>
      <w:hyperlink w:anchor="_Toc27184" w:history="1">
        <w:r>
          <w:rPr>
            <w:rFonts w:ascii="仿宋" w:eastAsia="仿宋" w:hAnsi="仿宋" w:cs="仿宋" w:hint="eastAsia"/>
            <w:lang w:eastAsia="zh-CN"/>
          </w:rPr>
          <w:t>(一)、生产安全管理制度</w:t>
        </w:r>
        <w:r>
          <w:tab/>
        </w:r>
        <w:r>
          <w:fldChar w:fldCharType="begin"/>
        </w:r>
        <w:r>
          <w:instrText xml:space="preserve"> PAGEREF _Toc27184 \h </w:instrText>
        </w:r>
        <w:r>
          <w:fldChar w:fldCharType="separate"/>
        </w:r>
        <w:r>
          <w:t>47</w:t>
        </w:r>
        <w:r>
          <w:fldChar w:fldCharType="end"/>
        </w:r>
      </w:hyperlink>
    </w:p>
    <w:p>
      <w:pPr>
        <w:pStyle w:val="TOC2"/>
        <w:tabs>
          <w:tab w:val="right" w:leader="dot" w:pos="8306"/>
        </w:tabs>
      </w:pPr>
      <w:hyperlink w:anchor="_Toc5625" w:history="1">
        <w:r>
          <w:rPr>
            <w:rFonts w:ascii="仿宋" w:eastAsia="仿宋" w:hAnsi="仿宋" w:cs="仿宋" w:hint="eastAsia"/>
            <w:lang w:eastAsia="zh-CN"/>
          </w:rPr>
          <w:t>(二)、安全生产责任制</w:t>
        </w:r>
        <w:r>
          <w:tab/>
        </w:r>
        <w:r>
          <w:fldChar w:fldCharType="begin"/>
        </w:r>
        <w:r>
          <w:instrText xml:space="preserve"> PAGEREF _Toc5625 \h </w:instrText>
        </w:r>
        <w:r>
          <w:fldChar w:fldCharType="separate"/>
        </w:r>
        <w:r>
          <w:t>48</w:t>
        </w:r>
        <w:r>
          <w:fldChar w:fldCharType="end"/>
        </w:r>
      </w:hyperlink>
    </w:p>
    <w:p>
      <w:pPr>
        <w:pStyle w:val="TOC2"/>
        <w:tabs>
          <w:tab w:val="right" w:leader="dot" w:pos="8306"/>
        </w:tabs>
      </w:pPr>
      <w:hyperlink w:anchor="_Toc26544" w:history="1">
        <w:r>
          <w:rPr>
            <w:rFonts w:ascii="仿宋" w:eastAsia="仿宋" w:hAnsi="仿宋" w:cs="仿宋" w:hint="eastAsia"/>
            <w:lang w:eastAsia="zh-CN"/>
          </w:rPr>
          <w:t>(三)、安全培训与教育</w:t>
        </w:r>
        <w:r>
          <w:tab/>
        </w:r>
        <w:r>
          <w:fldChar w:fldCharType="begin"/>
        </w:r>
        <w:r>
          <w:instrText xml:space="preserve"> PAGEREF _Toc26544 \h </w:instrText>
        </w:r>
        <w:r>
          <w:fldChar w:fldCharType="separate"/>
        </w:r>
        <w:r>
          <w:t>48</w:t>
        </w:r>
        <w:r>
          <w:fldChar w:fldCharType="end"/>
        </w:r>
      </w:hyperlink>
    </w:p>
    <w:p>
      <w:pPr>
        <w:pStyle w:val="TOC2"/>
        <w:tabs>
          <w:tab w:val="right" w:leader="dot" w:pos="8306"/>
        </w:tabs>
      </w:pPr>
      <w:hyperlink w:anchor="_Toc31937" w:history="1">
        <w:r>
          <w:rPr>
            <w:rFonts w:ascii="仿宋" w:eastAsia="仿宋" w:hAnsi="仿宋" w:cs="仿宋" w:hint="eastAsia"/>
            <w:lang w:eastAsia="zh-CN"/>
          </w:rPr>
          <w:t>(四)、安全检查与隐患排查</w:t>
        </w:r>
        <w:r>
          <w:tab/>
        </w:r>
        <w:r>
          <w:fldChar w:fldCharType="begin"/>
        </w:r>
        <w:r>
          <w:instrText xml:space="preserve"> PAGEREF _Toc31937 \h </w:instrText>
        </w:r>
        <w:r>
          <w:fldChar w:fldCharType="separate"/>
        </w:r>
        <w:r>
          <w:t>48</w:t>
        </w:r>
        <w:r>
          <w:fldChar w:fldCharType="end"/>
        </w:r>
      </w:hyperlink>
    </w:p>
    <w:p>
      <w:pPr>
        <w:pStyle w:val="TOC2"/>
        <w:tabs>
          <w:tab w:val="right" w:leader="dot" w:pos="8306"/>
        </w:tabs>
      </w:pPr>
      <w:hyperlink w:anchor="_Toc17055" w:history="1">
        <w:r>
          <w:rPr>
            <w:rFonts w:ascii="仿宋" w:eastAsia="仿宋" w:hAnsi="仿宋" w:cs="仿宋" w:hint="eastAsia"/>
            <w:lang w:eastAsia="zh-CN"/>
          </w:rPr>
          <w:t>(五)、安全防范措施</w:t>
        </w:r>
        <w:r>
          <w:tab/>
        </w:r>
        <w:r>
          <w:fldChar w:fldCharType="begin"/>
        </w:r>
        <w:r>
          <w:instrText xml:space="preserve"> PAGEREF _Toc17055 \h </w:instrText>
        </w:r>
        <w:r>
          <w:fldChar w:fldCharType="separate"/>
        </w:r>
        <w:r>
          <w:t>49</w:t>
        </w:r>
        <w:r>
          <w:fldChar w:fldCharType="end"/>
        </w:r>
      </w:hyperlink>
    </w:p>
    <w:p>
      <w:pPr>
        <w:pStyle w:val="TOC2"/>
        <w:tabs>
          <w:tab w:val="right" w:leader="dot" w:pos="8306"/>
        </w:tabs>
      </w:pPr>
      <w:hyperlink w:anchor="_Toc14019" w:history="1">
        <w:r>
          <w:rPr>
            <w:rFonts w:ascii="仿宋" w:eastAsia="仿宋" w:hAnsi="仿宋" w:cs="仿宋" w:hint="eastAsia"/>
            <w:lang w:eastAsia="zh-CN"/>
          </w:rPr>
          <w:t>(六)、应急救援与事故处理</w:t>
        </w:r>
        <w:r>
          <w:tab/>
        </w:r>
        <w:r>
          <w:fldChar w:fldCharType="begin"/>
        </w:r>
        <w:r>
          <w:instrText xml:space="preserve"> PAGEREF _Toc14019 \h </w:instrText>
        </w:r>
        <w:r>
          <w:fldChar w:fldCharType="separate"/>
        </w:r>
        <w:r>
          <w:t>49</w:t>
        </w:r>
        <w:r>
          <w:fldChar w:fldCharType="end"/>
        </w:r>
      </w:hyperlink>
    </w:p>
    <w:p>
      <w:pPr>
        <w:pStyle w:val="TOC2"/>
        <w:tabs>
          <w:tab w:val="right" w:leader="dot" w:pos="8306"/>
        </w:tabs>
      </w:pPr>
      <w:hyperlink w:anchor="_Toc19021" w:history="1">
        <w:r>
          <w:rPr>
            <w:rFonts w:ascii="仿宋" w:eastAsia="仿宋" w:hAnsi="仿宋" w:cs="仿宋" w:hint="eastAsia"/>
            <w:lang w:eastAsia="zh-CN"/>
          </w:rPr>
          <w:t>(七)、职业健康与安全管理体系</w:t>
        </w:r>
        <w:r>
          <w:tab/>
        </w:r>
        <w:r>
          <w:fldChar w:fldCharType="begin"/>
        </w:r>
        <w:r>
          <w:instrText xml:space="preserve"> PAGEREF _Toc19021 \h </w:instrText>
        </w:r>
        <w:r>
          <w:fldChar w:fldCharType="separate"/>
        </w:r>
        <w:r>
          <w:t>49</w:t>
        </w:r>
        <w:r>
          <w:fldChar w:fldCharType="end"/>
        </w:r>
      </w:hyperlink>
    </w:p>
    <w:p>
      <w:pPr>
        <w:pStyle w:val="TOC2"/>
        <w:tabs>
          <w:tab w:val="right" w:leader="dot" w:pos="8306"/>
        </w:tabs>
      </w:pPr>
      <w:hyperlink w:anchor="_Toc15425" w:history="1">
        <w:r>
          <w:rPr>
            <w:rFonts w:ascii="仿宋" w:eastAsia="仿宋" w:hAnsi="仿宋" w:cs="仿宋" w:hint="eastAsia"/>
            <w:lang w:eastAsia="zh-CN"/>
          </w:rPr>
          <w:t>(八)、劳动保护用品与设备</w:t>
        </w:r>
        <w:r>
          <w:tab/>
        </w:r>
        <w:r>
          <w:fldChar w:fldCharType="begin"/>
        </w:r>
        <w:r>
          <w:instrText xml:space="preserve"> PAGEREF _Toc15425 \h </w:instrText>
        </w:r>
        <w:r>
          <w:fldChar w:fldCharType="separate"/>
        </w:r>
        <w:r>
          <w:t>50</w:t>
        </w:r>
        <w:r>
          <w:fldChar w:fldCharType="end"/>
        </w:r>
      </w:hyperlink>
    </w:p>
    <w:p>
      <w:pPr>
        <w:pStyle w:val="TOC2"/>
        <w:tabs>
          <w:tab w:val="right" w:leader="dot" w:pos="8306"/>
        </w:tabs>
      </w:pPr>
      <w:hyperlink w:anchor="_Toc11100" w:history="1">
        <w:r>
          <w:rPr>
            <w:rFonts w:ascii="仿宋" w:eastAsia="仿宋" w:hAnsi="仿宋" w:cs="仿宋" w:hint="eastAsia"/>
            <w:lang w:eastAsia="zh-CN"/>
          </w:rPr>
          <w:t>(九)、危险源管理与控制</w:t>
        </w:r>
        <w:r>
          <w:tab/>
        </w:r>
        <w:r>
          <w:fldChar w:fldCharType="begin"/>
        </w:r>
        <w:r>
          <w:instrText xml:space="preserve"> PAGEREF _Toc11100 \h </w:instrText>
        </w:r>
        <w:r>
          <w:fldChar w:fldCharType="separate"/>
        </w:r>
        <w:r>
          <w:t>50</w:t>
        </w:r>
        <w:r>
          <w:fldChar w:fldCharType="end"/>
        </w:r>
      </w:hyperlink>
    </w:p>
    <w:p>
      <w:pPr>
        <w:pStyle w:val="TOC2"/>
        <w:tabs>
          <w:tab w:val="right" w:leader="dot" w:pos="8306"/>
        </w:tabs>
      </w:pPr>
      <w:hyperlink w:anchor="_Toc28437" w:history="1">
        <w:r>
          <w:rPr>
            <w:rFonts w:ascii="仿宋" w:eastAsia="仿宋" w:hAnsi="仿宋" w:cs="仿宋" w:hint="eastAsia"/>
            <w:lang w:eastAsia="zh-CN"/>
          </w:rPr>
          <w:t>(十)、安全生产标准化建设</w:t>
        </w:r>
        <w:r>
          <w:tab/>
        </w:r>
        <w:r>
          <w:fldChar w:fldCharType="begin"/>
        </w:r>
        <w:r>
          <w:instrText xml:space="preserve"> PAGEREF _Toc28437 \h </w:instrText>
        </w:r>
        <w:r>
          <w:fldChar w:fldCharType="separate"/>
        </w:r>
        <w:r>
          <w:t>50</w:t>
        </w:r>
        <w:r>
          <w:fldChar w:fldCharType="end"/>
        </w:r>
      </w:hyperlink>
    </w:p>
    <w:p>
      <w:pPr>
        <w:pStyle w:val="TOC1"/>
        <w:tabs>
          <w:tab w:val="right" w:leader="dot" w:pos="8306"/>
        </w:tabs>
      </w:pPr>
      <w:hyperlink w:anchor="_Toc4348" w:history="1">
        <w:r>
          <w:rPr>
            <w:rFonts w:ascii="仿宋" w:eastAsia="仿宋" w:hAnsi="仿宋" w:cs="仿宋" w:hint="eastAsia"/>
            <w:lang w:eastAsia="zh-CN"/>
          </w:rPr>
          <w:t>十二、员工社会责任履行及参与公益活动</w:t>
        </w:r>
        <w:r>
          <w:tab/>
        </w:r>
        <w:r>
          <w:fldChar w:fldCharType="begin"/>
        </w:r>
        <w:r>
          <w:instrText xml:space="preserve"> PAGEREF _Toc4348 \h </w:instrText>
        </w:r>
        <w:r>
          <w:fldChar w:fldCharType="separate"/>
        </w:r>
        <w:r>
          <w:t>50</w:t>
        </w:r>
        <w:r>
          <w:fldChar w:fldCharType="end"/>
        </w:r>
      </w:hyperlink>
    </w:p>
    <w:p>
      <w:pPr>
        <w:pStyle w:val="TOC2"/>
        <w:tabs>
          <w:tab w:val="right" w:leader="dot" w:pos="8306"/>
        </w:tabs>
      </w:pPr>
      <w:hyperlink w:anchor="_Toc17282" w:history="1">
        <w:r>
          <w:rPr>
            <w:rFonts w:ascii="仿宋" w:eastAsia="仿宋" w:hAnsi="仿宋" w:cs="仿宋" w:hint="eastAsia"/>
            <w:lang w:eastAsia="zh-CN"/>
          </w:rPr>
          <w:t>(一)、员工社会责任的内涵及履行方式</w:t>
        </w:r>
        <w:r>
          <w:tab/>
        </w:r>
        <w:r>
          <w:fldChar w:fldCharType="begin"/>
        </w:r>
        <w:r>
          <w:instrText xml:space="preserve"> PAGEREF _Toc17282 \h </w:instrText>
        </w:r>
        <w:r>
          <w:fldChar w:fldCharType="separate"/>
        </w:r>
        <w:r>
          <w:t>50</w:t>
        </w:r>
        <w:r>
          <w:fldChar w:fldCharType="end"/>
        </w:r>
      </w:hyperlink>
    </w:p>
    <w:p>
      <w:pPr>
        <w:pStyle w:val="TOC2"/>
        <w:tabs>
          <w:tab w:val="right" w:leader="dot" w:pos="8306"/>
        </w:tabs>
      </w:pPr>
      <w:hyperlink w:anchor="_Toc1259" w:history="1">
        <w:r>
          <w:rPr>
            <w:rFonts w:ascii="仿宋" w:eastAsia="仿宋" w:hAnsi="仿宋" w:cs="仿宋" w:hint="eastAsia"/>
            <w:lang w:eastAsia="zh-CN"/>
          </w:rPr>
          <w:t>(二)、参与公益活动的意义及实施策略</w:t>
        </w:r>
        <w:r>
          <w:tab/>
        </w:r>
        <w:r>
          <w:fldChar w:fldCharType="begin"/>
        </w:r>
        <w:r>
          <w:instrText xml:space="preserve"> PAGEREF _Toc1259 \h </w:instrText>
        </w:r>
        <w:r>
          <w:fldChar w:fldCharType="separate"/>
        </w:r>
        <w:r>
          <w:t>51</w:t>
        </w:r>
        <w:r>
          <w:fldChar w:fldCharType="end"/>
        </w:r>
      </w:hyperlink>
    </w:p>
    <w:p>
      <w:pPr>
        <w:pStyle w:val="TOC2"/>
        <w:tabs>
          <w:tab w:val="right" w:leader="dot" w:pos="8306"/>
        </w:tabs>
      </w:pPr>
      <w:hyperlink w:anchor="_Toc4274" w:history="1">
        <w:r>
          <w:rPr>
            <w:rFonts w:ascii="仿宋" w:eastAsia="仿宋" w:hAnsi="仿宋" w:cs="仿宋" w:hint="eastAsia"/>
            <w:lang w:eastAsia="zh-CN"/>
          </w:rPr>
          <w:t>(三)、社会责任履行及公益活动参与的持续推进</w:t>
        </w:r>
        <w:r>
          <w:tab/>
        </w:r>
        <w:r>
          <w:fldChar w:fldCharType="begin"/>
        </w:r>
        <w:r>
          <w:instrText xml:space="preserve"> PAGEREF _Toc4274 \h </w:instrText>
        </w:r>
        <w:r>
          <w:fldChar w:fldCharType="separate"/>
        </w:r>
        <w:r>
          <w:t>52</w:t>
        </w:r>
        <w:r>
          <w:fldChar w:fldCharType="end"/>
        </w:r>
      </w:hyperlink>
    </w:p>
    <w:p>
      <w:pPr>
        <w:pStyle w:val="TOC1"/>
        <w:tabs>
          <w:tab w:val="right" w:leader="dot" w:pos="8306"/>
        </w:tabs>
      </w:pPr>
      <w:hyperlink w:anchor="_Toc11400" w:history="1">
        <w:r>
          <w:rPr>
            <w:rFonts w:ascii="仿宋" w:eastAsia="仿宋" w:hAnsi="仿宋" w:cs="仿宋" w:hint="eastAsia"/>
            <w:lang w:eastAsia="zh-CN"/>
          </w:rPr>
          <w:t>十三、战略实施的基本原则</w:t>
        </w:r>
        <w:r>
          <w:tab/>
        </w:r>
        <w:r>
          <w:fldChar w:fldCharType="begin"/>
        </w:r>
        <w:r>
          <w:instrText xml:space="preserve"> PAGEREF _Toc11400 \h </w:instrText>
        </w:r>
        <w:r>
          <w:fldChar w:fldCharType="separate"/>
        </w:r>
        <w:r>
          <w:t>52</w:t>
        </w:r>
        <w:r>
          <w:fldChar w:fldCharType="end"/>
        </w:r>
      </w:hyperlink>
    </w:p>
    <w:p>
      <w:pPr>
        <w:pStyle w:val="TOC2"/>
        <w:tabs>
          <w:tab w:val="right" w:leader="dot" w:pos="8306"/>
        </w:tabs>
      </w:pPr>
      <w:hyperlink w:anchor="_Toc19960" w:history="1">
        <w:r>
          <w:rPr>
            <w:rFonts w:ascii="仿宋" w:eastAsia="仿宋" w:hAnsi="仿宋" w:cs="仿宋" w:hint="eastAsia"/>
            <w:lang w:eastAsia="zh-CN"/>
          </w:rPr>
          <w:t>(一)、战略实施的基本原则</w:t>
        </w:r>
        <w:r>
          <w:tab/>
        </w:r>
        <w:r>
          <w:fldChar w:fldCharType="begin"/>
        </w:r>
        <w:r>
          <w:instrText xml:space="preserve"> PAGEREF _Toc19960 \h </w:instrText>
        </w:r>
        <w:r>
          <w:fldChar w:fldCharType="separate"/>
        </w:r>
        <w:r>
          <w:t>52</w:t>
        </w:r>
        <w:r>
          <w:fldChar w:fldCharType="end"/>
        </w:r>
      </w:hyperlink>
    </w:p>
    <w:p>
      <w:pPr>
        <w:pStyle w:val="TOC1"/>
        <w:tabs>
          <w:tab w:val="right" w:leader="dot" w:pos="8306"/>
        </w:tabs>
      </w:pPr>
      <w:hyperlink w:anchor="_Toc13183" w:history="1">
        <w:r>
          <w:rPr>
            <w:rFonts w:ascii="仿宋" w:eastAsia="仿宋" w:hAnsi="仿宋" w:cs="仿宋" w:hint="eastAsia"/>
            <w:lang w:eastAsia="zh-CN"/>
          </w:rPr>
          <w:t>十四、安全评价结论</w:t>
        </w:r>
        <w:r>
          <w:tab/>
        </w:r>
        <w:r>
          <w:fldChar w:fldCharType="begin"/>
        </w:r>
        <w:r>
          <w:instrText xml:space="preserve"> PAGEREF _Toc13183 \h </w:instrText>
        </w:r>
        <w:r>
          <w:fldChar w:fldCharType="separate"/>
        </w:r>
        <w:r>
          <w:t>54</w:t>
        </w:r>
        <w:r>
          <w:fldChar w:fldCharType="end"/>
        </w:r>
      </w:hyperlink>
    </w:p>
    <w:p>
      <w:pPr>
        <w:pStyle w:val="TOC2"/>
        <w:tabs>
          <w:tab w:val="right" w:leader="dot" w:pos="8306"/>
        </w:tabs>
      </w:pPr>
      <w:hyperlink w:anchor="_Toc27473" w:history="1">
        <w:r>
          <w:rPr>
            <w:rFonts w:ascii="仿宋" w:eastAsia="仿宋" w:hAnsi="仿宋" w:cs="仿宋" w:hint="eastAsia"/>
            <w:lang w:eastAsia="zh-CN"/>
          </w:rPr>
          <w:t>(一)、危险、有害因素辨识与分析结论</w:t>
        </w:r>
        <w:r>
          <w:tab/>
        </w:r>
        <w:r>
          <w:fldChar w:fldCharType="begin"/>
        </w:r>
        <w:r>
          <w:instrText xml:space="preserve"> PAGEREF _Toc27473 \h </w:instrText>
        </w:r>
        <w:r>
          <w:fldChar w:fldCharType="separate"/>
        </w:r>
        <w:r>
          <w:t>54</w:t>
        </w:r>
        <w:r>
          <w:fldChar w:fldCharType="end"/>
        </w:r>
      </w:hyperlink>
    </w:p>
    <w:p>
      <w:pPr>
        <w:pStyle w:val="TOC2"/>
        <w:tabs>
          <w:tab w:val="right" w:leader="dot" w:pos="8306"/>
        </w:tabs>
      </w:pPr>
      <w:hyperlink w:anchor="_Toc30936" w:history="1">
        <w:r>
          <w:rPr>
            <w:rFonts w:ascii="仿宋" w:eastAsia="仿宋" w:hAnsi="仿宋" w:cs="仿宋" w:hint="eastAsia"/>
            <w:lang w:eastAsia="zh-CN"/>
          </w:rPr>
          <w:t>(二)、分析评价综述</w:t>
        </w:r>
        <w:r>
          <w:tab/>
        </w:r>
        <w:r>
          <w:fldChar w:fldCharType="begin"/>
        </w:r>
        <w:r>
          <w:instrText xml:space="preserve"> PAGEREF _Toc30936 \h </w:instrText>
        </w:r>
        <w:r>
          <w:fldChar w:fldCharType="separate"/>
        </w:r>
        <w:r>
          <w:t>55</w:t>
        </w:r>
        <w:r>
          <w:fldChar w:fldCharType="end"/>
        </w:r>
      </w:hyperlink>
    </w:p>
    <w:p>
      <w:pPr>
        <w:pStyle w:val="TOC2"/>
        <w:tabs>
          <w:tab w:val="right" w:leader="dot" w:pos="8306"/>
        </w:tabs>
      </w:pPr>
      <w:hyperlink w:anchor="_Toc9912" w:history="1">
        <w:r>
          <w:rPr>
            <w:rFonts w:ascii="仿宋" w:eastAsia="仿宋" w:hAnsi="仿宋" w:cs="仿宋" w:hint="eastAsia"/>
            <w:lang w:eastAsia="zh-CN"/>
          </w:rPr>
          <w:t>(三)、应重视的安全对策措施建议</w:t>
        </w:r>
        <w:r>
          <w:tab/>
        </w:r>
        <w:r>
          <w:fldChar w:fldCharType="begin"/>
        </w:r>
        <w:r>
          <w:instrText xml:space="preserve"> PAGEREF _Toc9912 \h </w:instrText>
        </w:r>
        <w:r>
          <w:fldChar w:fldCharType="separate"/>
        </w:r>
        <w:r>
          <w:t>56</w:t>
        </w:r>
        <w:r>
          <w:fldChar w:fldCharType="end"/>
        </w:r>
      </w:hyperlink>
    </w:p>
    <w:p>
      <w:pPr>
        <w:pStyle w:val="TOC2"/>
        <w:tabs>
          <w:tab w:val="right" w:leader="dot" w:pos="8306"/>
        </w:tabs>
      </w:pPr>
      <w:hyperlink w:anchor="_Toc31085" w:history="1">
        <w:r>
          <w:rPr>
            <w:rFonts w:ascii="仿宋" w:eastAsia="仿宋" w:hAnsi="仿宋" w:cs="仿宋" w:hint="eastAsia"/>
            <w:lang w:eastAsia="zh-CN"/>
          </w:rPr>
          <w:t>(四)、总体评价结论</w:t>
        </w:r>
        <w:r>
          <w:tab/>
        </w:r>
        <w:r>
          <w:fldChar w:fldCharType="begin"/>
        </w:r>
        <w:r>
          <w:instrText xml:space="preserve"> PAGEREF _Toc31085 \h </w:instrText>
        </w:r>
        <w:r>
          <w:fldChar w:fldCharType="separate"/>
        </w:r>
        <w:r>
          <w:t>57</w:t>
        </w:r>
        <w:r>
          <w:fldChar w:fldCharType="end"/>
        </w:r>
      </w:hyperlink>
    </w:p>
    <w:p>
      <w:pPr>
        <w:pStyle w:val="TOC1"/>
        <w:tabs>
          <w:tab w:val="right" w:leader="dot" w:pos="8306"/>
        </w:tabs>
      </w:pPr>
      <w:hyperlink w:anchor="_Toc3396" w:history="1">
        <w:r>
          <w:rPr>
            <w:rFonts w:ascii="仿宋" w:eastAsia="仿宋" w:hAnsi="仿宋" w:cs="仿宋" w:hint="eastAsia"/>
            <w:lang w:eastAsia="zh-CN"/>
          </w:rPr>
          <w:t>十五、知识管理与技术创新</w:t>
        </w:r>
        <w:r>
          <w:tab/>
        </w:r>
        <w:r>
          <w:fldChar w:fldCharType="begin"/>
        </w:r>
        <w:r>
          <w:instrText xml:space="preserve"> PAGEREF _Toc3396 \h </w:instrText>
        </w:r>
        <w:r>
          <w:fldChar w:fldCharType="separate"/>
        </w:r>
        <w:r>
          <w:t>57</w:t>
        </w:r>
        <w:r>
          <w:fldChar w:fldCharType="end"/>
        </w:r>
      </w:hyperlink>
    </w:p>
    <w:p>
      <w:pPr>
        <w:pStyle w:val="TOC2"/>
        <w:tabs>
          <w:tab w:val="right" w:leader="dot" w:pos="8306"/>
        </w:tabs>
      </w:pPr>
      <w:hyperlink w:anchor="_Toc2828" w:history="1">
        <w:r>
          <w:rPr>
            <w:rFonts w:ascii="仿宋" w:eastAsia="仿宋" w:hAnsi="仿宋" w:cs="仿宋" w:hint="eastAsia"/>
            <w:lang w:eastAsia="zh-CN"/>
          </w:rPr>
          <w:t>(一)、知识管理体系建设</w:t>
        </w:r>
        <w:r>
          <w:tab/>
        </w:r>
        <w:r>
          <w:fldChar w:fldCharType="begin"/>
        </w:r>
        <w:r>
          <w:instrText xml:space="preserve"> PAGEREF _Toc2828 \h </w:instrText>
        </w:r>
        <w:r>
          <w:fldChar w:fldCharType="separate"/>
        </w:r>
        <w:r>
          <w:t>57</w:t>
        </w:r>
        <w:r>
          <w:fldChar w:fldCharType="end"/>
        </w:r>
      </w:hyperlink>
    </w:p>
    <w:p>
      <w:pPr>
        <w:pStyle w:val="TOC2"/>
        <w:tabs>
          <w:tab w:val="right" w:leader="dot" w:pos="8306"/>
        </w:tabs>
      </w:pPr>
      <w:hyperlink w:anchor="_Toc3639" w:history="1">
        <w:r>
          <w:rPr>
            <w:rFonts w:ascii="仿宋" w:eastAsia="仿宋" w:hAnsi="仿宋" w:cs="仿宋" w:hint="eastAsia"/>
            <w:lang w:eastAsia="zh-CN"/>
          </w:rPr>
          <w:t>(二)、技术创新与研发投入</w:t>
        </w:r>
        <w:r>
          <w:tab/>
        </w:r>
        <w:r>
          <w:fldChar w:fldCharType="begin"/>
        </w:r>
        <w:r>
          <w:instrText xml:space="preserve"> PAGEREF _Toc3639 \h </w:instrText>
        </w:r>
        <w:r>
          <w:fldChar w:fldCharType="separate"/>
        </w:r>
        <w:r>
          <w:t>59</w:t>
        </w:r>
        <w:r>
          <w:fldChar w:fldCharType="end"/>
        </w:r>
      </w:hyperlink>
    </w:p>
    <w:p>
      <w:pPr>
        <w:pStyle w:val="TOC2"/>
        <w:tabs>
          <w:tab w:val="right" w:leader="dot" w:pos="8306"/>
        </w:tabs>
      </w:pPr>
      <w:hyperlink w:anchor="_Toc21983" w:history="1">
        <w:r>
          <w:rPr>
            <w:rFonts w:ascii="仿宋" w:eastAsia="仿宋" w:hAnsi="仿宋" w:cs="仿宋" w:hint="eastAsia"/>
            <w:lang w:eastAsia="zh-CN"/>
          </w:rPr>
          <w:t>(三)、专利申请与技术保护</w:t>
        </w:r>
        <w:r>
          <w:tab/>
        </w:r>
        <w:r>
          <w:fldChar w:fldCharType="begin"/>
        </w:r>
        <w:r>
          <w:instrText xml:space="preserve"> PAGEREF _Toc21983 \h </w:instrText>
        </w:r>
        <w:r>
          <w:fldChar w:fldCharType="separate"/>
        </w:r>
        <w:r>
          <w:t>60</w:t>
        </w:r>
        <w:r>
          <w:fldChar w:fldCharType="end"/>
        </w:r>
      </w:hyperlink>
    </w:p>
    <w:p>
      <w:pPr>
        <w:pStyle w:val="TOC2"/>
        <w:tabs>
          <w:tab w:val="right" w:leader="dot" w:pos="8306"/>
        </w:tabs>
      </w:pPr>
      <w:hyperlink w:anchor="_Toc30553" w:history="1">
        <w:r>
          <w:rPr>
            <w:rFonts w:ascii="仿宋" w:eastAsia="仿宋" w:hAnsi="仿宋" w:cs="仿宋" w:hint="eastAsia"/>
            <w:lang w:eastAsia="zh-CN"/>
          </w:rPr>
          <w:t>(四)、人才培养与团队建设</w:t>
        </w:r>
        <w:r>
          <w:tab/>
        </w:r>
        <w:r>
          <w:fldChar w:fldCharType="begin"/>
        </w:r>
        <w:r>
          <w:instrText xml:space="preserve"> PAGEREF _Toc30553 \h </w:instrText>
        </w:r>
        <w:r>
          <w:fldChar w:fldCharType="separate"/>
        </w:r>
        <w:r>
          <w:t>61</w:t>
        </w:r>
        <w:r>
          <w:fldChar w:fldCharType="end"/>
        </w:r>
      </w:hyperlink>
    </w:p>
    <w:p>
      <w:pPr>
        <w:pStyle w:val="TOC1"/>
        <w:tabs>
          <w:tab w:val="right" w:leader="dot" w:pos="8306"/>
        </w:tabs>
      </w:pPr>
      <w:hyperlink w:anchor="_Toc9673" w:history="1">
        <w:r>
          <w:rPr>
            <w:rFonts w:ascii="仿宋" w:eastAsia="仿宋" w:hAnsi="仿宋" w:cs="仿宋" w:hint="eastAsia"/>
            <w:lang w:eastAsia="zh-CN"/>
          </w:rPr>
          <w:t>十六、色谱柱项目管理与团队协作</w:t>
        </w:r>
        <w:r>
          <w:tab/>
        </w:r>
        <w:r>
          <w:fldChar w:fldCharType="begin"/>
        </w:r>
        <w:r>
          <w:instrText xml:space="preserve"> PAGEREF _Toc9673 \h </w:instrText>
        </w:r>
        <w:r>
          <w:fldChar w:fldCharType="separate"/>
        </w:r>
        <w:r>
          <w:t>62</w:t>
        </w:r>
        <w:r>
          <w:fldChar w:fldCharType="end"/>
        </w:r>
      </w:hyperlink>
    </w:p>
    <w:p>
      <w:pPr>
        <w:pStyle w:val="TOC2"/>
        <w:tabs>
          <w:tab w:val="right" w:leader="dot" w:pos="8306"/>
        </w:tabs>
      </w:pPr>
      <w:hyperlink w:anchor="_Toc11605" w:history="1">
        <w:r>
          <w:rPr>
            <w:rFonts w:ascii="仿宋" w:eastAsia="仿宋" w:hAnsi="仿宋" w:cs="仿宋" w:hint="eastAsia"/>
            <w:lang w:eastAsia="zh-CN"/>
          </w:rPr>
          <w:t>(一)、色谱柱项目管理方法论</w:t>
        </w:r>
        <w:r>
          <w:tab/>
        </w:r>
        <w:r>
          <w:fldChar w:fldCharType="begin"/>
        </w:r>
        <w:r>
          <w:instrText xml:space="preserve"> PAGEREF _Toc11605 \h </w:instrText>
        </w:r>
        <w:r>
          <w:fldChar w:fldCharType="separate"/>
        </w:r>
        <w:r>
          <w:t>62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309" w:history="1">
        <w:r>
          <w:rPr>
            <w:rFonts w:ascii="仿宋" w:eastAsia="仿宋" w:hAnsi="仿宋" w:cs="仿宋" w:hint="eastAsia"/>
            <w:lang w:eastAsia="zh-CN"/>
          </w:rPr>
          <w:t>(二)、色谱柱项目计划与进度管理</w:t>
        </w:r>
        <w:r>
          <w:tab/>
        </w:r>
        <w:r>
          <w:fldChar w:fldCharType="begin"/>
        </w:r>
        <w:r>
          <w:instrText xml:space="preserve"> PAGEREF _Toc15309 \h </w:instrText>
        </w:r>
        <w:r>
          <w:fldChar w:fldCharType="separate"/>
        </w:r>
        <w:r>
          <w:t>63</w:t>
        </w:r>
        <w:r>
          <w:fldChar w:fldCharType="end"/>
        </w:r>
      </w:hyperlink>
    </w:p>
    <w:p>
      <w:pPr>
        <w:pStyle w:val="TOC2"/>
        <w:tabs>
          <w:tab w:val="right" w:leader="dot" w:pos="8306"/>
        </w:tabs>
      </w:pPr>
      <w:hyperlink w:anchor="_Toc18430" w:history="1">
        <w:r>
          <w:rPr>
            <w:rFonts w:ascii="仿宋" w:eastAsia="仿宋" w:hAnsi="仿宋" w:cs="仿宋" w:hint="eastAsia"/>
            <w:lang w:eastAsia="zh-CN"/>
          </w:rPr>
          <w:t>(三)、团队组建与角色分工</w:t>
        </w:r>
        <w:r>
          <w:tab/>
        </w:r>
        <w:r>
          <w:fldChar w:fldCharType="begin"/>
        </w:r>
        <w:r>
          <w:instrText xml:space="preserve"> PAGEREF _Toc18430 \h </w:instrText>
        </w:r>
        <w:r>
          <w:fldChar w:fldCharType="separate"/>
        </w:r>
        <w:r>
          <w:t>64</w:t>
        </w:r>
        <w:r>
          <w:fldChar w:fldCharType="end"/>
        </w:r>
      </w:hyperlink>
    </w:p>
    <w:p>
      <w:pPr>
        <w:pStyle w:val="TOC2"/>
        <w:tabs>
          <w:tab w:val="right" w:leader="dot" w:pos="8306"/>
        </w:tabs>
      </w:pPr>
      <w:hyperlink w:anchor="_Toc18384" w:history="1">
        <w:r>
          <w:rPr>
            <w:rFonts w:ascii="仿宋" w:eastAsia="仿宋" w:hAnsi="仿宋" w:cs="仿宋" w:hint="eastAsia"/>
            <w:lang w:eastAsia="zh-CN"/>
          </w:rPr>
          <w:t>(四)、沟通与协作机制</w:t>
        </w:r>
        <w:r>
          <w:tab/>
        </w:r>
        <w:r>
          <w:fldChar w:fldCharType="begin"/>
        </w:r>
        <w:r>
          <w:instrText xml:space="preserve"> PAGEREF _Toc18384 \h </w:instrText>
        </w:r>
        <w:r>
          <w:fldChar w:fldCharType="separate"/>
        </w:r>
        <w:r>
          <w:t>64</w:t>
        </w:r>
        <w:r>
          <w:fldChar w:fldCharType="end"/>
        </w:r>
      </w:hyperlink>
    </w:p>
    <w:p>
      <w:pPr>
        <w:pStyle w:val="TOC2"/>
        <w:tabs>
          <w:tab w:val="right" w:leader="dot" w:pos="8306"/>
        </w:tabs>
      </w:pPr>
      <w:hyperlink w:anchor="_Toc14746" w:history="1">
        <w:r>
          <w:rPr>
            <w:rFonts w:ascii="仿宋" w:eastAsia="仿宋" w:hAnsi="仿宋" w:cs="仿宋" w:hint="eastAsia"/>
            <w:lang w:eastAsia="zh-CN"/>
          </w:rPr>
          <w:t>(五)、色谱柱项目风险管理与应对</w:t>
        </w:r>
        <w:r>
          <w:tab/>
        </w:r>
        <w:r>
          <w:fldChar w:fldCharType="begin"/>
        </w:r>
        <w:r>
          <w:instrText xml:space="preserve"> PAGEREF _Toc14746 \h </w:instrText>
        </w:r>
        <w:r>
          <w:fldChar w:fldCharType="separate"/>
        </w:r>
        <w:r>
          <w:t>65</w:t>
        </w:r>
        <w:r>
          <w:fldChar w:fldCharType="end"/>
        </w:r>
      </w:hyperlink>
    </w:p>
    <w:p>
      <w:pPr>
        <w:pStyle w:val="TOC1"/>
        <w:tabs>
          <w:tab w:val="right" w:leader="dot" w:pos="8306"/>
        </w:tabs>
      </w:pPr>
      <w:hyperlink w:anchor="_Toc13609" w:history="1">
        <w:r>
          <w:rPr>
            <w:rFonts w:ascii="仿宋" w:eastAsia="仿宋" w:hAnsi="仿宋" w:cs="仿宋" w:hint="eastAsia"/>
            <w:lang w:eastAsia="zh-CN"/>
          </w:rPr>
          <w:t>十七、色谱柱人才战略与团队建设</w:t>
        </w:r>
        <w:r>
          <w:tab/>
        </w:r>
        <w:r>
          <w:fldChar w:fldCharType="begin"/>
        </w:r>
        <w:r>
          <w:instrText xml:space="preserve"> PAGEREF _Toc13609 \h </w:instrText>
        </w:r>
        <w:r>
          <w:fldChar w:fldCharType="separate"/>
        </w:r>
        <w:r>
          <w:t>66</w:t>
        </w:r>
        <w:r>
          <w:fldChar w:fldCharType="end"/>
        </w:r>
      </w:hyperlink>
    </w:p>
    <w:p>
      <w:pPr>
        <w:pStyle w:val="TOC2"/>
        <w:tabs>
          <w:tab w:val="right" w:leader="dot" w:pos="8306"/>
        </w:tabs>
      </w:pPr>
      <w:hyperlink w:anchor="_Toc8616" w:history="1">
        <w:r>
          <w:rPr>
            <w:rFonts w:ascii="仿宋" w:eastAsia="仿宋" w:hAnsi="仿宋" w:cs="仿宋" w:hint="eastAsia"/>
            <w:lang w:eastAsia="zh-CN"/>
          </w:rPr>
          <w:t>(一)、人才需求与招聘计划</w:t>
        </w:r>
        <w:r>
          <w:tab/>
        </w:r>
        <w:r>
          <w:fldChar w:fldCharType="begin"/>
        </w:r>
        <w:r>
          <w:instrText xml:space="preserve"> PAGEREF _Toc8616 \h </w:instrText>
        </w:r>
        <w:r>
          <w:fldChar w:fldCharType="separate"/>
        </w:r>
        <w:r>
          <w:t>66</w:t>
        </w:r>
        <w:r>
          <w:fldChar w:fldCharType="end"/>
        </w:r>
      </w:hyperlink>
    </w:p>
    <w:p>
      <w:pPr>
        <w:pStyle w:val="TOC2"/>
        <w:tabs>
          <w:tab w:val="right" w:leader="dot" w:pos="8306"/>
        </w:tabs>
      </w:pPr>
      <w:hyperlink w:anchor="_Toc2262" w:history="1">
        <w:r>
          <w:rPr>
            <w:rFonts w:ascii="仿宋" w:eastAsia="仿宋" w:hAnsi="仿宋" w:cs="仿宋" w:hint="eastAsia"/>
            <w:lang w:eastAsia="zh-CN"/>
          </w:rPr>
          <w:t>(二)、培训与专业发展</w:t>
        </w:r>
        <w:r>
          <w:tab/>
        </w:r>
        <w:r>
          <w:fldChar w:fldCharType="begin"/>
        </w:r>
        <w:r>
          <w:instrText xml:space="preserve"> PAGEREF _Toc2262 \h </w:instrText>
        </w:r>
        <w:r>
          <w:fldChar w:fldCharType="separate"/>
        </w:r>
        <w:r>
          <w:t>67</w:t>
        </w:r>
        <w:r>
          <w:fldChar w:fldCharType="end"/>
        </w:r>
      </w:hyperlink>
    </w:p>
    <w:p>
      <w:pPr>
        <w:pStyle w:val="TOC2"/>
        <w:tabs>
          <w:tab w:val="right" w:leader="dot" w:pos="8306"/>
        </w:tabs>
      </w:pPr>
      <w:hyperlink w:anchor="_Toc11967" w:history="1">
        <w:r>
          <w:rPr>
            <w:rFonts w:ascii="仿宋" w:eastAsia="仿宋" w:hAnsi="仿宋" w:cs="仿宋" w:hint="eastAsia"/>
            <w:lang w:eastAsia="zh-CN"/>
          </w:rPr>
          <w:t>(三)、绩效评价与激励机制</w:t>
        </w:r>
        <w:r>
          <w:tab/>
        </w:r>
        <w:r>
          <w:fldChar w:fldCharType="begin"/>
        </w:r>
        <w:r>
          <w:instrText xml:space="preserve"> PAGEREF _Toc11967 \h </w:instrText>
        </w:r>
        <w:r>
          <w:fldChar w:fldCharType="separate"/>
        </w:r>
        <w:r>
          <w:t>68</w:t>
        </w:r>
        <w:r>
          <w:fldChar w:fldCharType="end"/>
        </w:r>
      </w:hyperlink>
    </w:p>
    <w:p>
      <w:pPr>
        <w:pStyle w:val="TOC2"/>
        <w:tabs>
          <w:tab w:val="right" w:leader="dot" w:pos="8306"/>
        </w:tabs>
      </w:pPr>
      <w:hyperlink w:anchor="_Toc18010" w:history="1">
        <w:r>
          <w:rPr>
            <w:rFonts w:ascii="仿宋" w:eastAsia="仿宋" w:hAnsi="仿宋" w:cs="仿宋" w:hint="eastAsia"/>
            <w:lang w:eastAsia="zh-CN"/>
          </w:rPr>
          <w:t>(四)、团队建设与协作模式</w:t>
        </w:r>
        <w:r>
          <w:tab/>
        </w:r>
        <w:r>
          <w:fldChar w:fldCharType="begin"/>
        </w:r>
        <w:r>
          <w:instrText xml:space="preserve"> PAGEREF _Toc18010 \h </w:instrText>
        </w:r>
        <w:r>
          <w:fldChar w:fldCharType="separate"/>
        </w:r>
        <w:r>
          <w:t>69</w:t>
        </w:r>
        <w:r>
          <w:fldChar w:fldCharType="end"/>
        </w:r>
      </w:hyperlink>
    </w:p>
    <w:p>
      <w:pPr>
        <w:pStyle w:val="TOC1"/>
        <w:tabs>
          <w:tab w:val="right" w:leader="dot" w:pos="8306"/>
        </w:tabs>
      </w:pPr>
      <w:hyperlink w:anchor="_Toc20597" w:history="1">
        <w:r>
          <w:rPr>
            <w:rFonts w:ascii="仿宋" w:eastAsia="仿宋" w:hAnsi="仿宋" w:cs="仿宋" w:hint="eastAsia"/>
            <w:lang w:eastAsia="zh-CN"/>
          </w:rPr>
          <w:t>十八、战略与业务计划</w:t>
        </w:r>
        <w:r>
          <w:tab/>
        </w:r>
        <w:r>
          <w:fldChar w:fldCharType="begin"/>
        </w:r>
        <w:r>
          <w:instrText xml:space="preserve"> PAGEREF _Toc20597 \h </w:instrText>
        </w:r>
        <w:r>
          <w:fldChar w:fldCharType="separate"/>
        </w:r>
        <w:r>
          <w:t>70</w:t>
        </w:r>
        <w:r>
          <w:fldChar w:fldCharType="end"/>
        </w:r>
      </w:hyperlink>
    </w:p>
    <w:p>
      <w:pPr>
        <w:pStyle w:val="TOC2"/>
        <w:tabs>
          <w:tab w:val="right" w:leader="dot" w:pos="8306"/>
        </w:tabs>
      </w:pPr>
      <w:hyperlink w:anchor="_Toc14480" w:history="1">
        <w:r>
          <w:rPr>
            <w:rFonts w:ascii="仿宋" w:eastAsia="仿宋" w:hAnsi="仿宋" w:cs="仿宋" w:hint="eastAsia"/>
            <w:lang w:eastAsia="zh-CN"/>
          </w:rPr>
          <w:t>(一)、公司战略设定</w:t>
        </w:r>
        <w:r>
          <w:tab/>
        </w:r>
        <w:r>
          <w:fldChar w:fldCharType="begin"/>
        </w:r>
        <w:r>
          <w:instrText xml:space="preserve"> PAGEREF _Toc14480 \h </w:instrText>
        </w:r>
        <w:r>
          <w:fldChar w:fldCharType="separate"/>
        </w:r>
        <w:r>
          <w:t>70</w:t>
        </w:r>
        <w:r>
          <w:fldChar w:fldCharType="end"/>
        </w:r>
      </w:hyperlink>
    </w:p>
    <w:p>
      <w:pPr>
        <w:pStyle w:val="TOC2"/>
        <w:tabs>
          <w:tab w:val="right" w:leader="dot" w:pos="8306"/>
        </w:tabs>
      </w:pPr>
      <w:hyperlink w:anchor="_Toc16752" w:history="1">
        <w:r>
          <w:rPr>
            <w:rFonts w:ascii="仿宋" w:eastAsia="仿宋" w:hAnsi="仿宋" w:cs="仿宋" w:hint="eastAsia"/>
            <w:lang w:eastAsia="zh-CN"/>
          </w:rPr>
          <w:t>(二)、业务计划制定</w:t>
        </w:r>
        <w:r>
          <w:tab/>
        </w:r>
        <w:r>
          <w:fldChar w:fldCharType="begin"/>
        </w:r>
        <w:r>
          <w:instrText xml:space="preserve"> PAGEREF _Toc16752 \h </w:instrText>
        </w:r>
        <w:r>
          <w:fldChar w:fldCharType="separate"/>
        </w:r>
        <w:r>
          <w:t>71</w:t>
        </w:r>
        <w:r>
          <w:fldChar w:fldCharType="end"/>
        </w:r>
      </w:hyperlink>
    </w:p>
    <w:p>
      <w:pPr>
        <w:pStyle w:val="TOC2"/>
        <w:tabs>
          <w:tab w:val="right" w:leader="dot" w:pos="8306"/>
        </w:tabs>
      </w:pPr>
      <w:hyperlink w:anchor="_Toc9708" w:history="1">
        <w:r>
          <w:rPr>
            <w:rFonts w:ascii="仿宋" w:eastAsia="仿宋" w:hAnsi="仿宋" w:cs="仿宋" w:hint="eastAsia"/>
            <w:lang w:eastAsia="zh-CN"/>
          </w:rPr>
          <w:t>(三)、执行与追踪</w:t>
        </w:r>
        <w:r>
          <w:tab/>
        </w:r>
        <w:r>
          <w:fldChar w:fldCharType="begin"/>
        </w:r>
        <w:r>
          <w:instrText xml:space="preserve"> PAGEREF _Toc9708 \h </w:instrText>
        </w:r>
        <w:r>
          <w:fldChar w:fldCharType="separate"/>
        </w:r>
        <w:r>
          <w:t>72</w:t>
        </w:r>
        <w:r>
          <w:fldChar w:fldCharType="end"/>
        </w:r>
      </w:hyperlink>
    </w:p>
    <w:p>
      <w:pPr>
        <w:pStyle w:val="TOC1"/>
        <w:tabs>
          <w:tab w:val="right" w:leader="dot" w:pos="8306"/>
        </w:tabs>
      </w:pPr>
      <w:hyperlink w:anchor="_Toc29456" w:history="1">
        <w:r>
          <w:rPr>
            <w:rFonts w:ascii="仿宋" w:eastAsia="仿宋" w:hAnsi="仿宋" w:cs="仿宋" w:hint="eastAsia"/>
            <w:lang w:eastAsia="zh-CN"/>
          </w:rPr>
          <w:t>十九、合作与交流机制建立</w:t>
        </w:r>
        <w:r>
          <w:tab/>
        </w:r>
        <w:r>
          <w:fldChar w:fldCharType="begin"/>
        </w:r>
        <w:r>
          <w:instrText xml:space="preserve"> PAGEREF _Toc29456 \h </w:instrText>
        </w:r>
        <w:r>
          <w:fldChar w:fldCharType="separate"/>
        </w:r>
        <w:r>
          <w:t>72</w:t>
        </w:r>
        <w:r>
          <w:fldChar w:fldCharType="end"/>
        </w:r>
      </w:hyperlink>
    </w:p>
    <w:p>
      <w:pPr>
        <w:pStyle w:val="TOC2"/>
        <w:tabs>
          <w:tab w:val="right" w:leader="dot" w:pos="8306"/>
        </w:tabs>
      </w:pPr>
      <w:hyperlink w:anchor="_Toc29709" w:history="1">
        <w:r>
          <w:rPr>
            <w:rFonts w:ascii="仿宋" w:eastAsia="仿宋" w:hAnsi="仿宋" w:cs="仿宋" w:hint="eastAsia"/>
            <w:lang w:eastAsia="zh-CN"/>
          </w:rPr>
          <w:t>(一)、合作伙伴选择与合作方式</w:t>
        </w:r>
        <w:r>
          <w:tab/>
        </w:r>
        <w:r>
          <w:fldChar w:fldCharType="begin"/>
        </w:r>
        <w:r>
          <w:instrText xml:space="preserve"> PAGEREF _Toc29709 \h </w:instrText>
        </w:r>
        <w:r>
          <w:fldChar w:fldCharType="separate"/>
        </w:r>
        <w:r>
          <w:t>72</w:t>
        </w:r>
        <w:r>
          <w:fldChar w:fldCharType="end"/>
        </w:r>
      </w:hyperlink>
    </w:p>
    <w:p>
      <w:pPr>
        <w:pStyle w:val="TOC2"/>
        <w:tabs>
          <w:tab w:val="right" w:leader="dot" w:pos="8306"/>
        </w:tabs>
      </w:pPr>
      <w:hyperlink w:anchor="_Toc28496" w:history="1">
        <w:r>
          <w:rPr>
            <w:rFonts w:ascii="仿宋" w:eastAsia="仿宋" w:hAnsi="仿宋" w:cs="仿宋" w:hint="eastAsia"/>
            <w:lang w:eastAsia="zh-CN"/>
          </w:rPr>
          <w:t>(二)、交流与合作平台搭建</w:t>
        </w:r>
        <w:r>
          <w:tab/>
        </w:r>
        <w:r>
          <w:fldChar w:fldCharType="begin"/>
        </w:r>
        <w:r>
          <w:instrText xml:space="preserve"> PAGEREF _Toc28496 \h </w:instrText>
        </w:r>
        <w:r>
          <w:fldChar w:fldCharType="separate"/>
        </w:r>
        <w:r>
          <w:t>73</w:t>
        </w:r>
        <w:r>
          <w:fldChar w:fldCharType="end"/>
        </w:r>
      </w:hyperlink>
    </w:p>
    <w:p>
      <w:pPr>
        <w:pStyle w:val="TOC1"/>
        <w:tabs>
          <w:tab w:val="right" w:leader="dot" w:pos="8306"/>
        </w:tabs>
      </w:pPr>
      <w:hyperlink w:anchor="_Toc7302" w:history="1">
        <w:r>
          <w:rPr>
            <w:rFonts w:ascii="仿宋" w:eastAsia="仿宋" w:hAnsi="仿宋" w:cs="仿宋" w:hint="eastAsia"/>
            <w:lang w:eastAsia="zh-CN"/>
          </w:rPr>
          <w:t>二十、市场营销策略与推广计划</w:t>
        </w:r>
        <w:r>
          <w:tab/>
        </w:r>
        <w:r>
          <w:fldChar w:fldCharType="begin"/>
        </w:r>
        <w:r>
          <w:instrText xml:space="preserve"> PAGEREF _Toc7302 \h </w:instrText>
        </w:r>
        <w:r>
          <w:fldChar w:fldCharType="separate"/>
        </w:r>
        <w:r>
          <w:t>75</w:t>
        </w:r>
        <w:r>
          <w:fldChar w:fldCharType="end"/>
        </w:r>
      </w:hyperlink>
    </w:p>
    <w:p>
      <w:pPr>
        <w:pStyle w:val="TOC2"/>
        <w:tabs>
          <w:tab w:val="right" w:leader="dot" w:pos="8306"/>
        </w:tabs>
      </w:pPr>
      <w:hyperlink w:anchor="_Toc10965" w:history="1">
        <w:r>
          <w:rPr>
            <w:rFonts w:ascii="仿宋" w:eastAsia="仿宋" w:hAnsi="仿宋" w:cs="仿宋" w:hint="eastAsia"/>
            <w:lang w:eastAsia="zh-CN"/>
          </w:rPr>
          <w:t>(一)、目标市场与客户定位</w:t>
        </w:r>
        <w:r>
          <w:tab/>
        </w:r>
        <w:r>
          <w:fldChar w:fldCharType="begin"/>
        </w:r>
        <w:r>
          <w:instrText xml:space="preserve"> PAGEREF _Toc10965 \h </w:instrText>
        </w:r>
        <w:r>
          <w:fldChar w:fldCharType="separate"/>
        </w:r>
        <w:r>
          <w:t>75</w:t>
        </w:r>
        <w:r>
          <w:fldChar w:fldCharType="end"/>
        </w:r>
      </w:hyperlink>
    </w:p>
    <w:p>
      <w:pPr>
        <w:pStyle w:val="TOC2"/>
        <w:tabs>
          <w:tab w:val="right" w:leader="dot" w:pos="8306"/>
        </w:tabs>
      </w:pPr>
      <w:hyperlink w:anchor="_Toc9544" w:history="1">
        <w:r>
          <w:rPr>
            <w:rFonts w:ascii="仿宋" w:eastAsia="仿宋" w:hAnsi="仿宋" w:cs="仿宋" w:hint="eastAsia"/>
            <w:lang w:eastAsia="zh-CN"/>
          </w:rPr>
          <w:t>(二)、市场营销策略</w:t>
        </w:r>
        <w:r>
          <w:tab/>
        </w:r>
        <w:r>
          <w:fldChar w:fldCharType="begin"/>
        </w:r>
        <w:r>
          <w:instrText xml:space="preserve"> PAGEREF _Toc9544 \h </w:instrText>
        </w:r>
        <w:r>
          <w:fldChar w:fldCharType="separate"/>
        </w:r>
        <w:r>
          <w:t>76</w:t>
        </w:r>
        <w:r>
          <w:fldChar w:fldCharType="end"/>
        </w:r>
      </w:hyperlink>
    </w:p>
    <w:p>
      <w:pPr>
        <w:pStyle w:val="TOC2"/>
        <w:tabs>
          <w:tab w:val="right" w:leader="dot" w:pos="8306"/>
        </w:tabs>
      </w:pPr>
      <w:hyperlink w:anchor="_Toc20542" w:history="1">
        <w:r>
          <w:rPr>
            <w:rFonts w:ascii="仿宋" w:eastAsia="仿宋" w:hAnsi="仿宋" w:cs="仿宋" w:hint="eastAsia"/>
            <w:lang w:eastAsia="zh-CN"/>
          </w:rPr>
          <w:t>(三)、产品推广与品牌建设</w:t>
        </w:r>
        <w:r>
          <w:tab/>
        </w:r>
        <w:r>
          <w:fldChar w:fldCharType="begin"/>
        </w:r>
        <w:r>
          <w:instrText xml:space="preserve"> PAGEREF _Toc20542 \h </w:instrText>
        </w:r>
        <w:r>
          <w:fldChar w:fldCharType="separate"/>
        </w:r>
        <w:r>
          <w:t>80</w:t>
        </w:r>
        <w:r>
          <w:fldChar w:fldCharType="end"/>
        </w:r>
      </w:hyperlink>
    </w:p>
    <w:p>
      <w:pPr>
        <w:pStyle w:val="TOC2"/>
        <w:tabs>
          <w:tab w:val="right" w:leader="dot" w:pos="8306"/>
        </w:tabs>
      </w:pPr>
      <w:hyperlink w:anchor="_Toc8476" w:history="1">
        <w:r>
          <w:rPr>
            <w:rFonts w:ascii="仿宋" w:eastAsia="仿宋" w:hAnsi="仿宋" w:cs="仿宋" w:hint="eastAsia"/>
            <w:lang w:eastAsia="zh-CN"/>
          </w:rPr>
          <w:t>(四)、销售渠道与分销策略</w:t>
        </w:r>
        <w:r>
          <w:tab/>
        </w:r>
        <w:r>
          <w:fldChar w:fldCharType="begin"/>
        </w:r>
        <w:r>
          <w:instrText xml:space="preserve"> PAGEREF _Toc8476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886"/>
      <w:r>
        <w:rPr>
          <w:rFonts w:ascii="仿宋" w:eastAsia="仿宋" w:hAnsi="仿宋" w:cs="仿宋" w:hint="eastAsia"/>
          <w:sz w:val="28"/>
          <w:lang w:eastAsia="zh-CN"/>
        </w:rPr>
        <w:t>一、色谱柱项目投资背景分析</w:t>
      </w:r>
      <w:bookmarkEnd w:id="2"/>
    </w:p>
    <w:p>
      <w:pPr>
        <w:pStyle w:val="Heading2"/>
        <w:rPr>
          <w:rFonts w:ascii="仿宋" w:eastAsia="仿宋" w:hAnsi="仿宋" w:cs="仿宋" w:hint="eastAsia"/>
          <w:lang w:eastAsia="zh-CN"/>
        </w:rPr>
      </w:pPr>
      <w:bookmarkStart w:id="3" w:name="_Toc8012"/>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关于“色谱柱”的供需状况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色谱柱”这一行业的供需状况，我们可以看到一些重要的趋势。首先，全球对“色谱柱”的需求正在稳步增长。这主要是由于全球经济一体化的推动和人口不断增长、城市化趋势的影响。工业、医疗、科学研究和电子制造等领域广泛应用“色谱柱”，使其成为各行各业不可或缺的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其次，供应端也经历了显著的变化。全球“色谱柱”市场已经形成了几家大型的跨国“色谱柱”生产企业，这些企业在市场中占据着主导地位。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“色谱柱”的主要供应商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https://d.book118.com/058052101133006040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色谱柱行业商业计划书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色谱柱行业商业计划书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色谱柱行业商业计划书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色谱柱行业商业计划书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色谱柱行业商业计划书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2F0424"/>
    <w:rsid w:val="4593521B"/>
    <w:rsid w:val="6B2F042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8052101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2024-02-26T04:57:00Z</dcterms:created>
  <dcterms:modified xsi:type="dcterms:W3CDTF">2024-02-26T04:57:57Z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87AC34C1B7E04DA787D8A4134414D735_11</vt:lpwstr>
  </property>
  <property fmtid="{D5CDD505-2E9C-101B-9397-08002B2CF9AE}" pid="3" name="KSOProductBuildVer">
    <vt:lpwstr>2052-12.1.0.16250</vt:lpwstr>
  </property>
</Properties>
</file>