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推进剂利用系统项目规划设计纲要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579" w:history="1">
        <w:r>
          <w:rPr>
            <w:rFonts w:ascii="仿宋" w:eastAsia="仿宋" w:hAnsi="仿宋" w:cs="仿宋" w:hint="eastAsia"/>
            <w:lang w:eastAsia="zh-CN"/>
          </w:rPr>
          <w:t>概论</w:t>
        </w:r>
        <w:r>
          <w:tab/>
        </w:r>
        <w:r>
          <w:fldChar w:fldCharType="begin"/>
        </w:r>
        <w:r>
          <w:instrText xml:space="preserve"> PAGEREF _Toc13579 \h </w:instrText>
        </w:r>
        <w:r>
          <w:fldChar w:fldCharType="separate"/>
        </w:r>
        <w:r>
          <w:t>3</w:t>
        </w:r>
        <w:r>
          <w:fldChar w:fldCharType="end"/>
        </w:r>
      </w:hyperlink>
    </w:p>
    <w:p>
      <w:pPr>
        <w:pStyle w:val="TOC1"/>
        <w:tabs>
          <w:tab w:val="right" w:leader="dot" w:pos="8306"/>
        </w:tabs>
      </w:pPr>
      <w:hyperlink w:anchor="_Toc13554" w:history="1">
        <w:r>
          <w:rPr>
            <w:rFonts w:ascii="仿宋" w:eastAsia="仿宋" w:hAnsi="仿宋" w:cs="仿宋" w:hint="eastAsia"/>
            <w:lang w:eastAsia="zh-CN"/>
          </w:rPr>
          <w:t>一、推进剂利用系统项目土建工程</w:t>
        </w:r>
        <w:r>
          <w:tab/>
        </w:r>
        <w:r>
          <w:fldChar w:fldCharType="begin"/>
        </w:r>
        <w:r>
          <w:instrText xml:space="preserve"> PAGEREF _Toc13554 \h </w:instrText>
        </w:r>
        <w:r>
          <w:fldChar w:fldCharType="separate"/>
        </w:r>
        <w:r>
          <w:t>3</w:t>
        </w:r>
        <w:r>
          <w:fldChar w:fldCharType="end"/>
        </w:r>
      </w:hyperlink>
    </w:p>
    <w:p>
      <w:pPr>
        <w:pStyle w:val="TOC2"/>
        <w:tabs>
          <w:tab w:val="right" w:leader="dot" w:pos="8306"/>
        </w:tabs>
      </w:pPr>
      <w:hyperlink w:anchor="_Toc14050" w:history="1">
        <w:r>
          <w:rPr>
            <w:rFonts w:ascii="仿宋" w:eastAsia="仿宋" w:hAnsi="仿宋" w:cs="仿宋" w:hint="eastAsia"/>
            <w:lang w:eastAsia="zh-CN"/>
          </w:rPr>
          <w:t>(一)、建筑工程设计原则</w:t>
        </w:r>
        <w:r>
          <w:tab/>
        </w:r>
        <w:r>
          <w:fldChar w:fldCharType="begin"/>
        </w:r>
        <w:r>
          <w:instrText xml:space="preserve"> PAGEREF _Toc14050 \h </w:instrText>
        </w:r>
        <w:r>
          <w:fldChar w:fldCharType="separate"/>
        </w:r>
        <w:r>
          <w:t>3</w:t>
        </w:r>
        <w:r>
          <w:fldChar w:fldCharType="end"/>
        </w:r>
      </w:hyperlink>
    </w:p>
    <w:p>
      <w:pPr>
        <w:pStyle w:val="TOC2"/>
        <w:tabs>
          <w:tab w:val="right" w:leader="dot" w:pos="8306"/>
        </w:tabs>
      </w:pPr>
      <w:hyperlink w:anchor="_Toc2708" w:history="1">
        <w:r>
          <w:rPr>
            <w:rFonts w:ascii="仿宋" w:eastAsia="仿宋" w:hAnsi="仿宋" w:cs="仿宋" w:hint="eastAsia"/>
            <w:lang w:eastAsia="zh-CN"/>
          </w:rPr>
          <w:t>(二)、土建工程设计年限及安全等级</w:t>
        </w:r>
        <w:r>
          <w:tab/>
        </w:r>
        <w:r>
          <w:fldChar w:fldCharType="begin"/>
        </w:r>
        <w:r>
          <w:instrText xml:space="preserve"> PAGEREF _Toc2708 \h </w:instrText>
        </w:r>
        <w:r>
          <w:fldChar w:fldCharType="separate"/>
        </w:r>
        <w:r>
          <w:t>4</w:t>
        </w:r>
        <w:r>
          <w:fldChar w:fldCharType="end"/>
        </w:r>
      </w:hyperlink>
    </w:p>
    <w:p>
      <w:pPr>
        <w:pStyle w:val="TOC2"/>
        <w:tabs>
          <w:tab w:val="right" w:leader="dot" w:pos="8306"/>
        </w:tabs>
      </w:pPr>
      <w:hyperlink w:anchor="_Toc10153" w:history="1">
        <w:r>
          <w:rPr>
            <w:rFonts w:ascii="仿宋" w:eastAsia="仿宋" w:hAnsi="仿宋" w:cs="仿宋" w:hint="eastAsia"/>
            <w:lang w:eastAsia="zh-CN"/>
          </w:rPr>
          <w:t>(三)、建筑工程设计总体要求</w:t>
        </w:r>
        <w:r>
          <w:tab/>
        </w:r>
        <w:r>
          <w:fldChar w:fldCharType="begin"/>
        </w:r>
        <w:r>
          <w:instrText xml:space="preserve"> PAGEREF _Toc10153 \h </w:instrText>
        </w:r>
        <w:r>
          <w:fldChar w:fldCharType="separate"/>
        </w:r>
        <w:r>
          <w:t>5</w:t>
        </w:r>
        <w:r>
          <w:fldChar w:fldCharType="end"/>
        </w:r>
      </w:hyperlink>
    </w:p>
    <w:p>
      <w:pPr>
        <w:pStyle w:val="TOC2"/>
        <w:tabs>
          <w:tab w:val="right" w:leader="dot" w:pos="8306"/>
        </w:tabs>
      </w:pPr>
      <w:hyperlink w:anchor="_Toc22999" w:history="1">
        <w:r>
          <w:rPr>
            <w:rFonts w:ascii="仿宋" w:eastAsia="仿宋" w:hAnsi="仿宋" w:cs="仿宋" w:hint="eastAsia"/>
            <w:lang w:eastAsia="zh-CN"/>
          </w:rPr>
          <w:t>(四)、土建工程建设指标</w:t>
        </w:r>
        <w:r>
          <w:tab/>
        </w:r>
        <w:r>
          <w:fldChar w:fldCharType="begin"/>
        </w:r>
        <w:r>
          <w:instrText xml:space="preserve"> PAGEREF _Toc22999 \h </w:instrText>
        </w:r>
        <w:r>
          <w:fldChar w:fldCharType="separate"/>
        </w:r>
        <w:r>
          <w:t>6</w:t>
        </w:r>
        <w:r>
          <w:fldChar w:fldCharType="end"/>
        </w:r>
      </w:hyperlink>
    </w:p>
    <w:p>
      <w:pPr>
        <w:pStyle w:val="TOC1"/>
        <w:tabs>
          <w:tab w:val="right" w:leader="dot" w:pos="8306"/>
        </w:tabs>
      </w:pPr>
      <w:hyperlink w:anchor="_Toc28983" w:history="1">
        <w:r>
          <w:rPr>
            <w:rFonts w:ascii="仿宋" w:eastAsia="仿宋" w:hAnsi="仿宋" w:cs="仿宋" w:hint="eastAsia"/>
            <w:lang w:eastAsia="zh-CN"/>
          </w:rPr>
          <w:t>二、推进剂利用系统项目绩效评估</w:t>
        </w:r>
        <w:r>
          <w:tab/>
        </w:r>
        <w:r>
          <w:fldChar w:fldCharType="begin"/>
        </w:r>
        <w:r>
          <w:instrText xml:space="preserve"> PAGEREF _Toc28983 \h </w:instrText>
        </w:r>
        <w:r>
          <w:fldChar w:fldCharType="separate"/>
        </w:r>
        <w:r>
          <w:t>6</w:t>
        </w:r>
        <w:r>
          <w:fldChar w:fldCharType="end"/>
        </w:r>
      </w:hyperlink>
    </w:p>
    <w:p>
      <w:pPr>
        <w:pStyle w:val="TOC2"/>
        <w:tabs>
          <w:tab w:val="right" w:leader="dot" w:pos="8306"/>
        </w:tabs>
      </w:pPr>
      <w:hyperlink w:anchor="_Toc714" w:history="1">
        <w:r>
          <w:rPr>
            <w:rFonts w:ascii="仿宋" w:eastAsia="仿宋" w:hAnsi="仿宋" w:cs="仿宋" w:hint="eastAsia"/>
            <w:lang w:eastAsia="zh-CN"/>
          </w:rPr>
          <w:t>(一)、绩效评估指标</w:t>
        </w:r>
        <w:r>
          <w:tab/>
        </w:r>
        <w:r>
          <w:fldChar w:fldCharType="begin"/>
        </w:r>
        <w:r>
          <w:instrText xml:space="preserve"> PAGEREF _Toc714 \h </w:instrText>
        </w:r>
        <w:r>
          <w:fldChar w:fldCharType="separate"/>
        </w:r>
        <w:r>
          <w:t>6</w:t>
        </w:r>
        <w:r>
          <w:fldChar w:fldCharType="end"/>
        </w:r>
      </w:hyperlink>
    </w:p>
    <w:p>
      <w:pPr>
        <w:pStyle w:val="TOC2"/>
        <w:tabs>
          <w:tab w:val="right" w:leader="dot" w:pos="8306"/>
        </w:tabs>
      </w:pPr>
      <w:hyperlink w:anchor="_Toc25256" w:history="1">
        <w:r>
          <w:rPr>
            <w:rFonts w:ascii="仿宋" w:eastAsia="仿宋" w:hAnsi="仿宋" w:cs="仿宋" w:hint="eastAsia"/>
            <w:lang w:eastAsia="zh-CN"/>
          </w:rPr>
          <w:t>(二)、绩效评估方法</w:t>
        </w:r>
        <w:r>
          <w:tab/>
        </w:r>
        <w:r>
          <w:fldChar w:fldCharType="begin"/>
        </w:r>
        <w:r>
          <w:instrText xml:space="preserve"> PAGEREF _Toc25256 \h </w:instrText>
        </w:r>
        <w:r>
          <w:fldChar w:fldCharType="separate"/>
        </w:r>
        <w:r>
          <w:t>7</w:t>
        </w:r>
        <w:r>
          <w:fldChar w:fldCharType="end"/>
        </w:r>
      </w:hyperlink>
    </w:p>
    <w:p>
      <w:pPr>
        <w:pStyle w:val="TOC2"/>
        <w:tabs>
          <w:tab w:val="right" w:leader="dot" w:pos="8306"/>
        </w:tabs>
      </w:pPr>
      <w:hyperlink w:anchor="_Toc29243" w:history="1">
        <w:r>
          <w:rPr>
            <w:rFonts w:ascii="仿宋" w:eastAsia="仿宋" w:hAnsi="仿宋" w:cs="仿宋" w:hint="eastAsia"/>
            <w:lang w:eastAsia="zh-CN"/>
          </w:rPr>
          <w:t>(三)、绩效评估周期</w:t>
        </w:r>
        <w:r>
          <w:tab/>
        </w:r>
        <w:r>
          <w:fldChar w:fldCharType="begin"/>
        </w:r>
        <w:r>
          <w:instrText xml:space="preserve"> PAGEREF _Toc29243 \h </w:instrText>
        </w:r>
        <w:r>
          <w:fldChar w:fldCharType="separate"/>
        </w:r>
        <w:r>
          <w:t>8</w:t>
        </w:r>
        <w:r>
          <w:fldChar w:fldCharType="end"/>
        </w:r>
      </w:hyperlink>
    </w:p>
    <w:p>
      <w:pPr>
        <w:pStyle w:val="TOC1"/>
        <w:tabs>
          <w:tab w:val="right" w:leader="dot" w:pos="8306"/>
        </w:tabs>
      </w:pPr>
      <w:hyperlink w:anchor="_Toc12077" w:history="1">
        <w:r>
          <w:rPr>
            <w:rFonts w:ascii="仿宋" w:eastAsia="仿宋" w:hAnsi="仿宋" w:cs="仿宋" w:hint="eastAsia"/>
            <w:lang w:eastAsia="zh-CN"/>
          </w:rPr>
          <w:t>三、推进剂利用系统项目建设单位说明</w:t>
        </w:r>
        <w:r>
          <w:tab/>
        </w:r>
        <w:r>
          <w:fldChar w:fldCharType="begin"/>
        </w:r>
        <w:r>
          <w:instrText xml:space="preserve"> PAGEREF _Toc12077 \h </w:instrText>
        </w:r>
        <w:r>
          <w:fldChar w:fldCharType="separate"/>
        </w:r>
        <w:r>
          <w:t>10</w:t>
        </w:r>
        <w:r>
          <w:fldChar w:fldCharType="end"/>
        </w:r>
      </w:hyperlink>
    </w:p>
    <w:p>
      <w:pPr>
        <w:pStyle w:val="TOC2"/>
        <w:tabs>
          <w:tab w:val="right" w:leader="dot" w:pos="8306"/>
        </w:tabs>
      </w:pPr>
      <w:hyperlink w:anchor="_Toc2504" w:history="1">
        <w:r>
          <w:rPr>
            <w:rFonts w:ascii="仿宋" w:eastAsia="仿宋" w:hAnsi="仿宋" w:cs="仿宋" w:hint="eastAsia"/>
            <w:lang w:eastAsia="zh-CN"/>
          </w:rPr>
          <w:t>(一)、推进剂利用系统项目承办单位基本情况</w:t>
        </w:r>
        <w:r>
          <w:tab/>
        </w:r>
        <w:r>
          <w:fldChar w:fldCharType="begin"/>
        </w:r>
        <w:r>
          <w:instrText xml:space="preserve"> PAGEREF _Toc2504 \h </w:instrText>
        </w:r>
        <w:r>
          <w:fldChar w:fldCharType="separate"/>
        </w:r>
        <w:r>
          <w:t>10</w:t>
        </w:r>
        <w:r>
          <w:fldChar w:fldCharType="end"/>
        </w:r>
      </w:hyperlink>
    </w:p>
    <w:p>
      <w:pPr>
        <w:pStyle w:val="TOC2"/>
        <w:tabs>
          <w:tab w:val="right" w:leader="dot" w:pos="8306"/>
        </w:tabs>
      </w:pPr>
      <w:hyperlink w:anchor="_Toc2132" w:history="1">
        <w:r>
          <w:rPr>
            <w:rFonts w:ascii="仿宋" w:eastAsia="仿宋" w:hAnsi="仿宋" w:cs="仿宋" w:hint="eastAsia"/>
            <w:lang w:eastAsia="zh-CN"/>
          </w:rPr>
          <w:t>(二)、公司经济效益分析</w:t>
        </w:r>
        <w:r>
          <w:tab/>
        </w:r>
        <w:r>
          <w:fldChar w:fldCharType="begin"/>
        </w:r>
        <w:r>
          <w:instrText xml:space="preserve"> PAGEREF _Toc2132 \h </w:instrText>
        </w:r>
        <w:r>
          <w:fldChar w:fldCharType="separate"/>
        </w:r>
        <w:r>
          <w:t>10</w:t>
        </w:r>
        <w:r>
          <w:fldChar w:fldCharType="end"/>
        </w:r>
      </w:hyperlink>
    </w:p>
    <w:p>
      <w:pPr>
        <w:pStyle w:val="TOC1"/>
        <w:tabs>
          <w:tab w:val="right" w:leader="dot" w:pos="8306"/>
        </w:tabs>
      </w:pPr>
      <w:hyperlink w:anchor="_Toc22921" w:history="1">
        <w:r>
          <w:rPr>
            <w:rFonts w:ascii="仿宋" w:eastAsia="仿宋" w:hAnsi="仿宋" w:cs="仿宋" w:hint="eastAsia"/>
            <w:lang w:eastAsia="zh-CN"/>
          </w:rPr>
          <w:t>四、推进剂利用系统项目建设背景及必要性分析</w:t>
        </w:r>
        <w:r>
          <w:tab/>
        </w:r>
        <w:r>
          <w:fldChar w:fldCharType="begin"/>
        </w:r>
        <w:r>
          <w:instrText xml:space="preserve"> PAGEREF _Toc22921 \h </w:instrText>
        </w:r>
        <w:r>
          <w:fldChar w:fldCharType="separate"/>
        </w:r>
        <w:r>
          <w:t>11</w:t>
        </w:r>
        <w:r>
          <w:fldChar w:fldCharType="end"/>
        </w:r>
      </w:hyperlink>
    </w:p>
    <w:p>
      <w:pPr>
        <w:pStyle w:val="TOC2"/>
        <w:tabs>
          <w:tab w:val="right" w:leader="dot" w:pos="8306"/>
        </w:tabs>
      </w:pPr>
      <w:hyperlink w:anchor="_Toc22418" w:history="1">
        <w:r>
          <w:rPr>
            <w:rFonts w:ascii="仿宋" w:eastAsia="仿宋" w:hAnsi="仿宋" w:cs="仿宋" w:hint="eastAsia"/>
            <w:lang w:eastAsia="zh-CN"/>
          </w:rPr>
          <w:t>(一)、推进剂利用系统项目背景分析</w:t>
        </w:r>
        <w:r>
          <w:tab/>
        </w:r>
        <w:r>
          <w:fldChar w:fldCharType="begin"/>
        </w:r>
        <w:r>
          <w:instrText xml:space="preserve"> PAGEREF _Toc22418 \h </w:instrText>
        </w:r>
        <w:r>
          <w:fldChar w:fldCharType="separate"/>
        </w:r>
        <w:r>
          <w:t>11</w:t>
        </w:r>
        <w:r>
          <w:fldChar w:fldCharType="end"/>
        </w:r>
      </w:hyperlink>
    </w:p>
    <w:p>
      <w:pPr>
        <w:pStyle w:val="TOC2"/>
        <w:tabs>
          <w:tab w:val="right" w:leader="dot" w:pos="8306"/>
        </w:tabs>
      </w:pPr>
      <w:hyperlink w:anchor="_Toc16369" w:history="1">
        <w:r>
          <w:rPr>
            <w:rFonts w:ascii="仿宋" w:eastAsia="仿宋" w:hAnsi="仿宋" w:cs="仿宋" w:hint="eastAsia"/>
            <w:lang w:eastAsia="zh-CN"/>
          </w:rPr>
          <w:t>(二)、推进剂利用系统项目建设必要性分析</w:t>
        </w:r>
        <w:r>
          <w:tab/>
        </w:r>
        <w:r>
          <w:fldChar w:fldCharType="begin"/>
        </w:r>
        <w:r>
          <w:instrText xml:space="preserve"> PAGEREF _Toc16369 \h </w:instrText>
        </w:r>
        <w:r>
          <w:fldChar w:fldCharType="separate"/>
        </w:r>
        <w:r>
          <w:t>13</w:t>
        </w:r>
        <w:r>
          <w:fldChar w:fldCharType="end"/>
        </w:r>
      </w:hyperlink>
    </w:p>
    <w:p>
      <w:pPr>
        <w:pStyle w:val="TOC1"/>
        <w:tabs>
          <w:tab w:val="right" w:leader="dot" w:pos="8306"/>
        </w:tabs>
      </w:pPr>
      <w:hyperlink w:anchor="_Toc30995" w:history="1">
        <w:r>
          <w:rPr>
            <w:rFonts w:ascii="仿宋" w:eastAsia="仿宋" w:hAnsi="仿宋" w:cs="仿宋" w:hint="eastAsia"/>
            <w:lang w:eastAsia="zh-CN"/>
          </w:rPr>
          <w:t>五、推进剂利用系统项目选址可行性分析</w:t>
        </w:r>
        <w:r>
          <w:tab/>
        </w:r>
        <w:r>
          <w:fldChar w:fldCharType="begin"/>
        </w:r>
        <w:r>
          <w:instrText xml:space="preserve"> PAGEREF _Toc30995 \h </w:instrText>
        </w:r>
        <w:r>
          <w:fldChar w:fldCharType="separate"/>
        </w:r>
        <w:r>
          <w:t>14</w:t>
        </w:r>
        <w:r>
          <w:fldChar w:fldCharType="end"/>
        </w:r>
      </w:hyperlink>
    </w:p>
    <w:p>
      <w:pPr>
        <w:pStyle w:val="TOC2"/>
        <w:tabs>
          <w:tab w:val="right" w:leader="dot" w:pos="8306"/>
        </w:tabs>
      </w:pPr>
      <w:hyperlink w:anchor="_Toc27100" w:history="1">
        <w:r>
          <w:rPr>
            <w:rFonts w:ascii="仿宋" w:eastAsia="仿宋" w:hAnsi="仿宋" w:cs="仿宋" w:hint="eastAsia"/>
            <w:lang w:eastAsia="zh-CN"/>
          </w:rPr>
          <w:t>(一)、推进剂利用系统项目选址</w:t>
        </w:r>
        <w:r>
          <w:tab/>
        </w:r>
        <w:r>
          <w:fldChar w:fldCharType="begin"/>
        </w:r>
        <w:r>
          <w:instrText xml:space="preserve"> PAGEREF _Toc27100 \h </w:instrText>
        </w:r>
        <w:r>
          <w:fldChar w:fldCharType="separate"/>
        </w:r>
        <w:r>
          <w:t>14</w:t>
        </w:r>
        <w:r>
          <w:fldChar w:fldCharType="end"/>
        </w:r>
      </w:hyperlink>
    </w:p>
    <w:p>
      <w:pPr>
        <w:pStyle w:val="TOC2"/>
        <w:tabs>
          <w:tab w:val="right" w:leader="dot" w:pos="8306"/>
        </w:tabs>
      </w:pPr>
      <w:hyperlink w:anchor="_Toc10785" w:history="1">
        <w:r>
          <w:rPr>
            <w:rFonts w:ascii="仿宋" w:eastAsia="仿宋" w:hAnsi="仿宋" w:cs="仿宋" w:hint="eastAsia"/>
            <w:lang w:eastAsia="zh-CN"/>
          </w:rPr>
          <w:t>(二)、用地控制指标</w:t>
        </w:r>
        <w:r>
          <w:tab/>
        </w:r>
        <w:r>
          <w:fldChar w:fldCharType="begin"/>
        </w:r>
        <w:r>
          <w:instrText xml:space="preserve"> PAGEREF _Toc10785 \h </w:instrText>
        </w:r>
        <w:r>
          <w:fldChar w:fldCharType="separate"/>
        </w:r>
        <w:r>
          <w:t>14</w:t>
        </w:r>
        <w:r>
          <w:fldChar w:fldCharType="end"/>
        </w:r>
      </w:hyperlink>
    </w:p>
    <w:p>
      <w:pPr>
        <w:pStyle w:val="TOC2"/>
        <w:tabs>
          <w:tab w:val="right" w:leader="dot" w:pos="8306"/>
        </w:tabs>
      </w:pPr>
      <w:hyperlink w:anchor="_Toc15331" w:history="1">
        <w:r>
          <w:rPr>
            <w:rFonts w:ascii="仿宋" w:eastAsia="仿宋" w:hAnsi="仿宋" w:cs="仿宋" w:hint="eastAsia"/>
            <w:lang w:eastAsia="zh-CN"/>
          </w:rPr>
          <w:t>(三)、节约用地措施</w:t>
        </w:r>
        <w:r>
          <w:tab/>
        </w:r>
        <w:r>
          <w:fldChar w:fldCharType="begin"/>
        </w:r>
        <w:r>
          <w:instrText xml:space="preserve"> PAGEREF _Toc15331 \h </w:instrText>
        </w:r>
        <w:r>
          <w:fldChar w:fldCharType="separate"/>
        </w:r>
        <w:r>
          <w:t>16</w:t>
        </w:r>
        <w:r>
          <w:fldChar w:fldCharType="end"/>
        </w:r>
      </w:hyperlink>
    </w:p>
    <w:p>
      <w:pPr>
        <w:pStyle w:val="TOC2"/>
        <w:tabs>
          <w:tab w:val="right" w:leader="dot" w:pos="8306"/>
        </w:tabs>
      </w:pPr>
      <w:hyperlink w:anchor="_Toc12187" w:history="1">
        <w:r>
          <w:rPr>
            <w:rFonts w:ascii="仿宋" w:eastAsia="仿宋" w:hAnsi="仿宋" w:cs="仿宋" w:hint="eastAsia"/>
            <w:lang w:eastAsia="zh-CN"/>
          </w:rPr>
          <w:t>(四)、总图布置方案</w:t>
        </w:r>
        <w:r>
          <w:tab/>
        </w:r>
        <w:r>
          <w:fldChar w:fldCharType="begin"/>
        </w:r>
        <w:r>
          <w:instrText xml:space="preserve"> PAGEREF _Toc12187 \h </w:instrText>
        </w:r>
        <w:r>
          <w:fldChar w:fldCharType="separate"/>
        </w:r>
        <w:r>
          <w:t>18</w:t>
        </w:r>
        <w:r>
          <w:fldChar w:fldCharType="end"/>
        </w:r>
      </w:hyperlink>
    </w:p>
    <w:p>
      <w:pPr>
        <w:pStyle w:val="TOC2"/>
        <w:tabs>
          <w:tab w:val="right" w:leader="dot" w:pos="8306"/>
        </w:tabs>
      </w:pPr>
      <w:hyperlink w:anchor="_Toc14184" w:history="1">
        <w:r>
          <w:rPr>
            <w:rFonts w:ascii="仿宋" w:eastAsia="仿宋" w:hAnsi="仿宋" w:cs="仿宋" w:hint="eastAsia"/>
            <w:lang w:eastAsia="zh-CN"/>
          </w:rPr>
          <w:t>(五)、选址综合评价</w:t>
        </w:r>
        <w:r>
          <w:tab/>
        </w:r>
        <w:r>
          <w:fldChar w:fldCharType="begin"/>
        </w:r>
        <w:r>
          <w:instrText xml:space="preserve"> PAGEREF _Toc14184 \h </w:instrText>
        </w:r>
        <w:r>
          <w:fldChar w:fldCharType="separate"/>
        </w:r>
        <w:r>
          <w:t>19</w:t>
        </w:r>
        <w:r>
          <w:fldChar w:fldCharType="end"/>
        </w:r>
      </w:hyperlink>
    </w:p>
    <w:p>
      <w:pPr>
        <w:pStyle w:val="TOC1"/>
        <w:tabs>
          <w:tab w:val="right" w:leader="dot" w:pos="8306"/>
        </w:tabs>
      </w:pPr>
      <w:hyperlink w:anchor="_Toc7510" w:history="1">
        <w:r>
          <w:rPr>
            <w:rFonts w:ascii="仿宋" w:eastAsia="仿宋" w:hAnsi="仿宋" w:cs="仿宋" w:hint="eastAsia"/>
            <w:lang w:eastAsia="zh-CN"/>
          </w:rPr>
          <w:t>六、市场分析、调研</w:t>
        </w:r>
        <w:r>
          <w:tab/>
        </w:r>
        <w:r>
          <w:fldChar w:fldCharType="begin"/>
        </w:r>
        <w:r>
          <w:instrText xml:space="preserve"> PAGEREF _Toc7510 \h </w:instrText>
        </w:r>
        <w:r>
          <w:fldChar w:fldCharType="separate"/>
        </w:r>
        <w:r>
          <w:t>20</w:t>
        </w:r>
        <w:r>
          <w:fldChar w:fldCharType="end"/>
        </w:r>
      </w:hyperlink>
    </w:p>
    <w:p>
      <w:pPr>
        <w:pStyle w:val="TOC2"/>
        <w:tabs>
          <w:tab w:val="right" w:leader="dot" w:pos="8306"/>
        </w:tabs>
      </w:pPr>
      <w:hyperlink w:anchor="_Toc16637" w:history="1">
        <w:r>
          <w:rPr>
            <w:rFonts w:ascii="仿宋" w:eastAsia="仿宋" w:hAnsi="仿宋" w:cs="仿宋" w:hint="eastAsia"/>
            <w:lang w:eastAsia="zh-CN"/>
          </w:rPr>
          <w:t>(一)、推进剂利用系统行业分析</w:t>
        </w:r>
        <w:r>
          <w:tab/>
        </w:r>
        <w:r>
          <w:fldChar w:fldCharType="begin"/>
        </w:r>
        <w:r>
          <w:instrText xml:space="preserve"> PAGEREF _Toc16637 \h </w:instrText>
        </w:r>
        <w:r>
          <w:fldChar w:fldCharType="separate"/>
        </w:r>
        <w:r>
          <w:t>20</w:t>
        </w:r>
        <w:r>
          <w:fldChar w:fldCharType="end"/>
        </w:r>
      </w:hyperlink>
    </w:p>
    <w:p>
      <w:pPr>
        <w:pStyle w:val="TOC2"/>
        <w:tabs>
          <w:tab w:val="right" w:leader="dot" w:pos="8306"/>
        </w:tabs>
      </w:pPr>
      <w:hyperlink w:anchor="_Toc11618" w:history="1">
        <w:r>
          <w:rPr>
            <w:rFonts w:ascii="仿宋" w:eastAsia="仿宋" w:hAnsi="仿宋" w:cs="仿宋" w:hint="eastAsia"/>
            <w:lang w:eastAsia="zh-CN"/>
          </w:rPr>
          <w:t>(二)、推进剂利用系统市场分析预测</w:t>
        </w:r>
        <w:r>
          <w:tab/>
        </w:r>
        <w:r>
          <w:fldChar w:fldCharType="begin"/>
        </w:r>
        <w:r>
          <w:instrText xml:space="preserve"> PAGEREF _Toc11618 \h </w:instrText>
        </w:r>
        <w:r>
          <w:fldChar w:fldCharType="separate"/>
        </w:r>
        <w:r>
          <w:t>20</w:t>
        </w:r>
        <w:r>
          <w:fldChar w:fldCharType="end"/>
        </w:r>
      </w:hyperlink>
    </w:p>
    <w:p>
      <w:pPr>
        <w:pStyle w:val="TOC1"/>
        <w:tabs>
          <w:tab w:val="right" w:leader="dot" w:pos="8306"/>
        </w:tabs>
      </w:pPr>
      <w:hyperlink w:anchor="_Toc6934" w:history="1">
        <w:r>
          <w:rPr>
            <w:rFonts w:ascii="仿宋" w:eastAsia="仿宋" w:hAnsi="仿宋" w:cs="仿宋" w:hint="eastAsia"/>
            <w:lang w:eastAsia="zh-CN"/>
          </w:rPr>
          <w:t>七、推进剂利用系统项目财务管理</w:t>
        </w:r>
        <w:r>
          <w:tab/>
        </w:r>
        <w:r>
          <w:fldChar w:fldCharType="begin"/>
        </w:r>
        <w:r>
          <w:instrText xml:space="preserve"> PAGEREF _Toc6934 \h </w:instrText>
        </w:r>
        <w:r>
          <w:fldChar w:fldCharType="separate"/>
        </w:r>
        <w:r>
          <w:t>21</w:t>
        </w:r>
        <w:r>
          <w:fldChar w:fldCharType="end"/>
        </w:r>
      </w:hyperlink>
    </w:p>
    <w:p>
      <w:pPr>
        <w:pStyle w:val="TOC2"/>
        <w:tabs>
          <w:tab w:val="right" w:leader="dot" w:pos="8306"/>
        </w:tabs>
      </w:pPr>
      <w:hyperlink w:anchor="_Toc20097" w:history="1">
        <w:r>
          <w:rPr>
            <w:rFonts w:ascii="仿宋" w:eastAsia="仿宋" w:hAnsi="仿宋" w:cs="仿宋" w:hint="eastAsia"/>
            <w:lang w:eastAsia="zh-CN"/>
          </w:rPr>
          <w:t>(一)、资金需求大</w:t>
        </w:r>
        <w:r>
          <w:tab/>
        </w:r>
        <w:r>
          <w:fldChar w:fldCharType="begin"/>
        </w:r>
        <w:r>
          <w:instrText xml:space="preserve"> PAGEREF _Toc20097 \h </w:instrText>
        </w:r>
        <w:r>
          <w:fldChar w:fldCharType="separate"/>
        </w:r>
        <w:r>
          <w:t>21</w:t>
        </w:r>
        <w:r>
          <w:fldChar w:fldCharType="end"/>
        </w:r>
      </w:hyperlink>
    </w:p>
    <w:p>
      <w:pPr>
        <w:pStyle w:val="TOC2"/>
        <w:tabs>
          <w:tab w:val="right" w:leader="dot" w:pos="8306"/>
        </w:tabs>
      </w:pPr>
      <w:hyperlink w:anchor="_Toc16159" w:history="1">
        <w:r>
          <w:rPr>
            <w:rFonts w:ascii="仿宋" w:eastAsia="仿宋" w:hAnsi="仿宋" w:cs="仿宋" w:hint="eastAsia"/>
            <w:lang w:eastAsia="zh-CN"/>
          </w:rPr>
          <w:t>(二)、研发周期长</w:t>
        </w:r>
        <w:r>
          <w:tab/>
        </w:r>
        <w:r>
          <w:fldChar w:fldCharType="begin"/>
        </w:r>
        <w:r>
          <w:instrText xml:space="preserve"> PAGEREF _Toc16159 \h </w:instrText>
        </w:r>
        <w:r>
          <w:fldChar w:fldCharType="separate"/>
        </w:r>
        <w:r>
          <w:t>22</w:t>
        </w:r>
        <w:r>
          <w:fldChar w:fldCharType="end"/>
        </w:r>
      </w:hyperlink>
    </w:p>
    <w:p>
      <w:pPr>
        <w:pStyle w:val="TOC2"/>
        <w:tabs>
          <w:tab w:val="right" w:leader="dot" w:pos="8306"/>
        </w:tabs>
      </w:pPr>
      <w:hyperlink w:anchor="_Toc2902" w:history="1">
        <w:r>
          <w:rPr>
            <w:rFonts w:ascii="仿宋" w:eastAsia="仿宋" w:hAnsi="仿宋" w:cs="仿宋" w:hint="eastAsia"/>
            <w:lang w:eastAsia="zh-CN"/>
          </w:rPr>
          <w:t>(三)、市场风险大</w:t>
        </w:r>
        <w:r>
          <w:tab/>
        </w:r>
        <w:r>
          <w:fldChar w:fldCharType="begin"/>
        </w:r>
        <w:r>
          <w:instrText xml:space="preserve"> PAGEREF _Toc2902 \h </w:instrText>
        </w:r>
        <w:r>
          <w:fldChar w:fldCharType="separate"/>
        </w:r>
        <w:r>
          <w:t>24</w:t>
        </w:r>
        <w:r>
          <w:fldChar w:fldCharType="end"/>
        </w:r>
      </w:hyperlink>
    </w:p>
    <w:p>
      <w:pPr>
        <w:pStyle w:val="TOC2"/>
        <w:tabs>
          <w:tab w:val="right" w:leader="dot" w:pos="8306"/>
        </w:tabs>
      </w:pPr>
      <w:hyperlink w:anchor="_Toc20590" w:history="1">
        <w:r>
          <w:rPr>
            <w:rFonts w:ascii="仿宋" w:eastAsia="仿宋" w:hAnsi="仿宋" w:cs="仿宋" w:hint="eastAsia"/>
            <w:lang w:eastAsia="zh-CN"/>
          </w:rPr>
          <w:t>(四)、利润率高</w:t>
        </w:r>
        <w:r>
          <w:tab/>
        </w:r>
        <w:r>
          <w:fldChar w:fldCharType="begin"/>
        </w:r>
        <w:r>
          <w:instrText xml:space="preserve"> PAGEREF _Toc20590 \h </w:instrText>
        </w:r>
        <w:r>
          <w:fldChar w:fldCharType="separate"/>
        </w:r>
        <w:r>
          <w:t>26</w:t>
        </w:r>
        <w:r>
          <w:fldChar w:fldCharType="end"/>
        </w:r>
      </w:hyperlink>
    </w:p>
    <w:p>
      <w:pPr>
        <w:pStyle w:val="TOC1"/>
        <w:tabs>
          <w:tab w:val="right" w:leader="dot" w:pos="8306"/>
        </w:tabs>
      </w:pPr>
      <w:hyperlink w:anchor="_Toc14362" w:history="1">
        <w:r>
          <w:rPr>
            <w:rFonts w:ascii="仿宋" w:eastAsia="仿宋" w:hAnsi="仿宋" w:cs="仿宋" w:hint="eastAsia"/>
            <w:lang w:eastAsia="zh-CN"/>
          </w:rPr>
          <w:t>八、推进剂利用系统项目投资规划</w:t>
        </w:r>
        <w:r>
          <w:tab/>
        </w:r>
        <w:r>
          <w:fldChar w:fldCharType="begin"/>
        </w:r>
        <w:r>
          <w:instrText xml:space="preserve"> PAGEREF _Toc14362 \h </w:instrText>
        </w:r>
        <w:r>
          <w:fldChar w:fldCharType="separate"/>
        </w:r>
        <w:r>
          <w:t>29</w:t>
        </w:r>
        <w:r>
          <w:fldChar w:fldCharType="end"/>
        </w:r>
      </w:hyperlink>
    </w:p>
    <w:p>
      <w:pPr>
        <w:pStyle w:val="TOC2"/>
        <w:tabs>
          <w:tab w:val="right" w:leader="dot" w:pos="8306"/>
        </w:tabs>
      </w:pPr>
      <w:hyperlink w:anchor="_Toc32688" w:history="1">
        <w:r>
          <w:rPr>
            <w:rFonts w:ascii="仿宋" w:eastAsia="仿宋" w:hAnsi="仿宋" w:cs="仿宋" w:hint="eastAsia"/>
            <w:lang w:eastAsia="zh-CN"/>
          </w:rPr>
          <w:t>(一)、推进剂利用系统项目总投资估算</w:t>
        </w:r>
        <w:r>
          <w:tab/>
        </w:r>
        <w:r>
          <w:fldChar w:fldCharType="begin"/>
        </w:r>
        <w:r>
          <w:instrText xml:space="preserve"> PAGEREF _Toc32688 \h </w:instrText>
        </w:r>
        <w:r>
          <w:fldChar w:fldCharType="separate"/>
        </w:r>
        <w:r>
          <w:t>29</w:t>
        </w:r>
        <w:r>
          <w:fldChar w:fldCharType="end"/>
        </w:r>
      </w:hyperlink>
    </w:p>
    <w:p>
      <w:pPr>
        <w:pStyle w:val="TOC2"/>
        <w:tabs>
          <w:tab w:val="right" w:leader="dot" w:pos="8306"/>
        </w:tabs>
      </w:pPr>
      <w:hyperlink w:anchor="_Toc719" w:history="1">
        <w:r>
          <w:rPr>
            <w:rFonts w:ascii="仿宋" w:eastAsia="仿宋" w:hAnsi="仿宋" w:cs="仿宋" w:hint="eastAsia"/>
            <w:lang w:eastAsia="zh-CN"/>
          </w:rPr>
          <w:t>(二)、资金筹措</w:t>
        </w:r>
        <w:r>
          <w:tab/>
        </w:r>
        <w:r>
          <w:fldChar w:fldCharType="begin"/>
        </w:r>
        <w:r>
          <w:instrText xml:space="preserve"> PAGEREF _Toc719 \h </w:instrText>
        </w:r>
        <w:r>
          <w:fldChar w:fldCharType="separate"/>
        </w:r>
        <w:r>
          <w:t>30</w:t>
        </w:r>
        <w:r>
          <w:fldChar w:fldCharType="end"/>
        </w:r>
      </w:hyperlink>
    </w:p>
    <w:p>
      <w:pPr>
        <w:pStyle w:val="TOC1"/>
        <w:tabs>
          <w:tab w:val="right" w:leader="dot" w:pos="8306"/>
        </w:tabs>
      </w:pPr>
      <w:hyperlink w:anchor="_Toc10938" w:history="1">
        <w:r>
          <w:rPr>
            <w:rFonts w:ascii="仿宋" w:eastAsia="仿宋" w:hAnsi="仿宋" w:cs="仿宋" w:hint="eastAsia"/>
            <w:lang w:eastAsia="zh-CN"/>
          </w:rPr>
          <w:t>九、推进剂利用系统项目人力资源管理</w:t>
        </w:r>
        <w:r>
          <w:tab/>
        </w:r>
        <w:r>
          <w:fldChar w:fldCharType="begin"/>
        </w:r>
        <w:r>
          <w:instrText xml:space="preserve"> PAGEREF _Toc10938 \h </w:instrText>
        </w:r>
        <w:r>
          <w:fldChar w:fldCharType="separate"/>
        </w:r>
        <w:r>
          <w:t>31</w:t>
        </w:r>
        <w:r>
          <w:fldChar w:fldCharType="end"/>
        </w:r>
      </w:hyperlink>
    </w:p>
    <w:p>
      <w:pPr>
        <w:pStyle w:val="TOC2"/>
        <w:tabs>
          <w:tab w:val="right" w:leader="dot" w:pos="8306"/>
        </w:tabs>
      </w:pPr>
      <w:hyperlink w:anchor="_Toc8788" w:history="1">
        <w:r>
          <w:rPr>
            <w:rFonts w:ascii="仿宋" w:eastAsia="仿宋" w:hAnsi="仿宋" w:cs="仿宋" w:hint="eastAsia"/>
            <w:lang w:eastAsia="zh-CN"/>
          </w:rPr>
          <w:t>(一)、建立健全的预算管理制度</w:t>
        </w:r>
        <w:r>
          <w:tab/>
        </w:r>
        <w:r>
          <w:fldChar w:fldCharType="begin"/>
        </w:r>
        <w:r>
          <w:instrText xml:space="preserve"> PAGEREF _Toc8788 \h </w:instrText>
        </w:r>
        <w:r>
          <w:fldChar w:fldCharType="separate"/>
        </w:r>
        <w:r>
          <w:t>31</w:t>
        </w:r>
        <w:r>
          <w:fldChar w:fldCharType="end"/>
        </w:r>
      </w:hyperlink>
    </w:p>
    <w:p>
      <w:pPr>
        <w:pStyle w:val="TOC2"/>
        <w:tabs>
          <w:tab w:val="right" w:leader="dot" w:pos="8306"/>
        </w:tabs>
      </w:pPr>
      <w:hyperlink w:anchor="_Toc9190" w:history="1">
        <w:r>
          <w:rPr>
            <w:rFonts w:ascii="仿宋" w:eastAsia="仿宋" w:hAnsi="仿宋" w:cs="仿宋" w:hint="eastAsia"/>
            <w:lang w:eastAsia="zh-CN"/>
          </w:rPr>
          <w:t>(二)、加强资金流动监控</w:t>
        </w:r>
        <w:r>
          <w:tab/>
        </w:r>
        <w:r>
          <w:fldChar w:fldCharType="begin"/>
        </w:r>
        <w:r>
          <w:instrText xml:space="preserve"> PAGEREF _Toc9190 \h </w:instrText>
        </w:r>
        <w:r>
          <w:fldChar w:fldCharType="separate"/>
        </w:r>
        <w:r>
          <w:t>32</w:t>
        </w:r>
        <w:r>
          <w:fldChar w:fldCharType="end"/>
        </w:r>
      </w:hyperlink>
    </w:p>
    <w:p>
      <w:pPr>
        <w:pStyle w:val="TOC2"/>
        <w:tabs>
          <w:tab w:val="right" w:leader="dot" w:pos="8306"/>
        </w:tabs>
      </w:pPr>
      <w:hyperlink w:anchor="_Toc706" w:history="1">
        <w:r>
          <w:rPr>
            <w:rFonts w:ascii="仿宋" w:eastAsia="仿宋" w:hAnsi="仿宋" w:cs="仿宋" w:hint="eastAsia"/>
            <w:lang w:eastAsia="zh-CN"/>
          </w:rPr>
          <w:t>(三)、制定完善的风险控制机制</w:t>
        </w:r>
        <w:r>
          <w:tab/>
        </w:r>
        <w:r>
          <w:fldChar w:fldCharType="begin"/>
        </w:r>
        <w:r>
          <w:instrText xml:space="preserve"> PAGEREF _Toc706 \h </w:instrText>
        </w:r>
        <w:r>
          <w:fldChar w:fldCharType="separate"/>
        </w:r>
        <w:r>
          <w:t>34</w:t>
        </w:r>
        <w:r>
          <w:fldChar w:fldCharType="end"/>
        </w:r>
      </w:hyperlink>
    </w:p>
    <w:p>
      <w:pPr>
        <w:pStyle w:val="TOC2"/>
        <w:tabs>
          <w:tab w:val="right" w:leader="dot" w:pos="8306"/>
        </w:tabs>
      </w:pPr>
      <w:hyperlink w:anchor="_Toc9576" w:history="1">
        <w:r>
          <w:rPr>
            <w:rFonts w:ascii="仿宋" w:eastAsia="仿宋" w:hAnsi="仿宋" w:cs="仿宋" w:hint="eastAsia"/>
            <w:lang w:eastAsia="zh-CN"/>
          </w:rPr>
          <w:t>(四)、优化成本管理</w:t>
        </w:r>
        <w:r>
          <w:tab/>
        </w:r>
        <w:r>
          <w:fldChar w:fldCharType="begin"/>
        </w:r>
        <w:r>
          <w:instrText xml:space="preserve"> PAGEREF _Toc9576 \h </w:instrText>
        </w:r>
        <w:r>
          <w:fldChar w:fldCharType="separate"/>
        </w:r>
        <w:r>
          <w:t>35</w:t>
        </w:r>
        <w:r>
          <w:fldChar w:fldCharType="end"/>
        </w:r>
      </w:hyperlink>
    </w:p>
    <w:p>
      <w:pPr>
        <w:pStyle w:val="TOC1"/>
        <w:tabs>
          <w:tab w:val="right" w:leader="dot" w:pos="8306"/>
        </w:tabs>
      </w:pPr>
      <w:hyperlink w:anchor="_Toc500" w:history="1">
        <w:r>
          <w:rPr>
            <w:rFonts w:ascii="仿宋" w:eastAsia="仿宋" w:hAnsi="仿宋" w:cs="仿宋" w:hint="eastAsia"/>
            <w:lang w:eastAsia="zh-CN"/>
          </w:rPr>
          <w:t>十、推进剂利用系统项目环境影响分析</w:t>
        </w:r>
        <w:r>
          <w:tab/>
        </w:r>
        <w:r>
          <w:fldChar w:fldCharType="begin"/>
        </w:r>
        <w:r>
          <w:instrText xml:space="preserve"> PAGEREF _Toc500 \h </w:instrText>
        </w:r>
        <w:r>
          <w:fldChar w:fldCharType="separate"/>
        </w:r>
        <w:r>
          <w:t>36</w:t>
        </w:r>
        <w:r>
          <w:fldChar w:fldCharType="end"/>
        </w:r>
      </w:hyperlink>
    </w:p>
    <w:p>
      <w:pPr>
        <w:pStyle w:val="TOC2"/>
        <w:tabs>
          <w:tab w:val="right" w:leader="dot" w:pos="8306"/>
        </w:tabs>
      </w:pPr>
      <w:hyperlink w:anchor="_Toc22593" w:history="1">
        <w:r>
          <w:rPr>
            <w:rFonts w:ascii="仿宋" w:eastAsia="仿宋" w:hAnsi="仿宋" w:cs="仿宋" w:hint="eastAsia"/>
            <w:lang w:eastAsia="zh-CN"/>
          </w:rPr>
          <w:t>(一)、建设区域环境质量现状</w:t>
        </w:r>
        <w:r>
          <w:tab/>
        </w:r>
        <w:r>
          <w:fldChar w:fldCharType="begin"/>
        </w:r>
        <w:r>
          <w:instrText xml:space="preserve"> PAGEREF _Toc22593 \h </w:instrText>
        </w:r>
        <w:r>
          <w:fldChar w:fldCharType="separate"/>
        </w:r>
        <w:r>
          <w:t>36</w:t>
        </w:r>
        <w:r>
          <w:fldChar w:fldCharType="end"/>
        </w:r>
      </w:hyperlink>
    </w:p>
    <w:p>
      <w:pPr>
        <w:pStyle w:val="TOC2"/>
        <w:tabs>
          <w:tab w:val="right" w:leader="dot" w:pos="8306"/>
        </w:tabs>
      </w:pPr>
      <w:hyperlink w:anchor="_Toc9527" w:history="1">
        <w:r>
          <w:rPr>
            <w:rFonts w:ascii="仿宋" w:eastAsia="仿宋" w:hAnsi="仿宋" w:cs="仿宋" w:hint="eastAsia"/>
            <w:lang w:eastAsia="zh-CN"/>
          </w:rPr>
          <w:t>(二)、建设期环境保护</w:t>
        </w:r>
        <w:r>
          <w:tab/>
        </w:r>
        <w:r>
          <w:fldChar w:fldCharType="begin"/>
        </w:r>
        <w:r>
          <w:instrText xml:space="preserve"> PAGEREF _Toc9527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425" w:history="1">
        <w:r>
          <w:rPr>
            <w:rFonts w:ascii="仿宋" w:eastAsia="仿宋" w:hAnsi="仿宋" w:cs="仿宋" w:hint="eastAsia"/>
            <w:lang w:eastAsia="zh-CN"/>
          </w:rPr>
          <w:t>(三)、运营期环境保护</w:t>
        </w:r>
        <w:r>
          <w:tab/>
        </w:r>
        <w:r>
          <w:fldChar w:fldCharType="begin"/>
        </w:r>
        <w:r>
          <w:instrText xml:space="preserve"> PAGEREF _Toc21425 \h </w:instrText>
        </w:r>
        <w:r>
          <w:fldChar w:fldCharType="separate"/>
        </w:r>
        <w:r>
          <w:t>39</w:t>
        </w:r>
        <w:r>
          <w:fldChar w:fldCharType="end"/>
        </w:r>
      </w:hyperlink>
    </w:p>
    <w:p>
      <w:pPr>
        <w:pStyle w:val="TOC2"/>
        <w:tabs>
          <w:tab w:val="right" w:leader="dot" w:pos="8306"/>
        </w:tabs>
      </w:pPr>
      <w:hyperlink w:anchor="_Toc14692" w:history="1">
        <w:r>
          <w:rPr>
            <w:rFonts w:ascii="仿宋" w:eastAsia="仿宋" w:hAnsi="仿宋" w:cs="仿宋" w:hint="eastAsia"/>
            <w:lang w:eastAsia="zh-CN"/>
          </w:rPr>
          <w:t>(四)、推进剂利用系统项目建设对区域经济的影响</w:t>
        </w:r>
        <w:r>
          <w:tab/>
        </w:r>
        <w:r>
          <w:fldChar w:fldCharType="begin"/>
        </w:r>
        <w:r>
          <w:instrText xml:space="preserve"> PAGEREF _Toc14692 \h </w:instrText>
        </w:r>
        <w:r>
          <w:fldChar w:fldCharType="separate"/>
        </w:r>
        <w:r>
          <w:t>41</w:t>
        </w:r>
        <w:r>
          <w:fldChar w:fldCharType="end"/>
        </w:r>
      </w:hyperlink>
    </w:p>
    <w:p>
      <w:pPr>
        <w:pStyle w:val="TOC2"/>
        <w:tabs>
          <w:tab w:val="right" w:leader="dot" w:pos="8306"/>
        </w:tabs>
      </w:pPr>
      <w:hyperlink w:anchor="_Toc24921" w:history="1">
        <w:r>
          <w:rPr>
            <w:rFonts w:ascii="仿宋" w:eastAsia="仿宋" w:hAnsi="仿宋" w:cs="仿宋" w:hint="eastAsia"/>
            <w:lang w:eastAsia="zh-CN"/>
          </w:rPr>
          <w:t>(五)、废弃物处理</w:t>
        </w:r>
        <w:r>
          <w:tab/>
        </w:r>
        <w:r>
          <w:fldChar w:fldCharType="begin"/>
        </w:r>
        <w:r>
          <w:instrText xml:space="preserve"> PAGEREF _Toc24921 \h </w:instrText>
        </w:r>
        <w:r>
          <w:fldChar w:fldCharType="separate"/>
        </w:r>
        <w:r>
          <w:t>42</w:t>
        </w:r>
        <w:r>
          <w:fldChar w:fldCharType="end"/>
        </w:r>
      </w:hyperlink>
    </w:p>
    <w:p>
      <w:pPr>
        <w:pStyle w:val="TOC2"/>
        <w:tabs>
          <w:tab w:val="right" w:leader="dot" w:pos="8306"/>
        </w:tabs>
      </w:pPr>
      <w:hyperlink w:anchor="_Toc6397" w:history="1">
        <w:r>
          <w:rPr>
            <w:rFonts w:ascii="仿宋" w:eastAsia="仿宋" w:hAnsi="仿宋" w:cs="仿宋" w:hint="eastAsia"/>
            <w:lang w:eastAsia="zh-CN"/>
          </w:rPr>
          <w:t>(六)、特殊环境影响分析</w:t>
        </w:r>
        <w:r>
          <w:tab/>
        </w:r>
        <w:r>
          <w:fldChar w:fldCharType="begin"/>
        </w:r>
        <w:r>
          <w:instrText xml:space="preserve"> PAGEREF _Toc6397 \h </w:instrText>
        </w:r>
        <w:r>
          <w:fldChar w:fldCharType="separate"/>
        </w:r>
        <w:r>
          <w:t>44</w:t>
        </w:r>
        <w:r>
          <w:fldChar w:fldCharType="end"/>
        </w:r>
      </w:hyperlink>
    </w:p>
    <w:p>
      <w:pPr>
        <w:pStyle w:val="TOC2"/>
        <w:tabs>
          <w:tab w:val="right" w:leader="dot" w:pos="8306"/>
        </w:tabs>
      </w:pPr>
      <w:hyperlink w:anchor="_Toc29560" w:history="1">
        <w:r>
          <w:rPr>
            <w:rFonts w:ascii="仿宋" w:eastAsia="仿宋" w:hAnsi="仿宋" w:cs="仿宋" w:hint="eastAsia"/>
            <w:lang w:eastAsia="zh-CN"/>
          </w:rPr>
          <w:t>(七)、清洁生产</w:t>
        </w:r>
        <w:r>
          <w:tab/>
        </w:r>
        <w:r>
          <w:fldChar w:fldCharType="begin"/>
        </w:r>
        <w:r>
          <w:instrText xml:space="preserve"> PAGEREF _Toc29560 \h </w:instrText>
        </w:r>
        <w:r>
          <w:fldChar w:fldCharType="separate"/>
        </w:r>
        <w:r>
          <w:t>45</w:t>
        </w:r>
        <w:r>
          <w:fldChar w:fldCharType="end"/>
        </w:r>
      </w:hyperlink>
    </w:p>
    <w:p>
      <w:pPr>
        <w:pStyle w:val="TOC2"/>
        <w:tabs>
          <w:tab w:val="right" w:leader="dot" w:pos="8306"/>
        </w:tabs>
      </w:pPr>
      <w:hyperlink w:anchor="_Toc28675" w:history="1">
        <w:r>
          <w:rPr>
            <w:rFonts w:ascii="仿宋" w:eastAsia="仿宋" w:hAnsi="仿宋" w:cs="仿宋" w:hint="eastAsia"/>
            <w:lang w:eastAsia="zh-CN"/>
          </w:rPr>
          <w:t>(八)、环境保护综合评价</w:t>
        </w:r>
        <w:r>
          <w:tab/>
        </w:r>
        <w:r>
          <w:fldChar w:fldCharType="begin"/>
        </w:r>
        <w:r>
          <w:instrText xml:space="preserve"> PAGEREF _Toc28675 \h </w:instrText>
        </w:r>
        <w:r>
          <w:fldChar w:fldCharType="separate"/>
        </w:r>
        <w:r>
          <w:t>46</w:t>
        </w:r>
        <w:r>
          <w:fldChar w:fldCharType="end"/>
        </w:r>
      </w:hyperlink>
    </w:p>
    <w:p>
      <w:pPr>
        <w:pStyle w:val="TOC1"/>
        <w:tabs>
          <w:tab w:val="right" w:leader="dot" w:pos="8306"/>
        </w:tabs>
      </w:pPr>
      <w:hyperlink w:anchor="_Toc26074" w:history="1">
        <w:r>
          <w:rPr>
            <w:rFonts w:ascii="仿宋" w:eastAsia="仿宋" w:hAnsi="仿宋" w:cs="仿宋" w:hint="eastAsia"/>
            <w:lang w:eastAsia="zh-CN"/>
          </w:rPr>
          <w:t>十一、生产安全保护</w:t>
        </w:r>
        <w:r>
          <w:tab/>
        </w:r>
        <w:r>
          <w:fldChar w:fldCharType="begin"/>
        </w:r>
        <w:r>
          <w:instrText xml:space="preserve"> PAGEREF _Toc26074 \h </w:instrText>
        </w:r>
        <w:r>
          <w:fldChar w:fldCharType="separate"/>
        </w:r>
        <w:r>
          <w:t>47</w:t>
        </w:r>
        <w:r>
          <w:fldChar w:fldCharType="end"/>
        </w:r>
      </w:hyperlink>
    </w:p>
    <w:p>
      <w:pPr>
        <w:pStyle w:val="TOC2"/>
        <w:tabs>
          <w:tab w:val="right" w:leader="dot" w:pos="8306"/>
        </w:tabs>
      </w:pPr>
      <w:hyperlink w:anchor="_Toc21404" w:history="1">
        <w:r>
          <w:rPr>
            <w:rFonts w:ascii="仿宋" w:eastAsia="仿宋" w:hAnsi="仿宋" w:cs="仿宋" w:hint="eastAsia"/>
            <w:lang w:eastAsia="zh-CN"/>
          </w:rPr>
          <w:t>(一)、消防安全</w:t>
        </w:r>
        <w:r>
          <w:tab/>
        </w:r>
        <w:r>
          <w:fldChar w:fldCharType="begin"/>
        </w:r>
        <w:r>
          <w:instrText xml:space="preserve"> PAGEREF _Toc21404 \h </w:instrText>
        </w:r>
        <w:r>
          <w:fldChar w:fldCharType="separate"/>
        </w:r>
        <w:r>
          <w:t>47</w:t>
        </w:r>
        <w:r>
          <w:fldChar w:fldCharType="end"/>
        </w:r>
      </w:hyperlink>
    </w:p>
    <w:p>
      <w:pPr>
        <w:pStyle w:val="TOC2"/>
        <w:tabs>
          <w:tab w:val="right" w:leader="dot" w:pos="8306"/>
        </w:tabs>
      </w:pPr>
      <w:hyperlink w:anchor="_Toc10101" w:history="1">
        <w:r>
          <w:rPr>
            <w:rFonts w:ascii="仿宋" w:eastAsia="仿宋" w:hAnsi="仿宋" w:cs="仿宋" w:hint="eastAsia"/>
            <w:lang w:eastAsia="zh-CN"/>
          </w:rPr>
          <w:t>(二)、防火防爆总图布置措施</w:t>
        </w:r>
        <w:r>
          <w:tab/>
        </w:r>
        <w:r>
          <w:fldChar w:fldCharType="begin"/>
        </w:r>
        <w:r>
          <w:instrText xml:space="preserve"> PAGEREF _Toc10101 \h </w:instrText>
        </w:r>
        <w:r>
          <w:fldChar w:fldCharType="separate"/>
        </w:r>
        <w:r>
          <w:t>49</w:t>
        </w:r>
        <w:r>
          <w:fldChar w:fldCharType="end"/>
        </w:r>
      </w:hyperlink>
    </w:p>
    <w:p>
      <w:pPr>
        <w:pStyle w:val="TOC2"/>
        <w:tabs>
          <w:tab w:val="right" w:leader="dot" w:pos="8306"/>
        </w:tabs>
      </w:pPr>
      <w:hyperlink w:anchor="_Toc29632" w:history="1">
        <w:r>
          <w:rPr>
            <w:rFonts w:ascii="仿宋" w:eastAsia="仿宋" w:hAnsi="仿宋" w:cs="仿宋" w:hint="eastAsia"/>
            <w:lang w:eastAsia="zh-CN"/>
          </w:rPr>
          <w:t>(三)、自然灾害防范措施</w:t>
        </w:r>
        <w:r>
          <w:tab/>
        </w:r>
        <w:r>
          <w:fldChar w:fldCharType="begin"/>
        </w:r>
        <w:r>
          <w:instrText xml:space="preserve"> PAGEREF _Toc29632 \h </w:instrText>
        </w:r>
        <w:r>
          <w:fldChar w:fldCharType="separate"/>
        </w:r>
        <w:r>
          <w:t>50</w:t>
        </w:r>
        <w:r>
          <w:fldChar w:fldCharType="end"/>
        </w:r>
      </w:hyperlink>
    </w:p>
    <w:p>
      <w:pPr>
        <w:pStyle w:val="TOC2"/>
        <w:tabs>
          <w:tab w:val="right" w:leader="dot" w:pos="8306"/>
        </w:tabs>
      </w:pPr>
      <w:hyperlink w:anchor="_Toc6605" w:history="1">
        <w:r>
          <w:rPr>
            <w:rFonts w:ascii="仿宋" w:eastAsia="仿宋" w:hAnsi="仿宋" w:cs="仿宋" w:hint="eastAsia"/>
            <w:lang w:eastAsia="zh-CN"/>
          </w:rPr>
          <w:t>(四)、安全色及安全标志使用要求</w:t>
        </w:r>
        <w:r>
          <w:tab/>
        </w:r>
        <w:r>
          <w:fldChar w:fldCharType="begin"/>
        </w:r>
        <w:r>
          <w:instrText xml:space="preserve"> PAGEREF _Toc6605 \h </w:instrText>
        </w:r>
        <w:r>
          <w:fldChar w:fldCharType="separate"/>
        </w:r>
        <w:r>
          <w:t>51</w:t>
        </w:r>
        <w:r>
          <w:fldChar w:fldCharType="end"/>
        </w:r>
      </w:hyperlink>
    </w:p>
    <w:p>
      <w:pPr>
        <w:pStyle w:val="TOC2"/>
        <w:tabs>
          <w:tab w:val="right" w:leader="dot" w:pos="8306"/>
        </w:tabs>
      </w:pPr>
      <w:hyperlink w:anchor="_Toc8075" w:history="1">
        <w:r>
          <w:rPr>
            <w:rFonts w:ascii="仿宋" w:eastAsia="仿宋" w:hAnsi="仿宋" w:cs="仿宋" w:hint="eastAsia"/>
            <w:lang w:eastAsia="zh-CN"/>
          </w:rPr>
          <w:t>(五)、防尘防毒措施</w:t>
        </w:r>
        <w:r>
          <w:tab/>
        </w:r>
        <w:r>
          <w:fldChar w:fldCharType="begin"/>
        </w:r>
        <w:r>
          <w:instrText xml:space="preserve"> PAGEREF _Toc8075 \h </w:instrText>
        </w:r>
        <w:r>
          <w:fldChar w:fldCharType="separate"/>
        </w:r>
        <w:r>
          <w:t>52</w:t>
        </w:r>
        <w:r>
          <w:fldChar w:fldCharType="end"/>
        </w:r>
      </w:hyperlink>
    </w:p>
    <w:p>
      <w:pPr>
        <w:pStyle w:val="TOC2"/>
        <w:tabs>
          <w:tab w:val="right" w:leader="dot" w:pos="8306"/>
        </w:tabs>
      </w:pPr>
      <w:hyperlink w:anchor="_Toc7314" w:history="1">
        <w:r>
          <w:rPr>
            <w:rFonts w:ascii="仿宋" w:eastAsia="仿宋" w:hAnsi="仿宋" w:cs="仿宋" w:hint="eastAsia"/>
            <w:lang w:eastAsia="zh-CN"/>
          </w:rPr>
          <w:t>(六)、防静电、触电防护及防雷措施</w:t>
        </w:r>
        <w:r>
          <w:tab/>
        </w:r>
        <w:r>
          <w:fldChar w:fldCharType="begin"/>
        </w:r>
        <w:r>
          <w:instrText xml:space="preserve"> PAGEREF _Toc7314 \h </w:instrText>
        </w:r>
        <w:r>
          <w:fldChar w:fldCharType="separate"/>
        </w:r>
        <w:r>
          <w:t>53</w:t>
        </w:r>
        <w:r>
          <w:fldChar w:fldCharType="end"/>
        </w:r>
      </w:hyperlink>
    </w:p>
    <w:p>
      <w:pPr>
        <w:pStyle w:val="TOC2"/>
        <w:tabs>
          <w:tab w:val="right" w:leader="dot" w:pos="8306"/>
        </w:tabs>
      </w:pPr>
      <w:hyperlink w:anchor="_Toc22759" w:history="1">
        <w:r>
          <w:rPr>
            <w:rFonts w:ascii="仿宋" w:eastAsia="仿宋" w:hAnsi="仿宋" w:cs="仿宋" w:hint="eastAsia"/>
            <w:lang w:eastAsia="zh-CN"/>
          </w:rPr>
          <w:t>(七)、机械设备安全保障措施</w:t>
        </w:r>
        <w:r>
          <w:tab/>
        </w:r>
        <w:r>
          <w:fldChar w:fldCharType="begin"/>
        </w:r>
        <w:r>
          <w:instrText xml:space="preserve"> PAGEREF _Toc22759 \h </w:instrText>
        </w:r>
        <w:r>
          <w:fldChar w:fldCharType="separate"/>
        </w:r>
        <w:r>
          <w:t>54</w:t>
        </w:r>
        <w:r>
          <w:fldChar w:fldCharType="end"/>
        </w:r>
      </w:hyperlink>
    </w:p>
    <w:p>
      <w:pPr>
        <w:pStyle w:val="TOC1"/>
        <w:tabs>
          <w:tab w:val="right" w:leader="dot" w:pos="8306"/>
        </w:tabs>
      </w:pPr>
      <w:hyperlink w:anchor="_Toc12057" w:history="1">
        <w:r>
          <w:rPr>
            <w:rFonts w:ascii="仿宋" w:eastAsia="仿宋" w:hAnsi="仿宋" w:cs="仿宋" w:hint="eastAsia"/>
            <w:lang w:eastAsia="zh-CN"/>
          </w:rPr>
          <w:t>十二、推进剂利用系统项目创新与研发</w:t>
        </w:r>
        <w:r>
          <w:tab/>
        </w:r>
        <w:r>
          <w:fldChar w:fldCharType="begin"/>
        </w:r>
        <w:r>
          <w:instrText xml:space="preserve"> PAGEREF _Toc12057 \h </w:instrText>
        </w:r>
        <w:r>
          <w:fldChar w:fldCharType="separate"/>
        </w:r>
        <w:r>
          <w:t>56</w:t>
        </w:r>
        <w:r>
          <w:fldChar w:fldCharType="end"/>
        </w:r>
      </w:hyperlink>
    </w:p>
    <w:p>
      <w:pPr>
        <w:pStyle w:val="TOC2"/>
        <w:tabs>
          <w:tab w:val="right" w:leader="dot" w:pos="8306"/>
        </w:tabs>
      </w:pPr>
      <w:hyperlink w:anchor="_Toc23203" w:history="1">
        <w:r>
          <w:rPr>
            <w:rFonts w:ascii="仿宋" w:eastAsia="仿宋" w:hAnsi="仿宋" w:cs="仿宋" w:hint="eastAsia"/>
            <w:lang w:eastAsia="zh-CN"/>
          </w:rPr>
          <w:t>(一)、创新策略与方向</w:t>
        </w:r>
        <w:r>
          <w:tab/>
        </w:r>
        <w:r>
          <w:fldChar w:fldCharType="begin"/>
        </w:r>
        <w:r>
          <w:instrText xml:space="preserve"> PAGEREF _Toc23203 \h </w:instrText>
        </w:r>
        <w:r>
          <w:fldChar w:fldCharType="separate"/>
        </w:r>
        <w:r>
          <w:t>56</w:t>
        </w:r>
        <w:r>
          <w:fldChar w:fldCharType="end"/>
        </w:r>
      </w:hyperlink>
    </w:p>
    <w:p>
      <w:pPr>
        <w:pStyle w:val="TOC2"/>
        <w:tabs>
          <w:tab w:val="right" w:leader="dot" w:pos="8306"/>
        </w:tabs>
      </w:pPr>
      <w:hyperlink w:anchor="_Toc7829" w:history="1">
        <w:r>
          <w:rPr>
            <w:rFonts w:ascii="仿宋" w:eastAsia="仿宋" w:hAnsi="仿宋" w:cs="仿宋" w:hint="eastAsia"/>
            <w:lang w:eastAsia="zh-CN"/>
          </w:rPr>
          <w:t>(二)、研发规划与投入</w:t>
        </w:r>
        <w:r>
          <w:tab/>
        </w:r>
        <w:r>
          <w:fldChar w:fldCharType="begin"/>
        </w:r>
        <w:r>
          <w:instrText xml:space="preserve"> PAGEREF _Toc7829 \h </w:instrText>
        </w:r>
        <w:r>
          <w:fldChar w:fldCharType="separate"/>
        </w:r>
        <w:r>
          <w:t>57</w:t>
        </w:r>
        <w:r>
          <w:fldChar w:fldCharType="end"/>
        </w:r>
      </w:hyperlink>
    </w:p>
    <w:p>
      <w:pPr>
        <w:pStyle w:val="TOC1"/>
        <w:tabs>
          <w:tab w:val="right" w:leader="dot" w:pos="8306"/>
        </w:tabs>
      </w:pPr>
      <w:hyperlink w:anchor="_Toc19514" w:history="1">
        <w:r>
          <w:rPr>
            <w:rFonts w:ascii="仿宋" w:eastAsia="仿宋" w:hAnsi="仿宋" w:cs="仿宋" w:hint="eastAsia"/>
            <w:lang w:eastAsia="zh-CN"/>
          </w:rPr>
          <w:t>十三、推进剂利用系统项目工程方案分析</w:t>
        </w:r>
        <w:r>
          <w:tab/>
        </w:r>
        <w:r>
          <w:fldChar w:fldCharType="begin"/>
        </w:r>
        <w:r>
          <w:instrText xml:space="preserve"> PAGEREF _Toc19514 \h </w:instrText>
        </w:r>
        <w:r>
          <w:fldChar w:fldCharType="separate"/>
        </w:r>
        <w:r>
          <w:t>59</w:t>
        </w:r>
        <w:r>
          <w:fldChar w:fldCharType="end"/>
        </w:r>
      </w:hyperlink>
    </w:p>
    <w:p>
      <w:pPr>
        <w:pStyle w:val="TOC2"/>
        <w:tabs>
          <w:tab w:val="right" w:leader="dot" w:pos="8306"/>
        </w:tabs>
      </w:pPr>
      <w:hyperlink w:anchor="_Toc12105" w:history="1">
        <w:r>
          <w:rPr>
            <w:rFonts w:ascii="仿宋" w:eastAsia="仿宋" w:hAnsi="仿宋" w:cs="仿宋" w:hint="eastAsia"/>
            <w:lang w:eastAsia="zh-CN"/>
          </w:rPr>
          <w:t>(一)、建筑工程设计原则</w:t>
        </w:r>
        <w:r>
          <w:tab/>
        </w:r>
        <w:r>
          <w:fldChar w:fldCharType="begin"/>
        </w:r>
        <w:r>
          <w:instrText xml:space="preserve"> PAGEREF _Toc12105 \h </w:instrText>
        </w:r>
        <w:r>
          <w:fldChar w:fldCharType="separate"/>
        </w:r>
        <w:r>
          <w:t>59</w:t>
        </w:r>
        <w:r>
          <w:fldChar w:fldCharType="end"/>
        </w:r>
      </w:hyperlink>
    </w:p>
    <w:p>
      <w:pPr>
        <w:pStyle w:val="TOC2"/>
        <w:tabs>
          <w:tab w:val="right" w:leader="dot" w:pos="8306"/>
        </w:tabs>
      </w:pPr>
      <w:hyperlink w:anchor="_Toc30932" w:history="1">
        <w:r>
          <w:rPr>
            <w:rFonts w:ascii="仿宋" w:eastAsia="仿宋" w:hAnsi="仿宋" w:cs="仿宋" w:hint="eastAsia"/>
            <w:lang w:eastAsia="zh-CN"/>
          </w:rPr>
          <w:t>(二)、土建工程建设指标</w:t>
        </w:r>
        <w:r>
          <w:tab/>
        </w:r>
        <w:r>
          <w:fldChar w:fldCharType="begin"/>
        </w:r>
        <w:r>
          <w:instrText xml:space="preserve"> PAGEREF _Toc30932 \h </w:instrText>
        </w:r>
        <w:r>
          <w:fldChar w:fldCharType="separate"/>
        </w:r>
        <w:r>
          <w:t>62</w:t>
        </w:r>
        <w:r>
          <w:fldChar w:fldCharType="end"/>
        </w:r>
      </w:hyperlink>
    </w:p>
    <w:p>
      <w:pPr>
        <w:pStyle w:val="TOC1"/>
        <w:tabs>
          <w:tab w:val="right" w:leader="dot" w:pos="8306"/>
        </w:tabs>
      </w:pPr>
      <w:hyperlink w:anchor="_Toc24576" w:history="1">
        <w:r>
          <w:rPr>
            <w:rFonts w:ascii="仿宋" w:eastAsia="仿宋" w:hAnsi="仿宋" w:cs="仿宋" w:hint="eastAsia"/>
            <w:lang w:eastAsia="zh-CN"/>
          </w:rPr>
          <w:t>十四、供应链管理</w:t>
        </w:r>
        <w:r>
          <w:tab/>
        </w:r>
        <w:r>
          <w:fldChar w:fldCharType="begin"/>
        </w:r>
        <w:r>
          <w:instrText xml:space="preserve"> PAGEREF _Toc24576 \h </w:instrText>
        </w:r>
        <w:r>
          <w:fldChar w:fldCharType="separate"/>
        </w:r>
        <w:r>
          <w:t>64</w:t>
        </w:r>
        <w:r>
          <w:fldChar w:fldCharType="end"/>
        </w:r>
      </w:hyperlink>
    </w:p>
    <w:p>
      <w:pPr>
        <w:pStyle w:val="TOC2"/>
        <w:tabs>
          <w:tab w:val="right" w:leader="dot" w:pos="8306"/>
        </w:tabs>
      </w:pPr>
      <w:hyperlink w:anchor="_Toc19268" w:history="1">
        <w:r>
          <w:rPr>
            <w:rFonts w:ascii="仿宋" w:eastAsia="仿宋" w:hAnsi="仿宋" w:cs="仿宋" w:hint="eastAsia"/>
            <w:lang w:eastAsia="zh-CN"/>
          </w:rPr>
          <w:t>(一)、供应链战略规划</w:t>
        </w:r>
        <w:r>
          <w:tab/>
        </w:r>
        <w:r>
          <w:fldChar w:fldCharType="begin"/>
        </w:r>
        <w:r>
          <w:instrText xml:space="preserve"> PAGEREF _Toc19268 \h </w:instrText>
        </w:r>
        <w:r>
          <w:fldChar w:fldCharType="separate"/>
        </w:r>
        <w:r>
          <w:t>64</w:t>
        </w:r>
        <w:r>
          <w:fldChar w:fldCharType="end"/>
        </w:r>
      </w:hyperlink>
    </w:p>
    <w:p>
      <w:pPr>
        <w:pStyle w:val="TOC2"/>
        <w:tabs>
          <w:tab w:val="right" w:leader="dot" w:pos="8306"/>
        </w:tabs>
      </w:pPr>
      <w:hyperlink w:anchor="_Toc8847" w:history="1">
        <w:r>
          <w:rPr>
            <w:rFonts w:ascii="仿宋" w:eastAsia="仿宋" w:hAnsi="仿宋" w:cs="仿宋" w:hint="eastAsia"/>
            <w:lang w:eastAsia="zh-CN"/>
          </w:rPr>
          <w:t>(二)、供应商选择与合作</w:t>
        </w:r>
        <w:r>
          <w:tab/>
        </w:r>
        <w:r>
          <w:fldChar w:fldCharType="begin"/>
        </w:r>
        <w:r>
          <w:instrText xml:space="preserve"> PAGEREF _Toc8847 \h </w:instrText>
        </w:r>
        <w:r>
          <w:fldChar w:fldCharType="separate"/>
        </w:r>
        <w:r>
          <w:t>65</w:t>
        </w:r>
        <w:r>
          <w:fldChar w:fldCharType="end"/>
        </w:r>
      </w:hyperlink>
    </w:p>
    <w:p>
      <w:pPr>
        <w:pStyle w:val="TOC2"/>
        <w:tabs>
          <w:tab w:val="right" w:leader="dot" w:pos="8306"/>
        </w:tabs>
      </w:pPr>
      <w:hyperlink w:anchor="_Toc7959" w:history="1">
        <w:r>
          <w:rPr>
            <w:rFonts w:ascii="仿宋" w:eastAsia="仿宋" w:hAnsi="仿宋" w:cs="仿宋" w:hint="eastAsia"/>
            <w:lang w:eastAsia="zh-CN"/>
          </w:rPr>
          <w:t>(三)、物流与库存管理</w:t>
        </w:r>
        <w:r>
          <w:tab/>
        </w:r>
        <w:r>
          <w:fldChar w:fldCharType="begin"/>
        </w:r>
        <w:r>
          <w:instrText xml:space="preserve"> PAGEREF _Toc7959 \h </w:instrText>
        </w:r>
        <w:r>
          <w:fldChar w:fldCharType="separate"/>
        </w:r>
        <w:r>
          <w:t>67</w:t>
        </w:r>
        <w:r>
          <w:fldChar w:fldCharType="end"/>
        </w:r>
      </w:hyperlink>
    </w:p>
    <w:p>
      <w:pPr>
        <w:pStyle w:val="TOC1"/>
        <w:tabs>
          <w:tab w:val="right" w:leader="dot" w:pos="8306"/>
        </w:tabs>
      </w:pPr>
      <w:hyperlink w:anchor="_Toc31029" w:history="1">
        <w:r>
          <w:rPr>
            <w:rFonts w:ascii="仿宋" w:eastAsia="仿宋" w:hAnsi="仿宋" w:cs="仿宋" w:hint="eastAsia"/>
            <w:lang w:eastAsia="zh-CN"/>
          </w:rPr>
          <w:t>十五、推进剂利用系统项目实施时间节点</w:t>
        </w:r>
        <w:r>
          <w:tab/>
        </w:r>
        <w:r>
          <w:fldChar w:fldCharType="begin"/>
        </w:r>
        <w:r>
          <w:instrText xml:space="preserve"> PAGEREF _Toc31029 \h </w:instrText>
        </w:r>
        <w:r>
          <w:fldChar w:fldCharType="separate"/>
        </w:r>
        <w:r>
          <w:t>68</w:t>
        </w:r>
        <w:r>
          <w:fldChar w:fldCharType="end"/>
        </w:r>
      </w:hyperlink>
    </w:p>
    <w:p>
      <w:pPr>
        <w:pStyle w:val="TOC2"/>
        <w:tabs>
          <w:tab w:val="right" w:leader="dot" w:pos="8306"/>
        </w:tabs>
      </w:pPr>
      <w:hyperlink w:anchor="_Toc14058" w:history="1">
        <w:r>
          <w:rPr>
            <w:rFonts w:ascii="仿宋" w:eastAsia="仿宋" w:hAnsi="仿宋" w:cs="仿宋" w:hint="eastAsia"/>
            <w:lang w:eastAsia="zh-CN"/>
          </w:rPr>
          <w:t>(一)、推进剂利用系统项目启动阶段时间节点</w:t>
        </w:r>
        <w:r>
          <w:tab/>
        </w:r>
        <w:r>
          <w:fldChar w:fldCharType="begin"/>
        </w:r>
        <w:r>
          <w:instrText xml:space="preserve"> PAGEREF _Toc14058 \h </w:instrText>
        </w:r>
        <w:r>
          <w:fldChar w:fldCharType="separate"/>
        </w:r>
        <w:r>
          <w:t>68</w:t>
        </w:r>
        <w:r>
          <w:fldChar w:fldCharType="end"/>
        </w:r>
      </w:hyperlink>
    </w:p>
    <w:p>
      <w:pPr>
        <w:pStyle w:val="TOC2"/>
        <w:tabs>
          <w:tab w:val="right" w:leader="dot" w:pos="8306"/>
        </w:tabs>
      </w:pPr>
      <w:hyperlink w:anchor="_Toc10249" w:history="1">
        <w:r>
          <w:rPr>
            <w:rFonts w:ascii="仿宋" w:eastAsia="仿宋" w:hAnsi="仿宋" w:cs="仿宋" w:hint="eastAsia"/>
            <w:lang w:eastAsia="zh-CN"/>
          </w:rPr>
          <w:t>(二)、推进剂利用系统项目执行阶段时间节点</w:t>
        </w:r>
        <w:r>
          <w:tab/>
        </w:r>
        <w:r>
          <w:fldChar w:fldCharType="begin"/>
        </w:r>
        <w:r>
          <w:instrText xml:space="preserve"> PAGEREF _Toc10249 \h </w:instrText>
        </w:r>
        <w:r>
          <w:fldChar w:fldCharType="separate"/>
        </w:r>
        <w:r>
          <w:t>69</w:t>
        </w:r>
        <w:r>
          <w:fldChar w:fldCharType="end"/>
        </w:r>
      </w:hyperlink>
    </w:p>
    <w:p>
      <w:pPr>
        <w:pStyle w:val="TOC2"/>
        <w:tabs>
          <w:tab w:val="right" w:leader="dot" w:pos="8306"/>
        </w:tabs>
      </w:pPr>
      <w:hyperlink w:anchor="_Toc27299" w:history="1">
        <w:r>
          <w:rPr>
            <w:rFonts w:ascii="仿宋" w:eastAsia="仿宋" w:hAnsi="仿宋" w:cs="仿宋" w:hint="eastAsia"/>
            <w:lang w:eastAsia="zh-CN"/>
          </w:rPr>
          <w:t>(三)、推进剂利用系统项目完成阶段时间节点</w:t>
        </w:r>
        <w:r>
          <w:tab/>
        </w:r>
        <w:r>
          <w:fldChar w:fldCharType="begin"/>
        </w:r>
        <w:r>
          <w:instrText xml:space="preserve"> PAGEREF _Toc27299 \h </w:instrText>
        </w:r>
        <w:r>
          <w:fldChar w:fldCharType="separate"/>
        </w:r>
        <w:r>
          <w:t>70</w:t>
        </w:r>
        <w:r>
          <w:fldChar w:fldCharType="end"/>
        </w:r>
      </w:hyperlink>
    </w:p>
    <w:p>
      <w:pPr>
        <w:pStyle w:val="TOC1"/>
        <w:tabs>
          <w:tab w:val="right" w:leader="dot" w:pos="8306"/>
        </w:tabs>
      </w:pPr>
      <w:hyperlink w:anchor="_Toc25310" w:history="1">
        <w:r>
          <w:rPr>
            <w:rFonts w:ascii="仿宋" w:eastAsia="仿宋" w:hAnsi="仿宋" w:cs="仿宋" w:hint="eastAsia"/>
            <w:lang w:eastAsia="zh-CN"/>
          </w:rPr>
          <w:t>十六、推进剂利用系统项目变更管理</w:t>
        </w:r>
        <w:r>
          <w:tab/>
        </w:r>
        <w:r>
          <w:fldChar w:fldCharType="begin"/>
        </w:r>
        <w:r>
          <w:instrText xml:space="preserve"> PAGEREF _Toc25310 \h </w:instrText>
        </w:r>
        <w:r>
          <w:fldChar w:fldCharType="separate"/>
        </w:r>
        <w:r>
          <w:t>71</w:t>
        </w:r>
        <w:r>
          <w:fldChar w:fldCharType="end"/>
        </w:r>
      </w:hyperlink>
    </w:p>
    <w:p>
      <w:pPr>
        <w:pStyle w:val="TOC2"/>
        <w:tabs>
          <w:tab w:val="right" w:leader="dot" w:pos="8306"/>
        </w:tabs>
      </w:pPr>
      <w:hyperlink w:anchor="_Toc29763" w:history="1">
        <w:r>
          <w:rPr>
            <w:rFonts w:ascii="仿宋" w:eastAsia="仿宋" w:hAnsi="仿宋" w:cs="仿宋" w:hint="eastAsia"/>
            <w:lang w:eastAsia="zh-CN"/>
          </w:rPr>
          <w:t>(一)、变更申请与评估</w:t>
        </w:r>
        <w:r>
          <w:tab/>
        </w:r>
        <w:r>
          <w:fldChar w:fldCharType="begin"/>
        </w:r>
        <w:r>
          <w:instrText xml:space="preserve"> PAGEREF _Toc29763 \h </w:instrText>
        </w:r>
        <w:r>
          <w:fldChar w:fldCharType="separate"/>
        </w:r>
        <w:r>
          <w:t>71</w:t>
        </w:r>
        <w:r>
          <w:fldChar w:fldCharType="end"/>
        </w:r>
      </w:hyperlink>
    </w:p>
    <w:p>
      <w:pPr>
        <w:pStyle w:val="TOC2"/>
        <w:tabs>
          <w:tab w:val="right" w:leader="dot" w:pos="8306"/>
        </w:tabs>
      </w:pPr>
      <w:hyperlink w:anchor="_Toc25412" w:history="1">
        <w:r>
          <w:rPr>
            <w:rFonts w:ascii="仿宋" w:eastAsia="仿宋" w:hAnsi="仿宋" w:cs="仿宋" w:hint="eastAsia"/>
            <w:lang w:eastAsia="zh-CN"/>
          </w:rPr>
          <w:t>(二)、变更实施与控制</w:t>
        </w:r>
        <w:r>
          <w:tab/>
        </w:r>
        <w:r>
          <w:fldChar w:fldCharType="begin"/>
        </w:r>
        <w:r>
          <w:instrText xml:space="preserve"> PAGEREF _Toc25412 \h </w:instrText>
        </w:r>
        <w:r>
          <w:fldChar w:fldCharType="separate"/>
        </w:r>
        <w:r>
          <w:t>72</w:t>
        </w:r>
        <w:r>
          <w:fldChar w:fldCharType="end"/>
        </w:r>
      </w:hyperlink>
    </w:p>
    <w:p>
      <w:pPr>
        <w:pStyle w:val="TOC1"/>
        <w:tabs>
          <w:tab w:val="right" w:leader="dot" w:pos="8306"/>
        </w:tabs>
      </w:pPr>
      <w:hyperlink w:anchor="_Toc14436" w:history="1">
        <w:r>
          <w:rPr>
            <w:rFonts w:ascii="仿宋" w:eastAsia="仿宋" w:hAnsi="仿宋" w:cs="仿宋" w:hint="eastAsia"/>
            <w:lang w:eastAsia="zh-CN"/>
          </w:rPr>
          <w:t>十七、质量管理体系</w:t>
        </w:r>
        <w:r>
          <w:tab/>
        </w:r>
        <w:r>
          <w:fldChar w:fldCharType="begin"/>
        </w:r>
        <w:r>
          <w:instrText xml:space="preserve"> PAGEREF _Toc14436 \h </w:instrText>
        </w:r>
        <w:r>
          <w:fldChar w:fldCharType="separate"/>
        </w:r>
        <w:r>
          <w:t>72</w:t>
        </w:r>
        <w:r>
          <w:fldChar w:fldCharType="end"/>
        </w:r>
      </w:hyperlink>
    </w:p>
    <w:p>
      <w:pPr>
        <w:pStyle w:val="TOC2"/>
        <w:tabs>
          <w:tab w:val="right" w:leader="dot" w:pos="8306"/>
        </w:tabs>
      </w:pPr>
      <w:hyperlink w:anchor="_Toc28556" w:history="1">
        <w:r>
          <w:rPr>
            <w:rFonts w:ascii="仿宋" w:eastAsia="仿宋" w:hAnsi="仿宋" w:cs="仿宋" w:hint="eastAsia"/>
            <w:lang w:eastAsia="zh-CN"/>
          </w:rPr>
          <w:t>(一)、质量目标与方针</w:t>
        </w:r>
        <w:r>
          <w:tab/>
        </w:r>
        <w:r>
          <w:fldChar w:fldCharType="begin"/>
        </w:r>
        <w:r>
          <w:instrText xml:space="preserve"> PAGEREF _Toc28556 \h </w:instrText>
        </w:r>
        <w:r>
          <w:fldChar w:fldCharType="separate"/>
        </w:r>
        <w:r>
          <w:t>72</w:t>
        </w:r>
        <w:r>
          <w:fldChar w:fldCharType="end"/>
        </w:r>
      </w:hyperlink>
    </w:p>
    <w:p>
      <w:pPr>
        <w:pStyle w:val="TOC2"/>
        <w:tabs>
          <w:tab w:val="right" w:leader="dot" w:pos="8306"/>
        </w:tabs>
      </w:pPr>
      <w:hyperlink w:anchor="_Toc4010" w:history="1">
        <w:r>
          <w:rPr>
            <w:rFonts w:ascii="仿宋" w:eastAsia="仿宋" w:hAnsi="仿宋" w:cs="仿宋" w:hint="eastAsia"/>
            <w:lang w:eastAsia="zh-CN"/>
          </w:rPr>
          <w:t>(二)、质量管理责任</w:t>
        </w:r>
        <w:r>
          <w:tab/>
        </w:r>
        <w:r>
          <w:fldChar w:fldCharType="begin"/>
        </w:r>
        <w:r>
          <w:instrText xml:space="preserve"> PAGEREF _Toc4010 \h </w:instrText>
        </w:r>
        <w:r>
          <w:fldChar w:fldCharType="separate"/>
        </w:r>
        <w:r>
          <w:t>73</w:t>
        </w:r>
        <w:r>
          <w:fldChar w:fldCharType="end"/>
        </w:r>
      </w:hyperlink>
    </w:p>
    <w:p>
      <w:pPr>
        <w:pStyle w:val="TOC2"/>
        <w:tabs>
          <w:tab w:val="right" w:leader="dot" w:pos="8306"/>
        </w:tabs>
      </w:pPr>
      <w:hyperlink w:anchor="_Toc25343" w:history="1">
        <w:r>
          <w:rPr>
            <w:rFonts w:ascii="仿宋" w:eastAsia="仿宋" w:hAnsi="仿宋" w:cs="仿宋" w:hint="eastAsia"/>
            <w:lang w:eastAsia="zh-CN"/>
          </w:rPr>
          <w:t>(三)、质量管理体系文件</w:t>
        </w:r>
        <w:r>
          <w:tab/>
        </w:r>
        <w:r>
          <w:fldChar w:fldCharType="begin"/>
        </w:r>
        <w:r>
          <w:instrText xml:space="preserve"> PAGEREF _Toc25343 \h </w:instrText>
        </w:r>
        <w:r>
          <w:fldChar w:fldCharType="separate"/>
        </w:r>
        <w:r>
          <w:t>75</w:t>
        </w:r>
        <w:r>
          <w:fldChar w:fldCharType="end"/>
        </w:r>
      </w:hyperlink>
    </w:p>
    <w:p>
      <w:pPr>
        <w:pStyle w:val="TOC2"/>
        <w:tabs>
          <w:tab w:val="right" w:leader="dot" w:pos="8306"/>
        </w:tabs>
      </w:pPr>
      <w:hyperlink w:anchor="_Toc169" w:history="1">
        <w:r>
          <w:rPr>
            <w:rFonts w:ascii="仿宋" w:eastAsia="仿宋" w:hAnsi="仿宋" w:cs="仿宋" w:hint="eastAsia"/>
            <w:lang w:eastAsia="zh-CN"/>
          </w:rPr>
          <w:t>(四)、质量培训与教育</w:t>
        </w:r>
        <w:r>
          <w:tab/>
        </w:r>
        <w:r>
          <w:fldChar w:fldCharType="begin"/>
        </w:r>
        <w:r>
          <w:instrText xml:space="preserve"> PAGEREF _Toc169 \h </w:instrText>
        </w:r>
        <w:r>
          <w:fldChar w:fldCharType="separate"/>
        </w:r>
        <w:r>
          <w:t>77</w:t>
        </w:r>
        <w:r>
          <w:fldChar w:fldCharType="end"/>
        </w:r>
      </w:hyperlink>
    </w:p>
    <w:p>
      <w:pPr>
        <w:pStyle w:val="TOC2"/>
        <w:tabs>
          <w:tab w:val="right" w:leader="dot" w:pos="8306"/>
        </w:tabs>
      </w:pPr>
      <w:hyperlink w:anchor="_Toc2206" w:history="1">
        <w:r>
          <w:rPr>
            <w:rFonts w:ascii="仿宋" w:eastAsia="仿宋" w:hAnsi="仿宋" w:cs="仿宋" w:hint="eastAsia"/>
            <w:lang w:eastAsia="zh-CN"/>
          </w:rPr>
          <w:t>(五)、质量审核与评价</w:t>
        </w:r>
        <w:r>
          <w:tab/>
        </w:r>
        <w:r>
          <w:fldChar w:fldCharType="begin"/>
        </w:r>
        <w:r>
          <w:instrText xml:space="preserve"> PAGEREF _Toc2206 \h </w:instrText>
        </w:r>
        <w:r>
          <w:fldChar w:fldCharType="separate"/>
        </w:r>
        <w:r>
          <w:t>78</w:t>
        </w:r>
        <w:r>
          <w:fldChar w:fldCharType="end"/>
        </w:r>
      </w:hyperlink>
    </w:p>
    <w:p>
      <w:pPr>
        <w:pStyle w:val="TOC2"/>
        <w:tabs>
          <w:tab w:val="right" w:leader="dot" w:pos="8306"/>
        </w:tabs>
      </w:pPr>
      <w:hyperlink w:anchor="_Toc5649" w:history="1">
        <w:r>
          <w:rPr>
            <w:rFonts w:ascii="仿宋" w:eastAsia="仿宋" w:hAnsi="仿宋" w:cs="仿宋" w:hint="eastAsia"/>
            <w:lang w:eastAsia="zh-CN"/>
          </w:rPr>
          <w:t>(六)、不符合与纠正措施</w:t>
        </w:r>
        <w:r>
          <w:tab/>
        </w:r>
        <w:r>
          <w:fldChar w:fldCharType="begin"/>
        </w:r>
        <w:r>
          <w:instrText xml:space="preserve"> PAGEREF _Toc5649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57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3554"/>
      <w:r>
        <w:rPr>
          <w:rFonts w:ascii="仿宋" w:eastAsia="仿宋" w:hAnsi="仿宋" w:cs="仿宋" w:hint="eastAsia"/>
          <w:sz w:val="28"/>
          <w:lang w:eastAsia="zh-CN"/>
        </w:rPr>
        <w:t>一、推进剂利用系统项目土建工程</w:t>
      </w:r>
      <w:bookmarkEnd w:id="2"/>
    </w:p>
    <w:p>
      <w:pPr>
        <w:pStyle w:val="Heading2"/>
        <w:rPr>
          <w:rFonts w:ascii="仿宋" w:eastAsia="仿宋" w:hAnsi="仿宋" w:cs="仿宋" w:hint="eastAsia"/>
          <w:lang w:eastAsia="zh-CN"/>
        </w:rPr>
      </w:pPr>
      <w:bookmarkStart w:id="3" w:name="_Toc14050"/>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在推进剂利用系统项目的建筑工程设计中，我们将秉承一系列重要的设计原则，以确保推进剂利用系统项目建筑在功能、美观、可持续性等方面达到最佳效果。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首要原则是确保建筑的功能性得到最大化的发挥。我们将充分理解推进剂利用系统项目的实际需求，合理布局各个功能区域，保证建筑在满足业务需求的同时，提供高效的工作环境。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在建筑设计中，我们将综合考虑建设和运营成本。通过精细的经济效益分析，确保设计方案在高效利用资源的同时，对推进剂利用系统项目的长期盈利能力有积极的贡献。</w:t>
      </w:r>
    </w:p>
    <w:p>
      <w:pPr>
        <w:pStyle w:val="Heading2"/>
        <w:ind w:firstLine="560" w:firstLineChars="200"/>
        <w:rPr>
          <w:rFonts w:ascii="仿宋" w:eastAsia="仿宋" w:hAnsi="仿宋" w:cs="仿宋" w:hint="eastAsia"/>
          <w:sz w:val="28"/>
          <w:lang w:eastAsia="zh-CN"/>
        </w:rPr>
      </w:pPr>
      <w:bookmarkStart w:id="4" w:name="_Toc2708"/>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推进剂利用系统项目的土建工程设计中，我们将精准设定设计年限，结合推进剂利用系统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推进剂利用系统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10153"/>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推进剂利用系统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推进剂利用系统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推进剂利用系统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2999"/>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本期工程推进剂利用系统项目预计总建筑面积XXX平方米，其中：计容建筑面积XXX平方米，计划建筑工程投资XX万元，占推进剂利用系统项目总投资的XX%。</w:t>
      </w:r>
    </w:p>
    <w:p>
      <w:pPr>
        <w:pStyle w:val="Heading1"/>
        <w:ind w:firstLine="560" w:firstLineChars="200"/>
        <w:rPr>
          <w:rFonts w:ascii="仿宋" w:eastAsia="仿宋" w:hAnsi="仿宋" w:cs="仿宋" w:hint="eastAsia"/>
          <w:sz w:val="28"/>
          <w:lang w:eastAsia="zh-CN"/>
        </w:rPr>
      </w:pPr>
      <w:bookmarkStart w:id="7" w:name="_Toc28983"/>
      <w:r>
        <w:rPr>
          <w:rFonts w:ascii="仿宋" w:eastAsia="仿宋" w:hAnsi="仿宋" w:cs="仿宋" w:hint="eastAsia"/>
          <w:sz w:val="28"/>
          <w:lang w:eastAsia="zh-CN"/>
        </w:rPr>
        <w:t>二、推进剂利用系统项目绩效评估</w:t>
      </w:r>
      <w:bookmarkEnd w:id="7"/>
    </w:p>
    <w:p>
      <w:pPr>
        <w:pStyle w:val="Heading2"/>
        <w:rPr>
          <w:rFonts w:ascii="仿宋" w:eastAsia="仿宋" w:hAnsi="仿宋" w:cs="仿宋" w:hint="eastAsia"/>
          <w:lang w:eastAsia="zh-CN"/>
        </w:rPr>
      </w:pPr>
      <w:bookmarkStart w:id="8" w:name="_Toc714"/>
      <w:r>
        <w:rPr>
          <w:rFonts w:ascii="仿宋" w:eastAsia="仿宋" w:hAnsi="仿宋" w:cs="仿宋" w:hint="eastAsia"/>
          <w:lang w:eastAsia="zh-CN"/>
        </w:rPr>
        <w:t>(一)、绩效评估指标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推进剂利用系统项目中，我们设计了一套全面的绩效评估指标，以确保推进剂利用系统项目的可控和成功交付。这些指标跨足推进剂利用系统项目目标、成本、进度和质量等多个维度，为我们提供了全面洞察推进剂利用系统项目的健康状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推进剂利用系统项目目标达成率是我们关注的首要指标。我们设定了明确的目标，并通过定期监测和评估，迅速发现并应对潜在的目标偏差。这为推进剂利用系统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成本绩效是另一个核心关注点。通过实际成本与预算成本的对比分析，我们深入了解成本差异的原因，及时调整资源分配，保持推进剂利用系统项目在经济效益方面的合理水平。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推进剂利用系统项目进度作为关键的绩效指标之一，得到了精心的关注。我们制定了详细的推进剂利用系统项目进度计划，并设立了进度符合度指标，确保实际进度与计划进度保持一致。这使我们能够快速发现和解决潜在的进度问题，保持推进剂利用系统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推进剂利用系统项目绩效的不可或缺的一环。我们引入了一系列的质量标准和客户满意度指标，以确保推进剂利用系统项目交付的成果在质量上达到或超越预期水平。通过持续监测这些指标，我们努力提升推进剂利用系统项目整体质量水平，为推进剂利用系统项目的成功交付提供有力保障。通过这些科学且全面的绩效评估，我们能够更好地引导推进剂利用系统项目的持续改进，确保推进剂利用系统项目目标的顺利达成。</w:t>
      </w:r>
    </w:p>
    <w:p>
      <w:pPr>
        <w:pStyle w:val="Heading2"/>
        <w:ind w:firstLine="560" w:firstLineChars="200"/>
        <w:rPr>
          <w:rFonts w:ascii="仿宋" w:eastAsia="仿宋" w:hAnsi="仿宋" w:cs="仿宋" w:hint="eastAsia"/>
          <w:sz w:val="28"/>
          <w:lang w:eastAsia="zh-CN"/>
        </w:rPr>
      </w:pPr>
      <w:bookmarkStart w:id="9" w:name="_Toc25256"/>
      <w:r>
        <w:rPr>
          <w:rFonts w:ascii="仿宋" w:eastAsia="仿宋" w:hAnsi="仿宋" w:cs="仿宋" w:hint="eastAsia"/>
          <w:sz w:val="28"/>
          <w:lang w:eastAsia="zh-CN"/>
        </w:rPr>
        <w:t>(二)、绩效评估方法</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绩效评估是推进剂利用系统项目中的关键环节，为确保推进剂利用系统项目达到预期目标，我们采用了多层次、多维度的绩效评估方法。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推进剂利用系统项目的战略目标对齐，确保每个决策和行动都与推进剂利用系统项目整体目标保持一致。团队会定期召开战略对齐会议，审视当前工作与推进剂利用系统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推进剂利用系统项目进度、质量、成本和风险等方面。这些指标通过数据收集和分析，为推进剂利用系统项目管理团队提供了客观的评估依据。例如，我们通过推进剂利用系统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推进剂利用系统项目内部，还考虑了推进剂利用系统项目对外部环境的影响。我们定期进行干系人满意度调查，以了解各利益相关方对推进剂利用系统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这种多层次、多角度的绩效评估方法，使得我们能够全面了解推进剂利用系统项目的运行状态，及时做出调整，确保推进剂利用系统项目在不断变化的环境中保持稳健前行。</w:t>
      </w:r>
    </w:p>
    <w:p>
      <w:pPr>
        <w:pStyle w:val="Heading2"/>
        <w:ind w:firstLine="560" w:firstLineChars="200"/>
        <w:rPr>
          <w:rFonts w:ascii="仿宋" w:eastAsia="仿宋" w:hAnsi="仿宋" w:cs="仿宋" w:hint="eastAsia"/>
          <w:sz w:val="28"/>
          <w:lang w:eastAsia="zh-CN"/>
        </w:rPr>
      </w:pPr>
      <w:bookmarkStart w:id="10" w:name="_Toc29243"/>
      <w:r>
        <w:rPr>
          <w:rFonts w:ascii="仿宋" w:eastAsia="仿宋" w:hAnsi="仿宋" w:cs="仿宋" w:hint="eastAsia"/>
          <w:sz w:val="28"/>
          <w:lang w:eastAsia="zh-CN"/>
        </w:rPr>
        <w:t>(三)、绩效评估周期</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为了确保推进剂利用系统项目的有效管理和不断优化，我们采用了精心设计的绩效评估周期。这个周期旨在实现灵活、实时和全面的评估，以适应推进剂利用系统项目执行中的各种挑战。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推进剂利用系统项目的不同需求，分为短期、中期和长期。短期评估关注每个迭代或工作周期，以及时发现和解决当前任务中的问题。中期评估涵盖几个迭代，深入了解整体推进剂利用系统项目的趋势和性能。长期评估则着眼于整个推进剂利用系统项目阶段，确保推进剂利用系统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推进剂利用系统项目管理工具和协作平台，团队成员能够随时更新和分享推进剂利用系统项目数据。这种实时性的反馈机制使我们能够及时察觉潜在问题，快速调整，保持推进剂利用系统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绩效评估周期与推进剂利用系统项目的决策制定密不可分。每个周期的推进剂利用系统项目回顾会议成为集体总结经验、识别问题深层次原因并找到创新解决方案的平台。这种定期的反思与调整机制使推进剂利用系统项目能够不断学习、进化，以更好地适应变化的环境。</w:t>
      </w:r>
    </w:p>
    <w:p>
      <w:pPr>
        <w:pStyle w:val="Heading1"/>
        <w:ind w:firstLine="560" w:firstLineChars="200"/>
        <w:rPr>
          <w:rFonts w:ascii="仿宋" w:eastAsia="仿宋" w:hAnsi="仿宋" w:cs="仿宋" w:hint="eastAsia"/>
          <w:sz w:val="28"/>
          <w:lang w:eastAsia="zh-CN"/>
        </w:rPr>
      </w:pPr>
      <w:bookmarkStart w:id="11" w:name="_Toc12077"/>
      <w:r>
        <w:rPr>
          <w:rFonts w:ascii="仿宋" w:eastAsia="仿宋" w:hAnsi="仿宋" w:cs="仿宋" w:hint="eastAsia"/>
          <w:sz w:val="28"/>
          <w:lang w:eastAsia="zh-CN"/>
        </w:rPr>
        <w:t>三、推进剂利用系统项目建设单位说明</w:t>
      </w:r>
      <w:bookmarkEnd w:id="11"/>
    </w:p>
    <w:p>
      <w:pPr>
        <w:pStyle w:val="Heading2"/>
        <w:rPr>
          <w:rFonts w:ascii="仿宋" w:eastAsia="仿宋" w:hAnsi="仿宋" w:cs="仿宋" w:hint="eastAsia"/>
          <w:lang w:eastAsia="zh-CN"/>
        </w:rPr>
      </w:pPr>
      <w:bookmarkStart w:id="12" w:name="_Toc2504"/>
      <w:r>
        <w:rPr>
          <w:rFonts w:ascii="仿宋" w:eastAsia="仿宋" w:hAnsi="仿宋" w:cs="仿宋" w:hint="eastAsia"/>
          <w:lang w:eastAsia="zh-CN"/>
        </w:rPr>
        <w:t>(一)、推进剂利用系统项目承办单位基本情况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2132"/>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推进剂利用系统项目承办单位的XXXX，我们着眼于实现可持续的经济效益。通过技术创新和解决方案的提供，公司预计在推进剂利用系统项目执行期间将获得可观的收入增长。这一收入来源主要包括推进剂利用系统项目交付、技术服务和解决方案的销售。</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同时，我们注重成本控制和效率提升，以确保推进剂利用系统项目的可持续盈利。透过精细的管理和资源优化，公司期望实现推进剂利用系统项目利润最大化。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推进剂利用系统项目实施进行全面的投资评估，包括推进剂利用系统项目启动阶段的资金投入和后续运营成本。通过对推进剂利用系统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推进剂利用系统项目实施过程中具备足够的资金流动性，公司将进行详尽的现金流分析。这包括资金需求的合理预测、推进剂利用系统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22921"/>
      <w:r>
        <w:rPr>
          <w:rFonts w:ascii="仿宋" w:eastAsia="仿宋" w:hAnsi="仿宋" w:cs="仿宋" w:hint="eastAsia"/>
          <w:sz w:val="28"/>
          <w:lang w:eastAsia="zh-CN"/>
        </w:rPr>
        <w:t>四、推进剂利用系统项目建设背景及必要性分析</w:t>
      </w:r>
      <w:bookmarkEnd w:id="14"/>
    </w:p>
    <w:p>
      <w:pPr>
        <w:pStyle w:val="Heading2"/>
        <w:rPr>
          <w:rFonts w:ascii="仿宋" w:eastAsia="仿宋" w:hAnsi="仿宋" w:cs="仿宋" w:hint="eastAsia"/>
          <w:lang w:eastAsia="zh-CN"/>
        </w:rPr>
      </w:pPr>
      <w:bookmarkStart w:id="15" w:name="_Toc22418"/>
      <w:r>
        <w:rPr>
          <w:rFonts w:ascii="仿宋" w:eastAsia="仿宋" w:hAnsi="仿宋" w:cs="仿宋" w:hint="eastAsia"/>
          <w:lang w:eastAsia="zh-CN"/>
        </w:rPr>
        <w:t>(一)、推进剂利用系统项目背景分析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推进剂利用系统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推进剂利用系统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推进剂利用系统项目在这个潮流中的定位。同时，我们将关注行业内涌现的新兴机遇，以便推进剂利用系统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推进剂利用系统项目提供了强大的发展动力。我们将聚焦于行业内最新的技术发展趋势，包括但不限于人工智能、大数据分析、物联网等领域。通过深度的技术研究，我们将确保推进剂利用系统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推进剂利用系统项目发展的源泉。我们将投入更多的精力对市场需求进行深入剖析，超越表面的需求，深入挖掘潜在的市场痛点和机遇。通过对市场需求的细致了解，推进剂利用系统项目将更有针对性地设计解决方案，满足市场的多样化需求，从而更好地促进推进剂利用系统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推进剂利用系统项目战略至关重要。我们将对竞争态势进行更为深入的分析，包括但不限于市场份额、产品特点、客户满意度等多个维度。通过深度的竞争分析，推进剂利用系统项目将能够更准确地把握市场脉搏，制定具有竞争力的推进剂利用系统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推进剂利用系统项目的发展具有直接的影响。我们将进行更为全面的法规和政策分析，了解行业发展中的潜在法律风险和合规挑战。通过充分了解和遵守相关法规，推进剂利用系统项目将确保在法律框架内合法合规运营，为推进剂利用系统项目的稳健发展提供有力支持。</w:t>
      </w:r>
    </w:p>
    <w:p>
      <w:pPr>
        <w:pStyle w:val="Heading2"/>
        <w:ind w:firstLine="560" w:firstLineChars="200"/>
        <w:rPr>
          <w:rFonts w:ascii="仿宋" w:eastAsia="仿宋" w:hAnsi="仿宋" w:cs="仿宋" w:hint="eastAsia"/>
          <w:sz w:val="28"/>
          <w:lang w:eastAsia="zh-CN"/>
        </w:rPr>
      </w:pPr>
      <w:bookmarkStart w:id="16" w:name="_Toc16369"/>
      <w:r>
        <w:rPr>
          <w:rFonts w:ascii="仿宋" w:eastAsia="仿宋" w:hAnsi="仿宋" w:cs="仿宋" w:hint="eastAsia"/>
          <w:sz w:val="28"/>
          <w:lang w:eastAsia="zh-CN"/>
        </w:rPr>
        <w:t>(二)、推进剂利用系统项目建设必要性分析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推进剂利用系统项目建设的迫切性源于对行业发展趋势的深刻洞察。我们正处于一个行业变革的时代，科技创新、数字化转型成为企业发展的关键动力。推进剂利用系统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推进剂利用系统项目建设不仅仅是为了跟上潮流，更是为了通过技术创新推动企业的持续发展。通过引入先进的技术和解决方案，推进剂利用系统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推进剂利用系统项目的建设成为必然选择，通过提高产品质量、拓展服务领域，从而在竞争中获得更多的机会。推进剂利用系统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推进剂利用系统项目建设的必要性体现在对客户需求更精准的满足。通过推进剂利用系统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推进剂利用系统项目建设的背后是对企业持续创新的追求。只有通过不断创新，企业才能在竞争中立于不败之地。推进剂利用系统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7" w:name="_Toc30995"/>
      <w:r>
        <w:rPr>
          <w:rFonts w:ascii="仿宋" w:eastAsia="仿宋" w:hAnsi="仿宋" w:cs="仿宋" w:hint="eastAsia"/>
          <w:sz w:val="28"/>
          <w:lang w:eastAsia="zh-CN"/>
        </w:rPr>
        <w:t>五、推进剂利用系统项目选址可行性分析</w:t>
      </w:r>
      <w:bookmarkEnd w:id="17"/>
    </w:p>
    <w:p>
      <w:pPr>
        <w:pStyle w:val="Heading2"/>
        <w:rPr>
          <w:rFonts w:ascii="仿宋" w:eastAsia="仿宋" w:hAnsi="仿宋" w:cs="仿宋" w:hint="eastAsia"/>
          <w:lang w:eastAsia="zh-CN"/>
        </w:rPr>
      </w:pPr>
      <w:bookmarkStart w:id="18" w:name="_Toc27100"/>
      <w:r>
        <w:rPr>
          <w:rFonts w:ascii="仿宋" w:eastAsia="仿宋" w:hAnsi="仿宋" w:cs="仿宋" w:hint="eastAsia"/>
          <w:lang w:eastAsia="zh-CN"/>
        </w:rPr>
        <w:t>(一)、推进剂利用系统项目选址</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该推进剂利用系统项目选址位于XX省XX市XX区XXX街道</w:t>
      </w:r>
    </w:p>
    <w:p>
      <w:pPr>
        <w:pStyle w:val="Heading2"/>
        <w:ind w:firstLine="560" w:firstLineChars="200"/>
        <w:rPr>
          <w:rFonts w:ascii="仿宋" w:eastAsia="仿宋" w:hAnsi="仿宋" w:cs="仿宋" w:hint="eastAsia"/>
          <w:sz w:val="28"/>
          <w:lang w:eastAsia="zh-CN"/>
        </w:rPr>
      </w:pPr>
      <w:bookmarkStart w:id="19" w:name="_Toc10785"/>
      <w:r>
        <w:rPr>
          <w:rFonts w:ascii="仿宋" w:eastAsia="仿宋" w:hAnsi="仿宋" w:cs="仿宋" w:hint="eastAsia"/>
          <w:sz w:val="28"/>
          <w:lang w:eastAsia="zh-CN"/>
        </w:rPr>
        <w:t>(二)、用地控制指标</w:t>
      </w:r>
      <w:bookmarkEnd w:id="19"/>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推进剂利用系统项目的征地面积将根据推进剂利用系统项目的实际规模和需求进行精确规划。具体面积XXX平方米，旨在确保推进剂利用系统项目不仅能够满足当前的发展需求，还能够预留空间以适应未来的扩展。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净用地面积是在征地面积基础上去除不可利用面积后的实际可开发用地。具体面积XXX平方米，考虑到环保、交通、安全等多方面因素，以确保推进剂利用系统项目在整体利用效率上达到最优。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推进剂利用系统项目计划建设的建筑总规模具体面积XXX平方米。这一规模的确定综合考虑了推进剂利用系统项目的性质、规模，以及城市规划的相关要求，确保建筑布局与周边环境协调一致。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绿地率是推进剂利用系统项目用地中被规划为绿地的比例。具体面积XXX平方米，旨在通过合理规划绿地，改善推进剂利用系统项目周边环境，提升居民生活质量，并符合城市整体绿化规划。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容积率是用地上可以建设的建筑总体积与用地面积之比。具体面积XXX，通过合理的容积率规划，确保推进剂利用系统项目建筑规模与周边环境和谐共生。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推进剂利用系统项目选址与当地城市规划相一致，具体面积XXX平方米。通过与城市规划部门深入沟通，确保推进剂利用系统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推进剂利用系统项目选址符合当地产业政策，具体面积XXX平方米。这包括推进剂利用系统项目对当地经济的促进作用，以及对相关产业的带动效应，确保推进剂利用系统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用地总体要求必须符合环保和可持续发展的原则，具体面积XXX平方米。通过采用绿色建筑设计、节能减排等措施，确保推进剂利用系统项目在建设和运营过程中对环境的影响最小化，达到可持续发展的要求。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确保推进剂利用系统项目选址具备必要的公共设施配套，具体面积XXX平方米。这包括交通便利性、教育、医疗等基础设施，以提高居民生活品质，使得推进剂利用系统项目选址更具吸引力。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考虑用地总体要求对当地社会稳定性的影响，具体面积XXX平方米。通过深入了解当地社区反馈，确保推进剂利用系统项目的选址和建设过程对当地社会和谐稳定产生积极作用。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推进剂利用系统项目选址不仅符合法规和规划，还在实际操作中具有可行性。这一全面规划将为推进剂利用系统项目的成功实施提供坚实的基础，确保推进剂利用系统项目选址阶段就能够奠定良好的发展基础。</w:t>
      </w:r>
    </w:p>
    <w:p>
      <w:pPr>
        <w:pStyle w:val="Heading2"/>
        <w:ind w:firstLine="560" w:firstLineChars="200"/>
        <w:rPr>
          <w:rFonts w:ascii="仿宋" w:eastAsia="仿宋" w:hAnsi="仿宋" w:cs="仿宋" w:hint="eastAsia"/>
          <w:sz w:val="28"/>
          <w:lang w:eastAsia="zh-CN"/>
        </w:rPr>
      </w:pPr>
      <w:bookmarkStart w:id="20" w:name="_Toc15331"/>
      <w:r>
        <w:rPr>
          <w:rFonts w:ascii="仿宋" w:eastAsia="仿宋" w:hAnsi="仿宋" w:cs="仿宋" w:hint="eastAsia"/>
          <w:sz w:val="28"/>
          <w:lang w:eastAsia="zh-CN"/>
        </w:rPr>
        <w:t>(三)、节约用地措施</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https://d.book118.com/058071010024006034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推进剂利用系统项目规划设计纲要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推进剂利用系统项目规划设计纲要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推进剂利用系统项目规划设计纲要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推进剂利用系统项目规划设计纲要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推进剂利用系统项目规划设计纲要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推进剂利用系统项目规划设计纲要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推进剂利用系统项目规划设计纲要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推进剂利用系统项目规划设计纲要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推进剂利用系统项目规划设计纲要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推进剂利用系统项目规划设计纲要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推进剂利用系统项目规划设计纲要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推进剂利用系统项目规划设计纲要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推进剂利用系统项目规划设计纲要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推进剂利用系统项目规划设计纲要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推进剂利用系统项目规划设计纲要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推进剂利用系统项目规划设计纲要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推进剂利用系统项目规划设计纲要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463151"/>
    <w:rsid w:val="4B46315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5807101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2024-02-01T06:23:00Z</dcterms:created>
  <dcterms:modified xsi:type="dcterms:W3CDTF">2024-02-01T06:24:13Z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0F6A4B3419AB44AAAAD6AC147B89CB1D_11</vt:lpwstr>
  </property>
  <property fmtid="{D5CDD505-2E9C-101B-9397-08002B2CF9AE}" pid="3" name="KSOProductBuildVer">
    <vt:lpwstr>2052-12.1.0.16250</vt:lpwstr>
  </property>
</Properties>
</file>