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96946" w:rsidRPr="00B13443" w:rsidP="00496946">
      <w:pPr>
        <w:tabs>
          <w:tab w:val="left" w:pos="4253"/>
        </w:tabs>
        <w:snapToGrid w:val="0"/>
        <w:spacing w:line="360" w:lineRule="auto"/>
        <w:jc w:val="center"/>
        <w:rPr>
          <w:rFonts w:ascii="黑体" w:eastAsia="黑体" w:hAnsi="黑体"/>
          <w:sz w:val="30"/>
          <w:szCs w:val="30"/>
        </w:rPr>
      </w:pPr>
      <w:r w:rsidRPr="00B13443">
        <w:rPr>
          <w:rFonts w:ascii="黑体" w:eastAsia="黑体" w:hAnsi="黑体" w:hint="eastAsia"/>
          <w:sz w:val="30"/>
          <w:szCs w:val="30"/>
        </w:rPr>
        <w:t>河北省承德市部分高中2023-2024学年高三上学期11月期中</w:t>
      </w:r>
    </w:p>
    <w:p w:rsidR="00496946" w:rsidRPr="00B13443" w:rsidP="00496946">
      <w:pPr>
        <w:tabs>
          <w:tab w:val="left" w:pos="4253"/>
        </w:tabs>
        <w:snapToGrid w:val="0"/>
        <w:spacing w:line="360" w:lineRule="auto"/>
        <w:jc w:val="center"/>
        <w:rPr>
          <w:rFonts w:ascii="黑体" w:eastAsia="黑体" w:hAnsi="黑体"/>
          <w:sz w:val="30"/>
          <w:szCs w:val="30"/>
        </w:rPr>
      </w:pPr>
      <w:r w:rsidRPr="00B13443">
        <w:rPr>
          <w:rFonts w:ascii="黑体" w:eastAsia="黑体" w:hAnsi="黑体" w:hint="eastAsia"/>
          <w:sz w:val="30"/>
          <w:szCs w:val="30"/>
        </w:rPr>
        <w:t>地理试题</w:t>
      </w:r>
    </w:p>
    <w:p w:rsidR="00496946" w:rsidP="00496946">
      <w:pPr>
        <w:tabs>
          <w:tab w:val="left" w:pos="4253"/>
        </w:tabs>
        <w:snapToGrid w:val="0"/>
        <w:spacing w:line="360" w:lineRule="auto"/>
        <w:rPr>
          <w:rFonts w:ascii="宋体" w:hAnsi="宋体"/>
        </w:rPr>
      </w:pPr>
    </w:p>
    <w:p w:rsidR="00496946" w:rsidRPr="0059416C" w:rsidP="00496946">
      <w:pPr>
        <w:tabs>
          <w:tab w:val="left" w:pos="4253"/>
        </w:tabs>
        <w:snapToGrid w:val="0"/>
        <w:spacing w:line="360" w:lineRule="auto"/>
        <w:jc w:val="center"/>
        <w:rPr>
          <w:rFonts w:ascii="宋体" w:hAnsi="宋体"/>
        </w:rPr>
      </w:pPr>
      <w:r w:rsidRPr="0059416C">
        <w:rPr>
          <w:rFonts w:ascii="宋体" w:hAnsi="宋体"/>
        </w:rPr>
        <w:t>第</w:t>
      </w:r>
      <w:r w:rsidRPr="0059416C">
        <w:rPr>
          <w:rFonts w:ascii="宋体" w:hAnsi="宋体" w:cs="微软雅黑" w:hint="eastAsia"/>
        </w:rPr>
        <w:t>Ⅰ</w:t>
      </w:r>
      <w:r w:rsidRPr="0059416C">
        <w:rPr>
          <w:rFonts w:ascii="宋体" w:hAnsi="宋体"/>
        </w:rPr>
        <w:t>卷（选择题共48分）</w:t>
      </w:r>
    </w:p>
    <w:p w:rsidR="00496946" w:rsidRPr="0059416C" w:rsidP="00496946">
      <w:pPr>
        <w:tabs>
          <w:tab w:val="left" w:pos="4253"/>
        </w:tabs>
        <w:snapToGrid w:val="0"/>
        <w:spacing w:line="360" w:lineRule="auto"/>
        <w:rPr>
          <w:rFonts w:ascii="宋体" w:hAnsi="宋体"/>
        </w:rPr>
      </w:pPr>
      <w:r w:rsidRPr="0059416C">
        <w:rPr>
          <w:rFonts w:ascii="宋体" w:hAnsi="宋体"/>
        </w:rPr>
        <w:t>一、选择题（本题共32小题，每小题1．5分，共48分。每小题只有一个选项符合题目要求）</w:t>
      </w:r>
    </w:p>
    <w:p w:rsidR="00496946" w:rsidRPr="0059416C" w:rsidP="00496946">
      <w:pPr>
        <w:tabs>
          <w:tab w:val="left" w:pos="4253"/>
        </w:tabs>
        <w:snapToGrid w:val="0"/>
        <w:spacing w:line="360" w:lineRule="auto"/>
        <w:rPr>
          <w:rFonts w:ascii="宋体" w:hAnsi="宋体"/>
        </w:rPr>
      </w:pPr>
      <w:r w:rsidRPr="0059416C">
        <w:rPr>
          <w:rFonts w:ascii="宋体" w:hAnsi="宋体"/>
        </w:rPr>
        <w:t>2019年5月28日，某科研团队利用往返式探空气球，在长沙观测站（28°07′N，112°17′E）收集了四个不同时刻释放的气球所记录到的太阳短波辐射量变化信息（图a）。图b为其中某一时刻对应的太阳光照示意图（阴影部分代表黑夜）。据此完成下面小题。</w:t>
      </w:r>
    </w:p>
    <w:p w:rsidR="00496946" w:rsidRPr="0059416C" w:rsidP="00496946">
      <w:pPr>
        <w:tabs>
          <w:tab w:val="left" w:pos="4253"/>
        </w:tabs>
        <w:snapToGrid w:val="0"/>
        <w:spacing w:line="360" w:lineRule="auto"/>
        <w:jc w:val="center"/>
        <w:rPr>
          <w:rFonts w:ascii="宋体" w:hAnsi="宋体"/>
        </w:rPr>
      </w:pPr>
      <w:r>
        <w:rPr>
          <w:rFonts w:ascii="宋体" w:hAnsi="宋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6.7pt;height:183.55pt;mso-wrap-style:square;visibility:visible">
            <v:imagedata r:id="rId4" o:title="学科网(www"/>
          </v:shape>
        </w:pict>
      </w:r>
    </w:p>
    <w:p w:rsidR="00496946" w:rsidRPr="0059416C" w:rsidP="00496946">
      <w:pPr>
        <w:tabs>
          <w:tab w:val="left" w:pos="4253"/>
        </w:tabs>
        <w:snapToGrid w:val="0"/>
        <w:spacing w:line="360" w:lineRule="auto"/>
        <w:rPr>
          <w:rFonts w:ascii="宋体" w:hAnsi="宋体"/>
        </w:rPr>
      </w:pPr>
      <w:r w:rsidRPr="0059416C">
        <w:rPr>
          <w:rFonts w:ascii="宋体" w:hAnsi="宋体"/>
        </w:rPr>
        <w:t>1. 在图a中，符合图b示意时刻所释放气球接收到的太阳短波辐射量变化的曲线是（   ）</w:t>
      </w:r>
    </w:p>
    <w:p w:rsidR="00496946" w:rsidP="00496946">
      <w:pPr>
        <w:tabs>
          <w:tab w:val="left" w:pos="4253"/>
        </w:tabs>
        <w:snapToGrid w:val="0"/>
        <w:spacing w:line="360" w:lineRule="auto"/>
        <w:rPr>
          <w:rFonts w:ascii="宋体" w:hAnsi="宋体"/>
        </w:rPr>
      </w:pPr>
      <w:r w:rsidRPr="0059416C">
        <w:rPr>
          <w:rFonts w:ascii="宋体" w:hAnsi="宋体"/>
        </w:rPr>
        <w:t>A. ①</w:t>
      </w:r>
      <w:r w:rsidRPr="0059416C">
        <w:rPr>
          <w:rFonts w:ascii="宋体" w:hAnsi="宋体"/>
        </w:rPr>
        <w:tab/>
        <w:t>B. ②</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③</w:t>
      </w:r>
      <w:r w:rsidRPr="0059416C">
        <w:rPr>
          <w:rFonts w:ascii="宋体" w:hAnsi="宋体"/>
        </w:rPr>
        <w:tab/>
        <w:t>D. ④</w:t>
      </w:r>
    </w:p>
    <w:p w:rsidR="00496946" w:rsidRPr="0059416C" w:rsidP="00496946">
      <w:pPr>
        <w:tabs>
          <w:tab w:val="left" w:pos="4253"/>
        </w:tabs>
        <w:snapToGrid w:val="0"/>
        <w:spacing w:line="360" w:lineRule="auto"/>
        <w:rPr>
          <w:rFonts w:ascii="宋体" w:hAnsi="宋体"/>
        </w:rPr>
      </w:pPr>
      <w:r w:rsidRPr="0059416C">
        <w:rPr>
          <w:rFonts w:ascii="宋体" w:hAnsi="宋体"/>
        </w:rPr>
        <w:t>2. 这次探测结果显示，白昼期间气球接收到的太阳短波辐射量随高度增加而增多，是因为随高度增加（   ）</w:t>
      </w:r>
    </w:p>
    <w:p w:rsidR="00496946" w:rsidRPr="0059416C" w:rsidP="00496946">
      <w:pPr>
        <w:tabs>
          <w:tab w:val="left" w:pos="4253"/>
        </w:tabs>
        <w:snapToGrid w:val="0"/>
        <w:spacing w:line="360" w:lineRule="auto"/>
        <w:rPr>
          <w:rFonts w:ascii="宋体" w:hAnsi="宋体"/>
        </w:rPr>
      </w:pPr>
      <w:r w:rsidRPr="0059416C">
        <w:rPr>
          <w:rFonts w:ascii="宋体" w:hAnsi="宋体"/>
        </w:rPr>
        <w:t>A. CO2量减少</w:t>
      </w:r>
      <w:r w:rsidRPr="0059416C">
        <w:rPr>
          <w:rFonts w:ascii="宋体" w:hAnsi="宋体"/>
        </w:rPr>
        <w:tab/>
        <w:t>B. 空气温度降低</w:t>
      </w:r>
    </w:p>
    <w:p w:rsidR="00496946" w:rsidRPr="0059416C" w:rsidP="00496946">
      <w:pPr>
        <w:tabs>
          <w:tab w:val="left" w:pos="4253"/>
        </w:tabs>
        <w:snapToGrid w:val="0"/>
        <w:spacing w:line="360" w:lineRule="auto"/>
        <w:rPr>
          <w:rFonts w:ascii="宋体" w:hAnsi="宋体"/>
        </w:rPr>
      </w:pPr>
      <w:r w:rsidRPr="0059416C">
        <w:rPr>
          <w:rFonts w:ascii="宋体" w:hAnsi="宋体"/>
        </w:rPr>
        <w:t>C. 大气越稀薄</w:t>
      </w:r>
      <w:r w:rsidRPr="0059416C">
        <w:rPr>
          <w:rFonts w:ascii="宋体" w:hAnsi="宋体"/>
        </w:rPr>
        <w:tab/>
        <w:t>D. 人类干扰越小</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1. A    2. C</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【1题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由图b可知，此时长沙位于晨线西侧，处于夜半球，而太阳以电磁波的形式向外传递能量，夜半球处于背对太阳状态，近地面无法接收到太阳辐射，因此近地面太阳辐射接近于零，CD错误；此时长沙位于晨线附近，随着海拔的升高，接收到太阳辐射的区域逐渐增加，太阳辐射应呈现增加的趋势，B错误，A正确。故选A。</w:t>
      </w:r>
    </w:p>
    <w:p w:rsidR="00496946" w:rsidRPr="0059416C" w:rsidP="00496946">
      <w:pPr>
        <w:tabs>
          <w:tab w:val="left" w:pos="4253"/>
        </w:tabs>
        <w:snapToGrid w:val="0"/>
        <w:spacing w:line="360" w:lineRule="auto"/>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59416C">
        <w:rPr>
          <w:rFonts w:ascii="宋体" w:hAnsi="宋体"/>
        </w:rPr>
        <w:t>【2题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大气削弱作用原理太气对太阳辐射的削弱作用主要表现为：吸收、散射、反射。白昼期间气球逐渐上升的过程中，海拔逐渐升高，大气变稀薄，空气中的尘埃分子减少，对太阳短波辐射的削弱作用变弱，故白昼期间气球接收到的太阳短波辐射量随着海拔的升高而增多，C正确；白昼期间气球接收到的太阳短波辐射量随高度增加而增多，与CO2量减少、空气温度降低、人类干扰减小关系不大，ABD错误。故选C。</w:t>
      </w:r>
    </w:p>
    <w:p w:rsidR="00496946" w:rsidRPr="0059416C" w:rsidP="00496946">
      <w:pPr>
        <w:tabs>
          <w:tab w:val="left" w:pos="4253"/>
        </w:tabs>
        <w:snapToGrid w:val="0"/>
        <w:spacing w:line="360" w:lineRule="auto"/>
        <w:rPr>
          <w:rFonts w:ascii="宋体" w:hAnsi="宋体"/>
        </w:rPr>
      </w:pPr>
      <w:r w:rsidRPr="0059416C">
        <w:rPr>
          <w:rFonts w:ascii="宋体" w:hAnsi="宋体"/>
        </w:rPr>
        <w:t>2020年11月10日，我国“奋斗者”号成功坐底马里亚纳海沟，深度达10909米，刷新了世界载人深潜记录。坐底之后，“奋斗者”号进行了一系列的科考活动，如采集了岩石等样品，时间持续6个小时。据此完成下面小题。</w:t>
      </w:r>
    </w:p>
    <w:p w:rsidR="00496946" w:rsidRPr="0059416C" w:rsidP="00496946">
      <w:pPr>
        <w:tabs>
          <w:tab w:val="left" w:pos="4253"/>
        </w:tabs>
        <w:snapToGrid w:val="0"/>
        <w:spacing w:line="360" w:lineRule="auto"/>
        <w:rPr>
          <w:rFonts w:ascii="宋体" w:hAnsi="宋体"/>
        </w:rPr>
      </w:pPr>
      <w:r w:rsidRPr="0059416C">
        <w:rPr>
          <w:rFonts w:ascii="宋体" w:hAnsi="宋体"/>
        </w:rPr>
        <w:t>3. “奋斗者”号进行采样的岩石（   ）</w:t>
      </w:r>
    </w:p>
    <w:p w:rsidR="00496946" w:rsidRPr="0059416C" w:rsidP="00496946">
      <w:pPr>
        <w:tabs>
          <w:tab w:val="left" w:pos="4253"/>
        </w:tabs>
        <w:snapToGrid w:val="0"/>
        <w:spacing w:line="360" w:lineRule="auto"/>
        <w:rPr>
          <w:rFonts w:ascii="宋体" w:hAnsi="宋体"/>
        </w:rPr>
      </w:pPr>
      <w:r w:rsidRPr="0059416C">
        <w:rPr>
          <w:rFonts w:ascii="宋体" w:hAnsi="宋体"/>
        </w:rPr>
        <w:t>A. 位于地壳，形成的地质年代早</w:t>
      </w:r>
      <w:r w:rsidRPr="0059416C">
        <w:rPr>
          <w:rFonts w:ascii="宋体" w:hAnsi="宋体"/>
        </w:rPr>
        <w:tab/>
        <w:t>B. 位于上地幔，形成的地质年代早</w:t>
      </w:r>
    </w:p>
    <w:p w:rsidR="00496946" w:rsidRPr="0059416C" w:rsidP="00496946">
      <w:pPr>
        <w:tabs>
          <w:tab w:val="left" w:pos="4253"/>
        </w:tabs>
        <w:snapToGrid w:val="0"/>
        <w:spacing w:line="360" w:lineRule="auto"/>
        <w:rPr>
          <w:rFonts w:ascii="宋体" w:hAnsi="宋体"/>
        </w:rPr>
      </w:pPr>
      <w:r w:rsidRPr="0059416C">
        <w:rPr>
          <w:rFonts w:ascii="宋体" w:hAnsi="宋体"/>
        </w:rPr>
        <w:t>C. 位于地核，形成的地质年代晚</w:t>
      </w:r>
      <w:r w:rsidRPr="0059416C">
        <w:rPr>
          <w:rFonts w:ascii="宋体" w:hAnsi="宋体"/>
        </w:rPr>
        <w:tab/>
        <w:t>D. 位于下地幔，形成的地质年代晚</w:t>
      </w:r>
    </w:p>
    <w:p w:rsidR="00496946" w:rsidRPr="0059416C" w:rsidP="00496946">
      <w:pPr>
        <w:tabs>
          <w:tab w:val="left" w:pos="4253"/>
        </w:tabs>
        <w:snapToGrid w:val="0"/>
        <w:spacing w:line="360" w:lineRule="auto"/>
        <w:rPr>
          <w:rFonts w:ascii="宋体" w:hAnsi="宋体"/>
        </w:rPr>
      </w:pPr>
      <w:r w:rsidRPr="0059416C">
        <w:rPr>
          <w:rFonts w:ascii="宋体" w:hAnsi="宋体"/>
        </w:rPr>
        <w:t>4. “奋斗者”号成功坐底之后进行科考活动，需要克服的最大困难是（   ）</w:t>
      </w:r>
    </w:p>
    <w:p w:rsidR="00496946" w:rsidP="00496946">
      <w:pPr>
        <w:tabs>
          <w:tab w:val="left" w:pos="4253"/>
        </w:tabs>
        <w:snapToGrid w:val="0"/>
        <w:spacing w:line="360" w:lineRule="auto"/>
        <w:rPr>
          <w:rFonts w:ascii="宋体" w:hAnsi="宋体"/>
        </w:rPr>
      </w:pPr>
      <w:r w:rsidRPr="0059416C">
        <w:rPr>
          <w:rFonts w:ascii="宋体" w:hAnsi="宋体"/>
        </w:rPr>
        <w:t>A. 低温</w:t>
      </w:r>
      <w:r w:rsidRPr="0059416C">
        <w:rPr>
          <w:rFonts w:ascii="宋体" w:hAnsi="宋体"/>
        </w:rPr>
        <w:tab/>
        <w:t>B. 高压</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缺氧</w:t>
      </w:r>
      <w:r w:rsidRPr="0059416C">
        <w:rPr>
          <w:rFonts w:ascii="宋体" w:hAnsi="宋体"/>
        </w:rPr>
        <w:tab/>
        <w:t>D. 黑暗</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3. A    4. B</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【3题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马里亚纳海沟水深虽达10909米，但还是位于地壳，海沟是消亡边界的典型地貌，岩石年龄老，所以形成的地质年代早，A正确，BCD错误。故选A。</w:t>
      </w:r>
    </w:p>
    <w:p w:rsidR="00496946" w:rsidRPr="0059416C" w:rsidP="00496946">
      <w:pPr>
        <w:tabs>
          <w:tab w:val="left" w:pos="4253"/>
        </w:tabs>
        <w:snapToGrid w:val="0"/>
        <w:spacing w:line="360" w:lineRule="auto"/>
        <w:rPr>
          <w:rFonts w:ascii="宋体" w:hAnsi="宋体"/>
        </w:rPr>
      </w:pPr>
      <w:r w:rsidRPr="0059416C">
        <w:rPr>
          <w:rFonts w:ascii="宋体" w:hAnsi="宋体"/>
        </w:rPr>
        <w:t>【4题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在马里亚纳海沟的万米深渊中每平方米要承受一万多吨的压力，是科考活动中需要克服的最大困难，B正确；低温、缺氧和黑暗是外面的环境，潜艇内都可以人工克服，不是最主要的困难。ACD错误。故选B。</w:t>
      </w:r>
    </w:p>
    <w:p w:rsidR="00496946" w:rsidRPr="0059416C" w:rsidP="00496946">
      <w:pPr>
        <w:tabs>
          <w:tab w:val="left" w:pos="4253"/>
        </w:tabs>
        <w:snapToGrid w:val="0"/>
        <w:spacing w:line="360" w:lineRule="auto"/>
        <w:rPr>
          <w:rFonts w:ascii="宋体" w:hAnsi="宋体"/>
        </w:rPr>
      </w:pPr>
      <w:r w:rsidRPr="0059416C">
        <w:rPr>
          <w:rFonts w:ascii="宋体" w:hAnsi="宋体"/>
        </w:rPr>
        <w:t>白鹤滩水电站位于四川省宁南县和云南省巧家县境内金沙江下游干流，电站2022年工程完工，水库正常蓄水位825米，坝顶高程834m。图1为大坝景观图，图2为该区域的等高线地形图（图中a处为坝顶，等高距为100米）。据此完成下面小题。</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26" type="#_x0000_t75" alt="学科网(www.zxxk.com)--教育资源门户，提供试卷、教案、课件、论文、素材以及各类教学资源下载，还有大量而丰富的教学相关资讯！" style="width:312.35pt;height:127.05pt;mso-wrap-style:square;visibility:visible">
            <v:imagedata r:id="rId7" o:title="学科网(www"/>
          </v:shape>
        </w:pict>
      </w:r>
    </w:p>
    <w:p w:rsidR="00496946" w:rsidRPr="0059416C" w:rsidP="00496946">
      <w:pPr>
        <w:tabs>
          <w:tab w:val="left" w:pos="4253"/>
        </w:tabs>
        <w:snapToGrid w:val="0"/>
        <w:spacing w:line="360" w:lineRule="auto"/>
        <w:rPr>
          <w:rFonts w:ascii="宋体" w:hAnsi="宋体"/>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59416C">
        <w:rPr>
          <w:rFonts w:ascii="宋体" w:hAnsi="宋体"/>
        </w:rPr>
        <w:t>5. 该大坝河段河流的流向是（   ）</w:t>
      </w:r>
    </w:p>
    <w:p w:rsidR="00496946" w:rsidP="00496946">
      <w:pPr>
        <w:tabs>
          <w:tab w:val="left" w:pos="4253"/>
        </w:tabs>
        <w:snapToGrid w:val="0"/>
        <w:spacing w:line="360" w:lineRule="auto"/>
        <w:rPr>
          <w:rFonts w:ascii="宋体" w:hAnsi="宋体"/>
        </w:rPr>
      </w:pPr>
      <w:r w:rsidRPr="0059416C">
        <w:rPr>
          <w:rFonts w:ascii="宋体" w:hAnsi="宋体"/>
        </w:rPr>
        <w:t>A. 自南向北</w:t>
      </w:r>
      <w:r w:rsidRPr="0059416C">
        <w:rPr>
          <w:rFonts w:ascii="宋体" w:hAnsi="宋体"/>
        </w:rPr>
        <w:tab/>
        <w:t>B. 自东向西</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自西向东</w:t>
      </w:r>
      <w:r w:rsidRPr="0059416C">
        <w:rPr>
          <w:rFonts w:ascii="宋体" w:hAnsi="宋体"/>
        </w:rPr>
        <w:tab/>
        <w:t>D. 自北向南</w:t>
      </w:r>
    </w:p>
    <w:p w:rsidR="00496946" w:rsidRPr="0059416C" w:rsidP="00496946">
      <w:pPr>
        <w:tabs>
          <w:tab w:val="left" w:pos="4253"/>
        </w:tabs>
        <w:snapToGrid w:val="0"/>
        <w:spacing w:line="360" w:lineRule="auto"/>
        <w:rPr>
          <w:rFonts w:ascii="宋体" w:hAnsi="宋体"/>
        </w:rPr>
      </w:pPr>
      <w:r w:rsidRPr="0059416C">
        <w:rPr>
          <w:rFonts w:ascii="宋体" w:hAnsi="宋体"/>
        </w:rPr>
        <w:t>6. 坝顶到区域内最高点的最大高差约是（   ）</w:t>
      </w:r>
    </w:p>
    <w:p w:rsidR="00496946" w:rsidP="00496946">
      <w:pPr>
        <w:tabs>
          <w:tab w:val="left" w:pos="4253"/>
        </w:tabs>
        <w:snapToGrid w:val="0"/>
        <w:spacing w:line="360" w:lineRule="auto"/>
        <w:rPr>
          <w:rFonts w:ascii="宋体" w:hAnsi="宋体"/>
        </w:rPr>
      </w:pPr>
      <w:r w:rsidRPr="0059416C">
        <w:rPr>
          <w:rFonts w:ascii="宋体" w:hAnsi="宋体"/>
        </w:rPr>
        <w:t>A. 521m</w:t>
      </w:r>
      <w:r w:rsidRPr="0059416C">
        <w:rPr>
          <w:rFonts w:ascii="宋体" w:hAnsi="宋体"/>
        </w:rPr>
        <w:tab/>
        <w:t>B. 566m</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665m</w:t>
      </w:r>
      <w:r w:rsidRPr="0059416C">
        <w:rPr>
          <w:rFonts w:ascii="宋体" w:hAnsi="宋体"/>
        </w:rPr>
        <w:tab/>
        <w:t>D. 956m</w:t>
      </w:r>
    </w:p>
    <w:p w:rsidR="00496946" w:rsidRPr="0059416C" w:rsidP="00496946">
      <w:pPr>
        <w:tabs>
          <w:tab w:val="left" w:pos="4253"/>
        </w:tabs>
        <w:snapToGrid w:val="0"/>
        <w:spacing w:line="360" w:lineRule="auto"/>
        <w:rPr>
          <w:rFonts w:ascii="宋体" w:hAnsi="宋体"/>
        </w:rPr>
      </w:pPr>
      <w:r w:rsidRPr="0059416C">
        <w:rPr>
          <w:rFonts w:ascii="宋体" w:hAnsi="宋体"/>
        </w:rPr>
        <w:t>7. 大坝建成后对区域的影响说法正确的是（   ）</w:t>
      </w:r>
    </w:p>
    <w:p w:rsidR="00496946" w:rsidRPr="0059416C" w:rsidP="00496946">
      <w:pPr>
        <w:tabs>
          <w:tab w:val="left" w:pos="4253"/>
        </w:tabs>
        <w:snapToGrid w:val="0"/>
        <w:spacing w:line="360" w:lineRule="auto"/>
        <w:rPr>
          <w:rFonts w:ascii="宋体" w:hAnsi="宋体"/>
        </w:rPr>
      </w:pPr>
      <w:r w:rsidRPr="0059416C">
        <w:rPr>
          <w:rFonts w:ascii="宋体" w:hAnsi="宋体"/>
        </w:rPr>
        <w:t>A. 防洪是大坝的首要任务</w:t>
      </w:r>
      <w:r w:rsidRPr="0059416C">
        <w:rPr>
          <w:rFonts w:ascii="宋体" w:hAnsi="宋体"/>
        </w:rPr>
        <w:tab/>
        <w:t>B. 有效改善上游航运条件</w:t>
      </w:r>
    </w:p>
    <w:p w:rsidR="00496946" w:rsidRPr="0059416C" w:rsidP="00496946">
      <w:pPr>
        <w:tabs>
          <w:tab w:val="left" w:pos="4253"/>
        </w:tabs>
        <w:snapToGrid w:val="0"/>
        <w:spacing w:line="360" w:lineRule="auto"/>
        <w:rPr>
          <w:rFonts w:ascii="宋体" w:hAnsi="宋体"/>
        </w:rPr>
      </w:pPr>
      <w:r w:rsidRPr="0059416C">
        <w:rPr>
          <w:rFonts w:ascii="宋体" w:hAnsi="宋体"/>
        </w:rPr>
        <w:t>C. 库区内淤积的沙量减少</w:t>
      </w:r>
      <w:r w:rsidRPr="0059416C">
        <w:rPr>
          <w:rFonts w:ascii="宋体" w:hAnsi="宋体"/>
        </w:rPr>
        <w:tab/>
        <w:t>D. 大坝底部河床颗粒粗化</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5. A    6. C    7. D</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【5题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读图，从等高线图中可知a处是大坝坝顶位置，位于上游，根据等高线地形图中河流流向与等高线弯曲方向相反，结合图中方向标，可以得出河流自南向北流，A正确，BCD错误。故选A。</w:t>
      </w:r>
    </w:p>
    <w:p w:rsidR="00496946" w:rsidRPr="0059416C" w:rsidP="00496946">
      <w:pPr>
        <w:tabs>
          <w:tab w:val="left" w:pos="4253"/>
        </w:tabs>
        <w:snapToGrid w:val="0"/>
        <w:spacing w:line="360" w:lineRule="auto"/>
        <w:rPr>
          <w:rFonts w:ascii="宋体" w:hAnsi="宋体"/>
        </w:rPr>
      </w:pPr>
      <w:r w:rsidRPr="0059416C">
        <w:rPr>
          <w:rFonts w:ascii="宋体" w:hAnsi="宋体"/>
        </w:rPr>
        <w:t>【6题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读图分析，a处为坝顶，图中等高距为100米，坝顶高程834m，a处外围等高线为900米，区域最高点位于图中右上方的山地，最大高度范围应为1400－1500米，综上可知，图中最大高差可接近1500-834=666米，665米最接近，C正确，ABD错误。故选C。</w:t>
      </w:r>
    </w:p>
    <w:p w:rsidR="00496946" w:rsidRPr="0059416C" w:rsidP="00496946">
      <w:pPr>
        <w:tabs>
          <w:tab w:val="left" w:pos="4253"/>
        </w:tabs>
        <w:snapToGrid w:val="0"/>
        <w:spacing w:line="360" w:lineRule="auto"/>
        <w:rPr>
          <w:rFonts w:ascii="宋体" w:hAnsi="宋体"/>
        </w:rPr>
      </w:pPr>
      <w:r w:rsidRPr="0059416C">
        <w:rPr>
          <w:rFonts w:ascii="宋体" w:hAnsi="宋体"/>
        </w:rPr>
        <w:t>【7题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白鹤滩水电站的首要任务是发电，A错误；金沙江河段落差大，人口少，航运需求少，大坝建成后对上游航运条件改善意义不大，B错误；大坝拦截泥沙，库区内淤积的沙量有所增加，C错误；河流修建大坝后，上游来水挟带的泥沙多沉积在水库之中，发电下泄的水流是落淤后的清水，具有较强的冲刷能力，大坝底部较细颗粒被冲走之后，留下大颗粒，呈现河床粗化现象，D正确。故选D。</w:t>
      </w:r>
    </w:p>
    <w:p w:rsidR="00496946" w:rsidRPr="0059416C" w:rsidP="00496946">
      <w:pPr>
        <w:tabs>
          <w:tab w:val="left" w:pos="4253"/>
        </w:tabs>
        <w:snapToGrid w:val="0"/>
        <w:spacing w:line="360" w:lineRule="auto"/>
        <w:rPr>
          <w:rFonts w:ascii="宋体" w:hAnsi="宋体"/>
        </w:rPr>
      </w:pPr>
      <w:r w:rsidRPr="0059416C">
        <w:rPr>
          <w:rFonts w:ascii="宋体" w:hAnsi="宋体"/>
        </w:rPr>
        <w:t>我国某地（25°N）中学生于某日做太阳视运动观测，发现该日北京时间12：41太阳高度角最大，为88.5°，日落时间为19：30。经查阅相关资料可知，太阳视运动平面与地平圆的夹角同当地北极星观测仰角互余。据此完成下面小题。</w:t>
      </w:r>
    </w:p>
    <w:p w:rsidR="00496946" w:rsidRPr="0059416C" w:rsidP="00496946">
      <w:pPr>
        <w:tabs>
          <w:tab w:val="left" w:pos="4253"/>
        </w:tabs>
        <w:snapToGrid w:val="0"/>
        <w:spacing w:line="360" w:lineRule="auto"/>
        <w:rPr>
          <w:rFonts w:ascii="宋体" w:hAnsi="宋体"/>
        </w:rPr>
      </w:pPr>
      <w:r w:rsidRPr="0059416C">
        <w:rPr>
          <w:rFonts w:ascii="宋体" w:hAnsi="宋体"/>
        </w:rPr>
        <w:t>8. 下列城市与该地距离最近的是（   ）</w:t>
      </w:r>
    </w:p>
    <w:p w:rsidR="00496946" w:rsidP="00496946">
      <w:pPr>
        <w:tabs>
          <w:tab w:val="left" w:pos="4253"/>
        </w:tabs>
        <w:snapToGrid w:val="0"/>
        <w:spacing w:line="360" w:lineRule="auto"/>
        <w:rPr>
          <w:rFonts w:ascii="宋体" w:hAnsi="宋体"/>
        </w:rPr>
      </w:pPr>
      <w:r w:rsidRPr="0059416C">
        <w:rPr>
          <w:rFonts w:ascii="宋体" w:hAnsi="宋体"/>
        </w:rPr>
        <w:t>A. 桂林</w:t>
      </w:r>
      <w:r w:rsidRPr="0059416C">
        <w:rPr>
          <w:rFonts w:ascii="宋体" w:hAnsi="宋体"/>
        </w:rPr>
        <w:tab/>
        <w:t>B. 杭州</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南京</w:t>
      </w:r>
      <w:r w:rsidRPr="0059416C">
        <w:rPr>
          <w:rFonts w:ascii="宋体" w:hAnsi="宋体"/>
        </w:rPr>
        <w:tab/>
        <w:t>D. 哈尔滨</w:t>
      </w:r>
    </w:p>
    <w:p w:rsidR="00496946" w:rsidRPr="0059416C" w:rsidP="00496946">
      <w:pPr>
        <w:tabs>
          <w:tab w:val="left" w:pos="4253"/>
        </w:tabs>
        <w:snapToGrid w:val="0"/>
        <w:spacing w:line="360" w:lineRule="auto"/>
        <w:rPr>
          <w:rFonts w:ascii="宋体" w:hAnsi="宋体"/>
        </w:rPr>
      </w:pPr>
      <w:r w:rsidRPr="0059416C">
        <w:rPr>
          <w:rFonts w:ascii="宋体" w:hAnsi="宋体"/>
        </w:rPr>
        <w:t>9. 该日日落时，当地太阳方位为（   ）</w:t>
      </w:r>
    </w:p>
    <w:p w:rsidR="00496946" w:rsidP="00496946">
      <w:pPr>
        <w:tabs>
          <w:tab w:val="left" w:pos="4253"/>
        </w:tabs>
        <w:snapToGrid w:val="0"/>
        <w:spacing w:line="360" w:lineRule="auto"/>
        <w:rPr>
          <w:rFonts w:ascii="宋体" w:hAnsi="宋体"/>
        </w:rPr>
      </w:pPr>
      <w:r w:rsidRPr="0059416C">
        <w:rPr>
          <w:rFonts w:ascii="宋体" w:hAnsi="宋体"/>
        </w:rPr>
        <w:t>A. 西南</w:t>
      </w:r>
      <w:r w:rsidRPr="0059416C">
        <w:rPr>
          <w:rFonts w:ascii="宋体" w:hAnsi="宋体"/>
        </w:rPr>
        <w:tab/>
        <w:t>B. 正西</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西北</w:t>
      </w:r>
      <w:r w:rsidRPr="0059416C">
        <w:rPr>
          <w:rFonts w:ascii="宋体" w:hAnsi="宋体"/>
        </w:rPr>
        <w:tab/>
        <w:t>D. 正北</w:t>
      </w:r>
    </w:p>
    <w:p w:rsidR="00496946" w:rsidRPr="0059416C" w:rsidP="00496946">
      <w:pPr>
        <w:tabs>
          <w:tab w:val="left" w:pos="4253"/>
        </w:tabs>
        <w:snapToGrid w:val="0"/>
        <w:spacing w:line="360" w:lineRule="auto"/>
        <w:rPr>
          <w:rFonts w:ascii="宋体" w:hAnsi="宋体"/>
        </w:rPr>
        <w:sectPr w:rsidSect="00185C95">
          <w:footerReference w:type="even" r:id="rId10"/>
          <w:footerReference w:type="default" r:id="rId11"/>
          <w:type w:val="nextPage"/>
          <w:pgSz w:w="11906" w:h="16838"/>
          <w:pgMar w:top="1440" w:right="1800" w:bottom="1440" w:left="1800" w:header="851" w:footer="992" w:gutter="0"/>
          <w:pgNumType w:start="3"/>
          <w:cols w:space="425"/>
          <w:titlePg w:val="0"/>
          <w:docGrid w:type="lines" w:linePitch="312"/>
        </w:sectPr>
      </w:pPr>
      <w:r w:rsidRPr="0059416C">
        <w:rPr>
          <w:rFonts w:ascii="宋体" w:hAnsi="宋体"/>
        </w:rPr>
        <w:t>10. 该日，学生观测到太阳升起后的轨迹及其与地平面夹角，最接近的是（   ）</w:t>
      </w:r>
    </w:p>
    <w:p w:rsidR="00496946" w:rsidP="00496946">
      <w:pPr>
        <w:tabs>
          <w:tab w:val="left" w:pos="4253"/>
        </w:tabs>
        <w:snapToGrid w:val="0"/>
        <w:spacing w:line="360" w:lineRule="auto"/>
        <w:jc w:val="left"/>
        <w:rPr>
          <w:rFonts w:ascii="宋体" w:hAnsi="宋体"/>
        </w:rPr>
      </w:pPr>
      <w:r w:rsidRPr="0059416C">
        <w:rPr>
          <w:rFonts w:ascii="宋体" w:hAnsi="宋体"/>
        </w:rPr>
        <w:t xml:space="preserve">A. </w:t>
      </w:r>
      <w:r>
        <w:rPr>
          <w:rFonts w:ascii="宋体" w:hAnsi="宋体"/>
        </w:rPr>
        <w:pict>
          <v:shape id="_x0000_i1027" type="#_x0000_t75" alt="学科网(www.zxxk.com)--教育资源门户，提供试卷、教案、课件、论文、素材以及各类教学资源下载，还有大量而丰富的教学相关资讯！" style="width:91.05pt;height:47.65pt;mso-wrap-style:square;visibility:visible">
            <v:imagedata r:id="rId12" o:title="学科网(www"/>
          </v:shape>
        </w:pict>
      </w:r>
      <w:r w:rsidRPr="0059416C">
        <w:rPr>
          <w:rFonts w:ascii="宋体" w:hAnsi="宋体"/>
        </w:rPr>
        <w:tab/>
        <w:t xml:space="preserve">B. </w:t>
      </w:r>
      <w:r>
        <w:rPr>
          <w:rFonts w:ascii="宋体" w:hAnsi="宋体"/>
        </w:rPr>
        <w:pict>
          <v:shape id="_x0000_i1028" type="#_x0000_t75" alt="学科网(www.zxxk.com)--教育资源门户，提供试卷、教案、课件、论文、素材以及各类教学资源下载，还有大量而丰富的教学相关资讯！" style="width:95.65pt;height:46.6pt;mso-wrap-style:square;visibility:visible">
            <v:imagedata r:id="rId13" o:title="学科网(www"/>
          </v:shape>
        </w:pict>
      </w:r>
      <w:r w:rsidRPr="0059416C">
        <w:rPr>
          <w:rFonts w:ascii="宋体" w:hAnsi="宋体"/>
        </w:rPr>
        <w:tab/>
      </w:r>
    </w:p>
    <w:p w:rsidR="00496946" w:rsidRPr="0059416C" w:rsidP="00496946">
      <w:pPr>
        <w:tabs>
          <w:tab w:val="left" w:pos="4253"/>
        </w:tabs>
        <w:snapToGrid w:val="0"/>
        <w:spacing w:line="360" w:lineRule="auto"/>
        <w:jc w:val="left"/>
        <w:rPr>
          <w:rFonts w:ascii="宋体" w:hAnsi="宋体"/>
        </w:rPr>
      </w:pPr>
      <w:r w:rsidRPr="0059416C">
        <w:rPr>
          <w:rFonts w:ascii="宋体" w:hAnsi="宋体"/>
        </w:rPr>
        <w:t xml:space="preserve">C. </w:t>
      </w:r>
      <w:r>
        <w:rPr>
          <w:rFonts w:ascii="宋体" w:hAnsi="宋体"/>
        </w:rPr>
        <w:pict>
          <v:shape id="_x0000_i1029" type="#_x0000_t75" alt="学科网(www.zxxk.com)--教育资源门户，提供试卷、教案、课件、论文、素材以及各类教学资源下载，还有大量而丰富的教学相关资讯！" style="width:93.9pt;height:27.9pt;mso-wrap-style:square;visibility:visible">
            <v:imagedata r:id="rId14" o:title="学科网(www"/>
          </v:shape>
        </w:pict>
      </w:r>
      <w:r w:rsidRPr="0059416C">
        <w:rPr>
          <w:rFonts w:ascii="宋体" w:hAnsi="宋体"/>
        </w:rPr>
        <w:tab/>
        <w:t xml:space="preserve">D. </w:t>
      </w:r>
      <w:r>
        <w:rPr>
          <w:rFonts w:ascii="宋体" w:hAnsi="宋体"/>
        </w:rPr>
        <w:pict>
          <v:shape id="_x0000_i1030" type="#_x0000_t75" alt="学科网(www.zxxk.com)--教育资源门户，提供试卷、教案、课件、论文、素材以及各类教学资源下载，还有大量而丰富的教学相关资讯！" style="width:96.7pt;height:29.65pt;mso-wrap-style:square;visibility:visible">
            <v:imagedata r:id="rId15" o:title="学科网(www"/>
          </v:shape>
        </w:pic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8. A    9. C    10. B</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【8题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据材料可知当地纬度为25°N，桂林市纬度约为25°N，A正确；杭州市纬度约为30°N,B错误；南京市纬度约为32°N，C错误；哈尔滨纬度约为46°N，D错误。综上，BCD错误，A正确，故选A。</w:t>
      </w:r>
    </w:p>
    <w:p w:rsidR="00496946" w:rsidRPr="0059416C" w:rsidP="00496946">
      <w:pPr>
        <w:tabs>
          <w:tab w:val="left" w:pos="4253"/>
        </w:tabs>
        <w:snapToGrid w:val="0"/>
        <w:spacing w:line="360" w:lineRule="auto"/>
        <w:rPr>
          <w:rFonts w:ascii="宋体" w:hAnsi="宋体"/>
        </w:rPr>
      </w:pPr>
      <w:r w:rsidRPr="0059416C">
        <w:rPr>
          <w:rFonts w:ascii="宋体" w:hAnsi="宋体"/>
        </w:rPr>
        <w:t>【9题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据材料可知该日北京时间12：41太阳高度角最大，即当地正午时北京时间为12：41，又日落时间为北京时间19：30，可知当地二分之一昼长为19：30-12：41=6小时49分，则昼长为13小时38分，昼长长于12小时为夏季，此时太阳直射点在北半球，北半球非极昼区，日出东北，日落西北。综上，ABD错误，C正确，故选C。</w:t>
      </w:r>
    </w:p>
    <w:p w:rsidR="00496946" w:rsidRPr="0059416C" w:rsidP="00496946">
      <w:pPr>
        <w:tabs>
          <w:tab w:val="left" w:pos="4253"/>
        </w:tabs>
        <w:snapToGrid w:val="0"/>
        <w:spacing w:line="360" w:lineRule="auto"/>
        <w:rPr>
          <w:rFonts w:ascii="宋体" w:hAnsi="宋体"/>
        </w:rPr>
      </w:pPr>
      <w:r w:rsidRPr="0059416C">
        <w:rPr>
          <w:rFonts w:ascii="宋体" w:hAnsi="宋体"/>
        </w:rPr>
        <w:t>【10题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据材料可知太阳视运动平面与地平圆的夹角同当地北极星观测仰角互余，当地北极星观测仰角即当地纬度，当地纬度为25°N，夹角为90°-25°=65°，CD错误；此时太阳直射点在北半球，当地纬度为25°N，太阳直射点在当地以南，北半球非极昼区，日出东北，正午正南，日落西北顺时针运动，图中太阳方位为日出方位，太阳在图的中心位置，则前为东北，东南西北是顺时针分布的，所以右为东南，左为西北，太阳东北升过正南再西北落，先要经过正东，正东在东北和东南之间，东北升向正东，即是向右上运动。箭头为太阳升起方向应指向右上，A错误，B正确。故选B。</w:t>
      </w:r>
    </w:p>
    <w:p w:rsidR="00496946" w:rsidRPr="0059416C" w:rsidP="00496946">
      <w:pPr>
        <w:tabs>
          <w:tab w:val="left" w:pos="4253"/>
        </w:tabs>
        <w:snapToGrid w:val="0"/>
        <w:spacing w:line="360" w:lineRule="auto"/>
        <w:rPr>
          <w:rFonts w:ascii="宋体" w:hAnsi="宋体"/>
        </w:rPr>
      </w:pPr>
      <w:r w:rsidRPr="0059416C">
        <w:rPr>
          <w:rFonts w:ascii="宋体" w:hAnsi="宋体"/>
        </w:rPr>
        <w:t>如图为我国某地貌剖面示意图。完成下面小题。</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31" type="#_x0000_t75" alt="学科网(www.zxxk.com)--教育资源门户，提供试卷、教案、课件、论文、素材以及各类教学资源下载，还有大量而丰富的教学相关资讯！" style="width:243.55pt;height:136.95pt;mso-wrap-style:square;visibility:visible">
            <v:imagedata r:id="rId16" o:title="学科网(www"/>
          </v:shape>
        </w:pict>
      </w:r>
      <w:r w:rsidRPr="0059416C">
        <w:rPr>
          <w:rFonts w:ascii="宋体" w:hAnsi="宋体"/>
        </w:rPr>
        <w:t xml:space="preserve">    </w:t>
      </w:r>
    </w:p>
    <w:p w:rsidR="00496946" w:rsidRPr="0059416C" w:rsidP="00496946">
      <w:pPr>
        <w:tabs>
          <w:tab w:val="left" w:pos="4253"/>
        </w:tabs>
        <w:snapToGrid w:val="0"/>
        <w:spacing w:line="360" w:lineRule="auto"/>
        <w:rPr>
          <w:rFonts w:ascii="宋体" w:hAnsi="宋体"/>
        </w:rPr>
      </w:pPr>
      <w:r w:rsidRPr="0059416C">
        <w:rPr>
          <w:rFonts w:ascii="宋体" w:hAnsi="宋体"/>
        </w:rPr>
        <w:t>11. 由图可知（   ）</w:t>
      </w:r>
    </w:p>
    <w:p w:rsidR="00496946" w:rsidRPr="0059416C" w:rsidP="00496946">
      <w:pPr>
        <w:tabs>
          <w:tab w:val="left" w:pos="4253"/>
        </w:tabs>
        <w:snapToGrid w:val="0"/>
        <w:spacing w:line="360" w:lineRule="auto"/>
        <w:jc w:val="left"/>
        <w:rPr>
          <w:rFonts w:ascii="宋体" w:hAnsi="宋体"/>
        </w:rPr>
        <w:sectPr w:rsidSect="00185C95">
          <w:footerReference w:type="even" r:id="rId17"/>
          <w:footerReference w:type="default" r:id="rId18"/>
          <w:type w:val="nextPage"/>
          <w:pgSz w:w="11906" w:h="16838"/>
          <w:pgMar w:top="1440" w:right="1800" w:bottom="1440" w:left="1800" w:header="851" w:footer="992" w:gutter="0"/>
          <w:pgNumType w:start="4"/>
          <w:cols w:space="425"/>
          <w:titlePg w:val="0"/>
          <w:docGrid w:type="lines" w:linePitch="312"/>
        </w:sectPr>
      </w:pPr>
      <w:r w:rsidRPr="0059416C">
        <w:rPr>
          <w:rFonts w:ascii="宋体" w:hAnsi="宋体"/>
        </w:rPr>
        <w:t>A</w:t>
      </w:r>
      <w:r>
        <w:rPr>
          <w:rFonts w:ascii="宋体" w:hAnsi="宋体"/>
        </w:rPr>
        <w:t>.</w:t>
      </w:r>
      <w:r w:rsidRPr="0059416C">
        <w:rPr>
          <w:rFonts w:ascii="宋体" w:hAnsi="宋体"/>
        </w:rPr>
        <w:t xml:space="preserve"> 该地貌属于侵蚀地貌</w:t>
      </w:r>
      <w:r w:rsidRPr="0059416C">
        <w:rPr>
          <w:rFonts w:ascii="宋体" w:hAnsi="宋体"/>
        </w:rPr>
        <w:tab/>
        <w:t>B. 扇形地上部颗粒较大</w:t>
      </w:r>
    </w:p>
    <w:p w:rsidR="00496946" w:rsidRPr="0059416C" w:rsidP="00496946">
      <w:pPr>
        <w:tabs>
          <w:tab w:val="left" w:pos="4253"/>
        </w:tabs>
        <w:snapToGrid w:val="0"/>
        <w:spacing w:line="360" w:lineRule="auto"/>
        <w:rPr>
          <w:rFonts w:ascii="宋体" w:hAnsi="宋体"/>
        </w:rPr>
      </w:pPr>
      <w:r w:rsidRPr="0059416C">
        <w:rPr>
          <w:rFonts w:ascii="宋体" w:hAnsi="宋体"/>
        </w:rPr>
        <w:t>C. 扇缘带适合种植甘蔗</w:t>
      </w:r>
      <w:r w:rsidRPr="0059416C">
        <w:rPr>
          <w:rFonts w:ascii="宋体" w:hAnsi="宋体"/>
        </w:rPr>
        <w:tab/>
        <w:t>D. 扇形地下部径流变大</w:t>
      </w:r>
    </w:p>
    <w:p w:rsidR="00496946" w:rsidRPr="0059416C" w:rsidP="00496946">
      <w:pPr>
        <w:tabs>
          <w:tab w:val="left" w:pos="4253"/>
        </w:tabs>
        <w:snapToGrid w:val="0"/>
        <w:spacing w:line="360" w:lineRule="auto"/>
        <w:rPr>
          <w:rFonts w:ascii="宋体" w:hAnsi="宋体"/>
        </w:rPr>
      </w:pPr>
      <w:r w:rsidRPr="0059416C">
        <w:rPr>
          <w:rFonts w:ascii="宋体" w:hAnsi="宋体"/>
        </w:rPr>
        <w:t>12. 该扇形地下部和扇缘带基本无砾石分布，最可能是因为（   ）</w:t>
      </w:r>
    </w:p>
    <w:p w:rsidR="00496946" w:rsidRPr="0059416C" w:rsidP="00496946">
      <w:pPr>
        <w:tabs>
          <w:tab w:val="left" w:pos="4253"/>
        </w:tabs>
        <w:snapToGrid w:val="0"/>
        <w:spacing w:line="360" w:lineRule="auto"/>
        <w:rPr>
          <w:rFonts w:ascii="宋体" w:hAnsi="宋体"/>
        </w:rPr>
      </w:pPr>
      <w:r w:rsidRPr="0059416C">
        <w:rPr>
          <w:rFonts w:ascii="宋体" w:hAnsi="宋体"/>
        </w:rPr>
        <w:t>A. 风化物粒径较小</w:t>
      </w:r>
      <w:r w:rsidRPr="0059416C">
        <w:rPr>
          <w:rFonts w:ascii="宋体" w:hAnsi="宋体"/>
        </w:rPr>
        <w:tab/>
        <w:t>B. 降水较少</w:t>
      </w:r>
    </w:p>
    <w:p w:rsidR="00496946" w:rsidRPr="0059416C" w:rsidP="00496946">
      <w:pPr>
        <w:tabs>
          <w:tab w:val="left" w:pos="4253"/>
        </w:tabs>
        <w:snapToGrid w:val="0"/>
        <w:spacing w:line="360" w:lineRule="auto"/>
        <w:rPr>
          <w:rFonts w:ascii="宋体" w:hAnsi="宋体"/>
        </w:rPr>
      </w:pPr>
      <w:r w:rsidRPr="0059416C">
        <w:rPr>
          <w:rFonts w:ascii="宋体" w:hAnsi="宋体"/>
        </w:rPr>
        <w:t>C. 坡度较陡</w:t>
      </w:r>
      <w:r w:rsidRPr="0059416C">
        <w:rPr>
          <w:rFonts w:ascii="宋体" w:hAnsi="宋体"/>
        </w:rPr>
        <w:tab/>
        <w:t>D. 河流较长</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11. B    12. D</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【11题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由图中信息可知，该地貌为冲积扇，属于流水堆积地貌，A错误；由扇顶到扇缘，沉积物颗粒应逐渐变小，扇形地上部接近扇顶位置，颗粒较大，B正确；由图中信息可知，该冲积扇上有绿洲分布，因此该冲积扇应位于西北内陆地区，当地气候干旱，且冬季寒冷，不适合种植甘蔗，C错误；由冲积扇顶部到扇缘，地下水水位变浅，说明水在流动过程中下渗明显，因此扇形地下部径流变小，D错误。故选B。</w:t>
      </w:r>
    </w:p>
    <w:p w:rsidR="00496946" w:rsidRPr="0059416C" w:rsidP="00496946">
      <w:pPr>
        <w:tabs>
          <w:tab w:val="left" w:pos="4253"/>
        </w:tabs>
        <w:snapToGrid w:val="0"/>
        <w:spacing w:line="360" w:lineRule="auto"/>
        <w:rPr>
          <w:rFonts w:ascii="宋体" w:hAnsi="宋体"/>
        </w:rPr>
      </w:pPr>
      <w:r w:rsidRPr="0059416C">
        <w:rPr>
          <w:rFonts w:ascii="宋体" w:hAnsi="宋体"/>
        </w:rPr>
        <w:t>【12题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冲积扇属于流水堆积地貌，流水的搬运能力与水流速度呈正相关，因此流水沉积具有明显的分选性，从上游到下游，沉积物颗粒从大逐渐变小，扇形地下部和扇缘带由于搬运距离较长，因此堆积的物质多沙土和黏土，而基本无砾石分布，D正确；该扇形地下部和扇缘带物质为流水堆积的物质，与风化物粒径无关，A错误；该地降水较少，但这不是该地无砾石分布的原因，B错误；扇形地下部和扇缘带坡度较缓，C错误。故选D。</w:t>
      </w:r>
    </w:p>
    <w:p w:rsidR="00496946" w:rsidRPr="0059416C" w:rsidP="00496946">
      <w:pPr>
        <w:tabs>
          <w:tab w:val="left" w:pos="4253"/>
        </w:tabs>
        <w:snapToGrid w:val="0"/>
        <w:spacing w:line="360" w:lineRule="auto"/>
        <w:rPr>
          <w:rFonts w:ascii="宋体" w:hAnsi="宋体"/>
        </w:rPr>
      </w:pPr>
      <w:r w:rsidRPr="0059416C">
        <w:rPr>
          <w:rFonts w:ascii="宋体" w:hAnsi="宋体"/>
        </w:rPr>
        <w:t>嶂石岩国家地质公园位于河北省石家庄市赞皇县。嶂石岩地貌为中国三大砂岩地貌（包括丹霞地貌，张家界地貌）之一，多形成绵延数千米的岩墙陡壁，呈三叠崖壁形态。嶂石岩岩墙陡壁除顶层为石灰岩外，多由红色石英砂岩构成，底部为一层较薄，较软的泥岩或泥质砂岩。下图为嶂石岩地貌景观图。据此完成下面小题。</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32" type="#_x0000_t75" alt="学科网(www.zxxk.com)--教育资源门户，提供试卷、教案、课件、论文、素材以及各类教学资源下载，还有大量而丰富的教学相关资讯！" style="width:239.65pt;height:159.2pt;mso-wrap-style:square;visibility:visible">
            <v:imagedata r:id="rId19" o:title="学科网(www"/>
          </v:shape>
        </w:pict>
      </w:r>
    </w:p>
    <w:p w:rsidR="00496946" w:rsidRPr="0059416C" w:rsidP="00496946">
      <w:pPr>
        <w:tabs>
          <w:tab w:val="left" w:pos="4253"/>
        </w:tabs>
        <w:snapToGrid w:val="0"/>
        <w:spacing w:line="360" w:lineRule="auto"/>
        <w:rPr>
          <w:rFonts w:ascii="宋体" w:hAnsi="宋体"/>
        </w:rPr>
      </w:pPr>
      <w:r w:rsidRPr="0059416C">
        <w:rPr>
          <w:rFonts w:ascii="宋体" w:hAnsi="宋体"/>
        </w:rPr>
        <w:t>13. 嶂石岩三叠崖壁地貌的形成说明该地曾发生过（   ）</w:t>
      </w:r>
    </w:p>
    <w:p w:rsidR="00496946" w:rsidRPr="0059416C" w:rsidP="00496946">
      <w:pPr>
        <w:tabs>
          <w:tab w:val="left" w:pos="4253"/>
        </w:tabs>
        <w:snapToGrid w:val="0"/>
        <w:spacing w:line="360" w:lineRule="auto"/>
        <w:rPr>
          <w:rFonts w:ascii="宋体" w:hAnsi="宋体"/>
        </w:rPr>
      </w:pPr>
      <w:r w:rsidRPr="0059416C">
        <w:rPr>
          <w:rFonts w:ascii="宋体" w:hAnsi="宋体"/>
        </w:rPr>
        <w:t>A. 雨水阶段性侵蚀</w:t>
      </w:r>
      <w:r w:rsidRPr="0059416C">
        <w:rPr>
          <w:rFonts w:ascii="宋体" w:hAnsi="宋体"/>
        </w:rPr>
        <w:tab/>
        <w:t>B. 地壳阶段性抬升</w:t>
      </w:r>
    </w:p>
    <w:p w:rsidR="00496946" w:rsidRPr="0059416C" w:rsidP="00496946">
      <w:pPr>
        <w:tabs>
          <w:tab w:val="left" w:pos="4253"/>
        </w:tabs>
        <w:snapToGrid w:val="0"/>
        <w:spacing w:line="360" w:lineRule="auto"/>
        <w:rPr>
          <w:rFonts w:ascii="宋体" w:hAnsi="宋体"/>
        </w:rPr>
      </w:pPr>
      <w:r w:rsidRPr="0059416C">
        <w:rPr>
          <w:rFonts w:ascii="宋体" w:hAnsi="宋体"/>
        </w:rPr>
        <w:t>C. 岩块的相对抬升</w:t>
      </w:r>
      <w:r w:rsidRPr="0059416C">
        <w:rPr>
          <w:rFonts w:ascii="宋体" w:hAnsi="宋体"/>
        </w:rPr>
        <w:tab/>
        <w:t>D. 岩石硬度的变化</w:t>
      </w:r>
    </w:p>
    <w:p w:rsidR="00496946" w:rsidRPr="0059416C" w:rsidP="00496946">
      <w:pPr>
        <w:tabs>
          <w:tab w:val="left" w:pos="4253"/>
        </w:tabs>
        <w:snapToGrid w:val="0"/>
        <w:spacing w:line="360" w:lineRule="auto"/>
        <w:jc w:val="left"/>
        <w:rPr>
          <w:rFonts w:ascii="宋体" w:hAnsi="宋体"/>
        </w:rPr>
        <w:sectPr w:rsidSect="00185C95">
          <w:footerReference w:type="even" r:id="rId20"/>
          <w:footerReference w:type="default" r:id="rId21"/>
          <w:type w:val="nextPage"/>
          <w:pgSz w:w="11906" w:h="16838"/>
          <w:pgMar w:top="1440" w:right="1800" w:bottom="1440" w:left="1800" w:header="851" w:footer="992" w:gutter="0"/>
          <w:pgNumType w:start="5"/>
          <w:cols w:space="425"/>
          <w:titlePg w:val="0"/>
          <w:docGrid w:type="lines" w:linePitch="312"/>
        </w:sectPr>
      </w:pPr>
      <w:r w:rsidRPr="0059416C">
        <w:rPr>
          <w:rFonts w:ascii="宋体" w:hAnsi="宋体"/>
        </w:rPr>
        <w:t>14. 嶂石岩三叠崖壁岩石裸露，植被覆盖少。其主要原因</w:t>
      </w:r>
      <w:r>
        <w:rPr>
          <w:rFonts w:ascii="宋体" w:hAnsi="宋体" w:hint="eastAsia"/>
        </w:rPr>
        <w:t>是</w:t>
      </w:r>
      <w:r w:rsidRPr="0059416C">
        <w:rPr>
          <w:rFonts w:ascii="宋体" w:hAnsi="宋体"/>
        </w:rPr>
        <w:t>崖壁（   ）</w:t>
      </w:r>
    </w:p>
    <w:p w:rsidR="00496946" w:rsidRPr="0059416C" w:rsidP="00496946">
      <w:pPr>
        <w:tabs>
          <w:tab w:val="left" w:pos="4253"/>
        </w:tabs>
        <w:snapToGrid w:val="0"/>
        <w:spacing w:line="360" w:lineRule="auto"/>
        <w:rPr>
          <w:rFonts w:ascii="宋体" w:hAnsi="宋体"/>
        </w:rPr>
      </w:pPr>
      <w:r w:rsidRPr="0059416C">
        <w:rPr>
          <w:rFonts w:ascii="宋体" w:hAnsi="宋体"/>
        </w:rPr>
        <w:t>A. 风化作用微弱，矿物质含量少</w:t>
      </w:r>
      <w:r w:rsidRPr="0059416C">
        <w:rPr>
          <w:rFonts w:ascii="宋体" w:hAnsi="宋体"/>
        </w:rPr>
        <w:tab/>
        <w:t>B. 风化侵蚀强烈，土壤较贫瘠</w:t>
      </w:r>
    </w:p>
    <w:p w:rsidR="00496946" w:rsidRPr="0059416C" w:rsidP="00496946">
      <w:pPr>
        <w:tabs>
          <w:tab w:val="left" w:pos="4253"/>
        </w:tabs>
        <w:snapToGrid w:val="0"/>
        <w:spacing w:line="360" w:lineRule="auto"/>
        <w:rPr>
          <w:rFonts w:ascii="宋体" w:hAnsi="宋体"/>
        </w:rPr>
      </w:pPr>
      <w:r w:rsidRPr="0059416C">
        <w:rPr>
          <w:rFonts w:ascii="宋体" w:hAnsi="宋体"/>
        </w:rPr>
        <w:t>C. 地下水储存少，植物难以生长</w:t>
      </w:r>
      <w:r w:rsidRPr="0059416C">
        <w:rPr>
          <w:rFonts w:ascii="宋体" w:hAnsi="宋体"/>
        </w:rPr>
        <w:tab/>
        <w:t>D. 瀑布常年飞泻，光热条件差</w:t>
      </w:r>
    </w:p>
    <w:p w:rsidR="00496946" w:rsidRPr="0059416C" w:rsidP="00496946">
      <w:pPr>
        <w:tabs>
          <w:tab w:val="left" w:pos="4253"/>
        </w:tabs>
        <w:snapToGrid w:val="0"/>
        <w:spacing w:line="360" w:lineRule="auto"/>
        <w:rPr>
          <w:rFonts w:ascii="宋体" w:hAnsi="宋体"/>
        </w:rPr>
      </w:pPr>
      <w:r w:rsidRPr="0059416C">
        <w:rPr>
          <w:rFonts w:ascii="宋体" w:hAnsi="宋体"/>
        </w:rPr>
        <w:t>15. 与我国南方地区的丹霞地貌、张家界地貌相比，嶂石岩地貌形成的外力作用特点是（   ）</w:t>
      </w:r>
    </w:p>
    <w:p w:rsidR="00496946" w:rsidRPr="0059416C" w:rsidP="00496946">
      <w:pPr>
        <w:tabs>
          <w:tab w:val="left" w:pos="4253"/>
        </w:tabs>
        <w:snapToGrid w:val="0"/>
        <w:spacing w:line="360" w:lineRule="auto"/>
        <w:rPr>
          <w:rFonts w:ascii="宋体" w:hAnsi="宋体"/>
        </w:rPr>
      </w:pPr>
      <w:r w:rsidRPr="0059416C">
        <w:rPr>
          <w:rFonts w:ascii="宋体" w:hAnsi="宋体"/>
        </w:rPr>
        <w:t>A. 流水搬运作用较强</w:t>
      </w:r>
      <w:r w:rsidRPr="0059416C">
        <w:rPr>
          <w:rFonts w:ascii="宋体" w:hAnsi="宋体"/>
        </w:rPr>
        <w:tab/>
        <w:t>B. 化学溶蚀作用较强</w:t>
      </w:r>
    </w:p>
    <w:p w:rsidR="00496946" w:rsidRPr="0059416C" w:rsidP="00496946">
      <w:pPr>
        <w:tabs>
          <w:tab w:val="left" w:pos="4253"/>
        </w:tabs>
        <w:snapToGrid w:val="0"/>
        <w:spacing w:line="360" w:lineRule="auto"/>
        <w:rPr>
          <w:rFonts w:ascii="宋体" w:hAnsi="宋体"/>
        </w:rPr>
      </w:pPr>
      <w:r w:rsidRPr="0059416C">
        <w:rPr>
          <w:rFonts w:ascii="宋体" w:hAnsi="宋体"/>
        </w:rPr>
        <w:t>C. 流水侵蚀作用较弱</w:t>
      </w:r>
      <w:r w:rsidRPr="0059416C">
        <w:rPr>
          <w:rFonts w:ascii="宋体" w:hAnsi="宋体"/>
        </w:rPr>
        <w:tab/>
        <w:t>D. 风力侵蚀作用较弱</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13. B    14. B    15. C</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【13题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嶂石岩地貌首先经历地壳的阶段性抬升，后由于嶂石岩上下岩性不同，其底部的泥岩或泥质砂岩经过长期的风化侵蚀作用易倒空、剥蚀，上面的红色石英砂岩易崩塌，使得岩块下降，从而形成嶂石岩地貌，故B正确；外力作用包括雨水侵蚀，但呈三叠状不是雨水的阶段性侵蚀，而是由于嶂石岩上下岩性不同，A错误；岩块的相对抬升形成断层地貌，C错误；由于沉积岩层上下部分岩性不同，上部岩性坚硬，而下部岩性疏松，而不是岩石硬度的变化，D错误。故选B。</w:t>
      </w:r>
    </w:p>
    <w:p w:rsidR="00496946" w:rsidRPr="0059416C" w:rsidP="00496946">
      <w:pPr>
        <w:tabs>
          <w:tab w:val="left" w:pos="4253"/>
        </w:tabs>
        <w:snapToGrid w:val="0"/>
        <w:spacing w:line="360" w:lineRule="auto"/>
        <w:rPr>
          <w:rFonts w:ascii="宋体" w:hAnsi="宋体"/>
        </w:rPr>
      </w:pPr>
      <w:r w:rsidRPr="0059416C">
        <w:rPr>
          <w:rFonts w:ascii="宋体" w:hAnsi="宋体"/>
        </w:rPr>
        <w:t>【14题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土壤是植被生长的重要基础条件。嶂石岩的崖壁由于地形陡峭，常年受风化、侵蚀作用，土层浅薄，土壤发育差，植被覆盖少，B项正确；岩石裸露，风化作用强，A错误；底层为泥岩或泥质砂岩，地下水储存较多，C错误；该地位于河北，降水较少，光照条件较好，D错误。故选B。</w:t>
      </w:r>
    </w:p>
    <w:p w:rsidR="00496946" w:rsidRPr="0059416C" w:rsidP="00496946">
      <w:pPr>
        <w:tabs>
          <w:tab w:val="left" w:pos="4253"/>
        </w:tabs>
        <w:snapToGrid w:val="0"/>
        <w:spacing w:line="360" w:lineRule="auto"/>
        <w:rPr>
          <w:rFonts w:ascii="宋体" w:hAnsi="宋体"/>
        </w:rPr>
      </w:pPr>
      <w:r w:rsidRPr="0059416C">
        <w:rPr>
          <w:rFonts w:ascii="宋体" w:hAnsi="宋体"/>
        </w:rPr>
        <w:t>【15题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与我国南方地区的丹霞地貌、张家界地貌相比，嶂石岩地貌区因降水相对较少，流水搬运和侵蚀作用、化学溶蚀作用均较弱，A、B项错误，C项正确；风力侵蚀作用差异不大，D项错误。故选C。</w:t>
      </w:r>
    </w:p>
    <w:p w:rsidR="00496946" w:rsidRPr="0059416C" w:rsidP="00496946">
      <w:pPr>
        <w:tabs>
          <w:tab w:val="left" w:pos="4253"/>
        </w:tabs>
        <w:snapToGrid w:val="0"/>
        <w:spacing w:line="360" w:lineRule="auto"/>
        <w:rPr>
          <w:rFonts w:ascii="宋体" w:hAnsi="宋体"/>
        </w:rPr>
      </w:pPr>
      <w:r w:rsidRPr="0059416C">
        <w:rPr>
          <w:rFonts w:ascii="宋体" w:hAnsi="宋体"/>
        </w:rPr>
        <w:t>山地气候与地形起伏至为密切。在周围山坡围绕的山谷或盆地中，由于风速小和湍流交换弱，当地表辐射强烈时，周围山坡上的冷空气因密度大都沿坡面向谷底倾泻（这种下沉动力增温作用远比地表辐射冷却作用小），并在谷底沉积继续辐射冷却，因此谷底气温最低，形成所谓“冷湖”。而在冷空气沉积的顶部坡地上，因为风速较大，湍流交换较强，换来自由大气中较暖的空气，因此气温相对较高，形成所谓“暖带”。据此完成下面小题。</w:t>
      </w:r>
    </w:p>
    <w:p w:rsidR="00496946" w:rsidRPr="0059416C" w:rsidP="00496946">
      <w:pPr>
        <w:tabs>
          <w:tab w:val="left" w:pos="4253"/>
        </w:tabs>
        <w:snapToGrid w:val="0"/>
        <w:spacing w:line="360" w:lineRule="auto"/>
        <w:rPr>
          <w:rFonts w:ascii="宋体" w:hAnsi="宋体"/>
        </w:rPr>
      </w:pPr>
      <w:r w:rsidRPr="0059416C">
        <w:rPr>
          <w:rFonts w:ascii="宋体" w:hAnsi="宋体"/>
        </w:rPr>
        <w:t>16. “冷湖”更容易发生在（   ）</w:t>
      </w:r>
    </w:p>
    <w:p w:rsidR="00496946" w:rsidP="00496946">
      <w:pPr>
        <w:tabs>
          <w:tab w:val="left" w:pos="4253"/>
        </w:tabs>
        <w:snapToGrid w:val="0"/>
        <w:spacing w:line="360" w:lineRule="auto"/>
        <w:rPr>
          <w:rFonts w:ascii="宋体" w:hAnsi="宋体"/>
        </w:rPr>
      </w:pPr>
      <w:r w:rsidRPr="0059416C">
        <w:rPr>
          <w:rFonts w:ascii="宋体" w:hAnsi="宋体"/>
        </w:rPr>
        <w:t>A. 晴朗的夜晚</w:t>
      </w:r>
      <w:r w:rsidRPr="0059416C">
        <w:rPr>
          <w:rFonts w:ascii="宋体" w:hAnsi="宋体"/>
        </w:rPr>
        <w:tab/>
        <w:t>B. 晴朗的白天</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阴雨的夜晚</w:t>
      </w:r>
      <w:r w:rsidRPr="0059416C">
        <w:rPr>
          <w:rFonts w:ascii="宋体" w:hAnsi="宋体"/>
        </w:rPr>
        <w:tab/>
        <w:t>D. 阴雨的白天</w:t>
      </w:r>
    </w:p>
    <w:p w:rsidR="00496946" w:rsidRPr="0059416C" w:rsidP="00496946">
      <w:pPr>
        <w:tabs>
          <w:tab w:val="left" w:pos="4253"/>
        </w:tabs>
        <w:snapToGrid w:val="0"/>
        <w:spacing w:line="360" w:lineRule="auto"/>
        <w:rPr>
          <w:rFonts w:ascii="宋体" w:hAnsi="宋体"/>
        </w:rPr>
      </w:pPr>
      <w:r w:rsidRPr="0059416C">
        <w:rPr>
          <w:rFonts w:ascii="宋体" w:hAnsi="宋体"/>
        </w:rPr>
        <w:t>17. 与同一山地的“冷湖”地区相比，“暖带”地区（   ）</w:t>
      </w:r>
    </w:p>
    <w:p w:rsidR="00496946" w:rsidP="00496946">
      <w:pPr>
        <w:tabs>
          <w:tab w:val="left" w:pos="4253"/>
        </w:tabs>
        <w:snapToGrid w:val="0"/>
        <w:spacing w:line="360" w:lineRule="auto"/>
        <w:rPr>
          <w:rFonts w:ascii="宋体" w:hAnsi="宋体"/>
        </w:rPr>
      </w:pPr>
      <w:r w:rsidRPr="0059416C">
        <w:rPr>
          <w:rFonts w:ascii="宋体" w:hAnsi="宋体"/>
        </w:rPr>
        <w:t>A. 初霜较早</w:t>
      </w:r>
      <w:r w:rsidRPr="0059416C">
        <w:rPr>
          <w:rFonts w:ascii="宋体" w:hAnsi="宋体"/>
        </w:rPr>
        <w:tab/>
        <w:t>B. 作物发育较早</w:t>
      </w:r>
      <w:r w:rsidRPr="0059416C">
        <w:rPr>
          <w:rFonts w:ascii="宋体" w:hAnsi="宋体"/>
        </w:rPr>
        <w:tab/>
      </w:r>
    </w:p>
    <w:p w:rsidR="00496946" w:rsidRPr="0059416C" w:rsidP="00496946">
      <w:pPr>
        <w:tabs>
          <w:tab w:val="left" w:pos="4253"/>
        </w:tabs>
        <w:snapToGrid w:val="0"/>
        <w:spacing w:line="360" w:lineRule="auto"/>
        <w:rPr>
          <w:rFonts w:ascii="宋体" w:hAnsi="宋体"/>
        </w:rPr>
        <w:sectPr w:rsidSect="00185C95">
          <w:footerReference w:type="even" r:id="rId22"/>
          <w:footerReference w:type="default" r:id="rId23"/>
          <w:type w:val="nextPage"/>
          <w:pgSz w:w="11906" w:h="16838"/>
          <w:pgMar w:top="1440" w:right="1800" w:bottom="1440" w:left="1800" w:header="851" w:footer="992" w:gutter="0"/>
          <w:pgNumType w:start="6"/>
          <w:cols w:space="425"/>
          <w:titlePg w:val="0"/>
          <w:docGrid w:type="lines" w:linePitch="312"/>
        </w:sectPr>
      </w:pPr>
      <w:r w:rsidRPr="0059416C">
        <w:rPr>
          <w:rFonts w:ascii="宋体" w:hAnsi="宋体"/>
        </w:rPr>
        <w:t>C. 终霜较晚</w:t>
      </w:r>
      <w:r w:rsidRPr="0059416C">
        <w:rPr>
          <w:rFonts w:ascii="宋体" w:hAnsi="宋体"/>
        </w:rPr>
        <w:tab/>
        <w:t>D. 作物发育较晚</w:t>
      </w:r>
    </w:p>
    <w:p w:rsidR="00496946" w:rsidRPr="0059416C" w:rsidP="00496946">
      <w:pPr>
        <w:tabs>
          <w:tab w:val="left" w:pos="4253"/>
        </w:tabs>
        <w:snapToGrid w:val="0"/>
        <w:spacing w:line="360" w:lineRule="auto"/>
        <w:rPr>
          <w:rFonts w:ascii="宋体" w:hAnsi="宋体"/>
        </w:rPr>
      </w:pPr>
      <w:r w:rsidRPr="0059416C">
        <w:rPr>
          <w:rFonts w:ascii="宋体" w:hAnsi="宋体"/>
        </w:rPr>
        <w:t>18. 下列关于“暖带”和“冷湖”的说法，正确的是（   ）</w:t>
      </w:r>
    </w:p>
    <w:p w:rsidR="00496946" w:rsidRPr="0059416C" w:rsidP="00496946">
      <w:pPr>
        <w:tabs>
          <w:tab w:val="left" w:pos="4253"/>
        </w:tabs>
        <w:snapToGrid w:val="0"/>
        <w:spacing w:line="360" w:lineRule="auto"/>
        <w:rPr>
          <w:rFonts w:ascii="宋体" w:hAnsi="宋体"/>
        </w:rPr>
      </w:pPr>
      <w:r w:rsidRPr="0059416C">
        <w:rPr>
          <w:rFonts w:ascii="宋体" w:hAnsi="宋体"/>
        </w:rPr>
        <w:t>A. “暖带”和逆温关系密切</w:t>
      </w:r>
      <w:r w:rsidRPr="0059416C">
        <w:rPr>
          <w:rFonts w:ascii="宋体" w:hAnsi="宋体"/>
        </w:rPr>
        <w:tab/>
        <w:t>B. “冷湖”地区不利于天文观测</w:t>
      </w:r>
    </w:p>
    <w:p w:rsidR="00496946" w:rsidRPr="0059416C" w:rsidP="00496946">
      <w:pPr>
        <w:tabs>
          <w:tab w:val="left" w:pos="4253"/>
        </w:tabs>
        <w:snapToGrid w:val="0"/>
        <w:spacing w:line="360" w:lineRule="auto"/>
        <w:rPr>
          <w:rFonts w:ascii="宋体" w:hAnsi="宋体"/>
        </w:rPr>
      </w:pPr>
      <w:r w:rsidRPr="0059416C">
        <w:rPr>
          <w:rFonts w:ascii="宋体" w:hAnsi="宋体"/>
        </w:rPr>
        <w:t>C. “暖带”都出现在阳坡</w:t>
      </w:r>
      <w:r w:rsidRPr="0059416C">
        <w:rPr>
          <w:rFonts w:ascii="宋体" w:hAnsi="宋体"/>
        </w:rPr>
        <w:tab/>
        <w:t>D. “冷湖”与焚风关系密切</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16. A    17. B    18. A</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【16题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由材料可知，“冷湖”发生在地表辐射强烈时，周围山坡上的冷空气因密度大都沿坡面向谷底倾泻（这种下沉动力增温作用远比地表辐射冷却作用小），并在谷底沉积继续辐射冷却，夜晚时没有太阳辐射且晴朗天气大气保温作用弱，地表辐射冷却作用显著，更容易形成“冷湖”，A正确，排除BCD。故选A。</w:t>
      </w:r>
    </w:p>
    <w:p w:rsidR="00496946" w:rsidRPr="0059416C" w:rsidP="00496946">
      <w:pPr>
        <w:tabs>
          <w:tab w:val="left" w:pos="4253"/>
        </w:tabs>
        <w:snapToGrid w:val="0"/>
        <w:spacing w:line="360" w:lineRule="auto"/>
        <w:rPr>
          <w:rFonts w:ascii="宋体" w:hAnsi="宋体"/>
        </w:rPr>
      </w:pPr>
      <w:r w:rsidRPr="0059416C">
        <w:rPr>
          <w:rFonts w:ascii="宋体" w:hAnsi="宋体"/>
        </w:rPr>
        <w:t>【17题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根据材料信息可知，“暖带”热量条件好，因此霜期短，初霜迟，终霜早，生长期长，作物发育较早，B正确，排除ACD。故选B。</w:t>
      </w:r>
    </w:p>
    <w:p w:rsidR="00496946" w:rsidRPr="0059416C" w:rsidP="00496946">
      <w:pPr>
        <w:tabs>
          <w:tab w:val="left" w:pos="4253"/>
        </w:tabs>
        <w:snapToGrid w:val="0"/>
        <w:spacing w:line="360" w:lineRule="auto"/>
        <w:rPr>
          <w:rFonts w:ascii="宋体" w:hAnsi="宋体"/>
        </w:rPr>
      </w:pPr>
      <w:r w:rsidRPr="0059416C">
        <w:rPr>
          <w:rFonts w:ascii="宋体" w:hAnsi="宋体"/>
        </w:rPr>
        <w:t>【18题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根据所学知识，逆温现象是指空气在垂直方向出现上热下冷的情况，故“暖带”通常伴随着逆温，逆温层形成后，“暖带”更容易出现，二者关系密切，A正确。“冷湖”地区空气以下沉气流为主，空气静稳，云量少，风速小，扬尘少，有利于天文观测，排除B。“暖带”的出现与冷空气辐射冷却下沉，空气湍流带来的热交换等多种因素有关，不一定都出现在阳坡，排除C。焚风是干热风，“冷湖”是冷空气下沉，二者差异显著，排除D。故选A。</w:t>
      </w:r>
    </w:p>
    <w:p w:rsidR="00496946" w:rsidRPr="0059416C" w:rsidP="00496946">
      <w:pPr>
        <w:tabs>
          <w:tab w:val="left" w:pos="4253"/>
        </w:tabs>
        <w:snapToGrid w:val="0"/>
        <w:spacing w:line="360" w:lineRule="auto"/>
        <w:rPr>
          <w:rFonts w:ascii="宋体" w:hAnsi="宋体"/>
        </w:rPr>
      </w:pPr>
      <w:r w:rsidRPr="0059416C">
        <w:rPr>
          <w:rFonts w:ascii="宋体" w:hAnsi="宋体"/>
        </w:rPr>
        <w:t>半潜式平台是移动式海上平台的一种，由浮筒、甲板和连接构件如立柱等组成，执行工作任务时，向浮筒和立柱内注射压载水，浮筒和立柱下沉，平台呈半潜状态，作业完成后，排出浮筒和立柱内的水，平台浮起。珠海市的万山国家级海洋牧场示范区内，国内首座半潜式波浪能养殖平台“澎湖号”矗立其间（如图）。这是一个集波浪能发电、养殖工船、休闲渔业等功能为一体的“海上牧场”。据此完成下面小题。</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33" type="#_x0000_t75" alt="学科网(www.zxxk.com)--教育资源门户，提供试卷、教案、课件、论文、素材以及各类教学资源下载，还有大量而丰富的教学相关资讯！" style="width:214.95pt;height:143.65pt;mso-wrap-style:square;visibility:visible">
            <v:imagedata r:id="rId24" o:title="学科网(www"/>
          </v:shape>
        </w:pict>
      </w:r>
    </w:p>
    <w:p w:rsidR="00496946" w:rsidRPr="0059416C" w:rsidP="00496946">
      <w:pPr>
        <w:tabs>
          <w:tab w:val="left" w:pos="4253"/>
        </w:tabs>
        <w:snapToGrid w:val="0"/>
        <w:spacing w:line="360" w:lineRule="auto"/>
        <w:rPr>
          <w:rFonts w:ascii="宋体" w:hAnsi="宋体"/>
        </w:rPr>
      </w:pPr>
      <w:r w:rsidRPr="0059416C">
        <w:rPr>
          <w:rFonts w:ascii="宋体" w:hAnsi="宋体"/>
        </w:rPr>
        <w:t>19. 基于坐底式平台而设计的海上半潜式养殖平台，主要考虑的是抵御（   ）</w:t>
      </w:r>
    </w:p>
    <w:p w:rsidR="00496946" w:rsidP="00496946">
      <w:pPr>
        <w:tabs>
          <w:tab w:val="left" w:pos="4253"/>
        </w:tabs>
        <w:snapToGrid w:val="0"/>
        <w:spacing w:line="360" w:lineRule="auto"/>
        <w:rPr>
          <w:rFonts w:ascii="宋体" w:hAnsi="宋体"/>
        </w:rPr>
      </w:pPr>
      <w:r w:rsidRPr="0059416C">
        <w:rPr>
          <w:rFonts w:ascii="宋体" w:hAnsi="宋体"/>
        </w:rPr>
        <w:t>A. 风浪能力</w:t>
      </w:r>
      <w:r w:rsidRPr="0059416C">
        <w:rPr>
          <w:rFonts w:ascii="宋体" w:hAnsi="宋体"/>
        </w:rPr>
        <w:tab/>
        <w:t>B. 海冰撞击</w:t>
      </w:r>
      <w:r w:rsidRPr="0059416C">
        <w:rPr>
          <w:rFonts w:ascii="宋体" w:hAnsi="宋体"/>
        </w:rPr>
        <w:tab/>
      </w:r>
    </w:p>
    <w:p w:rsidR="00496946" w:rsidRPr="0059416C" w:rsidP="00496946">
      <w:pPr>
        <w:tabs>
          <w:tab w:val="left" w:pos="4253"/>
        </w:tabs>
        <w:snapToGrid w:val="0"/>
        <w:spacing w:line="360" w:lineRule="auto"/>
        <w:rPr>
          <w:rFonts w:ascii="宋体" w:hAnsi="宋体"/>
        </w:rPr>
        <w:sectPr w:rsidSect="00185C95">
          <w:footerReference w:type="even" r:id="rId25"/>
          <w:footerReference w:type="default" r:id="rId26"/>
          <w:type w:val="nextPage"/>
          <w:pgSz w:w="11906" w:h="16838"/>
          <w:pgMar w:top="1440" w:right="1800" w:bottom="1440" w:left="1800" w:header="851" w:footer="992" w:gutter="0"/>
          <w:pgNumType w:start="7"/>
          <w:cols w:space="425"/>
          <w:titlePg w:val="0"/>
          <w:docGrid w:type="lines" w:linePitch="312"/>
        </w:sectPr>
      </w:pPr>
      <w:r w:rsidRPr="0059416C">
        <w:rPr>
          <w:rFonts w:ascii="宋体" w:hAnsi="宋体"/>
        </w:rPr>
        <w:t>C. 海水压力</w:t>
      </w:r>
      <w:r w:rsidRPr="0059416C">
        <w:rPr>
          <w:rFonts w:ascii="宋体" w:hAnsi="宋体"/>
        </w:rPr>
        <w:tab/>
        <w:t>D. 海水侵蚀</w:t>
      </w:r>
    </w:p>
    <w:p w:rsidR="00496946" w:rsidRPr="0059416C" w:rsidP="00496946">
      <w:pPr>
        <w:tabs>
          <w:tab w:val="left" w:pos="4253"/>
        </w:tabs>
        <w:snapToGrid w:val="0"/>
        <w:spacing w:line="360" w:lineRule="auto"/>
        <w:rPr>
          <w:rFonts w:ascii="宋体" w:hAnsi="宋体"/>
        </w:rPr>
      </w:pPr>
      <w:r w:rsidRPr="0059416C">
        <w:rPr>
          <w:rFonts w:ascii="宋体" w:hAnsi="宋体"/>
        </w:rPr>
        <w:t>20. 半潜式波浪能养殖平台与传统网箱养殖相比，其优势主要体现在（   ）</w:t>
      </w:r>
    </w:p>
    <w:p w:rsidR="00496946" w:rsidRPr="0059416C" w:rsidP="00496946">
      <w:pPr>
        <w:tabs>
          <w:tab w:val="left" w:pos="4253"/>
        </w:tabs>
        <w:snapToGrid w:val="0"/>
        <w:spacing w:line="360" w:lineRule="auto"/>
        <w:rPr>
          <w:rFonts w:ascii="宋体" w:hAnsi="宋体"/>
        </w:rPr>
      </w:pPr>
      <w:r w:rsidRPr="0059416C">
        <w:rPr>
          <w:rFonts w:ascii="宋体" w:hAnsi="宋体"/>
        </w:rPr>
        <w:t>A. 无污染，产品品质更高</w:t>
      </w:r>
      <w:r w:rsidRPr="0059416C">
        <w:rPr>
          <w:rFonts w:ascii="宋体" w:hAnsi="宋体"/>
        </w:rPr>
        <w:tab/>
        <w:t>B. 可移动，养殖的水域大</w:t>
      </w:r>
    </w:p>
    <w:p w:rsidR="00496946" w:rsidRPr="0059416C" w:rsidP="00496946">
      <w:pPr>
        <w:tabs>
          <w:tab w:val="left" w:pos="4253"/>
        </w:tabs>
        <w:snapToGrid w:val="0"/>
        <w:spacing w:line="360" w:lineRule="auto"/>
        <w:rPr>
          <w:rFonts w:ascii="宋体" w:hAnsi="宋体"/>
        </w:rPr>
      </w:pPr>
      <w:r w:rsidRPr="0059416C">
        <w:rPr>
          <w:rFonts w:ascii="宋体" w:hAnsi="宋体"/>
        </w:rPr>
        <w:t>C. 波浪能，能源供给稳定</w:t>
      </w:r>
      <w:r w:rsidRPr="0059416C">
        <w:rPr>
          <w:rFonts w:ascii="宋体" w:hAnsi="宋体"/>
        </w:rPr>
        <w:tab/>
        <w:t>D. 饵料丰，水产生长快速</w:t>
      </w:r>
    </w:p>
    <w:p w:rsidR="00496946" w:rsidRPr="0059416C" w:rsidP="00496946">
      <w:pPr>
        <w:tabs>
          <w:tab w:val="left" w:pos="4253"/>
        </w:tabs>
        <w:snapToGrid w:val="0"/>
        <w:spacing w:line="360" w:lineRule="auto"/>
        <w:rPr>
          <w:rFonts w:ascii="宋体" w:hAnsi="宋体"/>
        </w:rPr>
      </w:pPr>
      <w:r w:rsidRPr="0059416C">
        <w:rPr>
          <w:rFonts w:ascii="宋体" w:hAnsi="宋体"/>
        </w:rPr>
        <w:t>21. 建设海上牧场，对于我国的积极影响有（   ）</w:t>
      </w:r>
    </w:p>
    <w:p w:rsidR="00496946" w:rsidRPr="0059416C" w:rsidP="00496946">
      <w:pPr>
        <w:tabs>
          <w:tab w:val="left" w:pos="4253"/>
        </w:tabs>
        <w:snapToGrid w:val="0"/>
        <w:spacing w:line="360" w:lineRule="auto"/>
        <w:rPr>
          <w:rFonts w:ascii="宋体" w:hAnsi="宋体"/>
        </w:rPr>
      </w:pPr>
      <w:r w:rsidRPr="0059416C">
        <w:rPr>
          <w:rFonts w:ascii="宋体" w:hAnsi="宋体"/>
        </w:rPr>
        <w:t>①预防各种海洋灾害</w:t>
      </w:r>
      <w:r>
        <w:rPr>
          <w:rFonts w:ascii="宋体" w:hAnsi="宋体"/>
        </w:rPr>
        <w:tab/>
      </w:r>
      <w:r w:rsidRPr="0059416C">
        <w:rPr>
          <w:rFonts w:ascii="宋体" w:hAnsi="宋体"/>
        </w:rPr>
        <w:t>②利用海洋保障能源安全</w:t>
      </w:r>
    </w:p>
    <w:p w:rsidR="00496946" w:rsidRPr="0059416C" w:rsidP="00496946">
      <w:pPr>
        <w:tabs>
          <w:tab w:val="left" w:pos="4253"/>
        </w:tabs>
        <w:snapToGrid w:val="0"/>
        <w:spacing w:line="360" w:lineRule="auto"/>
        <w:rPr>
          <w:rFonts w:ascii="宋体" w:hAnsi="宋体"/>
        </w:rPr>
      </w:pPr>
      <w:r w:rsidRPr="0059416C">
        <w:rPr>
          <w:rFonts w:ascii="宋体" w:hAnsi="宋体"/>
        </w:rPr>
        <w:t>③拓展国家发展空间</w:t>
      </w:r>
      <w:r>
        <w:rPr>
          <w:rFonts w:ascii="宋体" w:hAnsi="宋体"/>
        </w:rPr>
        <w:tab/>
      </w:r>
      <w:r w:rsidRPr="0059416C">
        <w:rPr>
          <w:rFonts w:ascii="宋体" w:hAnsi="宋体"/>
        </w:rPr>
        <w:t>④减轻近海海洋污染问题</w:t>
      </w:r>
    </w:p>
    <w:p w:rsidR="00496946" w:rsidP="00496946">
      <w:pPr>
        <w:tabs>
          <w:tab w:val="left" w:pos="4253"/>
        </w:tabs>
        <w:snapToGrid w:val="0"/>
        <w:spacing w:line="360" w:lineRule="auto"/>
        <w:rPr>
          <w:rFonts w:ascii="宋体" w:hAnsi="宋体"/>
        </w:rPr>
      </w:pPr>
      <w:r w:rsidRPr="0059416C">
        <w:rPr>
          <w:rFonts w:ascii="宋体" w:hAnsi="宋体"/>
        </w:rPr>
        <w:t>A. ①②③</w:t>
      </w:r>
      <w:r w:rsidRPr="0059416C">
        <w:rPr>
          <w:rFonts w:ascii="宋体" w:hAnsi="宋体"/>
        </w:rPr>
        <w:tab/>
        <w:t>B. ①②④</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②③④</w:t>
      </w:r>
      <w:r w:rsidRPr="0059416C">
        <w:rPr>
          <w:rFonts w:ascii="宋体" w:hAnsi="宋体"/>
        </w:rPr>
        <w:tab/>
        <w:t>D. ①③④</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19. A    20. B    21. C</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【19题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半潜式养殖平台不是固定的，漂浮在海上，可移动，会受到风浪的影响，因此主要考虑的是抵御风浪能力，A正确；该平台所在海域海冰撞击概率不大，且抵御海冰撞击、海水压力、海水侵蚀均主要是通过平台的材料来实现，而不是通过半潜式养殖平台，BCD错误。故选A。</w:t>
      </w:r>
    </w:p>
    <w:p w:rsidR="00496946" w:rsidRPr="0059416C" w:rsidP="00496946">
      <w:pPr>
        <w:tabs>
          <w:tab w:val="left" w:pos="4253"/>
        </w:tabs>
        <w:snapToGrid w:val="0"/>
        <w:spacing w:line="360" w:lineRule="auto"/>
        <w:rPr>
          <w:rFonts w:ascii="宋体" w:hAnsi="宋体"/>
        </w:rPr>
      </w:pPr>
      <w:r w:rsidRPr="0059416C">
        <w:rPr>
          <w:rFonts w:ascii="宋体" w:hAnsi="宋体"/>
        </w:rPr>
        <w:t>【20题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半潜式波浪能养殖平台也会带来一定的污染，A错误；半潜式波浪能养殖平台不是固定的，可移动，养殖的水域大，B正确；波浪能供给并不稳定，C错误；半潜式波浪能养殖平台的饵料主要为人工投放，D错误。故选B。</w:t>
      </w:r>
    </w:p>
    <w:p w:rsidR="00496946" w:rsidRPr="0059416C" w:rsidP="00496946">
      <w:pPr>
        <w:tabs>
          <w:tab w:val="left" w:pos="4253"/>
        </w:tabs>
        <w:snapToGrid w:val="0"/>
        <w:spacing w:line="360" w:lineRule="auto"/>
        <w:rPr>
          <w:rFonts w:ascii="宋体" w:hAnsi="宋体"/>
        </w:rPr>
      </w:pPr>
      <w:r w:rsidRPr="0059416C">
        <w:rPr>
          <w:rFonts w:ascii="宋体" w:hAnsi="宋体"/>
        </w:rPr>
        <w:t>【21题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海上牧场并不能预防各种海洋灾害，①错误；海上牧场可以集波浪能发电，利用海洋保障能源安全，②正确；“海上牧场”使用半潜式平台，可以在距离海岸较远的海域进行开发，可以拓展国家发展空间，③正确；“海上牧场”使用半潜式平台，可以在距离海岸较远的海域发展水产养殖，有利于减轻近海海洋污染问题，④正确。综上所述，②③④正确，即C正确，ABD错误，故选C。</w:t>
      </w:r>
    </w:p>
    <w:p w:rsidR="00496946" w:rsidRPr="0059416C" w:rsidP="00496946">
      <w:pPr>
        <w:tabs>
          <w:tab w:val="left" w:pos="4253"/>
        </w:tabs>
        <w:snapToGrid w:val="0"/>
        <w:spacing w:line="360" w:lineRule="auto"/>
        <w:rPr>
          <w:rFonts w:ascii="宋体" w:hAnsi="宋体"/>
        </w:rPr>
      </w:pPr>
      <w:r w:rsidRPr="0059416C">
        <w:rPr>
          <w:rFonts w:ascii="宋体" w:hAnsi="宋体"/>
        </w:rPr>
        <w:t>“弗雷迪”是2023年诞生于南印度洋的热带气旋。下图为“弗雷迪影响非洲时的移动路径及部分日期0时位置示意图”。据此完成下面小题。</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34" type="#_x0000_t75" alt="学科网(www.zxxk.com)--教育资源门户，提供试卷、教案、课件、论文、素材以及各类教学资源下载，还有大量而丰富的教学相关资讯！" style="width:242.1pt;height:128.8pt;mso-wrap-style:square;visibility:visible">
            <v:imagedata r:id="rId27" o:title="学科网(www"/>
          </v:shape>
        </w:pict>
      </w:r>
    </w:p>
    <w:p w:rsidR="00496946" w:rsidRPr="0059416C" w:rsidP="00496946">
      <w:pPr>
        <w:tabs>
          <w:tab w:val="left" w:pos="4253"/>
        </w:tabs>
        <w:snapToGrid w:val="0"/>
        <w:spacing w:line="360" w:lineRule="auto"/>
        <w:rPr>
          <w:rFonts w:ascii="宋体" w:hAnsi="宋体"/>
        </w:rPr>
        <w:sectPr w:rsidSect="00185C95">
          <w:footerReference w:type="even" r:id="rId28"/>
          <w:footerReference w:type="default" r:id="rId29"/>
          <w:type w:val="nextPage"/>
          <w:pgSz w:w="11906" w:h="16838"/>
          <w:pgMar w:top="1440" w:right="1800" w:bottom="1440" w:left="1800" w:header="851" w:footer="992" w:gutter="0"/>
          <w:pgNumType w:start="8"/>
          <w:cols w:space="425"/>
          <w:titlePg w:val="0"/>
          <w:docGrid w:type="lines" w:linePitch="312"/>
        </w:sectPr>
      </w:pPr>
      <w:r w:rsidRPr="0059416C">
        <w:rPr>
          <w:rFonts w:ascii="宋体" w:hAnsi="宋体"/>
        </w:rPr>
        <w:t>22. 2月21至23日，“弗雷迪”势力（   ）</w:t>
      </w:r>
    </w:p>
    <w:p w:rsidR="00496946" w:rsidP="00496946">
      <w:pPr>
        <w:tabs>
          <w:tab w:val="left" w:pos="4253"/>
        </w:tabs>
        <w:snapToGrid w:val="0"/>
        <w:spacing w:line="360" w:lineRule="auto"/>
        <w:rPr>
          <w:rFonts w:ascii="宋体" w:hAnsi="宋体"/>
        </w:rPr>
      </w:pPr>
      <w:r w:rsidRPr="0059416C">
        <w:rPr>
          <w:rFonts w:ascii="宋体" w:hAnsi="宋体"/>
        </w:rPr>
        <w:t>A. 先增强再减弱</w:t>
      </w:r>
      <w:r w:rsidRPr="0059416C">
        <w:rPr>
          <w:rFonts w:ascii="宋体" w:hAnsi="宋体"/>
        </w:rPr>
        <w:tab/>
        <w:t>B. 先减弱再增强</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持续增强</w:t>
      </w:r>
      <w:r w:rsidRPr="0059416C">
        <w:rPr>
          <w:rFonts w:ascii="宋体" w:hAnsi="宋体"/>
        </w:rPr>
        <w:tab/>
        <w:t>D. 持续减弱</w:t>
      </w:r>
    </w:p>
    <w:p w:rsidR="00496946" w:rsidRPr="0059416C" w:rsidP="00496946">
      <w:pPr>
        <w:tabs>
          <w:tab w:val="left" w:pos="4253"/>
        </w:tabs>
        <w:snapToGrid w:val="0"/>
        <w:spacing w:line="360" w:lineRule="auto"/>
        <w:rPr>
          <w:rFonts w:ascii="宋体" w:hAnsi="宋体"/>
        </w:rPr>
      </w:pPr>
      <w:r w:rsidRPr="0059416C">
        <w:rPr>
          <w:rFonts w:ascii="宋体" w:hAnsi="宋体"/>
        </w:rPr>
        <w:t>23. 影响“弗雷迪”移动方向的主要因素是（   ）</w:t>
      </w:r>
    </w:p>
    <w:p w:rsidR="00496946" w:rsidP="00496946">
      <w:pPr>
        <w:tabs>
          <w:tab w:val="left" w:pos="4253"/>
        </w:tabs>
        <w:snapToGrid w:val="0"/>
        <w:spacing w:line="360" w:lineRule="auto"/>
        <w:rPr>
          <w:rFonts w:ascii="宋体" w:hAnsi="宋体"/>
        </w:rPr>
      </w:pPr>
      <w:r w:rsidRPr="0059416C">
        <w:rPr>
          <w:rFonts w:ascii="宋体" w:hAnsi="宋体"/>
        </w:rPr>
        <w:t>A. 洋流性质</w:t>
      </w:r>
      <w:r w:rsidRPr="0059416C">
        <w:rPr>
          <w:rFonts w:ascii="宋体" w:hAnsi="宋体"/>
        </w:rPr>
        <w:tab/>
        <w:t>B. 地形起伏</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摩擦力大小</w:t>
      </w:r>
      <w:r w:rsidRPr="0059416C">
        <w:rPr>
          <w:rFonts w:ascii="宋体" w:hAnsi="宋体"/>
        </w:rPr>
        <w:tab/>
        <w:t>D. 大气环流</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22. B    23. D</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【22题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据图中热带气旋移动路径可知由2月21日到2月22日，热带气旋由海洋向马达加斯加岛登陆，陆地下垫面较海面粗糙，摩擦力较大，所以登陆到岛屿后热带气旋势力减弱；由2月22日到2月23日热带气旋由马达加斯加岛离开该岛到海面上，海面下垫面相对平整，摩擦力变小，且海洋有充足的水汽，水汽凝结释放的热量补充了气旋的能量，所以这段时间热带气旋势力加强，故此判断2月21－23日“弗雷迪”势力先减弱再增强，B正确，排除ACD选项。故选B。</w:t>
      </w:r>
    </w:p>
    <w:p w:rsidR="00496946" w:rsidRPr="0059416C" w:rsidP="00496946">
      <w:pPr>
        <w:tabs>
          <w:tab w:val="left" w:pos="4253"/>
        </w:tabs>
        <w:snapToGrid w:val="0"/>
        <w:spacing w:line="360" w:lineRule="auto"/>
        <w:rPr>
          <w:rFonts w:ascii="宋体" w:hAnsi="宋体"/>
        </w:rPr>
      </w:pPr>
      <w:r w:rsidRPr="0059416C">
        <w:rPr>
          <w:rFonts w:ascii="宋体" w:hAnsi="宋体"/>
        </w:rPr>
        <w:t>【23题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该热带气旋的移动路径位置在南回归线附近，根据三圈环流的相关知识可知该纬度范围盛行东南信风，盛行偏东风，所以该热带气旋的移动方向整体由东向西，D正确；洋流性质主要受大气环流的影响，因此不是影响“弗雷迪”移动方向的主要因素，A错误；地形起伏对“弗雷迪”移动方向有一定的影响，但不是主要因素，B错误；摩擦力大小会影响水平运动物质的速度快慢，但对运动方向影响较小，C错误。故选D。</w:t>
      </w:r>
    </w:p>
    <w:p w:rsidR="00496946" w:rsidRPr="0059416C" w:rsidP="00496946">
      <w:pPr>
        <w:tabs>
          <w:tab w:val="left" w:pos="4253"/>
        </w:tabs>
        <w:snapToGrid w:val="0"/>
        <w:spacing w:line="360" w:lineRule="auto"/>
        <w:rPr>
          <w:rFonts w:ascii="宋体" w:hAnsi="宋体"/>
        </w:rPr>
      </w:pPr>
      <w:r w:rsidRPr="0059416C">
        <w:rPr>
          <w:rFonts w:ascii="宋体" w:hAnsi="宋体"/>
        </w:rPr>
        <w:t>鄂霍次克海为太平洋西北部的边缘海，其表层洋流形成气旋式环流，一年一度的流冰（随水流动的浮冰）浩浩荡荡，震撼人心。下面为鄂霍次克海气旋式洋流分布图。据此完成下面小题。</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35" type="#_x0000_t75" alt="学科网(www.zxxk.com)--教育资源门户，提供试卷、教案、课件、论文、素材以及各类教学资源下载，还有大量而丰富的教学相关资讯！" style="width:207.2pt;height:164.1pt;mso-wrap-style:square;visibility:visible">
            <v:imagedata r:id="rId30" o:title="学科网(www"/>
          </v:shape>
        </w:pict>
      </w:r>
      <w:r w:rsidRPr="0059416C">
        <w:rPr>
          <w:rFonts w:ascii="宋体" w:hAnsi="宋体"/>
        </w:rPr>
        <w:t xml:space="preserve">  </w:t>
      </w:r>
    </w:p>
    <w:p w:rsidR="00496946" w:rsidRPr="0059416C" w:rsidP="00496946">
      <w:pPr>
        <w:tabs>
          <w:tab w:val="left" w:pos="4253"/>
        </w:tabs>
        <w:snapToGrid w:val="0"/>
        <w:spacing w:line="360" w:lineRule="auto"/>
        <w:rPr>
          <w:rFonts w:ascii="宋体" w:hAnsi="宋体"/>
        </w:rPr>
      </w:pPr>
      <w:r w:rsidRPr="0059416C">
        <w:rPr>
          <w:rFonts w:ascii="宋体" w:hAnsi="宋体"/>
        </w:rPr>
        <w:t>24. 对千岛寒流进入鄂霍次克海起重要作用的是（   ）</w:t>
      </w:r>
    </w:p>
    <w:p w:rsidR="00496946" w:rsidRPr="0059416C" w:rsidP="00496946">
      <w:pPr>
        <w:tabs>
          <w:tab w:val="left" w:pos="4253"/>
        </w:tabs>
        <w:snapToGrid w:val="0"/>
        <w:spacing w:line="360" w:lineRule="auto"/>
        <w:rPr>
          <w:rFonts w:ascii="宋体" w:hAnsi="宋体"/>
        </w:rPr>
      </w:pPr>
      <w:r w:rsidRPr="0059416C">
        <w:rPr>
          <w:rFonts w:ascii="宋体" w:hAnsi="宋体"/>
        </w:rPr>
        <w:t>A. 寒流流速</w:t>
      </w:r>
      <w:r w:rsidRPr="0059416C">
        <w:rPr>
          <w:rFonts w:ascii="宋体" w:hAnsi="宋体"/>
        </w:rPr>
        <w:tab/>
        <w:t>B. 地转偏向力</w:t>
      </w:r>
    </w:p>
    <w:p w:rsidR="00496946" w:rsidRPr="0059416C" w:rsidP="00496946">
      <w:pPr>
        <w:tabs>
          <w:tab w:val="left" w:pos="4253"/>
        </w:tabs>
        <w:snapToGrid w:val="0"/>
        <w:spacing w:line="360" w:lineRule="auto"/>
        <w:rPr>
          <w:rFonts w:ascii="宋体" w:hAnsi="宋体"/>
        </w:rPr>
        <w:sectPr w:rsidSect="00185C95">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pPr>
      <w:r w:rsidRPr="0059416C">
        <w:rPr>
          <w:rFonts w:ascii="宋体" w:hAnsi="宋体"/>
        </w:rPr>
        <w:t>C. 海水密度</w:t>
      </w:r>
      <w:r w:rsidRPr="0059416C">
        <w:rPr>
          <w:rFonts w:ascii="宋体" w:hAnsi="宋体"/>
        </w:rPr>
        <w:tab/>
        <w:t>D. 海平面差异</w:t>
      </w:r>
    </w:p>
    <w:p w:rsidR="00496946" w:rsidRPr="0059416C" w:rsidP="00496946">
      <w:pPr>
        <w:tabs>
          <w:tab w:val="left" w:pos="4253"/>
        </w:tabs>
        <w:snapToGrid w:val="0"/>
        <w:spacing w:line="360" w:lineRule="auto"/>
        <w:rPr>
          <w:rFonts w:ascii="宋体" w:hAnsi="宋体"/>
        </w:rPr>
      </w:pPr>
      <w:r w:rsidRPr="0059416C">
        <w:rPr>
          <w:rFonts w:ascii="宋体" w:hAnsi="宋体"/>
        </w:rPr>
        <w:t>25. 气旋式洋流系统对鄂霍次克海的影响有（   ）</w:t>
      </w:r>
    </w:p>
    <w:p w:rsidR="00496946" w:rsidRPr="0059416C" w:rsidP="00496946">
      <w:pPr>
        <w:tabs>
          <w:tab w:val="left" w:pos="4253"/>
        </w:tabs>
        <w:snapToGrid w:val="0"/>
        <w:spacing w:line="360" w:lineRule="auto"/>
        <w:rPr>
          <w:rFonts w:ascii="宋体" w:hAnsi="宋体"/>
        </w:rPr>
      </w:pPr>
      <w:r w:rsidRPr="0059416C">
        <w:rPr>
          <w:rFonts w:ascii="宋体" w:hAnsi="宋体"/>
        </w:rPr>
        <w:t>①沿岸地带形成厚厚的海冰</w:t>
      </w:r>
      <w:r>
        <w:rPr>
          <w:rFonts w:ascii="宋体" w:hAnsi="宋体"/>
        </w:rPr>
        <w:tab/>
      </w:r>
      <w:r w:rsidRPr="0059416C">
        <w:rPr>
          <w:rFonts w:ascii="宋体" w:hAnsi="宋体"/>
        </w:rPr>
        <w:t>②增强冬季风的寒冷</w:t>
      </w:r>
    </w:p>
    <w:p w:rsidR="00496946" w:rsidRPr="0059416C" w:rsidP="00496946">
      <w:pPr>
        <w:tabs>
          <w:tab w:val="left" w:pos="4253"/>
        </w:tabs>
        <w:snapToGrid w:val="0"/>
        <w:spacing w:line="360" w:lineRule="auto"/>
        <w:rPr>
          <w:rFonts w:ascii="宋体" w:hAnsi="宋体"/>
        </w:rPr>
      </w:pPr>
      <w:r w:rsidRPr="0059416C">
        <w:rPr>
          <w:rFonts w:ascii="宋体" w:hAnsi="宋体"/>
        </w:rPr>
        <w:t>③海域表层水温东部高于西部</w:t>
      </w:r>
      <w:r>
        <w:rPr>
          <w:rFonts w:ascii="宋体" w:hAnsi="宋体"/>
        </w:rPr>
        <w:tab/>
      </w:r>
      <w:r w:rsidRPr="0059416C">
        <w:rPr>
          <w:rFonts w:ascii="宋体" w:hAnsi="宋体"/>
        </w:rPr>
        <w:t>④一年一度的流冰向南飘移</w:t>
      </w:r>
    </w:p>
    <w:p w:rsidR="00496946" w:rsidP="00496946">
      <w:pPr>
        <w:tabs>
          <w:tab w:val="left" w:pos="4253"/>
        </w:tabs>
        <w:snapToGrid w:val="0"/>
        <w:spacing w:line="360" w:lineRule="auto"/>
        <w:rPr>
          <w:rFonts w:ascii="宋体" w:hAnsi="宋体"/>
        </w:rPr>
      </w:pPr>
      <w:r w:rsidRPr="0059416C">
        <w:rPr>
          <w:rFonts w:ascii="宋体" w:hAnsi="宋体"/>
        </w:rPr>
        <w:t>A. ①③</w:t>
      </w:r>
      <w:r w:rsidRPr="0059416C">
        <w:rPr>
          <w:rFonts w:ascii="宋体" w:hAnsi="宋体"/>
        </w:rPr>
        <w:tab/>
        <w:t>B. ②④</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①②</w:t>
      </w:r>
      <w:r w:rsidRPr="0059416C">
        <w:rPr>
          <w:rFonts w:ascii="宋体" w:hAnsi="宋体"/>
        </w:rPr>
        <w:tab/>
        <w:t>D. ③④</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24. B    25. D</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【24题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由图推测，千岛寒流在流动过程中，受地转偏向力影响，有向千岛群岛一侧分流的倾向，部分千岛寒流偏向西南进入鄂霍次克海，B正确；与寒流流速、海水密度、海平面差异关系不大，ACD错误。故选B。</w:t>
      </w:r>
    </w:p>
    <w:p w:rsidR="00496946" w:rsidRPr="0059416C" w:rsidP="00496946">
      <w:pPr>
        <w:tabs>
          <w:tab w:val="left" w:pos="4253"/>
        </w:tabs>
        <w:snapToGrid w:val="0"/>
        <w:spacing w:line="360" w:lineRule="auto"/>
        <w:rPr>
          <w:rFonts w:ascii="宋体" w:hAnsi="宋体"/>
        </w:rPr>
      </w:pPr>
      <w:r w:rsidRPr="0059416C">
        <w:rPr>
          <w:rFonts w:ascii="宋体" w:hAnsi="宋体"/>
        </w:rPr>
        <w:t>【25题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由图可知，气旋式洋流系统使海水不断流动，使得鄂霍次克海不易结冰，①错误；冬季风会影响洋流的流速和势力，而洋流不会影响冬季风的强弱，②错误；鄂霍次克海气旋式洋流的东支为暖流，西支为寒流，在其影响下，鄂霍次克海表层海水温度东部高于西部，③正确；根据形成海冰的原理，鄂霍次克海西部海冰面积大、厚度大，流冰从黑龙江河口地带随西支洋流南下，形成流冰景观，④正确，故D正确，ABC错误。故选D。</w:t>
      </w:r>
    </w:p>
    <w:p w:rsidR="00496946" w:rsidRPr="0059416C" w:rsidP="00496946">
      <w:pPr>
        <w:tabs>
          <w:tab w:val="left" w:pos="4253"/>
        </w:tabs>
        <w:snapToGrid w:val="0"/>
        <w:spacing w:line="360" w:lineRule="auto"/>
        <w:rPr>
          <w:rFonts w:ascii="宋体" w:hAnsi="宋体"/>
        </w:rPr>
      </w:pPr>
      <w:r w:rsidRPr="0059416C">
        <w:rPr>
          <w:rFonts w:ascii="宋体" w:hAnsi="宋体"/>
        </w:rPr>
        <w:t>下图为世界某区域略图。完成下面小题。</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36" type="#_x0000_t75" alt="学科网(www.zxxk.com)--教育资源门户，提供试卷、教案、课件、论文、素材以及各类教学资源下载，还有大量而丰富的教学相关资讯！" style="width:4in;height:160.25pt;mso-wrap-style:square;visibility:visible">
            <v:imagedata r:id="rId33" o:title="学科网(www"/>
          </v:shape>
        </w:pict>
      </w:r>
      <w:r w:rsidRPr="0059416C">
        <w:rPr>
          <w:rFonts w:ascii="宋体" w:hAnsi="宋体"/>
        </w:rPr>
        <w:t xml:space="preserve">  </w:t>
      </w:r>
    </w:p>
    <w:p w:rsidR="00496946" w:rsidRPr="0059416C" w:rsidP="00496946">
      <w:pPr>
        <w:tabs>
          <w:tab w:val="left" w:pos="4253"/>
        </w:tabs>
        <w:snapToGrid w:val="0"/>
        <w:spacing w:line="360" w:lineRule="auto"/>
        <w:rPr>
          <w:rFonts w:ascii="宋体" w:hAnsi="宋体"/>
        </w:rPr>
      </w:pPr>
      <w:r w:rsidRPr="0059416C">
        <w:rPr>
          <w:rFonts w:ascii="宋体" w:hAnsi="宋体"/>
        </w:rPr>
        <w:t>26. 与①海域相比，④海域（   ）</w:t>
      </w:r>
    </w:p>
    <w:p w:rsidR="00496946" w:rsidP="00496946">
      <w:pPr>
        <w:tabs>
          <w:tab w:val="left" w:pos="4253"/>
        </w:tabs>
        <w:snapToGrid w:val="0"/>
        <w:spacing w:line="360" w:lineRule="auto"/>
        <w:rPr>
          <w:rFonts w:ascii="宋体" w:hAnsi="宋体"/>
        </w:rPr>
      </w:pPr>
      <w:r w:rsidRPr="0059416C">
        <w:rPr>
          <w:rFonts w:ascii="宋体" w:hAnsi="宋体"/>
        </w:rPr>
        <w:t>A. 夏季海雾频率低</w:t>
      </w:r>
      <w:r w:rsidRPr="0059416C">
        <w:rPr>
          <w:rFonts w:ascii="宋体" w:hAnsi="宋体"/>
        </w:rPr>
        <w:tab/>
        <w:t>B. 海鸟食物较丰富</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海气相互作用强</w:t>
      </w:r>
      <w:r w:rsidRPr="0059416C">
        <w:rPr>
          <w:rFonts w:ascii="宋体" w:hAnsi="宋体"/>
        </w:rPr>
        <w:tab/>
        <w:t>D. 海水盐度较高</w:t>
      </w:r>
    </w:p>
    <w:p w:rsidR="00496946" w:rsidRPr="0059416C" w:rsidP="00496946">
      <w:pPr>
        <w:tabs>
          <w:tab w:val="left" w:pos="4253"/>
        </w:tabs>
        <w:snapToGrid w:val="0"/>
        <w:spacing w:line="360" w:lineRule="auto"/>
        <w:rPr>
          <w:rFonts w:ascii="宋体" w:hAnsi="宋体"/>
        </w:rPr>
      </w:pPr>
      <w:r w:rsidRPr="0059416C">
        <w:rPr>
          <w:rFonts w:ascii="宋体" w:hAnsi="宋体"/>
        </w:rPr>
        <w:t>27. 图中海水密度最大的海域及主要影响因素是（   ）</w:t>
      </w:r>
    </w:p>
    <w:p w:rsidR="00496946" w:rsidRPr="0059416C" w:rsidP="00496946">
      <w:pPr>
        <w:tabs>
          <w:tab w:val="left" w:pos="4253"/>
        </w:tabs>
        <w:snapToGrid w:val="0"/>
        <w:spacing w:line="360" w:lineRule="auto"/>
        <w:rPr>
          <w:rFonts w:ascii="宋体" w:hAnsi="宋体"/>
        </w:rPr>
      </w:pPr>
      <w:r w:rsidRPr="0059416C">
        <w:rPr>
          <w:rFonts w:ascii="宋体" w:hAnsi="宋体"/>
        </w:rPr>
        <w:t>A. ①，海水温度和盐度</w:t>
      </w:r>
      <w:r w:rsidRPr="0059416C">
        <w:rPr>
          <w:rFonts w:ascii="宋体" w:hAnsi="宋体"/>
        </w:rPr>
        <w:tab/>
        <w:t>B. ②，纬度和洋流性质</w:t>
      </w:r>
    </w:p>
    <w:p w:rsidR="00496946" w:rsidRPr="0059416C" w:rsidP="00496946">
      <w:pPr>
        <w:tabs>
          <w:tab w:val="left" w:pos="4253"/>
        </w:tabs>
        <w:snapToGrid w:val="0"/>
        <w:spacing w:line="360" w:lineRule="auto"/>
        <w:rPr>
          <w:rFonts w:ascii="宋体" w:hAnsi="宋体"/>
        </w:rPr>
      </w:pPr>
      <w:r w:rsidRPr="0059416C">
        <w:rPr>
          <w:rFonts w:ascii="宋体" w:hAnsi="宋体"/>
        </w:rPr>
        <w:t>C. ③，纬度和洋流性质</w:t>
      </w:r>
      <w:r w:rsidRPr="0059416C">
        <w:rPr>
          <w:rFonts w:ascii="宋体" w:hAnsi="宋体"/>
        </w:rPr>
        <w:tab/>
        <w:t>D. ④，海水温度和盐度</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26. B    27. B</w:t>
      </w:r>
    </w:p>
    <w:p w:rsidR="00496946" w:rsidRPr="0059416C" w:rsidP="00496946">
      <w:pPr>
        <w:tabs>
          <w:tab w:val="left" w:pos="4253"/>
        </w:tabs>
        <w:snapToGrid w:val="0"/>
        <w:spacing w:line="360" w:lineRule="auto"/>
        <w:rPr>
          <w:rFonts w:ascii="宋体" w:hAnsi="宋体"/>
        </w:rPr>
        <w:sectPr w:rsidSect="00185C95">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【26题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图中①海域有暖流流经，④海域有寒流流经，与暖流流经海域相比，寒流流经地区近海面容易冷凝形成海雾，A错误；④地海域受离岸风（东北信风）影响，出现上升流，容易使得鱼群聚集，因此海岛食物较丰富，B正确；①处为暖流，④处为寒流，与①处相比，④处海水温度低，蒸发弱，降水少，海气相互作用较弱，盐度较低，CD错误。故选B。</w:t>
      </w:r>
    </w:p>
    <w:p w:rsidR="00496946" w:rsidRPr="0059416C" w:rsidP="00496946">
      <w:pPr>
        <w:tabs>
          <w:tab w:val="left" w:pos="4253"/>
        </w:tabs>
        <w:snapToGrid w:val="0"/>
        <w:spacing w:line="360" w:lineRule="auto"/>
        <w:rPr>
          <w:rFonts w:ascii="宋体" w:hAnsi="宋体"/>
        </w:rPr>
      </w:pPr>
      <w:r w:rsidRPr="0059416C">
        <w:rPr>
          <w:rFonts w:ascii="宋体" w:hAnsi="宋体"/>
        </w:rPr>
        <w:t>【27题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海水密度受海水温度和盐度影响明显，其中海水温度影响尤为显著，海水密度往往与海水温度呈负相关，图中①、②、③、④四点中，②处和③处纬度最高，获得太阳辐射最少，而且②处有寒流流经（③处有暖流流经），因此②处海水温度最低，因此海水密度最大，因此B符合题意，排除ACD。故选B。</w:t>
      </w:r>
    </w:p>
    <w:p w:rsidR="00496946" w:rsidRPr="0059416C" w:rsidP="00496946">
      <w:pPr>
        <w:tabs>
          <w:tab w:val="left" w:pos="4253"/>
        </w:tabs>
        <w:snapToGrid w:val="0"/>
        <w:spacing w:line="360" w:lineRule="auto"/>
        <w:rPr>
          <w:rFonts w:ascii="宋体" w:hAnsi="宋体"/>
        </w:rPr>
      </w:pPr>
      <w:r w:rsidRPr="0059416C">
        <w:rPr>
          <w:rFonts w:ascii="宋体" w:hAnsi="宋体"/>
        </w:rPr>
        <w:t>水系密度又称河网密度，指流域内总河长与流域面积之比，常随气候、地质、地貌等条件变化而变化。图示意我国部分区域水系密度与年降水量的关系（线段长度表示变幅）。据此完成下面小题。</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37" type="#_x0000_t75" alt="学科网(www.zxxk.com)--教育资源门户，提供试卷、教案、课件、论文、素材以及各类教学资源下载，还有大量而丰富的教学相关资讯！" style="width:263.3pt;height:182.45pt;mso-wrap-style:square;visibility:visible">
            <v:imagedata r:id="rId36" o:title="学科网(www"/>
          </v:shape>
        </w:pict>
      </w:r>
      <w:r w:rsidRPr="0059416C">
        <w:rPr>
          <w:rFonts w:ascii="宋体" w:hAnsi="宋体"/>
        </w:rPr>
        <w:t xml:space="preserve">  </w:t>
      </w:r>
    </w:p>
    <w:p w:rsidR="00496946" w:rsidRPr="0059416C" w:rsidP="00496946">
      <w:pPr>
        <w:tabs>
          <w:tab w:val="left" w:pos="4253"/>
        </w:tabs>
        <w:snapToGrid w:val="0"/>
        <w:spacing w:line="360" w:lineRule="auto"/>
        <w:rPr>
          <w:rFonts w:ascii="宋体" w:hAnsi="宋体"/>
        </w:rPr>
      </w:pPr>
      <w:r w:rsidRPr="0059416C">
        <w:rPr>
          <w:rFonts w:ascii="宋体" w:hAnsi="宋体"/>
        </w:rPr>
        <w:t>28. 海南岛年降水量丰富但水系密度较小，主要是因为（   ）</w:t>
      </w:r>
    </w:p>
    <w:p w:rsidR="00496946" w:rsidRPr="0059416C" w:rsidP="00496946">
      <w:pPr>
        <w:tabs>
          <w:tab w:val="left" w:pos="4253"/>
        </w:tabs>
        <w:snapToGrid w:val="0"/>
        <w:spacing w:line="360" w:lineRule="auto"/>
        <w:rPr>
          <w:rFonts w:ascii="宋体" w:hAnsi="宋体"/>
        </w:rPr>
      </w:pPr>
      <w:r w:rsidRPr="0059416C">
        <w:rPr>
          <w:rFonts w:ascii="宋体" w:hAnsi="宋体"/>
        </w:rPr>
        <w:t>①蒸发耗水多②山地丘陵少③植被拦蓄多④陆地面积小</w:t>
      </w:r>
    </w:p>
    <w:p w:rsidR="00496946" w:rsidP="00496946">
      <w:pPr>
        <w:tabs>
          <w:tab w:val="left" w:pos="4253"/>
        </w:tabs>
        <w:snapToGrid w:val="0"/>
        <w:spacing w:line="360" w:lineRule="auto"/>
        <w:rPr>
          <w:rFonts w:ascii="宋体" w:hAnsi="宋体"/>
        </w:rPr>
      </w:pPr>
      <w:r w:rsidRPr="0059416C">
        <w:rPr>
          <w:rFonts w:ascii="宋体" w:hAnsi="宋体"/>
        </w:rPr>
        <w:t>A. ①②</w:t>
      </w:r>
      <w:r w:rsidRPr="0059416C">
        <w:rPr>
          <w:rFonts w:ascii="宋体" w:hAnsi="宋体"/>
        </w:rPr>
        <w:tab/>
        <w:t>B. ②③</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①④</w:t>
      </w:r>
      <w:r w:rsidRPr="0059416C">
        <w:rPr>
          <w:rFonts w:ascii="宋体" w:hAnsi="宋体"/>
        </w:rPr>
        <w:tab/>
        <w:t>D. ③④</w:t>
      </w:r>
    </w:p>
    <w:p w:rsidR="00496946" w:rsidRPr="0059416C" w:rsidP="00496946">
      <w:pPr>
        <w:tabs>
          <w:tab w:val="left" w:pos="4253"/>
        </w:tabs>
        <w:snapToGrid w:val="0"/>
        <w:spacing w:line="360" w:lineRule="auto"/>
        <w:rPr>
          <w:rFonts w:ascii="宋体" w:hAnsi="宋体"/>
        </w:rPr>
      </w:pPr>
      <w:r w:rsidRPr="0059416C">
        <w:rPr>
          <w:rFonts w:ascii="宋体" w:hAnsi="宋体"/>
        </w:rPr>
        <w:t>29. 黄土高原水系密度大的主要原因是（   ）</w:t>
      </w:r>
    </w:p>
    <w:p w:rsidR="00496946" w:rsidP="00496946">
      <w:pPr>
        <w:tabs>
          <w:tab w:val="left" w:pos="4253"/>
        </w:tabs>
        <w:snapToGrid w:val="0"/>
        <w:spacing w:line="360" w:lineRule="auto"/>
        <w:rPr>
          <w:rFonts w:ascii="宋体" w:hAnsi="宋体"/>
        </w:rPr>
      </w:pPr>
      <w:r w:rsidRPr="0059416C">
        <w:rPr>
          <w:rFonts w:ascii="宋体" w:hAnsi="宋体"/>
        </w:rPr>
        <w:t>A. 黄土土质紧密</w:t>
      </w:r>
      <w:r w:rsidRPr="0059416C">
        <w:rPr>
          <w:rFonts w:ascii="宋体" w:hAnsi="宋体"/>
        </w:rPr>
        <w:tab/>
        <w:t>B. 沟谷数量多</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土壤肥力高</w:t>
      </w:r>
      <w:r w:rsidRPr="0059416C">
        <w:rPr>
          <w:rFonts w:ascii="宋体" w:hAnsi="宋体"/>
        </w:rPr>
        <w:tab/>
        <w:t>D. 土壤多盐碱化</w:t>
      </w:r>
    </w:p>
    <w:p w:rsidR="00496946" w:rsidRPr="0059416C" w:rsidP="00496946">
      <w:pPr>
        <w:tabs>
          <w:tab w:val="left" w:pos="4253"/>
        </w:tabs>
        <w:snapToGrid w:val="0"/>
        <w:spacing w:line="360" w:lineRule="auto"/>
        <w:rPr>
          <w:rFonts w:ascii="宋体" w:hAnsi="宋体"/>
        </w:rPr>
      </w:pPr>
      <w:r w:rsidRPr="0059416C">
        <w:rPr>
          <w:rFonts w:ascii="宋体" w:hAnsi="宋体"/>
        </w:rPr>
        <w:t>30. 降低黄土高原水系密度有利于水土保持，具体措施有（   ）</w:t>
      </w:r>
    </w:p>
    <w:p w:rsidR="00496946" w:rsidP="00496946">
      <w:pPr>
        <w:tabs>
          <w:tab w:val="left" w:pos="4253"/>
        </w:tabs>
        <w:snapToGrid w:val="0"/>
        <w:spacing w:line="360" w:lineRule="auto"/>
        <w:rPr>
          <w:rFonts w:ascii="宋体" w:hAnsi="宋体"/>
        </w:rPr>
      </w:pPr>
      <w:r w:rsidRPr="0059416C">
        <w:rPr>
          <w:rFonts w:ascii="宋体" w:hAnsi="宋体"/>
        </w:rPr>
        <w:t>①土地平整</w:t>
      </w:r>
      <w:r>
        <w:rPr>
          <w:rFonts w:ascii="宋体" w:hAnsi="宋体"/>
        </w:rPr>
        <w:tab/>
      </w:r>
      <w:r w:rsidRPr="0059416C">
        <w:rPr>
          <w:rFonts w:ascii="宋体" w:hAnsi="宋体"/>
        </w:rPr>
        <w:t>②土壤深翻</w:t>
      </w:r>
    </w:p>
    <w:p w:rsidR="00496946" w:rsidRPr="0059416C" w:rsidP="00496946">
      <w:pPr>
        <w:tabs>
          <w:tab w:val="left" w:pos="4253"/>
        </w:tabs>
        <w:snapToGrid w:val="0"/>
        <w:spacing w:line="360" w:lineRule="auto"/>
        <w:rPr>
          <w:rFonts w:ascii="宋体" w:hAnsi="宋体"/>
        </w:rPr>
      </w:pPr>
      <w:r w:rsidRPr="0059416C">
        <w:rPr>
          <w:rFonts w:ascii="宋体" w:hAnsi="宋体"/>
        </w:rPr>
        <w:t>③打坝淤地</w:t>
      </w:r>
      <w:r>
        <w:rPr>
          <w:rFonts w:ascii="宋体" w:hAnsi="宋体"/>
        </w:rPr>
        <w:tab/>
      </w:r>
      <w:r w:rsidRPr="0059416C">
        <w:rPr>
          <w:rFonts w:ascii="宋体" w:hAnsi="宋体"/>
        </w:rPr>
        <w:t>④作物轮作</w:t>
      </w:r>
    </w:p>
    <w:p w:rsidR="00496946" w:rsidP="00496946">
      <w:pPr>
        <w:tabs>
          <w:tab w:val="left" w:pos="4253"/>
        </w:tabs>
        <w:snapToGrid w:val="0"/>
        <w:spacing w:line="360" w:lineRule="auto"/>
        <w:rPr>
          <w:rFonts w:ascii="宋体" w:hAnsi="宋体"/>
        </w:rPr>
      </w:pPr>
      <w:r w:rsidRPr="0059416C">
        <w:rPr>
          <w:rFonts w:ascii="宋体" w:hAnsi="宋体"/>
        </w:rPr>
        <w:t>A. ①③</w:t>
      </w:r>
      <w:r w:rsidRPr="0059416C">
        <w:rPr>
          <w:rFonts w:ascii="宋体" w:hAnsi="宋体"/>
        </w:rPr>
        <w:tab/>
        <w:t>B. ①④</w:t>
      </w:r>
      <w:r w:rsidRPr="0059416C">
        <w:rPr>
          <w:rFonts w:ascii="宋体" w:hAnsi="宋体"/>
        </w:rPr>
        <w:tab/>
      </w:r>
    </w:p>
    <w:p w:rsidR="00496946" w:rsidRPr="0059416C" w:rsidP="00496946">
      <w:pPr>
        <w:tabs>
          <w:tab w:val="left" w:pos="4253"/>
        </w:tabs>
        <w:snapToGrid w:val="0"/>
        <w:spacing w:line="360" w:lineRule="auto"/>
        <w:rPr>
          <w:rFonts w:ascii="宋体" w:hAnsi="宋体"/>
        </w:rPr>
        <w:sectPr w:rsidSect="00185C95">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59416C">
        <w:rPr>
          <w:rFonts w:ascii="宋体" w:hAnsi="宋体"/>
        </w:rPr>
        <w:t>C. ②③</w:t>
      </w:r>
      <w:r w:rsidRPr="0059416C">
        <w:rPr>
          <w:rFonts w:ascii="宋体" w:hAnsi="宋体"/>
        </w:rPr>
        <w:tab/>
        <w:t>D. ②④</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28. C    29. B    30. A</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【28题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jc w:val="left"/>
        <w:rPr>
          <w:rFonts w:ascii="宋体" w:hAnsi="宋体"/>
        </w:rPr>
      </w:pPr>
      <w:r w:rsidRPr="0059416C">
        <w:rPr>
          <w:rFonts w:ascii="宋体" w:hAnsi="宋体"/>
        </w:rPr>
        <w:t>海南岛属于热带季风气候，蒸发量大，地表径流少，①正确。海南岛地形以山地和丘陵为主，②错误。植被有涵养水源等作用，但对水系密度</w:t>
      </w:r>
      <w:r>
        <w:rPr>
          <w:rFonts w:ascii="宋体" w:hAnsi="宋体" w:hint="eastAsia"/>
        </w:rPr>
        <w:t>的</w:t>
      </w:r>
      <w:r w:rsidRPr="0059416C">
        <w:rPr>
          <w:rFonts w:ascii="宋体" w:hAnsi="宋体"/>
        </w:rPr>
        <w:t>影响小，③错误。海南岛地形以山地和丘陵为主，降水汇流速度快，且陆地面积小，河流多短小，④正确。综上所述，①④正确，故选C。</w:t>
      </w:r>
    </w:p>
    <w:p w:rsidR="00496946" w:rsidRPr="0059416C" w:rsidP="00496946">
      <w:pPr>
        <w:tabs>
          <w:tab w:val="left" w:pos="4253"/>
        </w:tabs>
        <w:snapToGrid w:val="0"/>
        <w:spacing w:line="360" w:lineRule="auto"/>
        <w:rPr>
          <w:rFonts w:ascii="宋体" w:hAnsi="宋体"/>
        </w:rPr>
      </w:pPr>
      <w:r w:rsidRPr="0059416C">
        <w:rPr>
          <w:rFonts w:ascii="宋体" w:hAnsi="宋体"/>
        </w:rPr>
        <w:t>【29题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黄土高原夏季降水集中，沟谷数量多，流水侵蚀作用强，水系密度大，黄土易流失，A错误，B正确。黄土高原多砂质土，水系密度大，流水侵蚀使土层变薄，土壤肥力与水系密度无关，C错误。土壤盐碱化是地下水位升高，频繁的旱涝变化导致盐分在地表积累而形成的，与水系密度关系小，D错误。综上所述，ACD错误，故选B。</w:t>
      </w:r>
    </w:p>
    <w:p w:rsidR="00496946" w:rsidRPr="0059416C" w:rsidP="00496946">
      <w:pPr>
        <w:tabs>
          <w:tab w:val="left" w:pos="4253"/>
        </w:tabs>
        <w:snapToGrid w:val="0"/>
        <w:spacing w:line="360" w:lineRule="auto"/>
        <w:rPr>
          <w:rFonts w:ascii="宋体" w:hAnsi="宋体"/>
        </w:rPr>
      </w:pPr>
      <w:r w:rsidRPr="0059416C">
        <w:rPr>
          <w:rFonts w:ascii="宋体" w:hAnsi="宋体"/>
        </w:rPr>
        <w:t>【30题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土地平整、打坝淤地可以减少黄土高原沟谷数量，减少水土流失，保持水土，①③对；土壤深翻和作物轮作影响土壤状况，不能降低水系密度，②④错。综上所述，①③正确，故选A。</w:t>
      </w:r>
    </w:p>
    <w:p w:rsidR="00496946" w:rsidRPr="0059416C" w:rsidP="00496946">
      <w:pPr>
        <w:tabs>
          <w:tab w:val="left" w:pos="4253"/>
        </w:tabs>
        <w:snapToGrid w:val="0"/>
        <w:spacing w:line="360" w:lineRule="auto"/>
        <w:rPr>
          <w:rFonts w:ascii="宋体" w:hAnsi="宋体"/>
        </w:rPr>
      </w:pPr>
      <w:r w:rsidRPr="0059416C">
        <w:rPr>
          <w:rFonts w:ascii="宋体" w:hAnsi="宋体"/>
        </w:rPr>
        <w:t>板根（下图），也被称为板状根，是热带雨林高大乔木常见的根部形态，具有支撑、吸收营养、呼吸、改变微环境等功能，在整个生态系统中发挥着重要作用。板根一般生长在较浅的土层中，很少深入到土层深处。胸径（又称干径，指乔木主干离地表面胸高处的直径）被认为是板根发生的指标因子，且板根的数量和大小随胸径的增加而增加。据此完成下面小题。</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38" type="#_x0000_t75" alt="学科网(www.zxxk.com)--教育资源门户，提供试卷、教案、课件、论文、素材以及各类教学资源下载，还有大量而丰富的教学相关资讯！" style="width:180pt;height:102.7pt;mso-wrap-style:square;visibility:visible">
            <v:imagedata r:id="rId39" o:title="学科网(www"/>
          </v:shape>
        </w:pict>
      </w:r>
    </w:p>
    <w:p w:rsidR="00496946" w:rsidRPr="0059416C" w:rsidP="00496946">
      <w:pPr>
        <w:tabs>
          <w:tab w:val="left" w:pos="4253"/>
        </w:tabs>
        <w:snapToGrid w:val="0"/>
        <w:spacing w:line="360" w:lineRule="auto"/>
        <w:rPr>
          <w:rFonts w:ascii="宋体" w:hAnsi="宋体"/>
        </w:rPr>
      </w:pPr>
      <w:r w:rsidRPr="0059416C">
        <w:rPr>
          <w:rFonts w:ascii="宋体" w:hAnsi="宋体"/>
        </w:rPr>
        <w:t>31. 推测与其他树木根部相比，板根在高大乔木生长过程中的主要作用是（   ）</w:t>
      </w:r>
    </w:p>
    <w:p w:rsidR="00496946" w:rsidP="00496946">
      <w:pPr>
        <w:tabs>
          <w:tab w:val="left" w:pos="4253"/>
        </w:tabs>
        <w:snapToGrid w:val="0"/>
        <w:spacing w:line="360" w:lineRule="auto"/>
        <w:rPr>
          <w:rFonts w:ascii="宋体" w:hAnsi="宋体"/>
        </w:rPr>
      </w:pPr>
      <w:r w:rsidRPr="0059416C">
        <w:rPr>
          <w:rFonts w:ascii="宋体" w:hAnsi="宋体"/>
        </w:rPr>
        <w:t>A. 支撑</w:t>
      </w:r>
      <w:r w:rsidRPr="0059416C">
        <w:rPr>
          <w:rFonts w:ascii="宋体" w:hAnsi="宋体"/>
        </w:rPr>
        <w:tab/>
        <w:t>B. 吸收营养</w:t>
      </w:r>
      <w:r w:rsidRPr="0059416C">
        <w:rPr>
          <w:rFonts w:ascii="宋体" w:hAnsi="宋体"/>
        </w:rPr>
        <w:tab/>
      </w:r>
    </w:p>
    <w:p w:rsidR="00496946" w:rsidRPr="0059416C" w:rsidP="00496946">
      <w:pPr>
        <w:tabs>
          <w:tab w:val="left" w:pos="4253"/>
        </w:tabs>
        <w:snapToGrid w:val="0"/>
        <w:spacing w:line="360" w:lineRule="auto"/>
        <w:rPr>
          <w:rFonts w:ascii="宋体" w:hAnsi="宋体"/>
        </w:rPr>
      </w:pPr>
      <w:r w:rsidRPr="0059416C">
        <w:rPr>
          <w:rFonts w:ascii="宋体" w:hAnsi="宋体"/>
        </w:rPr>
        <w:t>C. 呼吸</w:t>
      </w:r>
      <w:r w:rsidRPr="0059416C">
        <w:rPr>
          <w:rFonts w:ascii="宋体" w:hAnsi="宋体"/>
        </w:rPr>
        <w:tab/>
        <w:t>D. 改变微环境</w:t>
      </w:r>
    </w:p>
    <w:p w:rsidR="00496946" w:rsidRPr="0059416C" w:rsidP="00496946">
      <w:pPr>
        <w:tabs>
          <w:tab w:val="left" w:pos="4253"/>
        </w:tabs>
        <w:snapToGrid w:val="0"/>
        <w:spacing w:line="360" w:lineRule="auto"/>
        <w:rPr>
          <w:rFonts w:ascii="宋体" w:hAnsi="宋体"/>
        </w:rPr>
      </w:pPr>
      <w:r w:rsidRPr="0059416C">
        <w:rPr>
          <w:rFonts w:ascii="宋体" w:hAnsi="宋体"/>
        </w:rPr>
        <w:t>32. 板根很少深入到土层深处，一般生长在较浅的土层中的主要原因是（   ）</w:t>
      </w:r>
    </w:p>
    <w:p w:rsidR="00496946" w:rsidRPr="0059416C" w:rsidP="00496946">
      <w:pPr>
        <w:tabs>
          <w:tab w:val="left" w:pos="4253"/>
        </w:tabs>
        <w:snapToGrid w:val="0"/>
        <w:spacing w:line="360" w:lineRule="auto"/>
        <w:jc w:val="left"/>
        <w:rPr>
          <w:rFonts w:ascii="宋体" w:hAnsi="宋体"/>
        </w:rPr>
      </w:pPr>
      <w:r w:rsidRPr="0059416C">
        <w:rPr>
          <w:rFonts w:ascii="宋体" w:hAnsi="宋体"/>
        </w:rPr>
        <w:t>A. 雨林地区土层薄，根系易在浅层发育</w:t>
      </w:r>
      <w:r w:rsidRPr="0059416C">
        <w:rPr>
          <w:rFonts w:ascii="宋体" w:hAnsi="宋体"/>
        </w:rPr>
        <w:tab/>
        <w:t>B. 热带雨林，便于高大乔木种群</w:t>
      </w:r>
      <w:r>
        <w:rPr>
          <w:rFonts w:ascii="宋体" w:hAnsi="宋体" w:hint="eastAsia"/>
        </w:rPr>
        <w:t>的</w:t>
      </w:r>
      <w:r w:rsidRPr="0059416C">
        <w:rPr>
          <w:rFonts w:ascii="宋体" w:hAnsi="宋体"/>
        </w:rPr>
        <w:t>扩散</w:t>
      </w:r>
    </w:p>
    <w:p w:rsidR="00496946" w:rsidRPr="0059416C" w:rsidP="00496946">
      <w:pPr>
        <w:tabs>
          <w:tab w:val="left" w:pos="4253"/>
        </w:tabs>
        <w:snapToGrid w:val="0"/>
        <w:spacing w:line="360" w:lineRule="auto"/>
        <w:rPr>
          <w:rFonts w:ascii="宋体" w:hAnsi="宋体"/>
        </w:rPr>
      </w:pPr>
      <w:r w:rsidRPr="0059416C">
        <w:rPr>
          <w:rFonts w:ascii="宋体" w:hAnsi="宋体"/>
        </w:rPr>
        <w:t>C. 深层土壤板结严重，使板根难以深入</w:t>
      </w:r>
      <w:r w:rsidRPr="0059416C">
        <w:rPr>
          <w:rFonts w:ascii="宋体" w:hAnsi="宋体"/>
        </w:rPr>
        <w:tab/>
        <w:t>D. 利于充分发挥呼吸和吸收养分的功能</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31. A    32. D</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sectPr w:rsidSect="00185C95">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sidRPr="0059416C">
        <w:rPr>
          <w:rFonts w:ascii="宋体" w:hAnsi="宋体"/>
        </w:rPr>
        <w:t>【31题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由材料“板根的数量和大小随胸径的增加而增加”可以推断，胸径越大，乔木越高大（</w:t>
      </w:r>
      <w:r>
        <w:rPr>
          <w:rFonts w:ascii="宋体" w:hAnsi="宋体"/>
        </w:rPr>
        <w:t>〖提 示〗</w:t>
      </w:r>
      <w:r w:rsidRPr="0059416C">
        <w:rPr>
          <w:rFonts w:ascii="宋体" w:hAnsi="宋体"/>
        </w:rPr>
        <w:t>：一般情况下，树高和胸径呈正相关），相应的板根越大、数量越多。热带雨林高大乔木处在多雨、潮湿的气候条件下，高大乔木树冠较大，易被强降雨等摧倒，板根则反映了高大乔木对环境的特殊适应。其作为一种强而有力的根系，可以很好地避免因冠幅宽大导致的树木“头重脚轻”站不稳的问题，有效地支撑树木的地上部分，也可以抵抗大风、暴雨的侵袭。板根有效解决了热带雨林中树木根系难以进入深层土壤而又要支撑地上部分的两难问题。排除BCD。故选A。</w:t>
      </w:r>
    </w:p>
    <w:p w:rsidR="00496946" w:rsidRPr="0059416C" w:rsidP="00496946">
      <w:pPr>
        <w:tabs>
          <w:tab w:val="left" w:pos="4253"/>
        </w:tabs>
        <w:snapToGrid w:val="0"/>
        <w:spacing w:line="360" w:lineRule="auto"/>
        <w:rPr>
          <w:rFonts w:ascii="宋体" w:hAnsi="宋体"/>
        </w:rPr>
      </w:pPr>
      <w:r w:rsidRPr="0059416C">
        <w:rPr>
          <w:rFonts w:ascii="宋体" w:hAnsi="宋体"/>
        </w:rPr>
        <w:t>【32题</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热带雨林地区高温多雨，树木生长旺盛，枯枝落叶掉落到地面后很快就会腐烂，土壤形成的过程快，土层较厚，排除A；植物主要通过种子传播使种群扩散，板根属于根系的一部分，对乔木种群的扩散基本无影响，B错误；由于雨林地区温度高、水分充足，微生物对有机质（枯枝落叶等）的分解快，营养物质大多集中在浅层土壤中，因此板根生长在浅层土壤中更利于其充分发挥呼吸作用，让植物在多雨潮湿的环境中也能正常生长和吸收养分的功能，而不是因为深层土壤板结阻挡了根系深入，C错误，排除ABC。故选D。</w:t>
      </w:r>
    </w:p>
    <w:p w:rsidR="00496946" w:rsidRPr="0059416C" w:rsidP="00496946">
      <w:pPr>
        <w:tabs>
          <w:tab w:val="left" w:pos="4253"/>
        </w:tabs>
        <w:snapToGrid w:val="0"/>
        <w:spacing w:line="360" w:lineRule="auto"/>
        <w:jc w:val="center"/>
        <w:rPr>
          <w:rFonts w:ascii="宋体" w:hAnsi="宋体"/>
        </w:rPr>
      </w:pPr>
      <w:r w:rsidRPr="0059416C">
        <w:rPr>
          <w:rFonts w:ascii="宋体" w:hAnsi="宋体"/>
        </w:rPr>
        <w:t>第</w:t>
      </w:r>
      <w:r w:rsidRPr="0059416C">
        <w:rPr>
          <w:rFonts w:ascii="宋体" w:hAnsi="宋体" w:cs="微软雅黑" w:hint="eastAsia"/>
        </w:rPr>
        <w:t>Ⅱ</w:t>
      </w:r>
      <w:r w:rsidRPr="0059416C">
        <w:rPr>
          <w:rFonts w:ascii="宋体" w:hAnsi="宋体"/>
        </w:rPr>
        <w:t>卷（非选择题  共52分）</w:t>
      </w:r>
    </w:p>
    <w:p w:rsidR="00496946" w:rsidRPr="0059416C" w:rsidP="00496946">
      <w:pPr>
        <w:tabs>
          <w:tab w:val="left" w:pos="4253"/>
        </w:tabs>
        <w:snapToGrid w:val="0"/>
        <w:spacing w:line="360" w:lineRule="auto"/>
        <w:rPr>
          <w:rFonts w:ascii="宋体" w:hAnsi="宋体"/>
        </w:rPr>
      </w:pPr>
      <w:r w:rsidRPr="0059416C">
        <w:rPr>
          <w:rFonts w:ascii="宋体" w:hAnsi="宋体"/>
        </w:rPr>
        <w:t>二、非选择题（本题共3小题，共52分）</w:t>
      </w:r>
    </w:p>
    <w:p w:rsidR="00496946" w:rsidRPr="0059416C" w:rsidP="00496946">
      <w:pPr>
        <w:tabs>
          <w:tab w:val="left" w:pos="4253"/>
        </w:tabs>
        <w:snapToGrid w:val="0"/>
        <w:spacing w:line="360" w:lineRule="auto"/>
        <w:rPr>
          <w:rFonts w:ascii="宋体" w:hAnsi="宋体"/>
        </w:rPr>
      </w:pPr>
      <w:r w:rsidRPr="0059416C">
        <w:rPr>
          <w:rFonts w:ascii="宋体" w:hAnsi="宋体"/>
        </w:rPr>
        <w:t>33. 阅读图文材料，完成下列要求。</w:t>
      </w:r>
    </w:p>
    <w:p w:rsidR="00496946" w:rsidRPr="0059416C" w:rsidP="00496946">
      <w:pPr>
        <w:tabs>
          <w:tab w:val="left" w:pos="4253"/>
        </w:tabs>
        <w:snapToGrid w:val="0"/>
        <w:spacing w:line="360" w:lineRule="auto"/>
        <w:rPr>
          <w:rFonts w:ascii="宋体" w:hAnsi="宋体"/>
        </w:rPr>
      </w:pPr>
      <w:r w:rsidRPr="0059416C">
        <w:rPr>
          <w:rFonts w:ascii="宋体" w:hAnsi="宋体"/>
        </w:rPr>
        <w:t>下图为气压带、风带分布图（图1）。</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39" type="#_x0000_t75" alt="学科网(www.zxxk.com)--教育资源门户，提供试卷、教案、课件、论文、素材以及各类教学资源下载，还有大量而丰富的教学相关资讯！" style="width:295.4pt;height:191.65pt;mso-wrap-style:square;visibility:visible">
            <v:imagedata r:id="rId42" o:title="学科网(www"/>
          </v:shape>
        </w:pict>
      </w:r>
    </w:p>
    <w:p w:rsidR="00496946" w:rsidRPr="0059416C" w:rsidP="00496946">
      <w:pPr>
        <w:tabs>
          <w:tab w:val="left" w:pos="4253"/>
        </w:tabs>
        <w:snapToGrid w:val="0"/>
        <w:spacing w:line="360" w:lineRule="auto"/>
        <w:rPr>
          <w:rFonts w:ascii="宋体" w:hAnsi="宋体"/>
        </w:rPr>
        <w:sectPr w:rsidSect="00185C95">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59416C">
        <w:rPr>
          <w:rFonts w:ascii="宋体" w:hAnsi="宋体"/>
        </w:rPr>
        <w:t>入秋以来，强冷空气给我国西北地区带来较大影响。我国海南岛和东南部沿海地区也受到了某种天气系统的影响（图2）。而远在印度洋东北侧的地区受影响较小。</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40" type="#_x0000_t75" alt="学科网(www.zxxk.com)--教育资源门户，提供试卷、教案、课件、论文、素材以及各类教学资源下载，还有大量而丰富的教学相关资讯！" style="width:363.9pt;height:126.7pt;mso-wrap-style:square;visibility:visible">
            <v:imagedata r:id="rId45" o:title="学科网(www"/>
          </v:shape>
        </w:pict>
      </w:r>
    </w:p>
    <w:p w:rsidR="00496946" w:rsidRPr="0059416C" w:rsidP="00496946">
      <w:pPr>
        <w:tabs>
          <w:tab w:val="left" w:pos="4253"/>
        </w:tabs>
        <w:snapToGrid w:val="0"/>
        <w:spacing w:line="360" w:lineRule="auto"/>
        <w:rPr>
          <w:rFonts w:ascii="宋体" w:hAnsi="宋体"/>
        </w:rPr>
      </w:pPr>
      <w:r w:rsidRPr="0059416C">
        <w:rPr>
          <w:rFonts w:ascii="宋体" w:hAnsi="宋体"/>
        </w:rPr>
        <w:t>（1）当全球气压带和风带处于如图1所示位置时，此时南亚地区盛行______（风向），此时控制亚欧大陆的气压中心为_____。</w:t>
      </w:r>
    </w:p>
    <w:p w:rsidR="00496946" w:rsidRPr="0059416C" w:rsidP="00496946">
      <w:pPr>
        <w:tabs>
          <w:tab w:val="left" w:pos="4253"/>
        </w:tabs>
        <w:snapToGrid w:val="0"/>
        <w:spacing w:line="360" w:lineRule="auto"/>
        <w:rPr>
          <w:rFonts w:ascii="宋体" w:hAnsi="宋体"/>
        </w:rPr>
      </w:pPr>
      <w:r w:rsidRPr="0059416C">
        <w:rPr>
          <w:rFonts w:ascii="宋体" w:hAnsi="宋体"/>
        </w:rPr>
        <w:t>（2）说明东北印度洋受夏季风影响比冬季风大的理由。</w:t>
      </w:r>
    </w:p>
    <w:p w:rsidR="00496946" w:rsidP="00496946">
      <w:pPr>
        <w:tabs>
          <w:tab w:val="left" w:pos="4253"/>
        </w:tabs>
        <w:snapToGrid w:val="0"/>
        <w:spacing w:line="360" w:lineRule="auto"/>
        <w:rPr>
          <w:rFonts w:ascii="宋体" w:hAnsi="宋体"/>
        </w:rPr>
      </w:pPr>
    </w:p>
    <w:p w:rsidR="00496946" w:rsidRPr="0059416C" w:rsidP="00496946">
      <w:pPr>
        <w:tabs>
          <w:tab w:val="left" w:pos="4253"/>
        </w:tabs>
        <w:snapToGrid w:val="0"/>
        <w:spacing w:line="360" w:lineRule="auto"/>
        <w:rPr>
          <w:rFonts w:ascii="宋体" w:hAnsi="宋体"/>
        </w:rPr>
      </w:pPr>
      <w:r w:rsidRPr="0059416C">
        <w:rPr>
          <w:rFonts w:ascii="宋体" w:hAnsi="宋体"/>
        </w:rPr>
        <w:t>（3）根据图2，画出此时海南岛的风向（请在答题纸中画出，若在试卷中标出不得分），并从水平和垂直两个角度说出此天气系统的气流运动方向。</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 xml:space="preserve">（1）东北风    亚洲高压    </w:t>
      </w:r>
    </w:p>
    <w:p w:rsidR="00496946" w:rsidRPr="0059416C" w:rsidP="00496946">
      <w:pPr>
        <w:tabs>
          <w:tab w:val="left" w:pos="4253"/>
        </w:tabs>
        <w:snapToGrid w:val="0"/>
        <w:spacing w:line="360" w:lineRule="auto"/>
        <w:rPr>
          <w:rFonts w:ascii="宋体" w:hAnsi="宋体"/>
        </w:rPr>
      </w:pPr>
      <w:r w:rsidRPr="0059416C">
        <w:rPr>
          <w:rFonts w:ascii="宋体" w:hAnsi="宋体"/>
        </w:rPr>
        <w:t>（</w:t>
      </w:r>
      <w:r>
        <w:rPr>
          <w:rFonts w:ascii="宋体" w:hAnsi="宋体"/>
        </w:rPr>
        <w:t>2</w:t>
      </w:r>
      <w:r w:rsidRPr="0059416C">
        <w:rPr>
          <w:rFonts w:ascii="宋体" w:hAnsi="宋体"/>
        </w:rPr>
        <w:t xml:space="preserve">）东北印度洋所处纬度较低，受夏季风的影响时间长；东北印度洋离冬季风源地较远，冬季风到达该地势力较弱；东北印度洋北部有高大的山地，山地对冬季风的阻挡导致冬季风势力减弱。    </w:t>
      </w:r>
    </w:p>
    <w:p w:rsidR="00496946" w:rsidRPr="0059416C" w:rsidP="00496946">
      <w:pPr>
        <w:tabs>
          <w:tab w:val="left" w:pos="4253"/>
        </w:tabs>
        <w:snapToGrid w:val="0"/>
        <w:spacing w:line="360" w:lineRule="auto"/>
        <w:rPr>
          <w:rFonts w:ascii="宋体" w:hAnsi="宋体"/>
        </w:rPr>
      </w:pPr>
      <w:r w:rsidRPr="0059416C">
        <w:rPr>
          <w:rFonts w:ascii="宋体" w:hAnsi="宋体"/>
        </w:rPr>
        <w:t>35. 西北风，如下图。</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41" type="#_x0000_t75" alt="学科网(www.zxxk.com)--教育资源门户，提供试卷、教案、课件、论文、素材以及各类教学资源下载，还有大量而丰富的教学相关资讯！" style="width:265.75pt;height:116.45pt;mso-wrap-style:square;visibility:visible">
            <v:imagedata r:id="rId46" o:title="学科网(www"/>
          </v:shape>
        </w:pict>
      </w:r>
    </w:p>
    <w:p w:rsidR="00496946" w:rsidRPr="0059416C" w:rsidP="00496946">
      <w:pPr>
        <w:tabs>
          <w:tab w:val="left" w:pos="4253"/>
        </w:tabs>
        <w:snapToGrid w:val="0"/>
        <w:spacing w:line="360" w:lineRule="auto"/>
        <w:rPr>
          <w:rFonts w:ascii="宋体" w:hAnsi="宋体"/>
        </w:rPr>
      </w:pPr>
      <w:r w:rsidRPr="0059416C">
        <w:rPr>
          <w:rFonts w:ascii="宋体" w:hAnsi="宋体"/>
        </w:rPr>
        <w:t>水平：逆时针辐合。垂直：上升气流。</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【小问1</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结合所学气压带和风带知识可知，0°附近的气压带是赤道低压带，一般位于赤道两侧，图示赤道低压带位于赤道以南，说明该季节气压带、风带整体南移，是冬季。冬季，亚欧大陆高纬度地区降温快，气温低，形成高压中心，该高压中心位于蒙古—西伯利亚地区，称为蒙古—西伯利亚高压，或亚洲高压。在亚洲高压影响下，东亚地区盛行西北风，南亚地区盛行东北风。</w:t>
      </w:r>
    </w:p>
    <w:p w:rsidR="00496946" w:rsidRPr="0059416C" w:rsidP="00496946">
      <w:pPr>
        <w:tabs>
          <w:tab w:val="left" w:pos="4253"/>
        </w:tabs>
        <w:snapToGrid w:val="0"/>
        <w:spacing w:line="360" w:lineRule="auto"/>
        <w:rPr>
          <w:rFonts w:ascii="宋体" w:hAnsi="宋体"/>
        </w:rPr>
      </w:pPr>
      <w:r w:rsidRPr="0059416C">
        <w:rPr>
          <w:rFonts w:ascii="宋体" w:hAnsi="宋体"/>
        </w:rPr>
        <w:t>【小问2</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sectPr w:rsidSect="00185C95">
          <w:footerReference w:type="even" r:id="rId47"/>
          <w:footerReference w:type="default" r:id="rId48"/>
          <w:type w:val="nextPage"/>
          <w:pgSz w:w="11906" w:h="16838"/>
          <w:pgMar w:top="1440" w:right="1800" w:bottom="1440" w:left="1800" w:header="851" w:footer="992" w:gutter="0"/>
          <w:pgNumType w:start="14"/>
          <w:cols w:space="425"/>
          <w:titlePg w:val="0"/>
          <w:docGrid w:type="lines" w:linePitch="312"/>
        </w:sectPr>
      </w:pPr>
    </w:p>
    <w:p w:rsidR="00496946" w:rsidRPr="0059416C" w:rsidP="00496946">
      <w:pPr>
        <w:tabs>
          <w:tab w:val="left" w:pos="4253"/>
        </w:tabs>
        <w:snapToGrid w:val="0"/>
        <w:spacing w:line="360" w:lineRule="auto"/>
        <w:rPr>
          <w:rFonts w:ascii="宋体" w:hAnsi="宋体"/>
        </w:rPr>
      </w:pPr>
      <w:r w:rsidRPr="0059416C">
        <w:rPr>
          <w:rFonts w:ascii="宋体" w:hAnsi="宋体"/>
        </w:rPr>
        <w:t>本小题可从夏季风或冬季风的势力强弱、影响时长、下垫面对风力的加强或削弱等角度进行分析。南亚的夏季风是气压带、风带北移，南半球的东南信风带向北越过赤道，向右偏转而成。东北印度洋所处纬度较低，受夏季风的影响时间长；夏季风经由海面，摩擦力小，到达北印度洋时风力大；冬季风源自蒙古—西伯利亚地区，东北印度洋离冬季风源地较远，冬季风到达该地势力较弱；且东北印度洋北部有帕米尔高原、青藏高原等高大的山地地形，高大山地地形对冬季风的阻挡导致冬季风势力减弱。</w:t>
      </w:r>
    </w:p>
    <w:p w:rsidR="00496946" w:rsidRPr="0059416C" w:rsidP="00496946">
      <w:pPr>
        <w:tabs>
          <w:tab w:val="left" w:pos="4253"/>
        </w:tabs>
        <w:snapToGrid w:val="0"/>
        <w:spacing w:line="360" w:lineRule="auto"/>
        <w:rPr>
          <w:rFonts w:ascii="宋体" w:hAnsi="宋体"/>
        </w:rPr>
      </w:pPr>
      <w:r w:rsidRPr="0059416C">
        <w:rPr>
          <w:rFonts w:ascii="宋体" w:hAnsi="宋体"/>
        </w:rPr>
        <w:t>【小问3</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等压线图中判断风向要先画出水平气压梯度力，水平气压梯度力垂直等压线，由高压指向低压。北半球近地面实际风向应沿水平气压梯度力方向向右偏转。由图中等压线分布状况可知，海南岛处水平气压梯度力大致由西向东，向右偏转为西北风，如下图所示。</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42" type="#_x0000_t75" alt="学科网(www.zxxk.com)--教育资源门户，提供试卷、教案、课件、论文、素材以及各类教学资源下载，还有大量而丰富的教学相关资讯！" style="width:265.75pt;height:116.45pt;mso-wrap-style:square;visibility:visible">
            <v:imagedata r:id="rId49" o:title="学科网(www"/>
          </v:shape>
        </w:pict>
      </w:r>
      <w:r w:rsidRPr="0059416C">
        <w:rPr>
          <w:rFonts w:ascii="宋体" w:hAnsi="宋体"/>
        </w:rPr>
        <w:t xml:space="preserve">  </w:t>
      </w:r>
    </w:p>
    <w:p w:rsidR="00496946" w:rsidRPr="0059416C" w:rsidP="00496946">
      <w:pPr>
        <w:tabs>
          <w:tab w:val="left" w:pos="4253"/>
        </w:tabs>
        <w:snapToGrid w:val="0"/>
        <w:spacing w:line="360" w:lineRule="auto"/>
        <w:rPr>
          <w:rFonts w:ascii="宋体" w:hAnsi="宋体"/>
        </w:rPr>
      </w:pPr>
      <w:r w:rsidRPr="0059416C">
        <w:rPr>
          <w:rFonts w:ascii="宋体" w:hAnsi="宋体"/>
        </w:rPr>
        <w:t>图示天气系统中，气压值四周较高，中间较低，是低压中心，形成气旋。气流由四周流向中心，在北半球向右的地转偏向力作用下，气流逆时针向内辐合。垂直方向上，气流上升。</w:t>
      </w:r>
    </w:p>
    <w:p w:rsidR="00496946" w:rsidRPr="0059416C" w:rsidP="00496946">
      <w:pPr>
        <w:tabs>
          <w:tab w:val="left" w:pos="4253"/>
        </w:tabs>
        <w:snapToGrid w:val="0"/>
        <w:spacing w:line="360" w:lineRule="auto"/>
        <w:rPr>
          <w:rFonts w:ascii="宋体" w:hAnsi="宋体"/>
        </w:rPr>
      </w:pPr>
      <w:r w:rsidRPr="0059416C">
        <w:rPr>
          <w:rFonts w:ascii="宋体" w:hAnsi="宋体"/>
        </w:rPr>
        <w:t>34. 阅读图文材料，完成下列要求。</w:t>
      </w:r>
    </w:p>
    <w:p w:rsidR="00496946" w:rsidRPr="0059416C" w:rsidP="00496946">
      <w:pPr>
        <w:tabs>
          <w:tab w:val="left" w:pos="4253"/>
        </w:tabs>
        <w:snapToGrid w:val="0"/>
        <w:spacing w:line="360" w:lineRule="auto"/>
        <w:rPr>
          <w:rFonts w:ascii="宋体" w:hAnsi="宋体"/>
        </w:rPr>
      </w:pPr>
      <w:r w:rsidRPr="0059416C">
        <w:rPr>
          <w:rFonts w:ascii="宋体" w:hAnsi="宋体"/>
        </w:rPr>
        <w:t>青海省冷湖镇巴仑马海钾矿区是青海省较大的钾肥生产基地。巴仑马海钾盐矿在局部地区还可以看到现代湖水，矿区内部的地貌大部分为盐积平原，俗称盐壳。当地气候较干冷，生态环境恶劣，无动植物分布，地形较为平坦，盛行西北风，年平均降水量29.6mm，蒸发量高于3000mm，非常有利于晒制钾盐（主要成分为氯化钾）。矿区通过开渠收集卤水，通过输卤渠将卤水送至盐田区晒盐，再经工厂提炼得到钾肥。如图是巴仑马海湖区水文地质剖面图。</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43" type="#_x0000_t75" alt="学科网(www.zxxk.com)--教育资源门户，提供试卷、教案、课件、论文、素材以及各类教学资源下载，还有大量而丰富的教学相关资讯！" style="width:333.2pt;height:108.35pt;mso-wrap-style:square;visibility:visible">
            <v:imagedata r:id="rId50" o:title="学科网(www"/>
          </v:shape>
        </w:pict>
      </w:r>
      <w:r w:rsidRPr="0059416C">
        <w:rPr>
          <w:rFonts w:ascii="宋体" w:hAnsi="宋体"/>
        </w:rPr>
        <w:t xml:space="preserve">  </w:t>
      </w:r>
    </w:p>
    <w:p w:rsidR="00496946" w:rsidRPr="0059416C" w:rsidP="00496946">
      <w:pPr>
        <w:tabs>
          <w:tab w:val="left" w:pos="4253"/>
        </w:tabs>
        <w:snapToGrid w:val="0"/>
        <w:spacing w:line="360" w:lineRule="auto"/>
        <w:rPr>
          <w:rFonts w:ascii="宋体" w:hAnsi="宋体"/>
        </w:rPr>
      </w:pPr>
      <w:r w:rsidRPr="0059416C">
        <w:rPr>
          <w:rFonts w:ascii="宋体" w:hAnsi="宋体"/>
        </w:rPr>
        <w:t>（1）推测当地不直接抽取湖水晒盐，而是采用开渠采卤的原因。</w:t>
      </w:r>
    </w:p>
    <w:p w:rsidR="00496946" w:rsidP="00496946">
      <w:pPr>
        <w:tabs>
          <w:tab w:val="left" w:pos="4253"/>
        </w:tabs>
        <w:snapToGrid w:val="0"/>
        <w:spacing w:line="360" w:lineRule="auto"/>
        <w:rPr>
          <w:rFonts w:ascii="宋体" w:hAnsi="宋体"/>
        </w:rPr>
      </w:pPr>
    </w:p>
    <w:p w:rsidR="00496946" w:rsidRPr="0059416C" w:rsidP="00496946">
      <w:pPr>
        <w:tabs>
          <w:tab w:val="left" w:pos="4253"/>
        </w:tabs>
        <w:snapToGrid w:val="0"/>
        <w:spacing w:line="360" w:lineRule="auto"/>
        <w:rPr>
          <w:rFonts w:ascii="宋体" w:hAnsi="宋体"/>
        </w:rPr>
      </w:pPr>
      <w:r w:rsidRPr="0059416C">
        <w:rPr>
          <w:rFonts w:ascii="宋体" w:hAnsi="宋体"/>
        </w:rPr>
        <w:t>（2）结合巴仑马海湖区的水文地质剖面图，分析当地开采卤水的有利地质条件。</w:t>
      </w:r>
    </w:p>
    <w:p w:rsidR="00496946" w:rsidP="00496946">
      <w:pPr>
        <w:tabs>
          <w:tab w:val="left" w:pos="4253"/>
        </w:tabs>
        <w:snapToGrid w:val="0"/>
        <w:spacing w:line="360" w:lineRule="auto"/>
        <w:rPr>
          <w:rFonts w:ascii="宋体" w:hAnsi="宋体"/>
        </w:rPr>
      </w:pPr>
    </w:p>
    <w:p w:rsidR="00496946" w:rsidRPr="0059416C" w:rsidP="00496946">
      <w:pPr>
        <w:tabs>
          <w:tab w:val="left" w:pos="4253"/>
        </w:tabs>
        <w:snapToGrid w:val="0"/>
        <w:spacing w:line="360" w:lineRule="auto"/>
        <w:rPr>
          <w:rFonts w:ascii="宋体" w:hAnsi="宋体"/>
        </w:rPr>
        <w:sectPr w:rsidSect="00185C95">
          <w:footerReference w:type="even" r:id="rId51"/>
          <w:footerReference w:type="default" r:id="rId52"/>
          <w:type w:val="nextPage"/>
          <w:pgSz w:w="11906" w:h="16838"/>
          <w:pgMar w:top="1440" w:right="1800" w:bottom="1440" w:left="1800" w:header="851" w:footer="992" w:gutter="0"/>
          <w:pgNumType w:start="15"/>
          <w:cols w:space="425"/>
          <w:titlePg w:val="0"/>
          <w:docGrid w:type="lines" w:linePitch="312"/>
        </w:sectPr>
      </w:pPr>
      <w:r w:rsidRPr="0059416C">
        <w:rPr>
          <w:rFonts w:ascii="宋体" w:hAnsi="宋体"/>
        </w:rPr>
        <w:t>（3）分析当地有利于晒盐的自然条件。</w:t>
      </w:r>
    </w:p>
    <w:p w:rsidR="00496946" w:rsidRPr="0059416C" w:rsidP="00496946">
      <w:pPr>
        <w:tabs>
          <w:tab w:val="left" w:pos="4253"/>
        </w:tabs>
        <w:snapToGrid w:val="0"/>
        <w:spacing w:line="360" w:lineRule="auto"/>
        <w:rPr>
          <w:rFonts w:ascii="宋体" w:hAnsi="宋体"/>
        </w:rPr>
      </w:pPr>
      <w:r>
        <w:rPr>
          <w:rFonts w:ascii="宋体" w:hAnsi="宋体"/>
        </w:rPr>
        <w:t>〖答 案〗</w:t>
      </w:r>
      <w:r w:rsidRPr="0059416C">
        <w:rPr>
          <w:rFonts w:ascii="宋体" w:hAnsi="宋体"/>
        </w:rPr>
        <w:t xml:space="preserve">（1）湖泊面积小，湖水总量有限；地下水补给稳定；盐积平原土壤含盐量高，经沉积后，地下卤水含盐量高。    </w:t>
      </w:r>
    </w:p>
    <w:p w:rsidR="00496946" w:rsidRPr="0059416C" w:rsidP="00496946">
      <w:pPr>
        <w:tabs>
          <w:tab w:val="left" w:pos="4253"/>
        </w:tabs>
        <w:snapToGrid w:val="0"/>
        <w:spacing w:line="360" w:lineRule="auto"/>
        <w:rPr>
          <w:rFonts w:ascii="宋体" w:hAnsi="宋体"/>
        </w:rPr>
      </w:pPr>
      <w:r w:rsidRPr="0059416C">
        <w:rPr>
          <w:rFonts w:ascii="宋体" w:hAnsi="宋体"/>
        </w:rPr>
        <w:t xml:space="preserve">（2）地势较高地区（南八仙河）地下以黏砂土为主，有利于地表水下渗，补充地下水；现代湖区湖底多黏土，地表水难以下渗，有利于湖水流向盐积平原；盐积平原为含砂石盐，地表水下渗，溶解石盐中的盐分，使之在地下水中富集。    </w:t>
      </w:r>
    </w:p>
    <w:p w:rsidR="00496946" w:rsidRPr="0059416C" w:rsidP="00496946">
      <w:pPr>
        <w:tabs>
          <w:tab w:val="left" w:pos="4253"/>
        </w:tabs>
        <w:snapToGrid w:val="0"/>
        <w:spacing w:line="360" w:lineRule="auto"/>
        <w:rPr>
          <w:rFonts w:ascii="宋体" w:hAnsi="宋体"/>
        </w:rPr>
      </w:pPr>
      <w:r w:rsidRPr="0059416C">
        <w:rPr>
          <w:rFonts w:ascii="宋体" w:hAnsi="宋体"/>
        </w:rPr>
        <w:t>（3）地势平坦，有利于修建盐田；地处高原盆地，水汽难以到达，降水极少；盛行西北风，气候干燥，光照强，多大风天气，水分蒸发快。</w:t>
      </w:r>
    </w:p>
    <w:p w:rsidR="00496946" w:rsidRPr="0059416C" w:rsidP="00496946">
      <w:pPr>
        <w:tabs>
          <w:tab w:val="left" w:pos="4253"/>
        </w:tabs>
        <w:snapToGrid w:val="0"/>
        <w:spacing w:line="360" w:lineRule="auto"/>
        <w:rPr>
          <w:rFonts w:ascii="宋体" w:hAnsi="宋体"/>
        </w:rPr>
      </w:pPr>
      <w:r>
        <w:rPr>
          <w:rFonts w:ascii="宋体" w:hAnsi="宋体"/>
        </w:rPr>
        <w:t>〖解 析〗</w:t>
      </w:r>
    </w:p>
    <w:p w:rsidR="00496946" w:rsidRPr="0059416C" w:rsidP="00496946">
      <w:pPr>
        <w:tabs>
          <w:tab w:val="left" w:pos="4253"/>
        </w:tabs>
        <w:snapToGrid w:val="0"/>
        <w:spacing w:line="360" w:lineRule="auto"/>
        <w:rPr>
          <w:rFonts w:ascii="宋体" w:hAnsi="宋体"/>
        </w:rPr>
      </w:pPr>
      <w:r w:rsidRPr="0059416C">
        <w:rPr>
          <w:rFonts w:ascii="宋体" w:hAnsi="宋体"/>
        </w:rPr>
        <w:t>【小问1</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据比例尺可知，该湖泊面积小，湖泊水量少，地下水补给较稳定，适合开渠采卤。矿区为盐积平原，土壤含盐量大，地下水的含盐量高，提供了高盐卤水。</w:t>
      </w:r>
    </w:p>
    <w:p w:rsidR="00496946" w:rsidRPr="0059416C" w:rsidP="00496946">
      <w:pPr>
        <w:tabs>
          <w:tab w:val="left" w:pos="4253"/>
        </w:tabs>
        <w:snapToGrid w:val="0"/>
        <w:spacing w:line="360" w:lineRule="auto"/>
        <w:rPr>
          <w:rFonts w:ascii="宋体" w:hAnsi="宋体"/>
        </w:rPr>
      </w:pPr>
      <w:r w:rsidRPr="0059416C">
        <w:rPr>
          <w:rFonts w:ascii="宋体" w:hAnsi="宋体"/>
        </w:rPr>
        <w:t>【小问2</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读图，根据水位线可知，南八仙河地势高的地区是地下水的补给区，地下水流向湖泊和盐积平原，地势较高地区（南八仙河）地下以黏砂土为主，有利于地表水下渗，补充地下水；而现代湖区湖底多黏土，阻碍地表水下渗，有利于湖水流向盐积平原；盐积平原为含砂石盐，地表水下渗，溶解石盐中的盐分，使之在地下水中富集，有利于地下水流向采卤渠。</w:t>
      </w:r>
    </w:p>
    <w:p w:rsidR="00496946" w:rsidRPr="0059416C" w:rsidP="00496946">
      <w:pPr>
        <w:tabs>
          <w:tab w:val="left" w:pos="4253"/>
        </w:tabs>
        <w:snapToGrid w:val="0"/>
        <w:spacing w:line="360" w:lineRule="auto"/>
        <w:rPr>
          <w:rFonts w:ascii="宋体" w:hAnsi="宋体"/>
        </w:rPr>
      </w:pPr>
      <w:r w:rsidRPr="0059416C">
        <w:rPr>
          <w:rFonts w:ascii="宋体" w:hAnsi="宋体"/>
        </w:rPr>
        <w:t>【小问3</w:t>
      </w:r>
      <w:r>
        <w:rPr>
          <w:rFonts w:ascii="宋体" w:hAnsi="宋体"/>
        </w:rPr>
        <w:t>详 析</w:t>
      </w:r>
      <w:r w:rsidRPr="0059416C">
        <w:rPr>
          <w:rFonts w:ascii="宋体" w:hAnsi="宋体"/>
        </w:rPr>
        <w:t>】</w:t>
      </w:r>
    </w:p>
    <w:p w:rsidR="00496946" w:rsidRPr="0059416C" w:rsidP="00496946">
      <w:pPr>
        <w:tabs>
          <w:tab w:val="left" w:pos="4253"/>
        </w:tabs>
        <w:snapToGrid w:val="0"/>
        <w:spacing w:line="360" w:lineRule="auto"/>
        <w:rPr>
          <w:rFonts w:ascii="宋体" w:hAnsi="宋体"/>
        </w:rPr>
      </w:pPr>
      <w:r w:rsidRPr="0059416C">
        <w:rPr>
          <w:rFonts w:ascii="宋体" w:hAnsi="宋体"/>
        </w:rPr>
        <w:t>晒盐的自然条件主要雄气候、地形的角度考虑，由材料可知，当地气候较干冷，生态环境恶劣，无动植物分布，地形较为平坦，盛行西北风，年平均降水量29.6mm，蒸发量高于3000mm，非常有利于晒制钾盐，地势平坦开阔的盐积平原修建成本低，有利于修建盐田；该地为青藏高原，降水少，晴天多，光照强，有利于水分蒸发，利于晒盐。</w:t>
      </w:r>
    </w:p>
    <w:p w:rsidR="00496946" w:rsidRPr="0059416C" w:rsidP="00496946">
      <w:pPr>
        <w:tabs>
          <w:tab w:val="left" w:pos="4253"/>
        </w:tabs>
        <w:snapToGrid w:val="0"/>
        <w:spacing w:line="360" w:lineRule="auto"/>
        <w:rPr>
          <w:rFonts w:ascii="宋体" w:hAnsi="宋体"/>
        </w:rPr>
      </w:pPr>
      <w:r w:rsidRPr="0059416C">
        <w:rPr>
          <w:rFonts w:ascii="宋体" w:hAnsi="宋体"/>
        </w:rPr>
        <w:t>35. 阅读图文材料，完成下列要求。</w:t>
      </w:r>
    </w:p>
    <w:p w:rsidR="00496946" w:rsidRPr="0059416C" w:rsidP="00496946">
      <w:pPr>
        <w:tabs>
          <w:tab w:val="left" w:pos="4253"/>
        </w:tabs>
        <w:snapToGrid w:val="0"/>
        <w:spacing w:line="360" w:lineRule="auto"/>
        <w:rPr>
          <w:rFonts w:ascii="宋体" w:hAnsi="宋体"/>
        </w:rPr>
      </w:pPr>
      <w:r w:rsidRPr="0059416C">
        <w:rPr>
          <w:rFonts w:ascii="宋体" w:hAnsi="宋体"/>
        </w:rPr>
        <w:t>武夷山主峰黄岗山海拔2158m，为我国大陆东南部最高峰。这里生物种类繁多，被誉为“动植物宝库”。武夷山海拔在1900m以上的自然带为中山草甸带，草本植物分布面积大，且生长茂密；木本植物低矮，胸径大，分布较少，树木枝条弯曲，木质好。中山草甸带土壤有机质含量高。随着气候变暖，近二十几年来中山草甸带土壤有机质含量呈减少趋势。下图示意武夷山脉的地理位置及武夷山主峰黄岗山的垂直自然带分布。</w:t>
      </w:r>
    </w:p>
    <w:p w:rsidR="00496946" w:rsidRPr="0059416C" w:rsidP="00496946">
      <w:pPr>
        <w:tabs>
          <w:tab w:val="left" w:pos="4253"/>
        </w:tabs>
        <w:snapToGrid w:val="0"/>
        <w:spacing w:line="360" w:lineRule="auto"/>
        <w:jc w:val="center"/>
        <w:rPr>
          <w:rFonts w:ascii="宋体" w:hAnsi="宋体"/>
        </w:rPr>
      </w:pPr>
      <w:r>
        <w:rPr>
          <w:rFonts w:ascii="宋体" w:hAnsi="宋体"/>
        </w:rPr>
        <w:pict>
          <v:shape id="_x0000_i1044" type="#_x0000_t75" alt="学科网(www.zxxk.com)--教育资源门户，提供试卷、教案、课件、论文、素材以及各类教学资源下载，还有大量而丰富的教学相关资讯！" style="width:163.4pt;height:138.7pt;mso-wrap-style:square;visibility:visible">
            <v:imagedata r:id="rId53" o:title="学科网(www"/>
          </v:shape>
        </w:pict>
      </w:r>
      <w:r w:rsidRPr="0059416C">
        <w:rPr>
          <w:rFonts w:ascii="宋体" w:hAnsi="宋体"/>
        </w:rPr>
        <w:t xml:space="preserve">  </w:t>
      </w:r>
      <w:r w:rsidRPr="0059416C">
        <w:rPr>
          <w:rFonts w:ascii="宋体" w:hAnsi="宋体"/>
        </w:rPr>
        <w:br/>
      </w:r>
      <w:r w:rsidRPr="0059416C">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https://d.book118.com/058072132106006042</w:t>
        </w:r>
      </w:hyperlink>
    </w:p>
    <w:p w:rsidR="00496946" w:rsidRPr="0059416C" w:rsidP="00496946">
      <w:pPr>
        <w:tabs>
          <w:tab w:val="left" w:pos="4253"/>
        </w:tabs>
        <w:snapToGrid w:val="0"/>
        <w:spacing w:line="360" w:lineRule="auto"/>
        <w:jc w:val="center"/>
        <w:rPr>
          <w:rFonts w:ascii="宋体" w:hAnsi="宋体"/>
        </w:rPr>
      </w:pPr>
    </w:p>
    <w:sectPr w:rsidSect="00185C95">
      <w:footerReference w:type="even" r:id="rId55"/>
      <w:footerReference w:type="default" r:id="rId56"/>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43E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43E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43E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343E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43E3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43E3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43E3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43E3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43E3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43E3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43E3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43E3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43E3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43E3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43E3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3E3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3E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43E39">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52"/>
    <w:rsid w:val="00030A4C"/>
    <w:rsid w:val="000B0E5D"/>
    <w:rsid w:val="000E68E3"/>
    <w:rsid w:val="0015213C"/>
    <w:rsid w:val="00185C95"/>
    <w:rsid w:val="00343E39"/>
    <w:rsid w:val="003461D6"/>
    <w:rsid w:val="00377D89"/>
    <w:rsid w:val="003C064D"/>
    <w:rsid w:val="004915F0"/>
    <w:rsid w:val="00496946"/>
    <w:rsid w:val="00571B69"/>
    <w:rsid w:val="0059416C"/>
    <w:rsid w:val="006B4E3B"/>
    <w:rsid w:val="007338C7"/>
    <w:rsid w:val="00772DDE"/>
    <w:rsid w:val="00791EA7"/>
    <w:rsid w:val="0086398F"/>
    <w:rsid w:val="00881DD8"/>
    <w:rsid w:val="008D67C3"/>
    <w:rsid w:val="008F7E95"/>
    <w:rsid w:val="0094686F"/>
    <w:rsid w:val="00953DCE"/>
    <w:rsid w:val="009F7480"/>
    <w:rsid w:val="00A25DBE"/>
    <w:rsid w:val="00A52CE7"/>
    <w:rsid w:val="00AE74AA"/>
    <w:rsid w:val="00B12908"/>
    <w:rsid w:val="00B13443"/>
    <w:rsid w:val="00BF2D1B"/>
    <w:rsid w:val="00C53F14"/>
    <w:rsid w:val="00C7682A"/>
    <w:rsid w:val="00C8075C"/>
    <w:rsid w:val="00C82D71"/>
    <w:rsid w:val="00E2207D"/>
    <w:rsid w:val="00F20185"/>
    <w:rsid w:val="00F97E52"/>
    <w:rsid w:val="00FA0D66"/>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343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image" Target="media/image8.png" /><Relationship Id="rId2" Type="http://schemas.openxmlformats.org/officeDocument/2006/relationships/webSettings" Target="webSettings.xml" /><Relationship Id="rId20" Type="http://schemas.openxmlformats.org/officeDocument/2006/relationships/footer" Target="footer9.xml" /><Relationship Id="rId21" Type="http://schemas.openxmlformats.org/officeDocument/2006/relationships/footer" Target="footer10.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image" Target="media/image9.png"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image" Target="media/image10.png"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image" Target="media/image11.png"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image" Target="media/image12.png"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image" Target="media/image13.png"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image" Target="media/image14.png" /><Relationship Id="rId4" Type="http://schemas.openxmlformats.org/officeDocument/2006/relationships/image" Target="media/image1.png"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image" Target="media/image15.png"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image" Target="media/image16.png" /><Relationship Id="rId46" Type="http://schemas.openxmlformats.org/officeDocument/2006/relationships/image" Target="media/image17.png"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image" Target="media/image18.png" /><Relationship Id="rId5" Type="http://schemas.openxmlformats.org/officeDocument/2006/relationships/footer" Target="footer1.xml" /><Relationship Id="rId50" Type="http://schemas.openxmlformats.org/officeDocument/2006/relationships/image" Target="media/image19.png" /><Relationship Id="rId51" Type="http://schemas.openxmlformats.org/officeDocument/2006/relationships/footer" Target="footer29.xml" /><Relationship Id="rId52" Type="http://schemas.openxmlformats.org/officeDocument/2006/relationships/footer" Target="footer30.xml" /><Relationship Id="rId53" Type="http://schemas.openxmlformats.org/officeDocument/2006/relationships/image" Target="media/image20.png" /><Relationship Id="rId54" Type="http://schemas.openxmlformats.org/officeDocument/2006/relationships/hyperlink" Target="https://d.book118.com/058072132106006042" TargetMode="External" /><Relationship Id="rId55" Type="http://schemas.openxmlformats.org/officeDocument/2006/relationships/footer" Target="footer31.xml" /><Relationship Id="rId56" Type="http://schemas.openxmlformats.org/officeDocument/2006/relationships/footer" Target="footer32.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3757</Words>
  <Characters>21420</Characters>
  <Application>Microsoft Office Word</Application>
  <DocSecurity>0</DocSecurity>
  <Lines>178</Lines>
  <Paragraphs>50</Paragraphs>
  <ScaleCrop>false</ScaleCrop>
  <Manager>高级中学名校试卷</Manager>
  <Company>高级中学名校试卷</Company>
  <LinksUpToDate>false</LinksUpToDate>
  <CharactersWithSpaces>25127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7</cp:revision>
  <dcterms:created xsi:type="dcterms:W3CDTF">2023-12-21T07:02:00Z</dcterms:created>
  <dcterms:modified xsi:type="dcterms:W3CDTF">2024-02-27T01:38:00Z</dcterms:modified>
  <cp:category>高级中学名校试卷</cp:category>
</cp:coreProperties>
</file>