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电极箔项目建设总纲及方案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72" w:history="1">
        <w:r>
          <w:rPr>
            <w:rFonts w:ascii="仿宋" w:eastAsia="仿宋" w:hAnsi="仿宋" w:cs="仿宋" w:hint="eastAsia"/>
            <w:lang w:eastAsia="zh-CN"/>
          </w:rPr>
          <w:t>前言</w:t>
        </w:r>
        <w:r>
          <w:tab/>
        </w:r>
        <w:r>
          <w:fldChar w:fldCharType="begin"/>
        </w:r>
        <w:r>
          <w:instrText xml:space="preserve"> PAGEREF _Toc14172 \h </w:instrText>
        </w:r>
        <w:r>
          <w:fldChar w:fldCharType="separate"/>
        </w:r>
        <w:r>
          <w:t>3</w:t>
        </w:r>
        <w:r>
          <w:fldChar w:fldCharType="end"/>
        </w:r>
      </w:hyperlink>
    </w:p>
    <w:p>
      <w:pPr>
        <w:pStyle w:val="TOC1"/>
        <w:tabs>
          <w:tab w:val="right" w:leader="dot" w:pos="8306"/>
        </w:tabs>
      </w:pPr>
      <w:hyperlink w:anchor="_Toc3771" w:history="1">
        <w:r>
          <w:rPr>
            <w:rFonts w:ascii="仿宋" w:eastAsia="仿宋" w:hAnsi="仿宋" w:cs="仿宋" w:hint="eastAsia"/>
            <w:lang w:eastAsia="zh-CN"/>
          </w:rPr>
          <w:t>一、背景、必要性分析</w:t>
        </w:r>
        <w:r>
          <w:tab/>
        </w:r>
        <w:r>
          <w:fldChar w:fldCharType="begin"/>
        </w:r>
        <w:r>
          <w:instrText xml:space="preserve"> PAGEREF _Toc3771 \h </w:instrText>
        </w:r>
        <w:r>
          <w:fldChar w:fldCharType="separate"/>
        </w:r>
        <w:r>
          <w:t>3</w:t>
        </w:r>
        <w:r>
          <w:fldChar w:fldCharType="end"/>
        </w:r>
      </w:hyperlink>
    </w:p>
    <w:p>
      <w:pPr>
        <w:pStyle w:val="TOC2"/>
        <w:tabs>
          <w:tab w:val="right" w:leader="dot" w:pos="8306"/>
        </w:tabs>
      </w:pPr>
      <w:hyperlink w:anchor="_Toc4454" w:history="1">
        <w:r>
          <w:rPr>
            <w:rFonts w:ascii="仿宋" w:eastAsia="仿宋" w:hAnsi="仿宋" w:cs="仿宋" w:hint="eastAsia"/>
            <w:lang w:eastAsia="zh-CN"/>
          </w:rPr>
          <w:t>(一)、项目建设背景</w:t>
        </w:r>
        <w:r>
          <w:tab/>
        </w:r>
        <w:r>
          <w:fldChar w:fldCharType="begin"/>
        </w:r>
        <w:r>
          <w:instrText xml:space="preserve"> PAGEREF _Toc4454 \h </w:instrText>
        </w:r>
        <w:r>
          <w:fldChar w:fldCharType="separate"/>
        </w:r>
        <w:r>
          <w:t>3</w:t>
        </w:r>
        <w:r>
          <w:fldChar w:fldCharType="end"/>
        </w:r>
      </w:hyperlink>
    </w:p>
    <w:p>
      <w:pPr>
        <w:pStyle w:val="TOC2"/>
        <w:tabs>
          <w:tab w:val="right" w:leader="dot" w:pos="8306"/>
        </w:tabs>
      </w:pPr>
      <w:hyperlink w:anchor="_Toc25919" w:history="1">
        <w:r>
          <w:rPr>
            <w:rFonts w:ascii="仿宋" w:eastAsia="仿宋" w:hAnsi="仿宋" w:cs="仿宋" w:hint="eastAsia"/>
            <w:lang w:eastAsia="zh-CN"/>
          </w:rPr>
          <w:t>(二)、必要性分析</w:t>
        </w:r>
        <w:r>
          <w:tab/>
        </w:r>
        <w:r>
          <w:fldChar w:fldCharType="begin"/>
        </w:r>
        <w:r>
          <w:instrText xml:space="preserve"> PAGEREF _Toc25919 \h </w:instrText>
        </w:r>
        <w:r>
          <w:fldChar w:fldCharType="separate"/>
        </w:r>
        <w:r>
          <w:t>4</w:t>
        </w:r>
        <w:r>
          <w:fldChar w:fldCharType="end"/>
        </w:r>
      </w:hyperlink>
    </w:p>
    <w:p>
      <w:pPr>
        <w:pStyle w:val="TOC2"/>
        <w:tabs>
          <w:tab w:val="right" w:leader="dot" w:pos="8306"/>
        </w:tabs>
      </w:pPr>
      <w:hyperlink w:anchor="_Toc13210" w:history="1">
        <w:r>
          <w:rPr>
            <w:rFonts w:ascii="仿宋" w:eastAsia="仿宋" w:hAnsi="仿宋" w:cs="仿宋" w:hint="eastAsia"/>
            <w:lang w:eastAsia="zh-CN"/>
          </w:rPr>
          <w:t>(三)、项目建设有利条件</w:t>
        </w:r>
        <w:r>
          <w:tab/>
        </w:r>
        <w:r>
          <w:fldChar w:fldCharType="begin"/>
        </w:r>
        <w:r>
          <w:instrText xml:space="preserve"> PAGEREF _Toc13210 \h </w:instrText>
        </w:r>
        <w:r>
          <w:fldChar w:fldCharType="separate"/>
        </w:r>
        <w:r>
          <w:t>5</w:t>
        </w:r>
        <w:r>
          <w:fldChar w:fldCharType="end"/>
        </w:r>
      </w:hyperlink>
    </w:p>
    <w:p>
      <w:pPr>
        <w:pStyle w:val="TOC1"/>
        <w:tabs>
          <w:tab w:val="right" w:leader="dot" w:pos="8306"/>
        </w:tabs>
      </w:pPr>
      <w:hyperlink w:anchor="_Toc4742" w:history="1">
        <w:r>
          <w:rPr>
            <w:rFonts w:ascii="仿宋" w:eastAsia="仿宋" w:hAnsi="仿宋" w:cs="仿宋" w:hint="eastAsia"/>
            <w:lang w:eastAsia="zh-CN"/>
          </w:rPr>
          <w:t>二、电极箔项目概论</w:t>
        </w:r>
        <w:r>
          <w:tab/>
        </w:r>
        <w:r>
          <w:fldChar w:fldCharType="begin"/>
        </w:r>
        <w:r>
          <w:instrText xml:space="preserve"> PAGEREF _Toc4742 \h </w:instrText>
        </w:r>
        <w:r>
          <w:fldChar w:fldCharType="separate"/>
        </w:r>
        <w:r>
          <w:t>7</w:t>
        </w:r>
        <w:r>
          <w:fldChar w:fldCharType="end"/>
        </w:r>
      </w:hyperlink>
    </w:p>
    <w:p>
      <w:pPr>
        <w:pStyle w:val="TOC2"/>
        <w:tabs>
          <w:tab w:val="right" w:leader="dot" w:pos="8306"/>
        </w:tabs>
      </w:pPr>
      <w:hyperlink w:anchor="_Toc24761" w:history="1">
        <w:r>
          <w:rPr>
            <w:rFonts w:ascii="仿宋" w:eastAsia="仿宋" w:hAnsi="仿宋" w:cs="仿宋" w:hint="eastAsia"/>
            <w:lang w:eastAsia="zh-CN"/>
          </w:rPr>
          <w:t>(一)、项目申报单位概况</w:t>
        </w:r>
        <w:r>
          <w:tab/>
        </w:r>
        <w:r>
          <w:fldChar w:fldCharType="begin"/>
        </w:r>
        <w:r>
          <w:instrText xml:space="preserve"> PAGEREF _Toc24761 \h </w:instrText>
        </w:r>
        <w:r>
          <w:fldChar w:fldCharType="separate"/>
        </w:r>
        <w:r>
          <w:t>7</w:t>
        </w:r>
        <w:r>
          <w:fldChar w:fldCharType="end"/>
        </w:r>
      </w:hyperlink>
    </w:p>
    <w:p>
      <w:pPr>
        <w:pStyle w:val="TOC2"/>
        <w:tabs>
          <w:tab w:val="right" w:leader="dot" w:pos="8306"/>
        </w:tabs>
      </w:pPr>
      <w:hyperlink w:anchor="_Toc6763" w:history="1">
        <w:r>
          <w:rPr>
            <w:rFonts w:ascii="仿宋" w:eastAsia="仿宋" w:hAnsi="仿宋" w:cs="仿宋" w:hint="eastAsia"/>
            <w:lang w:eastAsia="zh-CN"/>
          </w:rPr>
          <w:t>(二)、项目概况</w:t>
        </w:r>
        <w:r>
          <w:tab/>
        </w:r>
        <w:r>
          <w:fldChar w:fldCharType="begin"/>
        </w:r>
        <w:r>
          <w:instrText xml:space="preserve"> PAGEREF _Toc6763 \h </w:instrText>
        </w:r>
        <w:r>
          <w:fldChar w:fldCharType="separate"/>
        </w:r>
        <w:r>
          <w:t>8</w:t>
        </w:r>
        <w:r>
          <w:fldChar w:fldCharType="end"/>
        </w:r>
      </w:hyperlink>
    </w:p>
    <w:p>
      <w:pPr>
        <w:pStyle w:val="TOC1"/>
        <w:tabs>
          <w:tab w:val="right" w:leader="dot" w:pos="8306"/>
        </w:tabs>
      </w:pPr>
      <w:hyperlink w:anchor="_Toc4328" w:history="1">
        <w:r>
          <w:rPr>
            <w:rFonts w:ascii="仿宋" w:eastAsia="仿宋" w:hAnsi="仿宋" w:cs="仿宋" w:hint="eastAsia"/>
            <w:lang w:eastAsia="zh-CN"/>
          </w:rPr>
          <w:t>三、社会影响分析</w:t>
        </w:r>
        <w:r>
          <w:tab/>
        </w:r>
        <w:r>
          <w:fldChar w:fldCharType="begin"/>
        </w:r>
        <w:r>
          <w:instrText xml:space="preserve"> PAGEREF _Toc4328 \h </w:instrText>
        </w:r>
        <w:r>
          <w:fldChar w:fldCharType="separate"/>
        </w:r>
        <w:r>
          <w:t>11</w:t>
        </w:r>
        <w:r>
          <w:fldChar w:fldCharType="end"/>
        </w:r>
      </w:hyperlink>
    </w:p>
    <w:p>
      <w:pPr>
        <w:pStyle w:val="TOC2"/>
        <w:tabs>
          <w:tab w:val="right" w:leader="dot" w:pos="8306"/>
        </w:tabs>
      </w:pPr>
      <w:hyperlink w:anchor="_Toc20836" w:history="1">
        <w:r>
          <w:rPr>
            <w:rFonts w:ascii="仿宋" w:eastAsia="仿宋" w:hAnsi="仿宋" w:cs="仿宋" w:hint="eastAsia"/>
            <w:lang w:eastAsia="zh-CN"/>
          </w:rPr>
          <w:t>(一)、社会影响效果分析</w:t>
        </w:r>
        <w:r>
          <w:tab/>
        </w:r>
        <w:r>
          <w:fldChar w:fldCharType="begin"/>
        </w:r>
        <w:r>
          <w:instrText xml:space="preserve"> PAGEREF _Toc20836 \h </w:instrText>
        </w:r>
        <w:r>
          <w:fldChar w:fldCharType="separate"/>
        </w:r>
        <w:r>
          <w:t>11</w:t>
        </w:r>
        <w:r>
          <w:fldChar w:fldCharType="end"/>
        </w:r>
      </w:hyperlink>
    </w:p>
    <w:p>
      <w:pPr>
        <w:pStyle w:val="TOC2"/>
        <w:tabs>
          <w:tab w:val="right" w:leader="dot" w:pos="8306"/>
        </w:tabs>
      </w:pPr>
      <w:hyperlink w:anchor="_Toc14341" w:history="1">
        <w:r>
          <w:rPr>
            <w:rFonts w:ascii="仿宋" w:eastAsia="仿宋" w:hAnsi="仿宋" w:cs="仿宋" w:hint="eastAsia"/>
            <w:lang w:eastAsia="zh-CN"/>
          </w:rPr>
          <w:t>(二)、社会适应性分析</w:t>
        </w:r>
        <w:r>
          <w:tab/>
        </w:r>
        <w:r>
          <w:fldChar w:fldCharType="begin"/>
        </w:r>
        <w:r>
          <w:instrText xml:space="preserve"> PAGEREF _Toc14341 \h </w:instrText>
        </w:r>
        <w:r>
          <w:fldChar w:fldCharType="separate"/>
        </w:r>
        <w:r>
          <w:t>13</w:t>
        </w:r>
        <w:r>
          <w:fldChar w:fldCharType="end"/>
        </w:r>
      </w:hyperlink>
    </w:p>
    <w:p>
      <w:pPr>
        <w:pStyle w:val="TOC2"/>
        <w:tabs>
          <w:tab w:val="right" w:leader="dot" w:pos="8306"/>
        </w:tabs>
      </w:pPr>
      <w:hyperlink w:anchor="_Toc4120" w:history="1">
        <w:r>
          <w:rPr>
            <w:rFonts w:ascii="仿宋" w:eastAsia="仿宋" w:hAnsi="仿宋" w:cs="仿宋" w:hint="eastAsia"/>
            <w:lang w:eastAsia="zh-CN"/>
          </w:rPr>
          <w:t>(三)、社会风险及对策分析</w:t>
        </w:r>
        <w:r>
          <w:tab/>
        </w:r>
        <w:r>
          <w:fldChar w:fldCharType="begin"/>
        </w:r>
        <w:r>
          <w:instrText xml:space="preserve"> PAGEREF _Toc4120 \h </w:instrText>
        </w:r>
        <w:r>
          <w:fldChar w:fldCharType="separate"/>
        </w:r>
        <w:r>
          <w:t>15</w:t>
        </w:r>
        <w:r>
          <w:fldChar w:fldCharType="end"/>
        </w:r>
      </w:hyperlink>
    </w:p>
    <w:p>
      <w:pPr>
        <w:pStyle w:val="TOC1"/>
        <w:tabs>
          <w:tab w:val="right" w:leader="dot" w:pos="8306"/>
        </w:tabs>
      </w:pPr>
      <w:hyperlink w:anchor="_Toc5996" w:history="1">
        <w:r>
          <w:rPr>
            <w:rFonts w:ascii="仿宋" w:eastAsia="仿宋" w:hAnsi="仿宋" w:cs="仿宋" w:hint="eastAsia"/>
            <w:lang w:eastAsia="zh-CN"/>
          </w:rPr>
          <w:t>四、项目选址研究</w:t>
        </w:r>
        <w:r>
          <w:tab/>
        </w:r>
        <w:r>
          <w:fldChar w:fldCharType="begin"/>
        </w:r>
        <w:r>
          <w:instrText xml:space="preserve"> PAGEREF _Toc5996 \h </w:instrText>
        </w:r>
        <w:r>
          <w:fldChar w:fldCharType="separate"/>
        </w:r>
        <w:r>
          <w:t>18</w:t>
        </w:r>
        <w:r>
          <w:fldChar w:fldCharType="end"/>
        </w:r>
      </w:hyperlink>
    </w:p>
    <w:p>
      <w:pPr>
        <w:pStyle w:val="TOC2"/>
        <w:tabs>
          <w:tab w:val="right" w:leader="dot" w:pos="8306"/>
        </w:tabs>
      </w:pPr>
      <w:hyperlink w:anchor="_Toc30840" w:history="1">
        <w:r>
          <w:rPr>
            <w:rFonts w:ascii="仿宋" w:eastAsia="仿宋" w:hAnsi="仿宋" w:cs="仿宋" w:hint="eastAsia"/>
            <w:lang w:eastAsia="zh-CN"/>
          </w:rPr>
          <w:t>(一)、项目选址原则</w:t>
        </w:r>
        <w:r>
          <w:tab/>
        </w:r>
        <w:r>
          <w:fldChar w:fldCharType="begin"/>
        </w:r>
        <w:r>
          <w:instrText xml:space="preserve"> PAGEREF _Toc30840 \h </w:instrText>
        </w:r>
        <w:r>
          <w:fldChar w:fldCharType="separate"/>
        </w:r>
        <w:r>
          <w:t>18</w:t>
        </w:r>
        <w:r>
          <w:fldChar w:fldCharType="end"/>
        </w:r>
      </w:hyperlink>
    </w:p>
    <w:p>
      <w:pPr>
        <w:pStyle w:val="TOC2"/>
        <w:tabs>
          <w:tab w:val="right" w:leader="dot" w:pos="8306"/>
        </w:tabs>
      </w:pPr>
      <w:hyperlink w:anchor="_Toc16175" w:history="1">
        <w:r>
          <w:rPr>
            <w:rFonts w:ascii="仿宋" w:eastAsia="仿宋" w:hAnsi="仿宋" w:cs="仿宋" w:hint="eastAsia"/>
            <w:lang w:eastAsia="zh-CN"/>
          </w:rPr>
          <w:t>(二)、项目选址</w:t>
        </w:r>
        <w:r>
          <w:tab/>
        </w:r>
        <w:r>
          <w:fldChar w:fldCharType="begin"/>
        </w:r>
        <w:r>
          <w:instrText xml:space="preserve"> PAGEREF _Toc16175 \h </w:instrText>
        </w:r>
        <w:r>
          <w:fldChar w:fldCharType="separate"/>
        </w:r>
        <w:r>
          <w:t>21</w:t>
        </w:r>
        <w:r>
          <w:fldChar w:fldCharType="end"/>
        </w:r>
      </w:hyperlink>
    </w:p>
    <w:p>
      <w:pPr>
        <w:pStyle w:val="TOC2"/>
        <w:tabs>
          <w:tab w:val="right" w:leader="dot" w:pos="8306"/>
        </w:tabs>
      </w:pPr>
      <w:hyperlink w:anchor="_Toc167" w:history="1">
        <w:r>
          <w:rPr>
            <w:rFonts w:ascii="仿宋" w:eastAsia="仿宋" w:hAnsi="仿宋" w:cs="仿宋" w:hint="eastAsia"/>
            <w:lang w:eastAsia="zh-CN"/>
          </w:rPr>
          <w:t>(三)、建设条件分析</w:t>
        </w:r>
        <w:r>
          <w:tab/>
        </w:r>
        <w:r>
          <w:fldChar w:fldCharType="begin"/>
        </w:r>
        <w:r>
          <w:instrText xml:space="preserve"> PAGEREF _Toc167 \h </w:instrText>
        </w:r>
        <w:r>
          <w:fldChar w:fldCharType="separate"/>
        </w:r>
        <w:r>
          <w:t>24</w:t>
        </w:r>
        <w:r>
          <w:fldChar w:fldCharType="end"/>
        </w:r>
      </w:hyperlink>
    </w:p>
    <w:p>
      <w:pPr>
        <w:pStyle w:val="TOC2"/>
        <w:tabs>
          <w:tab w:val="right" w:leader="dot" w:pos="8306"/>
        </w:tabs>
      </w:pPr>
      <w:hyperlink w:anchor="_Toc16852" w:history="1">
        <w:r>
          <w:rPr>
            <w:rFonts w:ascii="仿宋" w:eastAsia="仿宋" w:hAnsi="仿宋" w:cs="仿宋" w:hint="eastAsia"/>
            <w:lang w:eastAsia="zh-CN"/>
          </w:rPr>
          <w:t>(四)、用地控制指标</w:t>
        </w:r>
        <w:r>
          <w:tab/>
        </w:r>
        <w:r>
          <w:fldChar w:fldCharType="begin"/>
        </w:r>
        <w:r>
          <w:instrText xml:space="preserve"> PAGEREF _Toc16852 \h </w:instrText>
        </w:r>
        <w:r>
          <w:fldChar w:fldCharType="separate"/>
        </w:r>
        <w:r>
          <w:t>25</w:t>
        </w:r>
        <w:r>
          <w:fldChar w:fldCharType="end"/>
        </w:r>
      </w:hyperlink>
    </w:p>
    <w:p>
      <w:pPr>
        <w:pStyle w:val="TOC2"/>
        <w:tabs>
          <w:tab w:val="right" w:leader="dot" w:pos="8306"/>
        </w:tabs>
      </w:pPr>
      <w:hyperlink w:anchor="_Toc23107" w:history="1">
        <w:r>
          <w:rPr>
            <w:rFonts w:ascii="仿宋" w:eastAsia="仿宋" w:hAnsi="仿宋" w:cs="仿宋" w:hint="eastAsia"/>
            <w:lang w:eastAsia="zh-CN"/>
          </w:rPr>
          <w:t>(五)、地总体要求</w:t>
        </w:r>
        <w:r>
          <w:tab/>
        </w:r>
        <w:r>
          <w:fldChar w:fldCharType="begin"/>
        </w:r>
        <w:r>
          <w:instrText xml:space="preserve"> PAGEREF _Toc23107 \h </w:instrText>
        </w:r>
        <w:r>
          <w:fldChar w:fldCharType="separate"/>
        </w:r>
        <w:r>
          <w:t>26</w:t>
        </w:r>
        <w:r>
          <w:fldChar w:fldCharType="end"/>
        </w:r>
      </w:hyperlink>
    </w:p>
    <w:p>
      <w:pPr>
        <w:pStyle w:val="TOC2"/>
        <w:tabs>
          <w:tab w:val="right" w:leader="dot" w:pos="8306"/>
        </w:tabs>
      </w:pPr>
      <w:hyperlink w:anchor="_Toc30467" w:history="1">
        <w:r>
          <w:rPr>
            <w:rFonts w:ascii="仿宋" w:eastAsia="仿宋" w:hAnsi="仿宋" w:cs="仿宋" w:hint="eastAsia"/>
            <w:lang w:eastAsia="zh-CN"/>
          </w:rPr>
          <w:t>(六)、节约用地措施</w:t>
        </w:r>
        <w:r>
          <w:tab/>
        </w:r>
        <w:r>
          <w:fldChar w:fldCharType="begin"/>
        </w:r>
        <w:r>
          <w:instrText xml:space="preserve"> PAGEREF _Toc30467 \h </w:instrText>
        </w:r>
        <w:r>
          <w:fldChar w:fldCharType="separate"/>
        </w:r>
        <w:r>
          <w:t>27</w:t>
        </w:r>
        <w:r>
          <w:fldChar w:fldCharType="end"/>
        </w:r>
      </w:hyperlink>
    </w:p>
    <w:p>
      <w:pPr>
        <w:pStyle w:val="TOC2"/>
        <w:tabs>
          <w:tab w:val="right" w:leader="dot" w:pos="8306"/>
        </w:tabs>
      </w:pPr>
      <w:hyperlink w:anchor="_Toc16584" w:history="1">
        <w:r>
          <w:rPr>
            <w:rFonts w:ascii="仿宋" w:eastAsia="仿宋" w:hAnsi="仿宋" w:cs="仿宋" w:hint="eastAsia"/>
            <w:lang w:eastAsia="zh-CN"/>
          </w:rPr>
          <w:t>(七)、选址综合评价</w:t>
        </w:r>
        <w:r>
          <w:tab/>
        </w:r>
        <w:r>
          <w:fldChar w:fldCharType="begin"/>
        </w:r>
        <w:r>
          <w:instrText xml:space="preserve"> PAGEREF _Toc16584 \h </w:instrText>
        </w:r>
        <w:r>
          <w:fldChar w:fldCharType="separate"/>
        </w:r>
        <w:r>
          <w:t>29</w:t>
        </w:r>
        <w:r>
          <w:fldChar w:fldCharType="end"/>
        </w:r>
      </w:hyperlink>
    </w:p>
    <w:p>
      <w:pPr>
        <w:pStyle w:val="TOC1"/>
        <w:tabs>
          <w:tab w:val="right" w:leader="dot" w:pos="8306"/>
        </w:tabs>
      </w:pPr>
      <w:hyperlink w:anchor="_Toc19678" w:history="1">
        <w:r>
          <w:rPr>
            <w:rFonts w:ascii="仿宋" w:eastAsia="仿宋" w:hAnsi="仿宋" w:cs="仿宋" w:hint="eastAsia"/>
            <w:lang w:eastAsia="zh-CN"/>
          </w:rPr>
          <w:t>五、项目监理与质量保证</w:t>
        </w:r>
        <w:r>
          <w:tab/>
        </w:r>
        <w:r>
          <w:fldChar w:fldCharType="begin"/>
        </w:r>
        <w:r>
          <w:instrText xml:space="preserve"> PAGEREF _Toc19678 \h </w:instrText>
        </w:r>
        <w:r>
          <w:fldChar w:fldCharType="separate"/>
        </w:r>
        <w:r>
          <w:t>30</w:t>
        </w:r>
        <w:r>
          <w:fldChar w:fldCharType="end"/>
        </w:r>
      </w:hyperlink>
    </w:p>
    <w:p>
      <w:pPr>
        <w:pStyle w:val="TOC2"/>
        <w:tabs>
          <w:tab w:val="right" w:leader="dot" w:pos="8306"/>
        </w:tabs>
      </w:pPr>
      <w:hyperlink w:anchor="_Toc20507" w:history="1">
        <w:r>
          <w:rPr>
            <w:rFonts w:ascii="仿宋" w:eastAsia="仿宋" w:hAnsi="仿宋" w:cs="仿宋" w:hint="eastAsia"/>
            <w:lang w:eastAsia="zh-CN"/>
          </w:rPr>
          <w:t>(一)、监理体系构建</w:t>
        </w:r>
        <w:r>
          <w:tab/>
        </w:r>
        <w:r>
          <w:fldChar w:fldCharType="begin"/>
        </w:r>
        <w:r>
          <w:instrText xml:space="preserve"> PAGEREF _Toc20507 \h </w:instrText>
        </w:r>
        <w:r>
          <w:fldChar w:fldCharType="separate"/>
        </w:r>
        <w:r>
          <w:t>30</w:t>
        </w:r>
        <w:r>
          <w:fldChar w:fldCharType="end"/>
        </w:r>
      </w:hyperlink>
    </w:p>
    <w:p>
      <w:pPr>
        <w:pStyle w:val="TOC2"/>
        <w:tabs>
          <w:tab w:val="right" w:leader="dot" w:pos="8306"/>
        </w:tabs>
      </w:pPr>
      <w:hyperlink w:anchor="_Toc25811" w:history="1">
        <w:r>
          <w:rPr>
            <w:rFonts w:ascii="仿宋" w:eastAsia="仿宋" w:hAnsi="仿宋" w:cs="仿宋" w:hint="eastAsia"/>
            <w:lang w:eastAsia="zh-CN"/>
          </w:rPr>
          <w:t>(二)、质量保证体系实施</w:t>
        </w:r>
        <w:r>
          <w:tab/>
        </w:r>
        <w:r>
          <w:fldChar w:fldCharType="begin"/>
        </w:r>
        <w:r>
          <w:instrText xml:space="preserve"> PAGEREF _Toc25811 \h </w:instrText>
        </w:r>
        <w:r>
          <w:fldChar w:fldCharType="separate"/>
        </w:r>
        <w:r>
          <w:t>31</w:t>
        </w:r>
        <w:r>
          <w:fldChar w:fldCharType="end"/>
        </w:r>
      </w:hyperlink>
    </w:p>
    <w:p>
      <w:pPr>
        <w:pStyle w:val="TOC2"/>
        <w:tabs>
          <w:tab w:val="right" w:leader="dot" w:pos="8306"/>
        </w:tabs>
      </w:pPr>
      <w:hyperlink w:anchor="_Toc19599" w:history="1">
        <w:r>
          <w:rPr>
            <w:rFonts w:ascii="仿宋" w:eastAsia="仿宋" w:hAnsi="仿宋" w:cs="仿宋" w:hint="eastAsia"/>
            <w:lang w:eastAsia="zh-CN"/>
          </w:rPr>
          <w:t>(三)、监理与质量控制流程</w:t>
        </w:r>
        <w:r>
          <w:tab/>
        </w:r>
        <w:r>
          <w:fldChar w:fldCharType="begin"/>
        </w:r>
        <w:r>
          <w:instrText xml:space="preserve"> PAGEREF _Toc19599 \h </w:instrText>
        </w:r>
        <w:r>
          <w:fldChar w:fldCharType="separate"/>
        </w:r>
        <w:r>
          <w:t>31</w:t>
        </w:r>
        <w:r>
          <w:fldChar w:fldCharType="end"/>
        </w:r>
      </w:hyperlink>
    </w:p>
    <w:p>
      <w:pPr>
        <w:pStyle w:val="TOC1"/>
        <w:tabs>
          <w:tab w:val="right" w:leader="dot" w:pos="8306"/>
        </w:tabs>
      </w:pPr>
      <w:hyperlink w:anchor="_Toc24606" w:history="1">
        <w:r>
          <w:rPr>
            <w:rFonts w:ascii="仿宋" w:eastAsia="仿宋" w:hAnsi="仿宋" w:cs="仿宋" w:hint="eastAsia"/>
            <w:lang w:eastAsia="zh-CN"/>
          </w:rPr>
          <w:t>六、发展规划、产业政策和行业准入分析</w:t>
        </w:r>
        <w:r>
          <w:tab/>
        </w:r>
        <w:r>
          <w:fldChar w:fldCharType="begin"/>
        </w:r>
        <w:r>
          <w:instrText xml:space="preserve"> PAGEREF _Toc24606 \h </w:instrText>
        </w:r>
        <w:r>
          <w:fldChar w:fldCharType="separate"/>
        </w:r>
        <w:r>
          <w:t>32</w:t>
        </w:r>
        <w:r>
          <w:fldChar w:fldCharType="end"/>
        </w:r>
      </w:hyperlink>
    </w:p>
    <w:p>
      <w:pPr>
        <w:pStyle w:val="TOC2"/>
        <w:tabs>
          <w:tab w:val="right" w:leader="dot" w:pos="8306"/>
        </w:tabs>
      </w:pPr>
      <w:hyperlink w:anchor="_Toc20441" w:history="1">
        <w:r>
          <w:rPr>
            <w:rFonts w:ascii="仿宋" w:eastAsia="仿宋" w:hAnsi="仿宋" w:cs="仿宋" w:hint="eastAsia"/>
            <w:lang w:eastAsia="zh-CN"/>
          </w:rPr>
          <w:t>(一)、发展规划分析</w:t>
        </w:r>
        <w:r>
          <w:tab/>
        </w:r>
        <w:r>
          <w:fldChar w:fldCharType="begin"/>
        </w:r>
        <w:r>
          <w:instrText xml:space="preserve"> PAGEREF _Toc20441 \h </w:instrText>
        </w:r>
        <w:r>
          <w:fldChar w:fldCharType="separate"/>
        </w:r>
        <w:r>
          <w:t>32</w:t>
        </w:r>
        <w:r>
          <w:fldChar w:fldCharType="end"/>
        </w:r>
      </w:hyperlink>
    </w:p>
    <w:p>
      <w:pPr>
        <w:pStyle w:val="TOC2"/>
        <w:tabs>
          <w:tab w:val="right" w:leader="dot" w:pos="8306"/>
        </w:tabs>
      </w:pPr>
      <w:hyperlink w:anchor="_Toc8545" w:history="1">
        <w:r>
          <w:rPr>
            <w:rFonts w:ascii="仿宋" w:eastAsia="仿宋" w:hAnsi="仿宋" w:cs="仿宋" w:hint="eastAsia"/>
            <w:lang w:eastAsia="zh-CN"/>
          </w:rPr>
          <w:t>(二)、产业政策分析</w:t>
        </w:r>
        <w:r>
          <w:tab/>
        </w:r>
        <w:r>
          <w:fldChar w:fldCharType="begin"/>
        </w:r>
        <w:r>
          <w:instrText xml:space="preserve"> PAGEREF _Toc8545 \h </w:instrText>
        </w:r>
        <w:r>
          <w:fldChar w:fldCharType="separate"/>
        </w:r>
        <w:r>
          <w:t>33</w:t>
        </w:r>
        <w:r>
          <w:fldChar w:fldCharType="end"/>
        </w:r>
      </w:hyperlink>
    </w:p>
    <w:p>
      <w:pPr>
        <w:pStyle w:val="TOC2"/>
        <w:tabs>
          <w:tab w:val="right" w:leader="dot" w:pos="8306"/>
        </w:tabs>
      </w:pPr>
      <w:hyperlink w:anchor="_Toc10955" w:history="1">
        <w:r>
          <w:rPr>
            <w:rFonts w:ascii="仿宋" w:eastAsia="仿宋" w:hAnsi="仿宋" w:cs="仿宋" w:hint="eastAsia"/>
            <w:lang w:eastAsia="zh-CN"/>
          </w:rPr>
          <w:t>(三)、行业准入分析</w:t>
        </w:r>
        <w:r>
          <w:tab/>
        </w:r>
        <w:r>
          <w:fldChar w:fldCharType="begin"/>
        </w:r>
        <w:r>
          <w:instrText xml:space="preserve"> PAGEREF _Toc10955 \h </w:instrText>
        </w:r>
        <w:r>
          <w:fldChar w:fldCharType="separate"/>
        </w:r>
        <w:r>
          <w:t>35</w:t>
        </w:r>
        <w:r>
          <w:fldChar w:fldCharType="end"/>
        </w:r>
      </w:hyperlink>
    </w:p>
    <w:p>
      <w:pPr>
        <w:pStyle w:val="TOC1"/>
        <w:tabs>
          <w:tab w:val="right" w:leader="dot" w:pos="8306"/>
        </w:tabs>
      </w:pPr>
      <w:hyperlink w:anchor="_Toc13308" w:history="1">
        <w:r>
          <w:rPr>
            <w:rFonts w:ascii="仿宋" w:eastAsia="仿宋" w:hAnsi="仿宋" w:cs="仿宋" w:hint="eastAsia"/>
            <w:lang w:eastAsia="zh-CN"/>
          </w:rPr>
          <w:t>七、资金管理与财务规划</w:t>
        </w:r>
        <w:r>
          <w:tab/>
        </w:r>
        <w:r>
          <w:fldChar w:fldCharType="begin"/>
        </w:r>
        <w:r>
          <w:instrText xml:space="preserve"> PAGEREF _Toc13308 \h </w:instrText>
        </w:r>
        <w:r>
          <w:fldChar w:fldCharType="separate"/>
        </w:r>
        <w:r>
          <w:t>36</w:t>
        </w:r>
        <w:r>
          <w:fldChar w:fldCharType="end"/>
        </w:r>
      </w:hyperlink>
    </w:p>
    <w:p>
      <w:pPr>
        <w:pStyle w:val="TOC2"/>
        <w:tabs>
          <w:tab w:val="right" w:leader="dot" w:pos="8306"/>
        </w:tabs>
      </w:pPr>
      <w:hyperlink w:anchor="_Toc2515" w:history="1">
        <w:r>
          <w:rPr>
            <w:rFonts w:ascii="仿宋" w:eastAsia="仿宋" w:hAnsi="仿宋" w:cs="仿宋" w:hint="eastAsia"/>
            <w:lang w:eastAsia="zh-CN"/>
          </w:rPr>
          <w:t>(一)、项目资金来源与筹措</w:t>
        </w:r>
        <w:r>
          <w:tab/>
        </w:r>
        <w:r>
          <w:fldChar w:fldCharType="begin"/>
        </w:r>
        <w:r>
          <w:instrText xml:space="preserve"> PAGEREF _Toc2515 \h </w:instrText>
        </w:r>
        <w:r>
          <w:fldChar w:fldCharType="separate"/>
        </w:r>
        <w:r>
          <w:t>36</w:t>
        </w:r>
        <w:r>
          <w:fldChar w:fldCharType="end"/>
        </w:r>
      </w:hyperlink>
    </w:p>
    <w:p>
      <w:pPr>
        <w:pStyle w:val="TOC2"/>
        <w:tabs>
          <w:tab w:val="right" w:leader="dot" w:pos="8306"/>
        </w:tabs>
      </w:pPr>
      <w:hyperlink w:anchor="_Toc20224" w:history="1">
        <w:r>
          <w:rPr>
            <w:rFonts w:ascii="仿宋" w:eastAsia="仿宋" w:hAnsi="仿宋" w:cs="仿宋" w:hint="eastAsia"/>
            <w:lang w:eastAsia="zh-CN"/>
          </w:rPr>
          <w:t>(二)、资金使用与监管</w:t>
        </w:r>
        <w:r>
          <w:tab/>
        </w:r>
        <w:r>
          <w:fldChar w:fldCharType="begin"/>
        </w:r>
        <w:r>
          <w:instrText xml:space="preserve"> PAGEREF _Toc20224 \h </w:instrText>
        </w:r>
        <w:r>
          <w:fldChar w:fldCharType="separate"/>
        </w:r>
        <w:r>
          <w:t>38</w:t>
        </w:r>
        <w:r>
          <w:fldChar w:fldCharType="end"/>
        </w:r>
      </w:hyperlink>
    </w:p>
    <w:p>
      <w:pPr>
        <w:pStyle w:val="TOC2"/>
        <w:tabs>
          <w:tab w:val="right" w:leader="dot" w:pos="8306"/>
        </w:tabs>
      </w:pPr>
      <w:hyperlink w:anchor="_Toc6803" w:history="1">
        <w:r>
          <w:rPr>
            <w:rFonts w:ascii="仿宋" w:eastAsia="仿宋" w:hAnsi="仿宋" w:cs="仿宋" w:hint="eastAsia"/>
            <w:lang w:eastAsia="zh-CN"/>
          </w:rPr>
          <w:t>(三)、财务规划与预测</w:t>
        </w:r>
        <w:r>
          <w:tab/>
        </w:r>
        <w:r>
          <w:fldChar w:fldCharType="begin"/>
        </w:r>
        <w:r>
          <w:instrText xml:space="preserve"> PAGEREF _Toc6803 \h </w:instrText>
        </w:r>
        <w:r>
          <w:fldChar w:fldCharType="separate"/>
        </w:r>
        <w:r>
          <w:t>39</w:t>
        </w:r>
        <w:r>
          <w:fldChar w:fldCharType="end"/>
        </w:r>
      </w:hyperlink>
    </w:p>
    <w:p>
      <w:pPr>
        <w:pStyle w:val="TOC1"/>
        <w:tabs>
          <w:tab w:val="right" w:leader="dot" w:pos="8306"/>
        </w:tabs>
      </w:pPr>
      <w:hyperlink w:anchor="_Toc22780" w:history="1">
        <w:r>
          <w:rPr>
            <w:rFonts w:ascii="仿宋" w:eastAsia="仿宋" w:hAnsi="仿宋" w:cs="仿宋" w:hint="eastAsia"/>
            <w:lang w:eastAsia="zh-CN"/>
          </w:rPr>
          <w:t>八、项目变更管理</w:t>
        </w:r>
        <w:r>
          <w:tab/>
        </w:r>
        <w:r>
          <w:fldChar w:fldCharType="begin"/>
        </w:r>
        <w:r>
          <w:instrText xml:space="preserve"> PAGEREF _Toc22780 \h </w:instrText>
        </w:r>
        <w:r>
          <w:fldChar w:fldCharType="separate"/>
        </w:r>
        <w:r>
          <w:t>40</w:t>
        </w:r>
        <w:r>
          <w:fldChar w:fldCharType="end"/>
        </w:r>
      </w:hyperlink>
    </w:p>
    <w:p>
      <w:pPr>
        <w:pStyle w:val="TOC2"/>
        <w:tabs>
          <w:tab w:val="right" w:leader="dot" w:pos="8306"/>
        </w:tabs>
      </w:pPr>
      <w:hyperlink w:anchor="_Toc8970" w:history="1">
        <w:r>
          <w:rPr>
            <w:rFonts w:ascii="仿宋" w:eastAsia="仿宋" w:hAnsi="仿宋" w:cs="仿宋" w:hint="eastAsia"/>
            <w:lang w:eastAsia="zh-CN"/>
          </w:rPr>
          <w:t>(一)、变更控制流程</w:t>
        </w:r>
        <w:r>
          <w:tab/>
        </w:r>
        <w:r>
          <w:fldChar w:fldCharType="begin"/>
        </w:r>
        <w:r>
          <w:instrText xml:space="preserve"> PAGEREF _Toc8970 \h </w:instrText>
        </w:r>
        <w:r>
          <w:fldChar w:fldCharType="separate"/>
        </w:r>
        <w:r>
          <w:t>40</w:t>
        </w:r>
        <w:r>
          <w:fldChar w:fldCharType="end"/>
        </w:r>
      </w:hyperlink>
    </w:p>
    <w:p>
      <w:pPr>
        <w:pStyle w:val="TOC2"/>
        <w:tabs>
          <w:tab w:val="right" w:leader="dot" w:pos="8306"/>
        </w:tabs>
      </w:pPr>
      <w:hyperlink w:anchor="_Toc15093" w:history="1">
        <w:r>
          <w:rPr>
            <w:rFonts w:ascii="仿宋" w:eastAsia="仿宋" w:hAnsi="仿宋" w:cs="仿宋" w:hint="eastAsia"/>
            <w:lang w:eastAsia="zh-CN"/>
          </w:rPr>
          <w:t>(二)、影响评估与处理</w:t>
        </w:r>
        <w:r>
          <w:tab/>
        </w:r>
        <w:r>
          <w:fldChar w:fldCharType="begin"/>
        </w:r>
        <w:r>
          <w:instrText xml:space="preserve"> PAGEREF _Toc15093 \h </w:instrText>
        </w:r>
        <w:r>
          <w:fldChar w:fldCharType="separate"/>
        </w:r>
        <w:r>
          <w:t>41</w:t>
        </w:r>
        <w:r>
          <w:fldChar w:fldCharType="end"/>
        </w:r>
      </w:hyperlink>
    </w:p>
    <w:p>
      <w:pPr>
        <w:pStyle w:val="TOC2"/>
        <w:tabs>
          <w:tab w:val="right" w:leader="dot" w:pos="8306"/>
        </w:tabs>
      </w:pPr>
      <w:hyperlink w:anchor="_Toc16161" w:history="1">
        <w:r>
          <w:rPr>
            <w:rFonts w:ascii="仿宋" w:eastAsia="仿宋" w:hAnsi="仿宋" w:cs="仿宋" w:hint="eastAsia"/>
            <w:lang w:eastAsia="zh-CN"/>
          </w:rPr>
          <w:t>(三)、变更记录与追踪</w:t>
        </w:r>
        <w:r>
          <w:tab/>
        </w:r>
        <w:r>
          <w:fldChar w:fldCharType="begin"/>
        </w:r>
        <w:r>
          <w:instrText xml:space="preserve"> PAGEREF _Toc16161 \h </w:instrText>
        </w:r>
        <w:r>
          <w:fldChar w:fldCharType="separate"/>
        </w:r>
        <w:r>
          <w:t>42</w:t>
        </w:r>
        <w:r>
          <w:fldChar w:fldCharType="end"/>
        </w:r>
      </w:hyperlink>
    </w:p>
    <w:p>
      <w:pPr>
        <w:pStyle w:val="TOC2"/>
        <w:tabs>
          <w:tab w:val="right" w:leader="dot" w:pos="8306"/>
        </w:tabs>
      </w:pPr>
      <w:hyperlink w:anchor="_Toc1090" w:history="1">
        <w:r>
          <w:rPr>
            <w:rFonts w:ascii="仿宋" w:eastAsia="仿宋" w:hAnsi="仿宋" w:cs="仿宋" w:hint="eastAsia"/>
            <w:lang w:eastAsia="zh-CN"/>
          </w:rPr>
          <w:t>(四)、变更管理策略</w:t>
        </w:r>
        <w:r>
          <w:tab/>
        </w:r>
        <w:r>
          <w:fldChar w:fldCharType="begin"/>
        </w:r>
        <w:r>
          <w:instrText xml:space="preserve"> PAGEREF _Toc1090 \h </w:instrText>
        </w:r>
        <w:r>
          <w:fldChar w:fldCharType="separate"/>
        </w:r>
        <w:r>
          <w:t>44</w:t>
        </w:r>
        <w:r>
          <w:fldChar w:fldCharType="end"/>
        </w:r>
      </w:hyperlink>
    </w:p>
    <w:p>
      <w:pPr>
        <w:pStyle w:val="TOC1"/>
        <w:tabs>
          <w:tab w:val="right" w:leader="dot" w:pos="8306"/>
        </w:tabs>
      </w:pPr>
      <w:hyperlink w:anchor="_Toc24484" w:history="1">
        <w:r>
          <w:rPr>
            <w:rFonts w:ascii="仿宋" w:eastAsia="仿宋" w:hAnsi="仿宋" w:cs="仿宋" w:hint="eastAsia"/>
            <w:lang w:eastAsia="zh-CN"/>
          </w:rPr>
          <w:t>九、客户关系管理与市场拓展</w:t>
        </w:r>
        <w:r>
          <w:tab/>
        </w:r>
        <w:r>
          <w:fldChar w:fldCharType="begin"/>
        </w:r>
        <w:r>
          <w:instrText xml:space="preserve"> PAGEREF _Toc24484 \h </w:instrText>
        </w:r>
        <w:r>
          <w:fldChar w:fldCharType="separate"/>
        </w:r>
        <w:r>
          <w:t>46</w:t>
        </w:r>
        <w:r>
          <w:fldChar w:fldCharType="end"/>
        </w:r>
      </w:hyperlink>
    </w:p>
    <w:p>
      <w:pPr>
        <w:pStyle w:val="TOC2"/>
        <w:tabs>
          <w:tab w:val="right" w:leader="dot" w:pos="8306"/>
        </w:tabs>
      </w:pPr>
      <w:hyperlink w:anchor="_Toc11811" w:history="1">
        <w:r>
          <w:rPr>
            <w:rFonts w:ascii="仿宋" w:eastAsia="仿宋" w:hAnsi="仿宋" w:cs="仿宋" w:hint="eastAsia"/>
            <w:lang w:eastAsia="zh-CN"/>
          </w:rPr>
          <w:t>(一)、客户关系管理策略</w:t>
        </w:r>
        <w:r>
          <w:tab/>
        </w:r>
        <w:r>
          <w:fldChar w:fldCharType="begin"/>
        </w:r>
        <w:r>
          <w:instrText xml:space="preserve"> PAGEREF _Toc11811 \h </w:instrText>
        </w:r>
        <w:r>
          <w:fldChar w:fldCharType="separate"/>
        </w:r>
        <w:r>
          <w:t>46</w:t>
        </w:r>
        <w:r>
          <w:fldChar w:fldCharType="end"/>
        </w:r>
      </w:hyperlink>
    </w:p>
    <w:p>
      <w:pPr>
        <w:pStyle w:val="TOC2"/>
        <w:tabs>
          <w:tab w:val="right" w:leader="dot" w:pos="8306"/>
        </w:tabs>
      </w:pPr>
      <w:hyperlink w:anchor="_Toc15844" w:history="1">
        <w:r>
          <w:rPr>
            <w:rFonts w:ascii="仿宋" w:eastAsia="仿宋" w:hAnsi="仿宋" w:cs="仿宋" w:hint="eastAsia"/>
            <w:lang w:eastAsia="zh-CN"/>
          </w:rPr>
          <w:t>(二)、市场拓展方案</w:t>
        </w:r>
        <w:r>
          <w:tab/>
        </w:r>
        <w:r>
          <w:fldChar w:fldCharType="begin"/>
        </w:r>
        <w:r>
          <w:instrText xml:space="preserve"> PAGEREF _Toc15844 \h </w:instrText>
        </w:r>
        <w:r>
          <w:fldChar w:fldCharType="separate"/>
        </w:r>
        <w:r>
          <w:t>47</w:t>
        </w:r>
        <w:r>
          <w:fldChar w:fldCharType="end"/>
        </w:r>
      </w:hyperlink>
    </w:p>
    <w:p>
      <w:pPr>
        <w:pStyle w:val="TOC1"/>
        <w:tabs>
          <w:tab w:val="right" w:leader="dot" w:pos="8306"/>
        </w:tabs>
      </w:pPr>
      <w:hyperlink w:anchor="_Toc1365" w:history="1">
        <w:r>
          <w:rPr>
            <w:rFonts w:ascii="仿宋" w:eastAsia="仿宋" w:hAnsi="仿宋" w:cs="仿宋" w:hint="eastAsia"/>
            <w:lang w:eastAsia="zh-CN"/>
          </w:rPr>
          <w:t>十、项目进度计划</w:t>
        </w:r>
        <w:r>
          <w:tab/>
        </w:r>
        <w:r>
          <w:fldChar w:fldCharType="begin"/>
        </w:r>
        <w:r>
          <w:instrText xml:space="preserve"> PAGEREF _Toc1365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92" w:history="1">
        <w:r>
          <w:rPr>
            <w:rFonts w:ascii="仿宋" w:eastAsia="仿宋" w:hAnsi="仿宋" w:cs="仿宋" w:hint="eastAsia"/>
            <w:lang w:eastAsia="zh-CN"/>
          </w:rPr>
          <w:t>(一)、建设周期</w:t>
        </w:r>
        <w:r>
          <w:tab/>
        </w:r>
        <w:r>
          <w:fldChar w:fldCharType="begin"/>
        </w:r>
        <w:r>
          <w:instrText xml:space="preserve"> PAGEREF _Toc20892 \h </w:instrText>
        </w:r>
        <w:r>
          <w:fldChar w:fldCharType="separate"/>
        </w:r>
        <w:r>
          <w:t>48</w:t>
        </w:r>
        <w:r>
          <w:fldChar w:fldCharType="end"/>
        </w:r>
      </w:hyperlink>
    </w:p>
    <w:p>
      <w:pPr>
        <w:pStyle w:val="TOC2"/>
        <w:tabs>
          <w:tab w:val="right" w:leader="dot" w:pos="8306"/>
        </w:tabs>
      </w:pPr>
      <w:hyperlink w:anchor="_Toc12520" w:history="1">
        <w:r>
          <w:rPr>
            <w:rFonts w:ascii="仿宋" w:eastAsia="仿宋" w:hAnsi="仿宋" w:cs="仿宋" w:hint="eastAsia"/>
            <w:lang w:eastAsia="zh-CN"/>
          </w:rPr>
          <w:t>(二)、建设进度</w:t>
        </w:r>
        <w:r>
          <w:tab/>
        </w:r>
        <w:r>
          <w:fldChar w:fldCharType="begin"/>
        </w:r>
        <w:r>
          <w:instrText xml:space="preserve"> PAGEREF _Toc12520 \h </w:instrText>
        </w:r>
        <w:r>
          <w:fldChar w:fldCharType="separate"/>
        </w:r>
        <w:r>
          <w:t>48</w:t>
        </w:r>
        <w:r>
          <w:fldChar w:fldCharType="end"/>
        </w:r>
      </w:hyperlink>
    </w:p>
    <w:p>
      <w:pPr>
        <w:pStyle w:val="TOC2"/>
        <w:tabs>
          <w:tab w:val="right" w:leader="dot" w:pos="8306"/>
        </w:tabs>
      </w:pPr>
      <w:hyperlink w:anchor="_Toc720" w:history="1">
        <w:r>
          <w:rPr>
            <w:rFonts w:ascii="仿宋" w:eastAsia="仿宋" w:hAnsi="仿宋" w:cs="仿宋" w:hint="eastAsia"/>
            <w:lang w:eastAsia="zh-CN"/>
          </w:rPr>
          <w:t>(三)、进度安排注意事项</w:t>
        </w:r>
        <w:r>
          <w:tab/>
        </w:r>
        <w:r>
          <w:fldChar w:fldCharType="begin"/>
        </w:r>
        <w:r>
          <w:instrText xml:space="preserve"> PAGEREF _Toc720 \h </w:instrText>
        </w:r>
        <w:r>
          <w:fldChar w:fldCharType="separate"/>
        </w:r>
        <w:r>
          <w:t>50</w:t>
        </w:r>
        <w:r>
          <w:fldChar w:fldCharType="end"/>
        </w:r>
      </w:hyperlink>
    </w:p>
    <w:p>
      <w:pPr>
        <w:pStyle w:val="TOC2"/>
        <w:tabs>
          <w:tab w:val="right" w:leader="dot" w:pos="8306"/>
        </w:tabs>
      </w:pPr>
      <w:hyperlink w:anchor="_Toc18723" w:history="1">
        <w:r>
          <w:rPr>
            <w:rFonts w:ascii="仿宋" w:eastAsia="仿宋" w:hAnsi="仿宋" w:cs="仿宋" w:hint="eastAsia"/>
            <w:lang w:eastAsia="zh-CN"/>
          </w:rPr>
          <w:t>(四)、人力资源配置</w:t>
        </w:r>
        <w:r>
          <w:tab/>
        </w:r>
        <w:r>
          <w:fldChar w:fldCharType="begin"/>
        </w:r>
        <w:r>
          <w:instrText xml:space="preserve"> PAGEREF _Toc18723 \h </w:instrText>
        </w:r>
        <w:r>
          <w:fldChar w:fldCharType="separate"/>
        </w:r>
        <w:r>
          <w:t>51</w:t>
        </w:r>
        <w:r>
          <w:fldChar w:fldCharType="end"/>
        </w:r>
      </w:hyperlink>
    </w:p>
    <w:p>
      <w:pPr>
        <w:pStyle w:val="TOC2"/>
        <w:tabs>
          <w:tab w:val="right" w:leader="dot" w:pos="8306"/>
        </w:tabs>
      </w:pPr>
      <w:hyperlink w:anchor="_Toc24504" w:history="1">
        <w:r>
          <w:rPr>
            <w:rFonts w:ascii="仿宋" w:eastAsia="仿宋" w:hAnsi="仿宋" w:cs="仿宋" w:hint="eastAsia"/>
            <w:lang w:eastAsia="zh-CN"/>
          </w:rPr>
          <w:t>(五)、员工培训</w:t>
        </w:r>
        <w:r>
          <w:tab/>
        </w:r>
        <w:r>
          <w:fldChar w:fldCharType="begin"/>
        </w:r>
        <w:r>
          <w:instrText xml:space="preserve"> PAGEREF _Toc24504 \h </w:instrText>
        </w:r>
        <w:r>
          <w:fldChar w:fldCharType="separate"/>
        </w:r>
        <w:r>
          <w:t>53</w:t>
        </w:r>
        <w:r>
          <w:fldChar w:fldCharType="end"/>
        </w:r>
      </w:hyperlink>
    </w:p>
    <w:p>
      <w:pPr>
        <w:pStyle w:val="TOC2"/>
        <w:tabs>
          <w:tab w:val="right" w:leader="dot" w:pos="8306"/>
        </w:tabs>
      </w:pPr>
      <w:hyperlink w:anchor="_Toc17986" w:history="1">
        <w:r>
          <w:rPr>
            <w:rFonts w:ascii="仿宋" w:eastAsia="仿宋" w:hAnsi="仿宋" w:cs="仿宋" w:hint="eastAsia"/>
            <w:lang w:eastAsia="zh-CN"/>
          </w:rPr>
          <w:t>(六)、项目实施保障</w:t>
        </w:r>
        <w:r>
          <w:tab/>
        </w:r>
        <w:r>
          <w:fldChar w:fldCharType="begin"/>
        </w:r>
        <w:r>
          <w:instrText xml:space="preserve"> PAGEREF _Toc17986 \h </w:instrText>
        </w:r>
        <w:r>
          <w:fldChar w:fldCharType="separate"/>
        </w:r>
        <w:r>
          <w:t>54</w:t>
        </w:r>
        <w:r>
          <w:fldChar w:fldCharType="end"/>
        </w:r>
      </w:hyperlink>
    </w:p>
    <w:p>
      <w:pPr>
        <w:pStyle w:val="TOC2"/>
        <w:tabs>
          <w:tab w:val="right" w:leader="dot" w:pos="8306"/>
        </w:tabs>
      </w:pPr>
      <w:hyperlink w:anchor="_Toc7929" w:history="1">
        <w:r>
          <w:rPr>
            <w:rFonts w:ascii="仿宋" w:eastAsia="仿宋" w:hAnsi="仿宋" w:cs="仿宋" w:hint="eastAsia"/>
            <w:lang w:eastAsia="zh-CN"/>
          </w:rPr>
          <w:t>(七)、安全规范管理</w:t>
        </w:r>
        <w:r>
          <w:tab/>
        </w:r>
        <w:r>
          <w:fldChar w:fldCharType="begin"/>
        </w:r>
        <w:r>
          <w:instrText xml:space="preserve"> PAGEREF _Toc7929 \h </w:instrText>
        </w:r>
        <w:r>
          <w:fldChar w:fldCharType="separate"/>
        </w:r>
        <w:r>
          <w:t>54</w:t>
        </w:r>
        <w:r>
          <w:fldChar w:fldCharType="end"/>
        </w:r>
      </w:hyperlink>
    </w:p>
    <w:p>
      <w:pPr>
        <w:pStyle w:val="TOC1"/>
        <w:tabs>
          <w:tab w:val="right" w:leader="dot" w:pos="8306"/>
        </w:tabs>
      </w:pPr>
      <w:hyperlink w:anchor="_Toc3653" w:history="1">
        <w:r>
          <w:rPr>
            <w:rFonts w:ascii="仿宋" w:eastAsia="仿宋" w:hAnsi="仿宋" w:cs="仿宋" w:hint="eastAsia"/>
            <w:lang w:eastAsia="zh-CN"/>
          </w:rPr>
          <w:t>十一、项目质量与标准</w:t>
        </w:r>
        <w:r>
          <w:tab/>
        </w:r>
        <w:r>
          <w:fldChar w:fldCharType="begin"/>
        </w:r>
        <w:r>
          <w:instrText xml:space="preserve"> PAGEREF _Toc3653 \h </w:instrText>
        </w:r>
        <w:r>
          <w:fldChar w:fldCharType="separate"/>
        </w:r>
        <w:r>
          <w:t>56</w:t>
        </w:r>
        <w:r>
          <w:fldChar w:fldCharType="end"/>
        </w:r>
      </w:hyperlink>
    </w:p>
    <w:p>
      <w:pPr>
        <w:pStyle w:val="TOC2"/>
        <w:tabs>
          <w:tab w:val="right" w:leader="dot" w:pos="8306"/>
        </w:tabs>
      </w:pPr>
      <w:hyperlink w:anchor="_Toc14523" w:history="1">
        <w:r>
          <w:rPr>
            <w:rFonts w:ascii="仿宋" w:eastAsia="仿宋" w:hAnsi="仿宋" w:cs="仿宋" w:hint="eastAsia"/>
            <w:lang w:eastAsia="zh-CN"/>
          </w:rPr>
          <w:t>(一)、质量保障体系</w:t>
        </w:r>
        <w:r>
          <w:tab/>
        </w:r>
        <w:r>
          <w:fldChar w:fldCharType="begin"/>
        </w:r>
        <w:r>
          <w:instrText xml:space="preserve"> PAGEREF _Toc14523 \h </w:instrText>
        </w:r>
        <w:r>
          <w:fldChar w:fldCharType="separate"/>
        </w:r>
        <w:r>
          <w:t>56</w:t>
        </w:r>
        <w:r>
          <w:fldChar w:fldCharType="end"/>
        </w:r>
      </w:hyperlink>
    </w:p>
    <w:p>
      <w:pPr>
        <w:pStyle w:val="TOC2"/>
        <w:tabs>
          <w:tab w:val="right" w:leader="dot" w:pos="8306"/>
        </w:tabs>
      </w:pPr>
      <w:hyperlink w:anchor="_Toc25142" w:history="1">
        <w:r>
          <w:rPr>
            <w:rFonts w:ascii="仿宋" w:eastAsia="仿宋" w:hAnsi="仿宋" w:cs="仿宋" w:hint="eastAsia"/>
            <w:lang w:eastAsia="zh-CN"/>
          </w:rPr>
          <w:t>(二)、标准化作业流程</w:t>
        </w:r>
        <w:r>
          <w:tab/>
        </w:r>
        <w:r>
          <w:fldChar w:fldCharType="begin"/>
        </w:r>
        <w:r>
          <w:instrText xml:space="preserve"> PAGEREF _Toc25142 \h </w:instrText>
        </w:r>
        <w:r>
          <w:fldChar w:fldCharType="separate"/>
        </w:r>
        <w:r>
          <w:t>57</w:t>
        </w:r>
        <w:r>
          <w:fldChar w:fldCharType="end"/>
        </w:r>
      </w:hyperlink>
    </w:p>
    <w:p>
      <w:pPr>
        <w:pStyle w:val="TOC2"/>
        <w:tabs>
          <w:tab w:val="right" w:leader="dot" w:pos="8306"/>
        </w:tabs>
      </w:pPr>
      <w:hyperlink w:anchor="_Toc30048" w:history="1">
        <w:r>
          <w:rPr>
            <w:rFonts w:ascii="仿宋" w:eastAsia="仿宋" w:hAnsi="仿宋" w:cs="仿宋" w:hint="eastAsia"/>
            <w:lang w:eastAsia="zh-CN"/>
          </w:rPr>
          <w:t>(三)、质量监控与评估</w:t>
        </w:r>
        <w:r>
          <w:tab/>
        </w:r>
        <w:r>
          <w:fldChar w:fldCharType="begin"/>
        </w:r>
        <w:r>
          <w:instrText xml:space="preserve"> PAGEREF _Toc30048 \h </w:instrText>
        </w:r>
        <w:r>
          <w:fldChar w:fldCharType="separate"/>
        </w:r>
        <w:r>
          <w:t>59</w:t>
        </w:r>
        <w:r>
          <w:fldChar w:fldCharType="end"/>
        </w:r>
      </w:hyperlink>
    </w:p>
    <w:p>
      <w:pPr>
        <w:pStyle w:val="TOC2"/>
        <w:tabs>
          <w:tab w:val="right" w:leader="dot" w:pos="8306"/>
        </w:tabs>
      </w:pPr>
      <w:hyperlink w:anchor="_Toc11909" w:history="1">
        <w:r>
          <w:rPr>
            <w:rFonts w:ascii="仿宋" w:eastAsia="仿宋" w:hAnsi="仿宋" w:cs="仿宋" w:hint="eastAsia"/>
            <w:lang w:eastAsia="zh-CN"/>
          </w:rPr>
          <w:t>(四)、质量改进计划</w:t>
        </w:r>
        <w:r>
          <w:tab/>
        </w:r>
        <w:r>
          <w:fldChar w:fldCharType="begin"/>
        </w:r>
        <w:r>
          <w:instrText xml:space="preserve"> PAGEREF _Toc11909 \h </w:instrText>
        </w:r>
        <w:r>
          <w:fldChar w:fldCharType="separate"/>
        </w:r>
        <w:r>
          <w:t>60</w:t>
        </w:r>
        <w:r>
          <w:fldChar w:fldCharType="end"/>
        </w:r>
      </w:hyperlink>
    </w:p>
    <w:p>
      <w:pPr>
        <w:pStyle w:val="TOC1"/>
        <w:tabs>
          <w:tab w:val="right" w:leader="dot" w:pos="8306"/>
        </w:tabs>
      </w:pPr>
      <w:hyperlink w:anchor="_Toc1756" w:history="1">
        <w:r>
          <w:rPr>
            <w:rFonts w:ascii="仿宋" w:eastAsia="仿宋" w:hAnsi="仿宋" w:cs="仿宋" w:hint="eastAsia"/>
            <w:lang w:eastAsia="zh-CN"/>
          </w:rPr>
          <w:t>十二、土地利用与规划方案</w:t>
        </w:r>
        <w:r>
          <w:tab/>
        </w:r>
        <w:r>
          <w:fldChar w:fldCharType="begin"/>
        </w:r>
        <w:r>
          <w:instrText xml:space="preserve"> PAGEREF _Toc1756 \h </w:instrText>
        </w:r>
        <w:r>
          <w:fldChar w:fldCharType="separate"/>
        </w:r>
        <w:r>
          <w:t>61</w:t>
        </w:r>
        <w:r>
          <w:fldChar w:fldCharType="end"/>
        </w:r>
      </w:hyperlink>
    </w:p>
    <w:p>
      <w:pPr>
        <w:pStyle w:val="TOC2"/>
        <w:tabs>
          <w:tab w:val="right" w:leader="dot" w:pos="8306"/>
        </w:tabs>
      </w:pPr>
      <w:hyperlink w:anchor="_Toc8050" w:history="1">
        <w:r>
          <w:rPr>
            <w:rFonts w:ascii="仿宋" w:eastAsia="仿宋" w:hAnsi="仿宋" w:cs="仿宋" w:hint="eastAsia"/>
            <w:lang w:eastAsia="zh-CN"/>
          </w:rPr>
          <w:t>(一)、项目用地情况分析</w:t>
        </w:r>
        <w:r>
          <w:tab/>
        </w:r>
        <w:r>
          <w:fldChar w:fldCharType="begin"/>
        </w:r>
        <w:r>
          <w:instrText xml:space="preserve"> PAGEREF _Toc8050 \h </w:instrText>
        </w:r>
        <w:r>
          <w:fldChar w:fldCharType="separate"/>
        </w:r>
        <w:r>
          <w:t>61</w:t>
        </w:r>
        <w:r>
          <w:fldChar w:fldCharType="end"/>
        </w:r>
      </w:hyperlink>
    </w:p>
    <w:p>
      <w:pPr>
        <w:pStyle w:val="TOC2"/>
        <w:tabs>
          <w:tab w:val="right" w:leader="dot" w:pos="8306"/>
        </w:tabs>
      </w:pPr>
      <w:hyperlink w:anchor="_Toc10764" w:history="1">
        <w:r>
          <w:rPr>
            <w:rFonts w:ascii="仿宋" w:eastAsia="仿宋" w:hAnsi="仿宋" w:cs="仿宋" w:hint="eastAsia"/>
            <w:lang w:eastAsia="zh-CN"/>
          </w:rPr>
          <w:t>(二)、土地利用规划方案</w:t>
        </w:r>
        <w:r>
          <w:tab/>
        </w:r>
        <w:r>
          <w:fldChar w:fldCharType="begin"/>
        </w:r>
        <w:r>
          <w:instrText xml:space="preserve"> PAGEREF _Toc10764 \h </w:instrText>
        </w:r>
        <w:r>
          <w:fldChar w:fldCharType="separate"/>
        </w:r>
        <w:r>
          <w:t>62</w:t>
        </w:r>
        <w:r>
          <w:fldChar w:fldCharType="end"/>
        </w:r>
      </w:hyperlink>
    </w:p>
    <w:p>
      <w:pPr>
        <w:pStyle w:val="TOC1"/>
        <w:tabs>
          <w:tab w:val="right" w:leader="dot" w:pos="8306"/>
        </w:tabs>
      </w:pPr>
      <w:hyperlink w:anchor="_Toc8605" w:history="1">
        <w:r>
          <w:rPr>
            <w:rFonts w:ascii="仿宋" w:eastAsia="仿宋" w:hAnsi="仿宋" w:cs="仿宋" w:hint="eastAsia"/>
            <w:lang w:eastAsia="zh-CN"/>
          </w:rPr>
          <w:t>十三、成果转化与推广应用</w:t>
        </w:r>
        <w:r>
          <w:tab/>
        </w:r>
        <w:r>
          <w:fldChar w:fldCharType="begin"/>
        </w:r>
        <w:r>
          <w:instrText xml:space="preserve"> PAGEREF _Toc8605 \h </w:instrText>
        </w:r>
        <w:r>
          <w:fldChar w:fldCharType="separate"/>
        </w:r>
        <w:r>
          <w:t>63</w:t>
        </w:r>
        <w:r>
          <w:fldChar w:fldCharType="end"/>
        </w:r>
      </w:hyperlink>
    </w:p>
    <w:p>
      <w:pPr>
        <w:pStyle w:val="TOC2"/>
        <w:tabs>
          <w:tab w:val="right" w:leader="dot" w:pos="8306"/>
        </w:tabs>
      </w:pPr>
      <w:hyperlink w:anchor="_Toc30584" w:history="1">
        <w:r>
          <w:rPr>
            <w:rFonts w:ascii="仿宋" w:eastAsia="仿宋" w:hAnsi="仿宋" w:cs="仿宋" w:hint="eastAsia"/>
            <w:lang w:eastAsia="zh-CN"/>
          </w:rPr>
          <w:t>(一)、成果转化策略制定</w:t>
        </w:r>
        <w:r>
          <w:tab/>
        </w:r>
        <w:r>
          <w:fldChar w:fldCharType="begin"/>
        </w:r>
        <w:r>
          <w:instrText xml:space="preserve"> PAGEREF _Toc30584 \h </w:instrText>
        </w:r>
        <w:r>
          <w:fldChar w:fldCharType="separate"/>
        </w:r>
        <w:r>
          <w:t>63</w:t>
        </w:r>
        <w:r>
          <w:fldChar w:fldCharType="end"/>
        </w:r>
      </w:hyperlink>
    </w:p>
    <w:p>
      <w:pPr>
        <w:pStyle w:val="TOC2"/>
        <w:tabs>
          <w:tab w:val="right" w:leader="dot" w:pos="8306"/>
        </w:tabs>
      </w:pPr>
      <w:hyperlink w:anchor="_Toc30769" w:history="1">
        <w:r>
          <w:rPr>
            <w:rFonts w:ascii="仿宋" w:eastAsia="仿宋" w:hAnsi="仿宋" w:cs="仿宋" w:hint="eastAsia"/>
            <w:lang w:eastAsia="zh-CN"/>
          </w:rPr>
          <w:t>(二)、成果推广应用方案</w:t>
        </w:r>
        <w:r>
          <w:tab/>
        </w:r>
        <w:r>
          <w:fldChar w:fldCharType="begin"/>
        </w:r>
        <w:r>
          <w:instrText xml:space="preserve"> PAGEREF _Toc30769 \h </w:instrText>
        </w:r>
        <w:r>
          <w:fldChar w:fldCharType="separate"/>
        </w:r>
        <w:r>
          <w:t>64</w:t>
        </w:r>
        <w:r>
          <w:fldChar w:fldCharType="end"/>
        </w:r>
      </w:hyperlink>
    </w:p>
    <w:p>
      <w:pPr>
        <w:pStyle w:val="TOC1"/>
        <w:tabs>
          <w:tab w:val="right" w:leader="dot" w:pos="8306"/>
        </w:tabs>
      </w:pPr>
      <w:hyperlink w:anchor="_Toc1885" w:history="1">
        <w:r>
          <w:rPr>
            <w:rFonts w:ascii="仿宋" w:eastAsia="仿宋" w:hAnsi="仿宋" w:cs="仿宋" w:hint="eastAsia"/>
            <w:lang w:eastAsia="zh-CN"/>
          </w:rPr>
          <w:t>十四、创新驱动与持续发展</w:t>
        </w:r>
        <w:r>
          <w:tab/>
        </w:r>
        <w:r>
          <w:fldChar w:fldCharType="begin"/>
        </w:r>
        <w:r>
          <w:instrText xml:space="preserve"> PAGEREF _Toc1885 \h </w:instrText>
        </w:r>
        <w:r>
          <w:fldChar w:fldCharType="separate"/>
        </w:r>
        <w:r>
          <w:t>66</w:t>
        </w:r>
        <w:r>
          <w:fldChar w:fldCharType="end"/>
        </w:r>
      </w:hyperlink>
    </w:p>
    <w:p>
      <w:pPr>
        <w:pStyle w:val="TOC2"/>
        <w:tabs>
          <w:tab w:val="right" w:leader="dot" w:pos="8306"/>
        </w:tabs>
      </w:pPr>
      <w:hyperlink w:anchor="_Toc7490" w:history="1">
        <w:r>
          <w:rPr>
            <w:rFonts w:ascii="仿宋" w:eastAsia="仿宋" w:hAnsi="仿宋" w:cs="仿宋" w:hint="eastAsia"/>
            <w:lang w:eastAsia="zh-CN"/>
          </w:rPr>
          <w:t>(一)、创新驱动战略实施</w:t>
        </w:r>
        <w:r>
          <w:tab/>
        </w:r>
        <w:r>
          <w:fldChar w:fldCharType="begin"/>
        </w:r>
        <w:r>
          <w:instrText xml:space="preserve"> PAGEREF _Toc7490 \h </w:instrText>
        </w:r>
        <w:r>
          <w:fldChar w:fldCharType="separate"/>
        </w:r>
        <w:r>
          <w:t>66</w:t>
        </w:r>
        <w:r>
          <w:fldChar w:fldCharType="end"/>
        </w:r>
      </w:hyperlink>
    </w:p>
    <w:p>
      <w:pPr>
        <w:pStyle w:val="TOC2"/>
        <w:tabs>
          <w:tab w:val="right" w:leader="dot" w:pos="8306"/>
        </w:tabs>
      </w:pPr>
      <w:hyperlink w:anchor="_Toc27396" w:history="1">
        <w:r>
          <w:rPr>
            <w:rFonts w:ascii="仿宋" w:eastAsia="仿宋" w:hAnsi="仿宋" w:cs="仿宋" w:hint="eastAsia"/>
            <w:lang w:eastAsia="zh-CN"/>
          </w:rPr>
          <w:t>(二)、持续发展路径探索</w:t>
        </w:r>
        <w:r>
          <w:tab/>
        </w:r>
        <w:r>
          <w:fldChar w:fldCharType="begin"/>
        </w:r>
        <w:r>
          <w:instrText xml:space="preserve"> PAGEREF _Toc27396 \h </w:instrText>
        </w:r>
        <w:r>
          <w:fldChar w:fldCharType="separate"/>
        </w:r>
        <w:r>
          <w:t>68</w:t>
        </w:r>
        <w:r>
          <w:fldChar w:fldCharType="end"/>
        </w:r>
      </w:hyperlink>
    </w:p>
    <w:p>
      <w:pPr>
        <w:pStyle w:val="TOC1"/>
        <w:tabs>
          <w:tab w:val="right" w:leader="dot" w:pos="8306"/>
        </w:tabs>
      </w:pPr>
      <w:hyperlink w:anchor="_Toc1631" w:history="1">
        <w:r>
          <w:rPr>
            <w:rFonts w:ascii="仿宋" w:eastAsia="仿宋" w:hAnsi="仿宋" w:cs="仿宋" w:hint="eastAsia"/>
            <w:lang w:eastAsia="zh-CN"/>
          </w:rPr>
          <w:t>十五、知识产权管理与保护</w:t>
        </w:r>
        <w:r>
          <w:tab/>
        </w:r>
        <w:r>
          <w:fldChar w:fldCharType="begin"/>
        </w:r>
        <w:r>
          <w:instrText xml:space="preserve"> PAGEREF _Toc1631 \h </w:instrText>
        </w:r>
        <w:r>
          <w:fldChar w:fldCharType="separate"/>
        </w:r>
        <w:r>
          <w:t>72</w:t>
        </w:r>
        <w:r>
          <w:fldChar w:fldCharType="end"/>
        </w:r>
      </w:hyperlink>
    </w:p>
    <w:p>
      <w:pPr>
        <w:pStyle w:val="TOC2"/>
        <w:tabs>
          <w:tab w:val="right" w:leader="dot" w:pos="8306"/>
        </w:tabs>
      </w:pPr>
      <w:hyperlink w:anchor="_Toc19870" w:history="1">
        <w:r>
          <w:rPr>
            <w:rFonts w:ascii="仿宋" w:eastAsia="仿宋" w:hAnsi="仿宋" w:cs="仿宋" w:hint="eastAsia"/>
            <w:lang w:eastAsia="zh-CN"/>
          </w:rPr>
          <w:t>(一)、知识产权管理体系建设</w:t>
        </w:r>
        <w:r>
          <w:tab/>
        </w:r>
        <w:r>
          <w:fldChar w:fldCharType="begin"/>
        </w:r>
        <w:r>
          <w:instrText xml:space="preserve"> PAGEREF _Toc19870 \h </w:instrText>
        </w:r>
        <w:r>
          <w:fldChar w:fldCharType="separate"/>
        </w:r>
        <w:r>
          <w:t>72</w:t>
        </w:r>
        <w:r>
          <w:fldChar w:fldCharType="end"/>
        </w:r>
      </w:hyperlink>
    </w:p>
    <w:p>
      <w:pPr>
        <w:pStyle w:val="TOC2"/>
        <w:tabs>
          <w:tab w:val="right" w:leader="dot" w:pos="8306"/>
        </w:tabs>
      </w:pPr>
      <w:hyperlink w:anchor="_Toc30305" w:history="1">
        <w:r>
          <w:rPr>
            <w:rFonts w:ascii="仿宋" w:eastAsia="仿宋" w:hAnsi="仿宋" w:cs="仿宋" w:hint="eastAsia"/>
            <w:lang w:eastAsia="zh-CN"/>
          </w:rPr>
          <w:t>(二)、知识产权保护措施</w:t>
        </w:r>
        <w:r>
          <w:tab/>
        </w:r>
        <w:r>
          <w:fldChar w:fldCharType="begin"/>
        </w:r>
        <w:r>
          <w:instrText xml:space="preserve"> PAGEREF _Toc30305 \h </w:instrText>
        </w:r>
        <w:r>
          <w:fldChar w:fldCharType="separate"/>
        </w:r>
        <w:r>
          <w:t>72</w:t>
        </w:r>
        <w:r>
          <w:fldChar w:fldCharType="end"/>
        </w:r>
      </w:hyperlink>
    </w:p>
    <w:p>
      <w:pPr>
        <w:pStyle w:val="TOC1"/>
        <w:tabs>
          <w:tab w:val="right" w:leader="dot" w:pos="8306"/>
        </w:tabs>
      </w:pPr>
      <w:hyperlink w:anchor="_Toc24901" w:history="1">
        <w:r>
          <w:rPr>
            <w:rFonts w:ascii="仿宋" w:eastAsia="仿宋" w:hAnsi="仿宋" w:cs="仿宋" w:hint="eastAsia"/>
            <w:lang w:eastAsia="zh-CN"/>
          </w:rPr>
          <w:t>十六、项目施工方案</w:t>
        </w:r>
        <w:r>
          <w:tab/>
        </w:r>
        <w:r>
          <w:fldChar w:fldCharType="begin"/>
        </w:r>
        <w:r>
          <w:instrText xml:space="preserve"> PAGEREF _Toc24901 \h </w:instrText>
        </w:r>
        <w:r>
          <w:fldChar w:fldCharType="separate"/>
        </w:r>
        <w:r>
          <w:t>74</w:t>
        </w:r>
        <w:r>
          <w:fldChar w:fldCharType="end"/>
        </w:r>
      </w:hyperlink>
    </w:p>
    <w:p>
      <w:pPr>
        <w:pStyle w:val="TOC2"/>
        <w:tabs>
          <w:tab w:val="right" w:leader="dot" w:pos="8306"/>
        </w:tabs>
      </w:pPr>
      <w:hyperlink w:anchor="_Toc3837" w:history="1">
        <w:r>
          <w:rPr>
            <w:rFonts w:ascii="仿宋" w:eastAsia="仿宋" w:hAnsi="仿宋" w:cs="仿宋" w:hint="eastAsia"/>
            <w:lang w:eastAsia="zh-CN"/>
          </w:rPr>
          <w:t>(一)、施工组织设计</w:t>
        </w:r>
        <w:r>
          <w:tab/>
        </w:r>
        <w:r>
          <w:fldChar w:fldCharType="begin"/>
        </w:r>
        <w:r>
          <w:instrText xml:space="preserve"> PAGEREF _Toc3837 \h </w:instrText>
        </w:r>
        <w:r>
          <w:fldChar w:fldCharType="separate"/>
        </w:r>
        <w:r>
          <w:t>74</w:t>
        </w:r>
        <w:r>
          <w:fldChar w:fldCharType="end"/>
        </w:r>
      </w:hyperlink>
    </w:p>
    <w:p>
      <w:pPr>
        <w:pStyle w:val="TOC2"/>
        <w:tabs>
          <w:tab w:val="right" w:leader="dot" w:pos="8306"/>
        </w:tabs>
      </w:pPr>
      <w:hyperlink w:anchor="_Toc8409" w:history="1">
        <w:r>
          <w:rPr>
            <w:rFonts w:ascii="仿宋" w:eastAsia="仿宋" w:hAnsi="仿宋" w:cs="仿宋" w:hint="eastAsia"/>
            <w:lang w:eastAsia="zh-CN"/>
          </w:rPr>
          <w:t>(二)、施工工艺与技术路线</w:t>
        </w:r>
        <w:r>
          <w:tab/>
        </w:r>
        <w:r>
          <w:fldChar w:fldCharType="begin"/>
        </w:r>
        <w:r>
          <w:instrText xml:space="preserve"> PAGEREF _Toc8409 \h </w:instrText>
        </w:r>
        <w:r>
          <w:fldChar w:fldCharType="separate"/>
        </w:r>
        <w:r>
          <w:t>76</w:t>
        </w:r>
        <w:r>
          <w:fldChar w:fldCharType="end"/>
        </w:r>
      </w:hyperlink>
    </w:p>
    <w:p>
      <w:pPr>
        <w:pStyle w:val="TOC2"/>
        <w:tabs>
          <w:tab w:val="right" w:leader="dot" w:pos="8306"/>
        </w:tabs>
      </w:pPr>
      <w:hyperlink w:anchor="_Toc10153" w:history="1">
        <w:r>
          <w:rPr>
            <w:rFonts w:ascii="仿宋" w:eastAsia="仿宋" w:hAnsi="仿宋" w:cs="仿宋" w:hint="eastAsia"/>
            <w:lang w:eastAsia="zh-CN"/>
          </w:rPr>
          <w:t>(三)、关键节点施工计划</w:t>
        </w:r>
        <w:r>
          <w:tab/>
        </w:r>
        <w:r>
          <w:fldChar w:fldCharType="begin"/>
        </w:r>
        <w:r>
          <w:instrText xml:space="preserve"> PAGEREF _Toc10153 \h </w:instrText>
        </w:r>
        <w:r>
          <w:fldChar w:fldCharType="separate"/>
        </w:r>
        <w:r>
          <w:t>77</w:t>
        </w:r>
        <w:r>
          <w:fldChar w:fldCharType="end"/>
        </w:r>
      </w:hyperlink>
    </w:p>
    <w:p>
      <w:pPr>
        <w:pStyle w:val="TOC2"/>
        <w:tabs>
          <w:tab w:val="right" w:leader="dot" w:pos="8306"/>
        </w:tabs>
      </w:pPr>
      <w:hyperlink w:anchor="_Toc30147" w:history="1">
        <w:r>
          <w:rPr>
            <w:rFonts w:ascii="仿宋" w:eastAsia="仿宋" w:hAnsi="仿宋" w:cs="仿宋" w:hint="eastAsia"/>
            <w:lang w:eastAsia="zh-CN"/>
          </w:rPr>
          <w:t>(四)、施工现场管理</w:t>
        </w:r>
        <w:r>
          <w:tab/>
        </w:r>
        <w:r>
          <w:fldChar w:fldCharType="begin"/>
        </w:r>
        <w:r>
          <w:instrText xml:space="preserve"> PAGEREF _Toc30147 \h </w:instrText>
        </w:r>
        <w:r>
          <w:fldChar w:fldCharType="separate"/>
        </w:r>
        <w:r>
          <w:t>78</w:t>
        </w:r>
        <w:r>
          <w:fldChar w:fldCharType="end"/>
        </w:r>
      </w:hyperlink>
    </w:p>
    <w:p>
      <w:pPr>
        <w:pStyle w:val="TOC1"/>
        <w:tabs>
          <w:tab w:val="right" w:leader="dot" w:pos="8306"/>
        </w:tabs>
      </w:pPr>
      <w:hyperlink w:anchor="_Toc23752" w:history="1">
        <w:r>
          <w:rPr>
            <w:rFonts w:ascii="仿宋" w:eastAsia="仿宋" w:hAnsi="仿宋" w:cs="仿宋" w:hint="eastAsia"/>
            <w:lang w:eastAsia="zh-CN"/>
          </w:rPr>
          <w:t>十七、产业协同与集群发展</w:t>
        </w:r>
        <w:r>
          <w:tab/>
        </w:r>
        <w:r>
          <w:fldChar w:fldCharType="begin"/>
        </w:r>
        <w:r>
          <w:instrText xml:space="preserve"> PAGEREF _Toc23752 \h </w:instrText>
        </w:r>
        <w:r>
          <w:fldChar w:fldCharType="separate"/>
        </w:r>
        <w:r>
          <w:t>81</w:t>
        </w:r>
        <w:r>
          <w:fldChar w:fldCharType="end"/>
        </w:r>
      </w:hyperlink>
    </w:p>
    <w:p>
      <w:pPr>
        <w:pStyle w:val="TOC2"/>
        <w:tabs>
          <w:tab w:val="right" w:leader="dot" w:pos="8306"/>
        </w:tabs>
      </w:pPr>
      <w:hyperlink w:anchor="_Toc2287" w:history="1">
        <w:r>
          <w:rPr>
            <w:rFonts w:ascii="仿宋" w:eastAsia="仿宋" w:hAnsi="仿宋" w:cs="仿宋" w:hint="eastAsia"/>
            <w:lang w:eastAsia="zh-CN"/>
          </w:rPr>
          <w:t>(一)、产业协同机制建设</w:t>
        </w:r>
        <w:r>
          <w:tab/>
        </w:r>
        <w:r>
          <w:fldChar w:fldCharType="begin"/>
        </w:r>
        <w:r>
          <w:instrText xml:space="preserve"> PAGEREF _Toc2287 \h </w:instrText>
        </w:r>
        <w:r>
          <w:fldChar w:fldCharType="separate"/>
        </w:r>
        <w:r>
          <w:t>81</w:t>
        </w:r>
        <w:r>
          <w:fldChar w:fldCharType="end"/>
        </w:r>
      </w:hyperlink>
    </w:p>
    <w:p>
      <w:pPr>
        <w:pStyle w:val="TOC2"/>
        <w:tabs>
          <w:tab w:val="right" w:leader="dot" w:pos="8306"/>
        </w:tabs>
      </w:pPr>
      <w:hyperlink w:anchor="_Toc8521" w:history="1">
        <w:r>
          <w:rPr>
            <w:rFonts w:ascii="仿宋" w:eastAsia="仿宋" w:hAnsi="仿宋" w:cs="仿宋" w:hint="eastAsia"/>
            <w:lang w:eastAsia="zh-CN"/>
          </w:rPr>
          <w:t>(二)、产业集群培育与发展</w:t>
        </w:r>
        <w:r>
          <w:tab/>
        </w:r>
        <w:r>
          <w:fldChar w:fldCharType="begin"/>
        </w:r>
        <w:r>
          <w:instrText xml:space="preserve"> PAGEREF _Toc8521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77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445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电极箔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电极箔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591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在全球经济快速发展和科技日新月异的今天，市场对创新技术和环保解决方案的需求日益增长。电极箔项目恰好聚焦于这一趋势，提供涵盖人工智能、大数据分析和可持续能源等领域的高效、先进产品和服务。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电极箔项目在其专注的领域内，特别是在人工智能和数据科学方面，有望推动显著的技术革新。项目的研发活动不仅有望孕育出改变行业运作方式的新技术，还可能在长远中影响整个技术生态系统。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电极箔项目还致力于提升当地居民的技能和就业能力，通过与当地教育机构合作提供培训和教育机会，从而提高社区整体的生活水平和社会福祉。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电极箔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321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电极箔项目的建设和发展得益于一系列有利条件，这些条件涵盖了技术优势、市场潜力、政策支持、人力资源、基础设施以及投资和合作伙伴的支持，共同构成了项目成功的坚实基础。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电极箔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电极箔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4742"/>
      <w:r>
        <w:rPr>
          <w:rFonts w:ascii="仿宋" w:eastAsia="仿宋" w:hAnsi="仿宋" w:cs="仿宋" w:hint="eastAsia"/>
          <w:sz w:val="28"/>
          <w:lang w:eastAsia="zh-CN"/>
        </w:rPr>
        <w:t>二、电极箔项目概论</w:t>
      </w:r>
      <w:bookmarkEnd w:id="6"/>
    </w:p>
    <w:p>
      <w:pPr>
        <w:pStyle w:val="Heading2"/>
        <w:rPr>
          <w:rFonts w:ascii="仿宋" w:eastAsia="仿宋" w:hAnsi="仿宋" w:cs="仿宋" w:hint="eastAsia"/>
          <w:lang w:eastAsia="zh-CN"/>
        </w:rPr>
      </w:pPr>
      <w:bookmarkStart w:id="7" w:name="_Toc24761"/>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电极箔项目的申报单位是“XXX实业发展公司”，这是一家在其所处行业内备受尊敬的企业。公司自成立以来，通过其在电极箔项目中表现出的创新精神和卓越执行力，在市场上赢得了显著的地位。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该公司的法定代表人秦XX，在电极箔项目及其他多个行业领域中都有着显著的贡献。秦XX以其出色的领导才能和敏锐的商业洞察力，带领公司在电极箔项目等多个领域实现了持续的成长和成功。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电极箔项目的重要合作伙伴。公司专注于[行业名称]领域，以创新作为驱动力，不断推动技术进步和市场扩张。在电极箔项目中，公司通过其深厚的行业知识和经验，展示了其作为行业领导者的实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极箔项目中展现了强劲的增长和稳定的财务表现。公司通过有效的策略，在电极箔项目中扩大了其市场份额并增强了盈利能力。同时，公司积极承担社会责任，参与各类社会公益项目，增强了其在电极箔项目中的品牌形象和社会影响力。</w:t>
      </w:r>
    </w:p>
    <w:p>
      <w:pPr>
        <w:pStyle w:val="Heading2"/>
        <w:ind w:firstLine="560" w:firstLineChars="200"/>
        <w:rPr>
          <w:rFonts w:ascii="仿宋" w:eastAsia="仿宋" w:hAnsi="仿宋" w:cs="仿宋" w:hint="eastAsia"/>
          <w:sz w:val="28"/>
          <w:lang w:eastAsia="zh-CN"/>
        </w:rPr>
      </w:pPr>
      <w:bookmarkStart w:id="8" w:name="_Toc6763"/>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极箔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电极箔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4328"/>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20836"/>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https://d.book118.com/058077055110006033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22751B"/>
    <w:rsid w:val="2E227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8077055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2024-01-24T08:54:00Z</dcterms:created>
  <dcterms:modified xsi:type="dcterms:W3CDTF">2024-01-24T08:55:14Z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EA2F720310F141AE94895B9B51A8E4C5_11</vt:lpwstr>
  </property>
  <property fmtid="{D5CDD505-2E9C-101B-9397-08002B2CF9AE}" pid="3" name="KSOProductBuildVer">
    <vt:lpwstr>2052-12.1.0.16120</vt:lpwstr>
  </property>
</Properties>
</file>