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多功能长寿无滴棚膜项目计划设计方案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41" w:history="1">
        <w:r>
          <w:rPr>
            <w:rFonts w:ascii="仿宋" w:eastAsia="仿宋" w:hAnsi="仿宋" w:cs="仿宋" w:hint="eastAsia"/>
            <w:lang w:eastAsia="zh-CN"/>
          </w:rPr>
          <w:t>概论</w:t>
        </w:r>
        <w:r>
          <w:tab/>
        </w:r>
        <w:r>
          <w:fldChar w:fldCharType="begin"/>
        </w:r>
        <w:r>
          <w:instrText xml:space="preserve"> PAGEREF _Toc22741 \h </w:instrText>
        </w:r>
        <w:r>
          <w:fldChar w:fldCharType="separate"/>
        </w:r>
        <w:r>
          <w:t>3</w:t>
        </w:r>
        <w:r>
          <w:fldChar w:fldCharType="end"/>
        </w:r>
      </w:hyperlink>
    </w:p>
    <w:p>
      <w:pPr>
        <w:pStyle w:val="TOC1"/>
        <w:tabs>
          <w:tab w:val="right" w:leader="dot" w:pos="8306"/>
        </w:tabs>
      </w:pPr>
      <w:hyperlink w:anchor="_Toc14613" w:history="1">
        <w:r>
          <w:rPr>
            <w:rFonts w:ascii="仿宋" w:eastAsia="仿宋" w:hAnsi="仿宋" w:cs="仿宋" w:hint="eastAsia"/>
            <w:lang w:eastAsia="zh-CN"/>
          </w:rPr>
          <w:t>一、多功能长寿无滴棚膜项目建设背景及必要性分析</w:t>
        </w:r>
        <w:r>
          <w:tab/>
        </w:r>
        <w:r>
          <w:fldChar w:fldCharType="begin"/>
        </w:r>
        <w:r>
          <w:instrText xml:space="preserve"> PAGEREF _Toc14613 \h </w:instrText>
        </w:r>
        <w:r>
          <w:fldChar w:fldCharType="separate"/>
        </w:r>
        <w:r>
          <w:t>3</w:t>
        </w:r>
        <w:r>
          <w:fldChar w:fldCharType="end"/>
        </w:r>
      </w:hyperlink>
    </w:p>
    <w:p>
      <w:pPr>
        <w:pStyle w:val="TOC2"/>
        <w:tabs>
          <w:tab w:val="right" w:leader="dot" w:pos="8306"/>
        </w:tabs>
      </w:pPr>
      <w:hyperlink w:anchor="_Toc3443" w:history="1">
        <w:r>
          <w:rPr>
            <w:rFonts w:ascii="仿宋" w:eastAsia="仿宋" w:hAnsi="仿宋" w:cs="仿宋" w:hint="eastAsia"/>
            <w:lang w:eastAsia="zh-CN"/>
          </w:rPr>
          <w:t>(一)、多功能长寿无滴棚膜项目背景分析</w:t>
        </w:r>
        <w:r>
          <w:tab/>
        </w:r>
        <w:r>
          <w:fldChar w:fldCharType="begin"/>
        </w:r>
        <w:r>
          <w:instrText xml:space="preserve"> PAGEREF _Toc3443 \h </w:instrText>
        </w:r>
        <w:r>
          <w:fldChar w:fldCharType="separate"/>
        </w:r>
        <w:r>
          <w:t>3</w:t>
        </w:r>
        <w:r>
          <w:fldChar w:fldCharType="end"/>
        </w:r>
      </w:hyperlink>
    </w:p>
    <w:p>
      <w:pPr>
        <w:pStyle w:val="TOC2"/>
        <w:tabs>
          <w:tab w:val="right" w:leader="dot" w:pos="8306"/>
        </w:tabs>
      </w:pPr>
      <w:hyperlink w:anchor="_Toc2476" w:history="1">
        <w:r>
          <w:rPr>
            <w:rFonts w:ascii="仿宋" w:eastAsia="仿宋" w:hAnsi="仿宋" w:cs="仿宋" w:hint="eastAsia"/>
            <w:lang w:eastAsia="zh-CN"/>
          </w:rPr>
          <w:t>(二)、多功能长寿无滴棚膜项目建设必要性分析</w:t>
        </w:r>
        <w:r>
          <w:tab/>
        </w:r>
        <w:r>
          <w:fldChar w:fldCharType="begin"/>
        </w:r>
        <w:r>
          <w:instrText xml:space="preserve"> PAGEREF _Toc2476 \h </w:instrText>
        </w:r>
        <w:r>
          <w:fldChar w:fldCharType="separate"/>
        </w:r>
        <w:r>
          <w:t>5</w:t>
        </w:r>
        <w:r>
          <w:fldChar w:fldCharType="end"/>
        </w:r>
      </w:hyperlink>
    </w:p>
    <w:p>
      <w:pPr>
        <w:pStyle w:val="TOC1"/>
        <w:tabs>
          <w:tab w:val="right" w:leader="dot" w:pos="8306"/>
        </w:tabs>
      </w:pPr>
      <w:hyperlink w:anchor="_Toc24306" w:history="1">
        <w:r>
          <w:rPr>
            <w:rFonts w:ascii="仿宋" w:eastAsia="仿宋" w:hAnsi="仿宋" w:cs="仿宋" w:hint="eastAsia"/>
            <w:lang w:eastAsia="zh-CN"/>
          </w:rPr>
          <w:t>二、多功能长寿无滴棚膜项目概论</w:t>
        </w:r>
        <w:r>
          <w:tab/>
        </w:r>
        <w:r>
          <w:fldChar w:fldCharType="begin"/>
        </w:r>
        <w:r>
          <w:instrText xml:space="preserve"> PAGEREF _Toc24306 \h </w:instrText>
        </w:r>
        <w:r>
          <w:fldChar w:fldCharType="separate"/>
        </w:r>
        <w:r>
          <w:t>6</w:t>
        </w:r>
        <w:r>
          <w:fldChar w:fldCharType="end"/>
        </w:r>
      </w:hyperlink>
    </w:p>
    <w:p>
      <w:pPr>
        <w:pStyle w:val="TOC2"/>
        <w:tabs>
          <w:tab w:val="right" w:leader="dot" w:pos="8306"/>
        </w:tabs>
      </w:pPr>
      <w:hyperlink w:anchor="_Toc8059" w:history="1">
        <w:r>
          <w:rPr>
            <w:rFonts w:ascii="仿宋" w:eastAsia="仿宋" w:hAnsi="仿宋" w:cs="仿宋" w:hint="eastAsia"/>
            <w:lang w:eastAsia="zh-CN"/>
          </w:rPr>
          <w:t>(一)、多功能长寿无滴棚膜项目概况</w:t>
        </w:r>
        <w:r>
          <w:tab/>
        </w:r>
        <w:r>
          <w:fldChar w:fldCharType="begin"/>
        </w:r>
        <w:r>
          <w:instrText xml:space="preserve"> PAGEREF _Toc8059 \h </w:instrText>
        </w:r>
        <w:r>
          <w:fldChar w:fldCharType="separate"/>
        </w:r>
        <w:r>
          <w:t>6</w:t>
        </w:r>
        <w:r>
          <w:fldChar w:fldCharType="end"/>
        </w:r>
      </w:hyperlink>
    </w:p>
    <w:p>
      <w:pPr>
        <w:pStyle w:val="TOC2"/>
        <w:tabs>
          <w:tab w:val="right" w:leader="dot" w:pos="8306"/>
        </w:tabs>
      </w:pPr>
      <w:hyperlink w:anchor="_Toc576" w:history="1">
        <w:r>
          <w:rPr>
            <w:rFonts w:ascii="仿宋" w:eastAsia="仿宋" w:hAnsi="仿宋" w:cs="仿宋" w:hint="eastAsia"/>
            <w:lang w:eastAsia="zh-CN"/>
          </w:rPr>
          <w:t>(二)、多功能长寿无滴棚膜项目目标</w:t>
        </w:r>
        <w:r>
          <w:tab/>
        </w:r>
        <w:r>
          <w:fldChar w:fldCharType="begin"/>
        </w:r>
        <w:r>
          <w:instrText xml:space="preserve"> PAGEREF _Toc576 \h </w:instrText>
        </w:r>
        <w:r>
          <w:fldChar w:fldCharType="separate"/>
        </w:r>
        <w:r>
          <w:t>9</w:t>
        </w:r>
        <w:r>
          <w:fldChar w:fldCharType="end"/>
        </w:r>
      </w:hyperlink>
    </w:p>
    <w:p>
      <w:pPr>
        <w:pStyle w:val="TOC2"/>
        <w:tabs>
          <w:tab w:val="right" w:leader="dot" w:pos="8306"/>
        </w:tabs>
      </w:pPr>
      <w:hyperlink w:anchor="_Toc31875" w:history="1">
        <w:r>
          <w:rPr>
            <w:rFonts w:ascii="仿宋" w:eastAsia="仿宋" w:hAnsi="仿宋" w:cs="仿宋" w:hint="eastAsia"/>
            <w:lang w:eastAsia="zh-CN"/>
          </w:rPr>
          <w:t>(三)、多功能长寿无滴棚膜项目提出的理由</w:t>
        </w:r>
        <w:r>
          <w:tab/>
        </w:r>
        <w:r>
          <w:fldChar w:fldCharType="begin"/>
        </w:r>
        <w:r>
          <w:instrText xml:space="preserve"> PAGEREF _Toc31875 \h </w:instrText>
        </w:r>
        <w:r>
          <w:fldChar w:fldCharType="separate"/>
        </w:r>
        <w:r>
          <w:t>10</w:t>
        </w:r>
        <w:r>
          <w:fldChar w:fldCharType="end"/>
        </w:r>
      </w:hyperlink>
    </w:p>
    <w:p>
      <w:pPr>
        <w:pStyle w:val="TOC2"/>
        <w:tabs>
          <w:tab w:val="right" w:leader="dot" w:pos="8306"/>
        </w:tabs>
      </w:pPr>
      <w:hyperlink w:anchor="_Toc14074" w:history="1">
        <w:r>
          <w:rPr>
            <w:rFonts w:ascii="仿宋" w:eastAsia="仿宋" w:hAnsi="仿宋" w:cs="仿宋" w:hint="eastAsia"/>
            <w:lang w:eastAsia="zh-CN"/>
          </w:rPr>
          <w:t>(四)、多功能长寿无滴棚膜项目意义</w:t>
        </w:r>
        <w:r>
          <w:tab/>
        </w:r>
        <w:r>
          <w:fldChar w:fldCharType="begin"/>
        </w:r>
        <w:r>
          <w:instrText xml:space="preserve"> PAGEREF _Toc14074 \h </w:instrText>
        </w:r>
        <w:r>
          <w:fldChar w:fldCharType="separate"/>
        </w:r>
        <w:r>
          <w:t>11</w:t>
        </w:r>
        <w:r>
          <w:fldChar w:fldCharType="end"/>
        </w:r>
      </w:hyperlink>
    </w:p>
    <w:p>
      <w:pPr>
        <w:pStyle w:val="TOC2"/>
        <w:tabs>
          <w:tab w:val="right" w:leader="dot" w:pos="8306"/>
        </w:tabs>
      </w:pPr>
      <w:hyperlink w:anchor="_Toc6400" w:history="1">
        <w:r>
          <w:rPr>
            <w:rFonts w:ascii="仿宋" w:eastAsia="仿宋" w:hAnsi="仿宋" w:cs="仿宋" w:hint="eastAsia"/>
            <w:lang w:eastAsia="zh-CN"/>
          </w:rPr>
          <w:t>(五)、多功能长寿无滴棚膜项目背景</w:t>
        </w:r>
        <w:r>
          <w:tab/>
        </w:r>
        <w:r>
          <w:fldChar w:fldCharType="begin"/>
        </w:r>
        <w:r>
          <w:instrText xml:space="preserve"> PAGEREF _Toc6400 \h </w:instrText>
        </w:r>
        <w:r>
          <w:fldChar w:fldCharType="separate"/>
        </w:r>
        <w:r>
          <w:t>12</w:t>
        </w:r>
        <w:r>
          <w:fldChar w:fldCharType="end"/>
        </w:r>
      </w:hyperlink>
    </w:p>
    <w:p>
      <w:pPr>
        <w:pStyle w:val="TOC1"/>
        <w:tabs>
          <w:tab w:val="right" w:leader="dot" w:pos="8306"/>
        </w:tabs>
      </w:pPr>
      <w:hyperlink w:anchor="_Toc22301" w:history="1">
        <w:r>
          <w:rPr>
            <w:rFonts w:ascii="仿宋" w:eastAsia="仿宋" w:hAnsi="仿宋" w:cs="仿宋" w:hint="eastAsia"/>
            <w:lang w:eastAsia="zh-CN"/>
          </w:rPr>
          <w:t>三、多功能长寿无滴棚膜项目选址可行性分析</w:t>
        </w:r>
        <w:r>
          <w:tab/>
        </w:r>
        <w:r>
          <w:fldChar w:fldCharType="begin"/>
        </w:r>
        <w:r>
          <w:instrText xml:space="preserve"> PAGEREF _Toc22301 \h </w:instrText>
        </w:r>
        <w:r>
          <w:fldChar w:fldCharType="separate"/>
        </w:r>
        <w:r>
          <w:t>13</w:t>
        </w:r>
        <w:r>
          <w:fldChar w:fldCharType="end"/>
        </w:r>
      </w:hyperlink>
    </w:p>
    <w:p>
      <w:pPr>
        <w:pStyle w:val="TOC2"/>
        <w:tabs>
          <w:tab w:val="right" w:leader="dot" w:pos="8306"/>
        </w:tabs>
      </w:pPr>
      <w:hyperlink w:anchor="_Toc26347" w:history="1">
        <w:r>
          <w:rPr>
            <w:rFonts w:ascii="仿宋" w:eastAsia="仿宋" w:hAnsi="仿宋" w:cs="仿宋" w:hint="eastAsia"/>
            <w:lang w:eastAsia="zh-CN"/>
          </w:rPr>
          <w:t>(一)、多功能长寿无滴棚膜项目选址</w:t>
        </w:r>
        <w:r>
          <w:tab/>
        </w:r>
        <w:r>
          <w:fldChar w:fldCharType="begin"/>
        </w:r>
        <w:r>
          <w:instrText xml:space="preserve"> PAGEREF _Toc26347 \h </w:instrText>
        </w:r>
        <w:r>
          <w:fldChar w:fldCharType="separate"/>
        </w:r>
        <w:r>
          <w:t>13</w:t>
        </w:r>
        <w:r>
          <w:fldChar w:fldCharType="end"/>
        </w:r>
      </w:hyperlink>
    </w:p>
    <w:p>
      <w:pPr>
        <w:pStyle w:val="TOC2"/>
        <w:tabs>
          <w:tab w:val="right" w:leader="dot" w:pos="8306"/>
        </w:tabs>
      </w:pPr>
      <w:hyperlink w:anchor="_Toc13567" w:history="1">
        <w:r>
          <w:rPr>
            <w:rFonts w:ascii="仿宋" w:eastAsia="仿宋" w:hAnsi="仿宋" w:cs="仿宋" w:hint="eastAsia"/>
            <w:lang w:eastAsia="zh-CN"/>
          </w:rPr>
          <w:t>(二)、用地控制指标</w:t>
        </w:r>
        <w:r>
          <w:tab/>
        </w:r>
        <w:r>
          <w:fldChar w:fldCharType="begin"/>
        </w:r>
        <w:r>
          <w:instrText xml:space="preserve"> PAGEREF _Toc13567 \h </w:instrText>
        </w:r>
        <w:r>
          <w:fldChar w:fldCharType="separate"/>
        </w:r>
        <w:r>
          <w:t>13</w:t>
        </w:r>
        <w:r>
          <w:fldChar w:fldCharType="end"/>
        </w:r>
      </w:hyperlink>
    </w:p>
    <w:p>
      <w:pPr>
        <w:pStyle w:val="TOC2"/>
        <w:tabs>
          <w:tab w:val="right" w:leader="dot" w:pos="8306"/>
        </w:tabs>
      </w:pPr>
      <w:hyperlink w:anchor="_Toc32379" w:history="1">
        <w:r>
          <w:rPr>
            <w:rFonts w:ascii="仿宋" w:eastAsia="仿宋" w:hAnsi="仿宋" w:cs="仿宋" w:hint="eastAsia"/>
            <w:lang w:eastAsia="zh-CN"/>
          </w:rPr>
          <w:t>(三)、节约用地措施</w:t>
        </w:r>
        <w:r>
          <w:tab/>
        </w:r>
        <w:r>
          <w:fldChar w:fldCharType="begin"/>
        </w:r>
        <w:r>
          <w:instrText xml:space="preserve"> PAGEREF _Toc32379 \h </w:instrText>
        </w:r>
        <w:r>
          <w:fldChar w:fldCharType="separate"/>
        </w:r>
        <w:r>
          <w:t>15</w:t>
        </w:r>
        <w:r>
          <w:fldChar w:fldCharType="end"/>
        </w:r>
      </w:hyperlink>
    </w:p>
    <w:p>
      <w:pPr>
        <w:pStyle w:val="TOC2"/>
        <w:tabs>
          <w:tab w:val="right" w:leader="dot" w:pos="8306"/>
        </w:tabs>
      </w:pPr>
      <w:hyperlink w:anchor="_Toc16974" w:history="1">
        <w:r>
          <w:rPr>
            <w:rFonts w:ascii="仿宋" w:eastAsia="仿宋" w:hAnsi="仿宋" w:cs="仿宋" w:hint="eastAsia"/>
            <w:lang w:eastAsia="zh-CN"/>
          </w:rPr>
          <w:t>(四)、总图布置方案</w:t>
        </w:r>
        <w:r>
          <w:tab/>
        </w:r>
        <w:r>
          <w:fldChar w:fldCharType="begin"/>
        </w:r>
        <w:r>
          <w:instrText xml:space="preserve"> PAGEREF _Toc16974 \h </w:instrText>
        </w:r>
        <w:r>
          <w:fldChar w:fldCharType="separate"/>
        </w:r>
        <w:r>
          <w:t>17</w:t>
        </w:r>
        <w:r>
          <w:fldChar w:fldCharType="end"/>
        </w:r>
      </w:hyperlink>
    </w:p>
    <w:p>
      <w:pPr>
        <w:pStyle w:val="TOC2"/>
        <w:tabs>
          <w:tab w:val="right" w:leader="dot" w:pos="8306"/>
        </w:tabs>
      </w:pPr>
      <w:hyperlink w:anchor="_Toc9134" w:history="1">
        <w:r>
          <w:rPr>
            <w:rFonts w:ascii="仿宋" w:eastAsia="仿宋" w:hAnsi="仿宋" w:cs="仿宋" w:hint="eastAsia"/>
            <w:lang w:eastAsia="zh-CN"/>
          </w:rPr>
          <w:t>(五)、选址综合评价</w:t>
        </w:r>
        <w:r>
          <w:tab/>
        </w:r>
        <w:r>
          <w:fldChar w:fldCharType="begin"/>
        </w:r>
        <w:r>
          <w:instrText xml:space="preserve"> PAGEREF _Toc9134 \h </w:instrText>
        </w:r>
        <w:r>
          <w:fldChar w:fldCharType="separate"/>
        </w:r>
        <w:r>
          <w:t>18</w:t>
        </w:r>
        <w:r>
          <w:fldChar w:fldCharType="end"/>
        </w:r>
      </w:hyperlink>
    </w:p>
    <w:p>
      <w:pPr>
        <w:pStyle w:val="TOC1"/>
        <w:tabs>
          <w:tab w:val="right" w:leader="dot" w:pos="8306"/>
        </w:tabs>
      </w:pPr>
      <w:hyperlink w:anchor="_Toc4083" w:history="1">
        <w:r>
          <w:rPr>
            <w:rFonts w:ascii="仿宋" w:eastAsia="仿宋" w:hAnsi="仿宋" w:cs="仿宋" w:hint="eastAsia"/>
            <w:lang w:eastAsia="zh-CN"/>
          </w:rPr>
          <w:t>四、多功能长寿无滴棚膜项目可持续发展</w:t>
        </w:r>
        <w:r>
          <w:tab/>
        </w:r>
        <w:r>
          <w:fldChar w:fldCharType="begin"/>
        </w:r>
        <w:r>
          <w:instrText xml:space="preserve"> PAGEREF _Toc4083 \h </w:instrText>
        </w:r>
        <w:r>
          <w:fldChar w:fldCharType="separate"/>
        </w:r>
        <w:r>
          <w:t>19</w:t>
        </w:r>
        <w:r>
          <w:fldChar w:fldCharType="end"/>
        </w:r>
      </w:hyperlink>
    </w:p>
    <w:p>
      <w:pPr>
        <w:pStyle w:val="TOC2"/>
        <w:tabs>
          <w:tab w:val="right" w:leader="dot" w:pos="8306"/>
        </w:tabs>
      </w:pPr>
      <w:hyperlink w:anchor="_Toc5412" w:history="1">
        <w:r>
          <w:rPr>
            <w:rFonts w:ascii="仿宋" w:eastAsia="仿宋" w:hAnsi="仿宋" w:cs="仿宋" w:hint="eastAsia"/>
            <w:lang w:eastAsia="zh-CN"/>
          </w:rPr>
          <w:t>(一)、可持续战略与实践</w:t>
        </w:r>
        <w:r>
          <w:tab/>
        </w:r>
        <w:r>
          <w:fldChar w:fldCharType="begin"/>
        </w:r>
        <w:r>
          <w:instrText xml:space="preserve"> PAGEREF _Toc5412 \h </w:instrText>
        </w:r>
        <w:r>
          <w:fldChar w:fldCharType="separate"/>
        </w:r>
        <w:r>
          <w:t>19</w:t>
        </w:r>
        <w:r>
          <w:fldChar w:fldCharType="end"/>
        </w:r>
      </w:hyperlink>
    </w:p>
    <w:p>
      <w:pPr>
        <w:pStyle w:val="TOC2"/>
        <w:tabs>
          <w:tab w:val="right" w:leader="dot" w:pos="8306"/>
        </w:tabs>
      </w:pPr>
      <w:hyperlink w:anchor="_Toc30208" w:history="1">
        <w:r>
          <w:rPr>
            <w:rFonts w:ascii="仿宋" w:eastAsia="仿宋" w:hAnsi="仿宋" w:cs="仿宋" w:hint="eastAsia"/>
            <w:lang w:eastAsia="zh-CN"/>
          </w:rPr>
          <w:t>(二)、环保与社会责任</w:t>
        </w:r>
        <w:r>
          <w:tab/>
        </w:r>
        <w:r>
          <w:fldChar w:fldCharType="begin"/>
        </w:r>
        <w:r>
          <w:instrText xml:space="preserve"> PAGEREF _Toc30208 \h </w:instrText>
        </w:r>
        <w:r>
          <w:fldChar w:fldCharType="separate"/>
        </w:r>
        <w:r>
          <w:t>20</w:t>
        </w:r>
        <w:r>
          <w:fldChar w:fldCharType="end"/>
        </w:r>
      </w:hyperlink>
    </w:p>
    <w:p>
      <w:pPr>
        <w:pStyle w:val="TOC1"/>
        <w:tabs>
          <w:tab w:val="right" w:leader="dot" w:pos="8306"/>
        </w:tabs>
      </w:pPr>
      <w:hyperlink w:anchor="_Toc22228" w:history="1">
        <w:r>
          <w:rPr>
            <w:rFonts w:ascii="仿宋" w:eastAsia="仿宋" w:hAnsi="仿宋" w:cs="仿宋" w:hint="eastAsia"/>
            <w:lang w:eastAsia="zh-CN"/>
          </w:rPr>
          <w:t>五、市场分析、调研</w:t>
        </w:r>
        <w:r>
          <w:tab/>
        </w:r>
        <w:r>
          <w:fldChar w:fldCharType="begin"/>
        </w:r>
        <w:r>
          <w:instrText xml:space="preserve"> PAGEREF _Toc22228 \h </w:instrText>
        </w:r>
        <w:r>
          <w:fldChar w:fldCharType="separate"/>
        </w:r>
        <w:r>
          <w:t>21</w:t>
        </w:r>
        <w:r>
          <w:fldChar w:fldCharType="end"/>
        </w:r>
      </w:hyperlink>
    </w:p>
    <w:p>
      <w:pPr>
        <w:pStyle w:val="TOC2"/>
        <w:tabs>
          <w:tab w:val="right" w:leader="dot" w:pos="8306"/>
        </w:tabs>
      </w:pPr>
      <w:hyperlink w:anchor="_Toc27664" w:history="1">
        <w:r>
          <w:rPr>
            <w:rFonts w:ascii="仿宋" w:eastAsia="仿宋" w:hAnsi="仿宋" w:cs="仿宋" w:hint="eastAsia"/>
            <w:lang w:eastAsia="zh-CN"/>
          </w:rPr>
          <w:t>(一)、多功能长寿无滴棚膜行业分析</w:t>
        </w:r>
        <w:r>
          <w:tab/>
        </w:r>
        <w:r>
          <w:fldChar w:fldCharType="begin"/>
        </w:r>
        <w:r>
          <w:instrText xml:space="preserve"> PAGEREF _Toc27664 \h </w:instrText>
        </w:r>
        <w:r>
          <w:fldChar w:fldCharType="separate"/>
        </w:r>
        <w:r>
          <w:t>21</w:t>
        </w:r>
        <w:r>
          <w:fldChar w:fldCharType="end"/>
        </w:r>
      </w:hyperlink>
    </w:p>
    <w:p>
      <w:pPr>
        <w:pStyle w:val="TOC2"/>
        <w:tabs>
          <w:tab w:val="right" w:leader="dot" w:pos="8306"/>
        </w:tabs>
      </w:pPr>
      <w:hyperlink w:anchor="_Toc32609" w:history="1">
        <w:r>
          <w:rPr>
            <w:rFonts w:ascii="仿宋" w:eastAsia="仿宋" w:hAnsi="仿宋" w:cs="仿宋" w:hint="eastAsia"/>
            <w:lang w:eastAsia="zh-CN"/>
          </w:rPr>
          <w:t>(二)、多功能长寿无滴棚膜市场分析预测</w:t>
        </w:r>
        <w:r>
          <w:tab/>
        </w:r>
        <w:r>
          <w:fldChar w:fldCharType="begin"/>
        </w:r>
        <w:r>
          <w:instrText xml:space="preserve"> PAGEREF _Toc32609 \h </w:instrText>
        </w:r>
        <w:r>
          <w:fldChar w:fldCharType="separate"/>
        </w:r>
        <w:r>
          <w:t>21</w:t>
        </w:r>
        <w:r>
          <w:fldChar w:fldCharType="end"/>
        </w:r>
      </w:hyperlink>
    </w:p>
    <w:p>
      <w:pPr>
        <w:pStyle w:val="TOC1"/>
        <w:tabs>
          <w:tab w:val="right" w:leader="dot" w:pos="8306"/>
        </w:tabs>
      </w:pPr>
      <w:hyperlink w:anchor="_Toc7631" w:history="1">
        <w:r>
          <w:rPr>
            <w:rFonts w:ascii="仿宋" w:eastAsia="仿宋" w:hAnsi="仿宋" w:cs="仿宋" w:hint="eastAsia"/>
            <w:lang w:eastAsia="zh-CN"/>
          </w:rPr>
          <w:t>六、多功能长寿无滴棚膜项目文档管理</w:t>
        </w:r>
        <w:r>
          <w:tab/>
        </w:r>
        <w:r>
          <w:fldChar w:fldCharType="begin"/>
        </w:r>
        <w:r>
          <w:instrText xml:space="preserve"> PAGEREF _Toc7631 \h </w:instrText>
        </w:r>
        <w:r>
          <w:fldChar w:fldCharType="separate"/>
        </w:r>
        <w:r>
          <w:t>22</w:t>
        </w:r>
        <w:r>
          <w:fldChar w:fldCharType="end"/>
        </w:r>
      </w:hyperlink>
    </w:p>
    <w:p>
      <w:pPr>
        <w:pStyle w:val="TOC2"/>
        <w:tabs>
          <w:tab w:val="right" w:leader="dot" w:pos="8306"/>
        </w:tabs>
      </w:pPr>
      <w:hyperlink w:anchor="_Toc1303" w:history="1">
        <w:r>
          <w:rPr>
            <w:rFonts w:ascii="仿宋" w:eastAsia="仿宋" w:hAnsi="仿宋" w:cs="仿宋" w:hint="eastAsia"/>
            <w:lang w:eastAsia="zh-CN"/>
          </w:rPr>
          <w:t>(一)、文档编制与审查</w:t>
        </w:r>
        <w:r>
          <w:tab/>
        </w:r>
        <w:r>
          <w:fldChar w:fldCharType="begin"/>
        </w:r>
        <w:r>
          <w:instrText xml:space="preserve"> PAGEREF _Toc1303 \h </w:instrText>
        </w:r>
        <w:r>
          <w:fldChar w:fldCharType="separate"/>
        </w:r>
        <w:r>
          <w:t>22</w:t>
        </w:r>
        <w:r>
          <w:fldChar w:fldCharType="end"/>
        </w:r>
      </w:hyperlink>
    </w:p>
    <w:p>
      <w:pPr>
        <w:pStyle w:val="TOC2"/>
        <w:tabs>
          <w:tab w:val="right" w:leader="dot" w:pos="8306"/>
        </w:tabs>
      </w:pPr>
      <w:hyperlink w:anchor="_Toc25719" w:history="1">
        <w:r>
          <w:rPr>
            <w:rFonts w:ascii="仿宋" w:eastAsia="仿宋" w:hAnsi="仿宋" w:cs="仿宋" w:hint="eastAsia"/>
            <w:lang w:eastAsia="zh-CN"/>
          </w:rPr>
          <w:t>(二)、文档发布与分发</w:t>
        </w:r>
        <w:r>
          <w:tab/>
        </w:r>
        <w:r>
          <w:fldChar w:fldCharType="begin"/>
        </w:r>
        <w:r>
          <w:instrText xml:space="preserve"> PAGEREF _Toc25719 \h </w:instrText>
        </w:r>
        <w:r>
          <w:fldChar w:fldCharType="separate"/>
        </w:r>
        <w:r>
          <w:t>24</w:t>
        </w:r>
        <w:r>
          <w:fldChar w:fldCharType="end"/>
        </w:r>
      </w:hyperlink>
    </w:p>
    <w:p>
      <w:pPr>
        <w:pStyle w:val="TOC2"/>
        <w:tabs>
          <w:tab w:val="right" w:leader="dot" w:pos="8306"/>
        </w:tabs>
      </w:pPr>
      <w:hyperlink w:anchor="_Toc12252" w:history="1">
        <w:r>
          <w:rPr>
            <w:rFonts w:ascii="仿宋" w:eastAsia="仿宋" w:hAnsi="仿宋" w:cs="仿宋" w:hint="eastAsia"/>
            <w:lang w:eastAsia="zh-CN"/>
          </w:rPr>
          <w:t>(三)、文档存档与归档</w:t>
        </w:r>
        <w:r>
          <w:tab/>
        </w:r>
        <w:r>
          <w:fldChar w:fldCharType="begin"/>
        </w:r>
        <w:r>
          <w:instrText xml:space="preserve"> PAGEREF _Toc12252 \h </w:instrText>
        </w:r>
        <w:r>
          <w:fldChar w:fldCharType="separate"/>
        </w:r>
        <w:r>
          <w:t>25</w:t>
        </w:r>
        <w:r>
          <w:fldChar w:fldCharType="end"/>
        </w:r>
      </w:hyperlink>
    </w:p>
    <w:p>
      <w:pPr>
        <w:pStyle w:val="TOC1"/>
        <w:tabs>
          <w:tab w:val="right" w:leader="dot" w:pos="8306"/>
        </w:tabs>
      </w:pPr>
      <w:hyperlink w:anchor="_Toc21899" w:history="1">
        <w:r>
          <w:rPr>
            <w:rFonts w:ascii="仿宋" w:eastAsia="仿宋" w:hAnsi="仿宋" w:cs="仿宋" w:hint="eastAsia"/>
            <w:lang w:eastAsia="zh-CN"/>
          </w:rPr>
          <w:t>七、多功能长寿无滴棚膜项目创新与研发</w:t>
        </w:r>
        <w:r>
          <w:tab/>
        </w:r>
        <w:r>
          <w:fldChar w:fldCharType="begin"/>
        </w:r>
        <w:r>
          <w:instrText xml:space="preserve"> PAGEREF _Toc21899 \h </w:instrText>
        </w:r>
        <w:r>
          <w:fldChar w:fldCharType="separate"/>
        </w:r>
        <w:r>
          <w:t>26</w:t>
        </w:r>
        <w:r>
          <w:fldChar w:fldCharType="end"/>
        </w:r>
      </w:hyperlink>
    </w:p>
    <w:p>
      <w:pPr>
        <w:pStyle w:val="TOC2"/>
        <w:tabs>
          <w:tab w:val="right" w:leader="dot" w:pos="8306"/>
        </w:tabs>
      </w:pPr>
      <w:hyperlink w:anchor="_Toc16279" w:history="1">
        <w:r>
          <w:rPr>
            <w:rFonts w:ascii="仿宋" w:eastAsia="仿宋" w:hAnsi="仿宋" w:cs="仿宋" w:hint="eastAsia"/>
            <w:lang w:eastAsia="zh-CN"/>
          </w:rPr>
          <w:t>(一)、创新策略与方向</w:t>
        </w:r>
        <w:r>
          <w:tab/>
        </w:r>
        <w:r>
          <w:fldChar w:fldCharType="begin"/>
        </w:r>
        <w:r>
          <w:instrText xml:space="preserve"> PAGEREF _Toc16279 \h </w:instrText>
        </w:r>
        <w:r>
          <w:fldChar w:fldCharType="separate"/>
        </w:r>
        <w:r>
          <w:t>26</w:t>
        </w:r>
        <w:r>
          <w:fldChar w:fldCharType="end"/>
        </w:r>
      </w:hyperlink>
    </w:p>
    <w:p>
      <w:pPr>
        <w:pStyle w:val="TOC2"/>
        <w:tabs>
          <w:tab w:val="right" w:leader="dot" w:pos="8306"/>
        </w:tabs>
      </w:pPr>
      <w:hyperlink w:anchor="_Toc22552" w:history="1">
        <w:r>
          <w:rPr>
            <w:rFonts w:ascii="仿宋" w:eastAsia="仿宋" w:hAnsi="仿宋" w:cs="仿宋" w:hint="eastAsia"/>
            <w:lang w:eastAsia="zh-CN"/>
          </w:rPr>
          <w:t>(二)、研发规划与投入</w:t>
        </w:r>
        <w:r>
          <w:tab/>
        </w:r>
        <w:r>
          <w:fldChar w:fldCharType="begin"/>
        </w:r>
        <w:r>
          <w:instrText xml:space="preserve"> PAGEREF _Toc22552 \h </w:instrText>
        </w:r>
        <w:r>
          <w:fldChar w:fldCharType="separate"/>
        </w:r>
        <w:r>
          <w:t>27</w:t>
        </w:r>
        <w:r>
          <w:fldChar w:fldCharType="end"/>
        </w:r>
      </w:hyperlink>
    </w:p>
    <w:p>
      <w:pPr>
        <w:pStyle w:val="TOC1"/>
        <w:tabs>
          <w:tab w:val="right" w:leader="dot" w:pos="8306"/>
        </w:tabs>
      </w:pPr>
      <w:hyperlink w:anchor="_Toc4825" w:history="1">
        <w:r>
          <w:rPr>
            <w:rFonts w:ascii="仿宋" w:eastAsia="仿宋" w:hAnsi="仿宋" w:cs="仿宋" w:hint="eastAsia"/>
            <w:lang w:eastAsia="zh-CN"/>
          </w:rPr>
          <w:t>八、多功能长寿无滴棚膜项目投资规划</w:t>
        </w:r>
        <w:r>
          <w:tab/>
        </w:r>
        <w:r>
          <w:fldChar w:fldCharType="begin"/>
        </w:r>
        <w:r>
          <w:instrText xml:space="preserve"> PAGEREF _Toc4825 \h </w:instrText>
        </w:r>
        <w:r>
          <w:fldChar w:fldCharType="separate"/>
        </w:r>
        <w:r>
          <w:t>29</w:t>
        </w:r>
        <w:r>
          <w:fldChar w:fldCharType="end"/>
        </w:r>
      </w:hyperlink>
    </w:p>
    <w:p>
      <w:pPr>
        <w:pStyle w:val="TOC2"/>
        <w:tabs>
          <w:tab w:val="right" w:leader="dot" w:pos="8306"/>
        </w:tabs>
      </w:pPr>
      <w:hyperlink w:anchor="_Toc32060" w:history="1">
        <w:r>
          <w:rPr>
            <w:rFonts w:ascii="仿宋" w:eastAsia="仿宋" w:hAnsi="仿宋" w:cs="仿宋" w:hint="eastAsia"/>
            <w:lang w:eastAsia="zh-CN"/>
          </w:rPr>
          <w:t>(一)、多功能长寿无滴棚膜项目总投资估算</w:t>
        </w:r>
        <w:r>
          <w:tab/>
        </w:r>
        <w:r>
          <w:fldChar w:fldCharType="begin"/>
        </w:r>
        <w:r>
          <w:instrText xml:space="preserve"> PAGEREF _Toc32060 \h </w:instrText>
        </w:r>
        <w:r>
          <w:fldChar w:fldCharType="separate"/>
        </w:r>
        <w:r>
          <w:t>29</w:t>
        </w:r>
        <w:r>
          <w:fldChar w:fldCharType="end"/>
        </w:r>
      </w:hyperlink>
    </w:p>
    <w:p>
      <w:pPr>
        <w:pStyle w:val="TOC2"/>
        <w:tabs>
          <w:tab w:val="right" w:leader="dot" w:pos="8306"/>
        </w:tabs>
      </w:pPr>
      <w:hyperlink w:anchor="_Toc14287" w:history="1">
        <w:r>
          <w:rPr>
            <w:rFonts w:ascii="仿宋" w:eastAsia="仿宋" w:hAnsi="仿宋" w:cs="仿宋" w:hint="eastAsia"/>
            <w:lang w:eastAsia="zh-CN"/>
          </w:rPr>
          <w:t>(二)、资金筹措</w:t>
        </w:r>
        <w:r>
          <w:tab/>
        </w:r>
        <w:r>
          <w:fldChar w:fldCharType="begin"/>
        </w:r>
        <w:r>
          <w:instrText xml:space="preserve"> PAGEREF _Toc14287 \h </w:instrText>
        </w:r>
        <w:r>
          <w:fldChar w:fldCharType="separate"/>
        </w:r>
        <w:r>
          <w:t>30</w:t>
        </w:r>
        <w:r>
          <w:fldChar w:fldCharType="end"/>
        </w:r>
      </w:hyperlink>
    </w:p>
    <w:p>
      <w:pPr>
        <w:pStyle w:val="TOC1"/>
        <w:tabs>
          <w:tab w:val="right" w:leader="dot" w:pos="8306"/>
        </w:tabs>
      </w:pPr>
      <w:hyperlink w:anchor="_Toc32209" w:history="1">
        <w:r>
          <w:rPr>
            <w:rFonts w:ascii="仿宋" w:eastAsia="仿宋" w:hAnsi="仿宋" w:cs="仿宋" w:hint="eastAsia"/>
            <w:lang w:eastAsia="zh-CN"/>
          </w:rPr>
          <w:t>九、多功能长寿无滴棚膜项目人力资源培养与发展</w:t>
        </w:r>
        <w:r>
          <w:tab/>
        </w:r>
        <w:r>
          <w:fldChar w:fldCharType="begin"/>
        </w:r>
        <w:r>
          <w:instrText xml:space="preserve"> PAGEREF _Toc32209 \h </w:instrText>
        </w:r>
        <w:r>
          <w:fldChar w:fldCharType="separate"/>
        </w:r>
        <w:r>
          <w:t>31</w:t>
        </w:r>
        <w:r>
          <w:fldChar w:fldCharType="end"/>
        </w:r>
      </w:hyperlink>
    </w:p>
    <w:p>
      <w:pPr>
        <w:pStyle w:val="TOC2"/>
        <w:tabs>
          <w:tab w:val="right" w:leader="dot" w:pos="8306"/>
        </w:tabs>
      </w:pPr>
      <w:hyperlink w:anchor="_Toc25031" w:history="1">
        <w:r>
          <w:rPr>
            <w:rFonts w:ascii="仿宋" w:eastAsia="仿宋" w:hAnsi="仿宋" w:cs="仿宋" w:hint="eastAsia"/>
            <w:lang w:eastAsia="zh-CN"/>
          </w:rPr>
          <w:t>(一)、人才需求与规划</w:t>
        </w:r>
        <w:r>
          <w:tab/>
        </w:r>
        <w:r>
          <w:fldChar w:fldCharType="begin"/>
        </w:r>
        <w:r>
          <w:instrText xml:space="preserve"> PAGEREF _Toc25031 \h </w:instrText>
        </w:r>
        <w:r>
          <w:fldChar w:fldCharType="separate"/>
        </w:r>
        <w:r>
          <w:t>31</w:t>
        </w:r>
        <w:r>
          <w:fldChar w:fldCharType="end"/>
        </w:r>
      </w:hyperlink>
    </w:p>
    <w:p>
      <w:pPr>
        <w:pStyle w:val="TOC2"/>
        <w:tabs>
          <w:tab w:val="right" w:leader="dot" w:pos="8306"/>
        </w:tabs>
      </w:pPr>
      <w:hyperlink w:anchor="_Toc3683" w:history="1">
        <w:r>
          <w:rPr>
            <w:rFonts w:ascii="仿宋" w:eastAsia="仿宋" w:hAnsi="仿宋" w:cs="仿宋" w:hint="eastAsia"/>
            <w:lang w:eastAsia="zh-CN"/>
          </w:rPr>
          <w:t>(二)、培训与发展计划</w:t>
        </w:r>
        <w:r>
          <w:tab/>
        </w:r>
        <w:r>
          <w:fldChar w:fldCharType="begin"/>
        </w:r>
        <w:r>
          <w:instrText xml:space="preserve"> PAGEREF _Toc3683 \h </w:instrText>
        </w:r>
        <w:r>
          <w:fldChar w:fldCharType="separate"/>
        </w:r>
        <w:r>
          <w:t>32</w:t>
        </w:r>
        <w:r>
          <w:fldChar w:fldCharType="end"/>
        </w:r>
      </w:hyperlink>
    </w:p>
    <w:p>
      <w:pPr>
        <w:pStyle w:val="TOC1"/>
        <w:tabs>
          <w:tab w:val="right" w:leader="dot" w:pos="8306"/>
        </w:tabs>
      </w:pPr>
      <w:hyperlink w:anchor="_Toc20424" w:history="1">
        <w:r>
          <w:rPr>
            <w:rFonts w:ascii="仿宋" w:eastAsia="仿宋" w:hAnsi="仿宋" w:cs="仿宋" w:hint="eastAsia"/>
            <w:lang w:eastAsia="zh-CN"/>
          </w:rPr>
          <w:t>十、多功能长寿无滴棚膜项目财务管理</w:t>
        </w:r>
        <w:r>
          <w:tab/>
        </w:r>
        <w:r>
          <w:fldChar w:fldCharType="begin"/>
        </w:r>
        <w:r>
          <w:instrText xml:space="preserve"> PAGEREF _Toc20424 \h </w:instrText>
        </w:r>
        <w:r>
          <w:fldChar w:fldCharType="separate"/>
        </w:r>
        <w:r>
          <w:t>32</w:t>
        </w:r>
        <w:r>
          <w:fldChar w:fldCharType="end"/>
        </w:r>
      </w:hyperlink>
    </w:p>
    <w:p>
      <w:pPr>
        <w:pStyle w:val="TOC2"/>
        <w:tabs>
          <w:tab w:val="right" w:leader="dot" w:pos="8306"/>
        </w:tabs>
      </w:pPr>
      <w:hyperlink w:anchor="_Toc986" w:history="1">
        <w:r>
          <w:rPr>
            <w:rFonts w:ascii="仿宋" w:eastAsia="仿宋" w:hAnsi="仿宋" w:cs="仿宋" w:hint="eastAsia"/>
            <w:lang w:eastAsia="zh-CN"/>
          </w:rPr>
          <w:t>(一)、资金需求大</w:t>
        </w:r>
        <w:r>
          <w:tab/>
        </w:r>
        <w:r>
          <w:fldChar w:fldCharType="begin"/>
        </w:r>
        <w:r>
          <w:instrText xml:space="preserve"> PAGEREF _Toc986 \h </w:instrText>
        </w:r>
        <w:r>
          <w:fldChar w:fldCharType="separate"/>
        </w:r>
        <w:r>
          <w:t>32</w:t>
        </w:r>
        <w:r>
          <w:fldChar w:fldCharType="end"/>
        </w:r>
      </w:hyperlink>
    </w:p>
    <w:p>
      <w:pPr>
        <w:pStyle w:val="TOC2"/>
        <w:tabs>
          <w:tab w:val="right" w:leader="dot" w:pos="8306"/>
        </w:tabs>
      </w:pPr>
      <w:hyperlink w:anchor="_Toc21780" w:history="1">
        <w:r>
          <w:rPr>
            <w:rFonts w:ascii="仿宋" w:eastAsia="仿宋" w:hAnsi="仿宋" w:cs="仿宋" w:hint="eastAsia"/>
            <w:lang w:eastAsia="zh-CN"/>
          </w:rPr>
          <w:t>(二)、研发周期长</w:t>
        </w:r>
        <w:r>
          <w:tab/>
        </w:r>
        <w:r>
          <w:fldChar w:fldCharType="begin"/>
        </w:r>
        <w:r>
          <w:instrText xml:space="preserve"> PAGEREF _Toc21780 \h </w:instrText>
        </w:r>
        <w:r>
          <w:fldChar w:fldCharType="separate"/>
        </w:r>
        <w:r>
          <w:t>33</w:t>
        </w:r>
        <w:r>
          <w:fldChar w:fldCharType="end"/>
        </w:r>
      </w:hyperlink>
    </w:p>
    <w:p>
      <w:pPr>
        <w:pStyle w:val="TOC2"/>
        <w:tabs>
          <w:tab w:val="right" w:leader="dot" w:pos="8306"/>
        </w:tabs>
      </w:pPr>
      <w:hyperlink w:anchor="_Toc22147" w:history="1">
        <w:r>
          <w:rPr>
            <w:rFonts w:ascii="仿宋" w:eastAsia="仿宋" w:hAnsi="仿宋" w:cs="仿宋" w:hint="eastAsia"/>
            <w:lang w:eastAsia="zh-CN"/>
          </w:rPr>
          <w:t>(三)、市场风险大</w:t>
        </w:r>
        <w:r>
          <w:tab/>
        </w:r>
        <w:r>
          <w:fldChar w:fldCharType="begin"/>
        </w:r>
        <w:r>
          <w:instrText xml:space="preserve"> PAGEREF _Toc22147 \h </w:instrText>
        </w:r>
        <w:r>
          <w:fldChar w:fldCharType="separate"/>
        </w:r>
        <w:r>
          <w:t>35</w:t>
        </w:r>
        <w:r>
          <w:fldChar w:fldCharType="end"/>
        </w:r>
      </w:hyperlink>
    </w:p>
    <w:p>
      <w:pPr>
        <w:pStyle w:val="TOC2"/>
        <w:tabs>
          <w:tab w:val="right" w:leader="dot" w:pos="8306"/>
        </w:tabs>
      </w:pPr>
      <w:hyperlink w:anchor="_Toc31372" w:history="1">
        <w:r>
          <w:rPr>
            <w:rFonts w:ascii="仿宋" w:eastAsia="仿宋" w:hAnsi="仿宋" w:cs="仿宋" w:hint="eastAsia"/>
            <w:lang w:eastAsia="zh-CN"/>
          </w:rPr>
          <w:t>(四)、利润率高</w:t>
        </w:r>
        <w:r>
          <w:tab/>
        </w:r>
        <w:r>
          <w:fldChar w:fldCharType="begin"/>
        </w:r>
        <w:r>
          <w:instrText xml:space="preserve"> PAGEREF _Toc31372 \h </w:instrText>
        </w:r>
        <w:r>
          <w:fldChar w:fldCharType="separate"/>
        </w:r>
        <w:r>
          <w:t>37</w:t>
        </w:r>
        <w:r>
          <w:fldChar w:fldCharType="end"/>
        </w:r>
      </w:hyperlink>
    </w:p>
    <w:p>
      <w:pPr>
        <w:pStyle w:val="TOC1"/>
        <w:tabs>
          <w:tab w:val="right" w:leader="dot" w:pos="8306"/>
        </w:tabs>
      </w:pPr>
      <w:hyperlink w:anchor="_Toc15968" w:history="1">
        <w:r>
          <w:rPr>
            <w:rFonts w:ascii="仿宋" w:eastAsia="仿宋" w:hAnsi="仿宋" w:cs="仿宋" w:hint="eastAsia"/>
            <w:lang w:eastAsia="zh-CN"/>
          </w:rPr>
          <w:t>十一、多功能长寿无滴棚膜项目社会影响</w:t>
        </w:r>
        <w:r>
          <w:tab/>
        </w:r>
        <w:r>
          <w:fldChar w:fldCharType="begin"/>
        </w:r>
        <w:r>
          <w:instrText xml:space="preserve"> PAGEREF _Toc15968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0" w:history="1">
        <w:r>
          <w:rPr>
            <w:rFonts w:ascii="仿宋" w:eastAsia="仿宋" w:hAnsi="仿宋" w:cs="仿宋" w:hint="eastAsia"/>
            <w:lang w:eastAsia="zh-CN"/>
          </w:rPr>
          <w:t>(一)、社会责任与义务</w:t>
        </w:r>
        <w:r>
          <w:tab/>
        </w:r>
        <w:r>
          <w:fldChar w:fldCharType="begin"/>
        </w:r>
        <w:r>
          <w:instrText xml:space="preserve"> PAGEREF _Toc10310 \h </w:instrText>
        </w:r>
        <w:r>
          <w:fldChar w:fldCharType="separate"/>
        </w:r>
        <w:r>
          <w:t>40</w:t>
        </w:r>
        <w:r>
          <w:fldChar w:fldCharType="end"/>
        </w:r>
      </w:hyperlink>
    </w:p>
    <w:p>
      <w:pPr>
        <w:pStyle w:val="TOC2"/>
        <w:tabs>
          <w:tab w:val="right" w:leader="dot" w:pos="8306"/>
        </w:tabs>
      </w:pPr>
      <w:hyperlink w:anchor="_Toc15072" w:history="1">
        <w:r>
          <w:rPr>
            <w:rFonts w:ascii="仿宋" w:eastAsia="仿宋" w:hAnsi="仿宋" w:cs="仿宋" w:hint="eastAsia"/>
            <w:lang w:eastAsia="zh-CN"/>
          </w:rPr>
          <w:t>(二)、社会参与与沟通</w:t>
        </w:r>
        <w:r>
          <w:tab/>
        </w:r>
        <w:r>
          <w:fldChar w:fldCharType="begin"/>
        </w:r>
        <w:r>
          <w:instrText xml:space="preserve"> PAGEREF _Toc15072 \h </w:instrText>
        </w:r>
        <w:r>
          <w:fldChar w:fldCharType="separate"/>
        </w:r>
        <w:r>
          <w:t>40</w:t>
        </w:r>
        <w:r>
          <w:fldChar w:fldCharType="end"/>
        </w:r>
      </w:hyperlink>
    </w:p>
    <w:p>
      <w:pPr>
        <w:pStyle w:val="TOC1"/>
        <w:tabs>
          <w:tab w:val="right" w:leader="dot" w:pos="8306"/>
        </w:tabs>
      </w:pPr>
      <w:hyperlink w:anchor="_Toc222" w:history="1">
        <w:r>
          <w:rPr>
            <w:rFonts w:ascii="仿宋" w:eastAsia="仿宋" w:hAnsi="仿宋" w:cs="仿宋" w:hint="eastAsia"/>
            <w:lang w:eastAsia="zh-CN"/>
          </w:rPr>
          <w:t>十二、多功能长寿无滴棚膜项目技术管理</w:t>
        </w:r>
        <w:r>
          <w:tab/>
        </w:r>
        <w:r>
          <w:fldChar w:fldCharType="begin"/>
        </w:r>
        <w:r>
          <w:instrText xml:space="preserve"> PAGEREF _Toc222 \h </w:instrText>
        </w:r>
        <w:r>
          <w:fldChar w:fldCharType="separate"/>
        </w:r>
        <w:r>
          <w:t>41</w:t>
        </w:r>
        <w:r>
          <w:fldChar w:fldCharType="end"/>
        </w:r>
      </w:hyperlink>
    </w:p>
    <w:p>
      <w:pPr>
        <w:pStyle w:val="TOC2"/>
        <w:tabs>
          <w:tab w:val="right" w:leader="dot" w:pos="8306"/>
        </w:tabs>
      </w:pPr>
      <w:hyperlink w:anchor="_Toc10608" w:history="1">
        <w:r>
          <w:rPr>
            <w:rFonts w:ascii="仿宋" w:eastAsia="仿宋" w:hAnsi="仿宋" w:cs="仿宋" w:hint="eastAsia"/>
            <w:lang w:eastAsia="zh-CN"/>
          </w:rPr>
          <w:t>(一)、技术方案选用方向</w:t>
        </w:r>
        <w:r>
          <w:tab/>
        </w:r>
        <w:r>
          <w:fldChar w:fldCharType="begin"/>
        </w:r>
        <w:r>
          <w:instrText xml:space="preserve"> PAGEREF _Toc10608 \h </w:instrText>
        </w:r>
        <w:r>
          <w:fldChar w:fldCharType="separate"/>
        </w:r>
        <w:r>
          <w:t>41</w:t>
        </w:r>
        <w:r>
          <w:fldChar w:fldCharType="end"/>
        </w:r>
      </w:hyperlink>
    </w:p>
    <w:p>
      <w:pPr>
        <w:pStyle w:val="TOC2"/>
        <w:tabs>
          <w:tab w:val="right" w:leader="dot" w:pos="8306"/>
        </w:tabs>
      </w:pPr>
      <w:hyperlink w:anchor="_Toc9288" w:history="1">
        <w:r>
          <w:rPr>
            <w:rFonts w:ascii="仿宋" w:eastAsia="仿宋" w:hAnsi="仿宋" w:cs="仿宋" w:hint="eastAsia"/>
            <w:lang w:eastAsia="zh-CN"/>
          </w:rPr>
          <w:t>(二)、工艺技术方案选用原则</w:t>
        </w:r>
        <w:r>
          <w:tab/>
        </w:r>
        <w:r>
          <w:fldChar w:fldCharType="begin"/>
        </w:r>
        <w:r>
          <w:instrText xml:space="preserve"> PAGEREF _Toc9288 \h </w:instrText>
        </w:r>
        <w:r>
          <w:fldChar w:fldCharType="separate"/>
        </w:r>
        <w:r>
          <w:t>43</w:t>
        </w:r>
        <w:r>
          <w:fldChar w:fldCharType="end"/>
        </w:r>
      </w:hyperlink>
    </w:p>
    <w:p>
      <w:pPr>
        <w:pStyle w:val="TOC2"/>
        <w:tabs>
          <w:tab w:val="right" w:leader="dot" w:pos="8306"/>
        </w:tabs>
      </w:pPr>
      <w:hyperlink w:anchor="_Toc27015" w:history="1">
        <w:r>
          <w:rPr>
            <w:rFonts w:ascii="仿宋" w:eastAsia="仿宋" w:hAnsi="仿宋" w:cs="仿宋" w:hint="eastAsia"/>
            <w:lang w:eastAsia="zh-CN"/>
          </w:rPr>
          <w:t>(三)、工艺技术方案要求</w:t>
        </w:r>
        <w:r>
          <w:tab/>
        </w:r>
        <w:r>
          <w:fldChar w:fldCharType="begin"/>
        </w:r>
        <w:r>
          <w:instrText xml:space="preserve"> PAGEREF _Toc27015 \h </w:instrText>
        </w:r>
        <w:r>
          <w:fldChar w:fldCharType="separate"/>
        </w:r>
        <w:r>
          <w:t>45</w:t>
        </w:r>
        <w:r>
          <w:fldChar w:fldCharType="end"/>
        </w:r>
      </w:hyperlink>
    </w:p>
    <w:p>
      <w:pPr>
        <w:pStyle w:val="TOC1"/>
        <w:tabs>
          <w:tab w:val="right" w:leader="dot" w:pos="8306"/>
        </w:tabs>
      </w:pPr>
      <w:hyperlink w:anchor="_Toc32296" w:history="1">
        <w:r>
          <w:rPr>
            <w:rFonts w:ascii="仿宋" w:eastAsia="仿宋" w:hAnsi="仿宋" w:cs="仿宋" w:hint="eastAsia"/>
            <w:lang w:eastAsia="zh-CN"/>
          </w:rPr>
          <w:t>十三、营销与推广策略</w:t>
        </w:r>
        <w:r>
          <w:tab/>
        </w:r>
        <w:r>
          <w:fldChar w:fldCharType="begin"/>
        </w:r>
        <w:r>
          <w:instrText xml:space="preserve"> PAGEREF _Toc32296 \h </w:instrText>
        </w:r>
        <w:r>
          <w:fldChar w:fldCharType="separate"/>
        </w:r>
        <w:r>
          <w:t>48</w:t>
        </w:r>
        <w:r>
          <w:fldChar w:fldCharType="end"/>
        </w:r>
      </w:hyperlink>
    </w:p>
    <w:p>
      <w:pPr>
        <w:pStyle w:val="TOC2"/>
        <w:tabs>
          <w:tab w:val="right" w:leader="dot" w:pos="8306"/>
        </w:tabs>
      </w:pPr>
      <w:hyperlink w:anchor="_Toc16919" w:history="1">
        <w:r>
          <w:rPr>
            <w:rFonts w:ascii="仿宋" w:eastAsia="仿宋" w:hAnsi="仿宋" w:cs="仿宋" w:hint="eastAsia"/>
            <w:lang w:eastAsia="zh-CN"/>
          </w:rPr>
          <w:t>(一)、产品/服务定位与特点</w:t>
        </w:r>
        <w:r>
          <w:tab/>
        </w:r>
        <w:r>
          <w:fldChar w:fldCharType="begin"/>
        </w:r>
        <w:r>
          <w:instrText xml:space="preserve"> PAGEREF _Toc16919 \h </w:instrText>
        </w:r>
        <w:r>
          <w:fldChar w:fldCharType="separate"/>
        </w:r>
        <w:r>
          <w:t>48</w:t>
        </w:r>
        <w:r>
          <w:fldChar w:fldCharType="end"/>
        </w:r>
      </w:hyperlink>
    </w:p>
    <w:p>
      <w:pPr>
        <w:pStyle w:val="TOC2"/>
        <w:tabs>
          <w:tab w:val="right" w:leader="dot" w:pos="8306"/>
        </w:tabs>
      </w:pPr>
      <w:hyperlink w:anchor="_Toc9217" w:history="1">
        <w:r>
          <w:rPr>
            <w:rFonts w:ascii="仿宋" w:eastAsia="仿宋" w:hAnsi="仿宋" w:cs="仿宋" w:hint="eastAsia"/>
            <w:lang w:eastAsia="zh-CN"/>
          </w:rPr>
          <w:t>(二)、市场定位与竞争分析</w:t>
        </w:r>
        <w:r>
          <w:tab/>
        </w:r>
        <w:r>
          <w:fldChar w:fldCharType="begin"/>
        </w:r>
        <w:r>
          <w:instrText xml:space="preserve"> PAGEREF _Toc9217 \h </w:instrText>
        </w:r>
        <w:r>
          <w:fldChar w:fldCharType="separate"/>
        </w:r>
        <w:r>
          <w:t>49</w:t>
        </w:r>
        <w:r>
          <w:fldChar w:fldCharType="end"/>
        </w:r>
      </w:hyperlink>
    </w:p>
    <w:p>
      <w:pPr>
        <w:pStyle w:val="TOC2"/>
        <w:tabs>
          <w:tab w:val="right" w:leader="dot" w:pos="8306"/>
        </w:tabs>
      </w:pPr>
      <w:hyperlink w:anchor="_Toc7054" w:history="1">
        <w:r>
          <w:rPr>
            <w:rFonts w:ascii="仿宋" w:eastAsia="仿宋" w:hAnsi="仿宋" w:cs="仿宋" w:hint="eastAsia"/>
            <w:lang w:eastAsia="zh-CN"/>
          </w:rPr>
          <w:t>(三)、营销渠道与策略</w:t>
        </w:r>
        <w:r>
          <w:tab/>
        </w:r>
        <w:r>
          <w:fldChar w:fldCharType="begin"/>
        </w:r>
        <w:r>
          <w:instrText xml:space="preserve"> PAGEREF _Toc7054 \h </w:instrText>
        </w:r>
        <w:r>
          <w:fldChar w:fldCharType="separate"/>
        </w:r>
        <w:r>
          <w:t>50</w:t>
        </w:r>
        <w:r>
          <w:fldChar w:fldCharType="end"/>
        </w:r>
      </w:hyperlink>
    </w:p>
    <w:p>
      <w:pPr>
        <w:pStyle w:val="TOC2"/>
        <w:tabs>
          <w:tab w:val="right" w:leader="dot" w:pos="8306"/>
        </w:tabs>
      </w:pPr>
      <w:hyperlink w:anchor="_Toc10677" w:history="1">
        <w:r>
          <w:rPr>
            <w:rFonts w:ascii="仿宋" w:eastAsia="仿宋" w:hAnsi="仿宋" w:cs="仿宋" w:hint="eastAsia"/>
            <w:lang w:eastAsia="zh-CN"/>
          </w:rPr>
          <w:t>(四)、推广与宣传活动</w:t>
        </w:r>
        <w:r>
          <w:tab/>
        </w:r>
        <w:r>
          <w:fldChar w:fldCharType="begin"/>
        </w:r>
        <w:r>
          <w:instrText xml:space="preserve"> PAGEREF _Toc10677 \h </w:instrText>
        </w:r>
        <w:r>
          <w:fldChar w:fldCharType="separate"/>
        </w:r>
        <w:r>
          <w:t>52</w:t>
        </w:r>
        <w:r>
          <w:fldChar w:fldCharType="end"/>
        </w:r>
      </w:hyperlink>
    </w:p>
    <w:p>
      <w:pPr>
        <w:pStyle w:val="TOC1"/>
        <w:tabs>
          <w:tab w:val="right" w:leader="dot" w:pos="8306"/>
        </w:tabs>
      </w:pPr>
      <w:hyperlink w:anchor="_Toc31432" w:history="1">
        <w:r>
          <w:rPr>
            <w:rFonts w:ascii="仿宋" w:eastAsia="仿宋" w:hAnsi="仿宋" w:cs="仿宋" w:hint="eastAsia"/>
            <w:lang w:eastAsia="zh-CN"/>
          </w:rPr>
          <w:t>十四、多功能长寿无滴棚膜项目实施时间节点</w:t>
        </w:r>
        <w:r>
          <w:tab/>
        </w:r>
        <w:r>
          <w:fldChar w:fldCharType="begin"/>
        </w:r>
        <w:r>
          <w:instrText xml:space="preserve"> PAGEREF _Toc31432 \h </w:instrText>
        </w:r>
        <w:r>
          <w:fldChar w:fldCharType="separate"/>
        </w:r>
        <w:r>
          <w:t>57</w:t>
        </w:r>
        <w:r>
          <w:fldChar w:fldCharType="end"/>
        </w:r>
      </w:hyperlink>
    </w:p>
    <w:p>
      <w:pPr>
        <w:pStyle w:val="TOC2"/>
        <w:tabs>
          <w:tab w:val="right" w:leader="dot" w:pos="8306"/>
        </w:tabs>
      </w:pPr>
      <w:hyperlink w:anchor="_Toc18219" w:history="1">
        <w:r>
          <w:rPr>
            <w:rFonts w:ascii="仿宋" w:eastAsia="仿宋" w:hAnsi="仿宋" w:cs="仿宋" w:hint="eastAsia"/>
            <w:lang w:eastAsia="zh-CN"/>
          </w:rPr>
          <w:t>(一)、多功能长寿无滴棚膜项目启动阶段时间节点</w:t>
        </w:r>
        <w:r>
          <w:tab/>
        </w:r>
        <w:r>
          <w:fldChar w:fldCharType="begin"/>
        </w:r>
        <w:r>
          <w:instrText xml:space="preserve"> PAGEREF _Toc18219 \h </w:instrText>
        </w:r>
        <w:r>
          <w:fldChar w:fldCharType="separate"/>
        </w:r>
        <w:r>
          <w:t>57</w:t>
        </w:r>
        <w:r>
          <w:fldChar w:fldCharType="end"/>
        </w:r>
      </w:hyperlink>
    </w:p>
    <w:p>
      <w:pPr>
        <w:pStyle w:val="TOC2"/>
        <w:tabs>
          <w:tab w:val="right" w:leader="dot" w:pos="8306"/>
        </w:tabs>
      </w:pPr>
      <w:hyperlink w:anchor="_Toc19613" w:history="1">
        <w:r>
          <w:rPr>
            <w:rFonts w:ascii="仿宋" w:eastAsia="仿宋" w:hAnsi="仿宋" w:cs="仿宋" w:hint="eastAsia"/>
            <w:lang w:eastAsia="zh-CN"/>
          </w:rPr>
          <w:t>(二)、多功能长寿无滴棚膜项目执行阶段时间节点</w:t>
        </w:r>
        <w:r>
          <w:tab/>
        </w:r>
        <w:r>
          <w:fldChar w:fldCharType="begin"/>
        </w:r>
        <w:r>
          <w:instrText xml:space="preserve"> PAGEREF _Toc19613 \h </w:instrText>
        </w:r>
        <w:r>
          <w:fldChar w:fldCharType="separate"/>
        </w:r>
        <w:r>
          <w:t>58</w:t>
        </w:r>
        <w:r>
          <w:fldChar w:fldCharType="end"/>
        </w:r>
      </w:hyperlink>
    </w:p>
    <w:p>
      <w:pPr>
        <w:pStyle w:val="TOC2"/>
        <w:tabs>
          <w:tab w:val="right" w:leader="dot" w:pos="8306"/>
        </w:tabs>
      </w:pPr>
      <w:hyperlink w:anchor="_Toc16416" w:history="1">
        <w:r>
          <w:rPr>
            <w:rFonts w:ascii="仿宋" w:eastAsia="仿宋" w:hAnsi="仿宋" w:cs="仿宋" w:hint="eastAsia"/>
            <w:lang w:eastAsia="zh-CN"/>
          </w:rPr>
          <w:t>(三)、多功能长寿无滴棚膜项目完成阶段时间节点</w:t>
        </w:r>
        <w:r>
          <w:tab/>
        </w:r>
        <w:r>
          <w:fldChar w:fldCharType="begin"/>
        </w:r>
        <w:r>
          <w:instrText xml:space="preserve"> PAGEREF _Toc16416 \h </w:instrText>
        </w:r>
        <w:r>
          <w:fldChar w:fldCharType="separate"/>
        </w:r>
        <w:r>
          <w:t>59</w:t>
        </w:r>
        <w:r>
          <w:fldChar w:fldCharType="end"/>
        </w:r>
      </w:hyperlink>
    </w:p>
    <w:p>
      <w:pPr>
        <w:pStyle w:val="TOC1"/>
        <w:tabs>
          <w:tab w:val="right" w:leader="dot" w:pos="8306"/>
        </w:tabs>
      </w:pPr>
      <w:hyperlink w:anchor="_Toc20221" w:history="1">
        <w:r>
          <w:rPr>
            <w:rFonts w:ascii="仿宋" w:eastAsia="仿宋" w:hAnsi="仿宋" w:cs="仿宋" w:hint="eastAsia"/>
            <w:lang w:eastAsia="zh-CN"/>
          </w:rPr>
          <w:t>十五、多功能长寿无滴棚膜项目实施保障措施</w:t>
        </w:r>
        <w:r>
          <w:tab/>
        </w:r>
        <w:r>
          <w:fldChar w:fldCharType="begin"/>
        </w:r>
        <w:r>
          <w:instrText xml:space="preserve"> PAGEREF _Toc20221 \h </w:instrText>
        </w:r>
        <w:r>
          <w:fldChar w:fldCharType="separate"/>
        </w:r>
        <w:r>
          <w:t>61</w:t>
        </w:r>
        <w:r>
          <w:fldChar w:fldCharType="end"/>
        </w:r>
      </w:hyperlink>
    </w:p>
    <w:p>
      <w:pPr>
        <w:pStyle w:val="TOC2"/>
        <w:tabs>
          <w:tab w:val="right" w:leader="dot" w:pos="8306"/>
        </w:tabs>
      </w:pPr>
      <w:hyperlink w:anchor="_Toc18275" w:history="1">
        <w:r>
          <w:rPr>
            <w:rFonts w:ascii="仿宋" w:eastAsia="仿宋" w:hAnsi="仿宋" w:cs="仿宋" w:hint="eastAsia"/>
            <w:lang w:eastAsia="zh-CN"/>
          </w:rPr>
          <w:t>(一)、多功能长寿无滴棚膜项目实施保障机制</w:t>
        </w:r>
        <w:r>
          <w:tab/>
        </w:r>
        <w:r>
          <w:fldChar w:fldCharType="begin"/>
        </w:r>
        <w:r>
          <w:instrText xml:space="preserve"> PAGEREF _Toc18275 \h </w:instrText>
        </w:r>
        <w:r>
          <w:fldChar w:fldCharType="separate"/>
        </w:r>
        <w:r>
          <w:t>61</w:t>
        </w:r>
        <w:r>
          <w:fldChar w:fldCharType="end"/>
        </w:r>
      </w:hyperlink>
    </w:p>
    <w:p>
      <w:pPr>
        <w:pStyle w:val="TOC2"/>
        <w:tabs>
          <w:tab w:val="right" w:leader="dot" w:pos="8306"/>
        </w:tabs>
      </w:pPr>
      <w:hyperlink w:anchor="_Toc2990" w:history="1">
        <w:r>
          <w:rPr>
            <w:rFonts w:ascii="仿宋" w:eastAsia="仿宋" w:hAnsi="仿宋" w:cs="仿宋" w:hint="eastAsia"/>
            <w:lang w:eastAsia="zh-CN"/>
          </w:rPr>
          <w:t>(二)、多功能长寿无滴棚膜项目法律合规要求</w:t>
        </w:r>
        <w:r>
          <w:tab/>
        </w:r>
        <w:r>
          <w:fldChar w:fldCharType="begin"/>
        </w:r>
        <w:r>
          <w:instrText xml:space="preserve"> PAGEREF _Toc2990 \h </w:instrText>
        </w:r>
        <w:r>
          <w:fldChar w:fldCharType="separate"/>
        </w:r>
        <w:r>
          <w:t>65</w:t>
        </w:r>
        <w:r>
          <w:fldChar w:fldCharType="end"/>
        </w:r>
      </w:hyperlink>
    </w:p>
    <w:p>
      <w:pPr>
        <w:pStyle w:val="TOC2"/>
        <w:tabs>
          <w:tab w:val="right" w:leader="dot" w:pos="8306"/>
        </w:tabs>
      </w:pPr>
      <w:hyperlink w:anchor="_Toc8461" w:history="1">
        <w:r>
          <w:rPr>
            <w:rFonts w:ascii="仿宋" w:eastAsia="仿宋" w:hAnsi="仿宋" w:cs="仿宋" w:hint="eastAsia"/>
            <w:lang w:eastAsia="zh-CN"/>
          </w:rPr>
          <w:t>(三)、多功能长寿无滴棚膜项目合同管理与法律事务</w:t>
        </w:r>
        <w:r>
          <w:tab/>
        </w:r>
        <w:r>
          <w:fldChar w:fldCharType="begin"/>
        </w:r>
        <w:r>
          <w:instrText xml:space="preserve"> PAGEREF _Toc8461 \h </w:instrText>
        </w:r>
        <w:r>
          <w:fldChar w:fldCharType="separate"/>
        </w:r>
        <w:r>
          <w:t>69</w:t>
        </w:r>
        <w:r>
          <w:fldChar w:fldCharType="end"/>
        </w:r>
      </w:hyperlink>
    </w:p>
    <w:p>
      <w:pPr>
        <w:pStyle w:val="TOC2"/>
        <w:tabs>
          <w:tab w:val="right" w:leader="dot" w:pos="8306"/>
        </w:tabs>
      </w:pPr>
      <w:hyperlink w:anchor="_Toc14881" w:history="1">
        <w:r>
          <w:rPr>
            <w:rFonts w:ascii="仿宋" w:eastAsia="仿宋" w:hAnsi="仿宋" w:cs="仿宋" w:hint="eastAsia"/>
            <w:lang w:eastAsia="zh-CN"/>
          </w:rPr>
          <w:t>(四)、多功能长寿无滴棚膜项目知识产权保护策略</w:t>
        </w:r>
        <w:r>
          <w:tab/>
        </w:r>
        <w:r>
          <w:fldChar w:fldCharType="begin"/>
        </w:r>
        <w:r>
          <w:instrText xml:space="preserve"> PAGEREF _Toc14881 \h </w:instrText>
        </w:r>
        <w:r>
          <w:fldChar w:fldCharType="separate"/>
        </w:r>
        <w:r>
          <w:t>76</w:t>
        </w:r>
        <w:r>
          <w:fldChar w:fldCharType="end"/>
        </w:r>
      </w:hyperlink>
    </w:p>
    <w:p>
      <w:pPr>
        <w:pStyle w:val="TOC1"/>
        <w:tabs>
          <w:tab w:val="right" w:leader="dot" w:pos="8306"/>
        </w:tabs>
      </w:pPr>
      <w:hyperlink w:anchor="_Toc9084" w:history="1">
        <w:r>
          <w:rPr>
            <w:rFonts w:ascii="仿宋" w:eastAsia="仿宋" w:hAnsi="仿宋" w:cs="仿宋" w:hint="eastAsia"/>
            <w:lang w:eastAsia="zh-CN"/>
          </w:rPr>
          <w:t>十六、供应链管理</w:t>
        </w:r>
        <w:r>
          <w:tab/>
        </w:r>
        <w:r>
          <w:fldChar w:fldCharType="begin"/>
        </w:r>
        <w:r>
          <w:instrText xml:space="preserve"> PAGEREF _Toc9084 \h </w:instrText>
        </w:r>
        <w:r>
          <w:fldChar w:fldCharType="separate"/>
        </w:r>
        <w:r>
          <w:t>78</w:t>
        </w:r>
        <w:r>
          <w:fldChar w:fldCharType="end"/>
        </w:r>
      </w:hyperlink>
    </w:p>
    <w:p>
      <w:pPr>
        <w:pStyle w:val="TOC2"/>
        <w:tabs>
          <w:tab w:val="right" w:leader="dot" w:pos="8306"/>
        </w:tabs>
      </w:pPr>
      <w:hyperlink w:anchor="_Toc18704" w:history="1">
        <w:r>
          <w:rPr>
            <w:rFonts w:ascii="仿宋" w:eastAsia="仿宋" w:hAnsi="仿宋" w:cs="仿宋" w:hint="eastAsia"/>
            <w:lang w:eastAsia="zh-CN"/>
          </w:rPr>
          <w:t>(一)、供应链战略规划</w:t>
        </w:r>
        <w:r>
          <w:tab/>
        </w:r>
        <w:r>
          <w:fldChar w:fldCharType="begin"/>
        </w:r>
        <w:r>
          <w:instrText xml:space="preserve"> PAGEREF _Toc18704 \h </w:instrText>
        </w:r>
        <w:r>
          <w:fldChar w:fldCharType="separate"/>
        </w:r>
        <w:r>
          <w:t>78</w:t>
        </w:r>
        <w:r>
          <w:fldChar w:fldCharType="end"/>
        </w:r>
      </w:hyperlink>
    </w:p>
    <w:p>
      <w:pPr>
        <w:pStyle w:val="TOC2"/>
        <w:tabs>
          <w:tab w:val="right" w:leader="dot" w:pos="8306"/>
        </w:tabs>
      </w:pPr>
      <w:hyperlink w:anchor="_Toc29974" w:history="1">
        <w:r>
          <w:rPr>
            <w:rFonts w:ascii="仿宋" w:eastAsia="仿宋" w:hAnsi="仿宋" w:cs="仿宋" w:hint="eastAsia"/>
            <w:lang w:eastAsia="zh-CN"/>
          </w:rPr>
          <w:t>(二)、供应商选择与合作</w:t>
        </w:r>
        <w:r>
          <w:tab/>
        </w:r>
        <w:r>
          <w:fldChar w:fldCharType="begin"/>
        </w:r>
        <w:r>
          <w:instrText xml:space="preserve"> PAGEREF _Toc29974 \h </w:instrText>
        </w:r>
        <w:r>
          <w:fldChar w:fldCharType="separate"/>
        </w:r>
        <w:r>
          <w:t>80</w:t>
        </w:r>
        <w:r>
          <w:fldChar w:fldCharType="end"/>
        </w:r>
      </w:hyperlink>
    </w:p>
    <w:p>
      <w:pPr>
        <w:pStyle w:val="TOC2"/>
        <w:tabs>
          <w:tab w:val="right" w:leader="dot" w:pos="8306"/>
        </w:tabs>
      </w:pPr>
      <w:hyperlink w:anchor="_Toc5550" w:history="1">
        <w:r>
          <w:rPr>
            <w:rFonts w:ascii="仿宋" w:eastAsia="仿宋" w:hAnsi="仿宋" w:cs="仿宋" w:hint="eastAsia"/>
            <w:lang w:eastAsia="zh-CN"/>
          </w:rPr>
          <w:t>(三)、物流与库存管理</w:t>
        </w:r>
        <w:r>
          <w:tab/>
        </w:r>
        <w:r>
          <w:fldChar w:fldCharType="begin"/>
        </w:r>
        <w:r>
          <w:instrText xml:space="preserve"> PAGEREF _Toc5550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13"/>
      <w:r>
        <w:rPr>
          <w:rFonts w:ascii="仿宋" w:eastAsia="仿宋" w:hAnsi="仿宋" w:cs="仿宋" w:hint="eastAsia"/>
          <w:sz w:val="28"/>
          <w:lang w:eastAsia="zh-CN"/>
        </w:rPr>
        <w:t>一、多功能长寿无滴棚膜项目建设背景及必要性分析</w:t>
      </w:r>
      <w:bookmarkEnd w:id="2"/>
    </w:p>
    <w:p>
      <w:pPr>
        <w:pStyle w:val="Heading2"/>
        <w:rPr>
          <w:rFonts w:ascii="仿宋" w:eastAsia="仿宋" w:hAnsi="仿宋" w:cs="仿宋" w:hint="eastAsia"/>
          <w:lang w:eastAsia="zh-CN"/>
        </w:rPr>
      </w:pPr>
      <w:bookmarkStart w:id="3" w:name="_Toc3443"/>
      <w:r>
        <w:rPr>
          <w:rFonts w:ascii="仿宋" w:eastAsia="仿宋" w:hAnsi="仿宋" w:cs="仿宋" w:hint="eastAsia"/>
          <w:lang w:eastAsia="zh-CN"/>
        </w:rPr>
        <w:t>(一)、多功能长寿无滴棚膜项目背景分析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功能长寿无滴棚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功能长寿无滴棚膜项目在这个潮流中的定位。同时，我们将关注行业内涌现的新兴机遇，以便多功能长寿无滴棚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功能长寿无滴棚膜项目提供了强大的发展动力。我们将聚焦于行业内最新的技术发展趋势，包括但不限于人工智能、大数据分析、物联网等领域。通过深度的技术研究，我们将确保多功能长寿无滴棚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功能长寿无滴棚膜项目发展的源泉。我们将投入更多的精力对市场需求进行深入剖析，超越表面的需求，深入挖掘潜在的市场痛点和机遇。通过对市场需求的细致了解，多功能长寿无滴棚膜项目将更有针对性地设计解决方案，满足市场的多样化需求，从而更好地促进多功能长寿无滴棚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功能长寿无滴棚膜项目战略至关重要。我们将对竞争态势进行更为深入的分析，包括但不限于市场份额、产品特点、客户满意度等多个维度。通过深度的竞争分析，多功能长寿无滴棚膜项目将能够更准确地把握市场脉搏，制定具有竞争力的多功能长寿无滴棚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功能长寿无滴棚膜项目的发展具有直接的影响。我们将进行更为全面的法规和政策分析，了解行业发展中的潜在法律风险和合规挑战。通过充分了解和遵守相关法规，多功能长寿无滴棚膜项目将确保在法律框架内合法合规运营，为多功能长寿无滴棚膜项目的稳健发展提供有力支持。</w:t>
      </w:r>
    </w:p>
    <w:p>
      <w:pPr>
        <w:pStyle w:val="Heading2"/>
        <w:ind w:firstLine="560" w:firstLineChars="200"/>
        <w:rPr>
          <w:rFonts w:ascii="仿宋" w:eastAsia="仿宋" w:hAnsi="仿宋" w:cs="仿宋" w:hint="eastAsia"/>
          <w:sz w:val="28"/>
          <w:lang w:eastAsia="zh-CN"/>
        </w:rPr>
      </w:pPr>
      <w:bookmarkStart w:id="4" w:name="_Toc2476"/>
      <w:r>
        <w:rPr>
          <w:rFonts w:ascii="仿宋" w:eastAsia="仿宋" w:hAnsi="仿宋" w:cs="仿宋" w:hint="eastAsia"/>
          <w:sz w:val="28"/>
          <w:lang w:eastAsia="zh-CN"/>
        </w:rPr>
        <w:t>(二)、多功能长寿无滴棚膜项目建设必要性分析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建设的迫切性源于对行业发展趋势的深刻洞察。我们正处于一个行业变革的时代，科技创新、数字化转型成为企业发展的关键动力。多功能长寿无滴棚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建设不仅仅是为了跟上潮流，更是为了通过技术创新推动企业的持续发展。通过引入先进的技术和解决方案，多功能长寿无滴棚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功能长寿无滴棚膜项目的建设成为必然选择，通过提高产品质量、拓展服务领域，从而在竞争中获得更多的机会。多功能长寿无滴棚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功能长寿无滴棚膜项目建设的必要性体现在对客户需求更精准的满足。通过多功能长寿无滴棚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建设的背后是对企业持续创新的追求。只有通过不断创新，企业才能在竞争中立于不败之地。多功能长寿无滴棚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306"/>
      <w:r>
        <w:rPr>
          <w:rFonts w:ascii="仿宋" w:eastAsia="仿宋" w:hAnsi="仿宋" w:cs="仿宋" w:hint="eastAsia"/>
          <w:sz w:val="28"/>
          <w:lang w:eastAsia="zh-CN"/>
        </w:rPr>
        <w:t>二、多功能长寿无滴棚膜项目概论</w:t>
      </w:r>
      <w:bookmarkEnd w:id="5"/>
    </w:p>
    <w:p>
      <w:pPr>
        <w:pStyle w:val="Heading2"/>
        <w:rPr>
          <w:rFonts w:ascii="仿宋" w:eastAsia="仿宋" w:hAnsi="仿宋" w:cs="仿宋" w:hint="eastAsia"/>
          <w:lang w:eastAsia="zh-CN"/>
        </w:rPr>
      </w:pPr>
      <w:bookmarkStart w:id="6" w:name="_Toc8059"/>
      <w:r>
        <w:rPr>
          <w:rFonts w:ascii="仿宋" w:eastAsia="仿宋" w:hAnsi="仿宋" w:cs="仿宋" w:hint="eastAsia"/>
          <w:lang w:eastAsia="zh-CN"/>
        </w:rPr>
        <w:t>(一)、多功能长寿无滴棚膜项目概况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功能长寿无滴棚膜项目的起源追溯至对市场的深入洞察。市场的不断演变与变革为多功能长寿无滴棚膜项目提供了难得的机遇。当前市场存在的需求缺口和变革的大环境共同构成了多功能长寿无滴棚膜项目的背景。这个多功能长寿无滴棚膜项目旨在充分利用市场机遇，填补行业中尚未满足的需求，为客户提供全新的解决方案。市场的变革和需求的增长使得这个多功能长寿无滴棚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多功能长寿无滴棚膜项目名称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正式命名为多功能长寿无滴棚膜。这个名称不仅仅是一个标识，更代表了多功能长寿无滴棚膜项目的核心理念和愿景。它蕴含着多功能长寿无滴棚膜项目所要解决问题的关键字，具有强烈的表达和辨识度，为多功能长寿无滴棚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多功能长寿无滴棚膜项目目标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核心目标是提供一种全新、高效的解决方案，满足客户日益增长的需求。多功能长寿无滴棚膜项目追求的不仅仅是满足市场需求，更是在市场中获得卓越的竞争优势。通过不断提升产品或服务的质量和创新水平，多功能长寿无滴棚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多功能长寿无滴棚膜项目范围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全面涵盖了产品研发、制造、市场推广和售后服务，确保从产品设计到最终用户体验的全方位关注。这一全面的多功能长寿无滴棚膜项目范围是为了确保多功能长寿无滴棚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多功能长寿无滴棚膜项目时间表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计划在未来18个月内完成，包括研发、测试、市场试点和正式推出等不同阶段。这个时间表的合理设计是为了确保多功能长寿无滴棚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多功能长寿无滴棚膜项目预算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总预算估算为XX百万美元，主要分配在研发、市场推广、人员培训和运营等方面。这一充足的预算为多功能长寿无滴棚膜项目提供了充足的资源，确保多功能长寿无滴棚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多功能长寿无滴棚膜项目风险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可能面临的风险包括市场接受度低、技术难题、竞争激烈等。多功能长寿无滴棚膜项目团队已经制定了相应的风险应对计划，通过前瞻性的风险管理，确保多功能长寿无滴棚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多功能长寿无滴棚膜项目团队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多功能长寿无滴棚膜项目汇聚了一支经验丰富、多领域专业素养的核心团队，确保多功能长寿无滴棚膜项目在各个方面都能拥有高水平的执行力。团队的协同作战是多功能长寿无滴棚膜项目成功的关键因素之一。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多功能长寿无滴棚膜项目背景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多功能长寿无滴棚膜项目的背景根植于市场对更高效、创新产品的渴望，同时也受到科技发展对行业格局的深刻改变的影响。这为多功能长寿无滴棚膜项目提供了广阔的发展空间和市场需求。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多功能长寿无滴棚膜项目现状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截至目前，多功能长寿无滴棚膜项目已完成市场调研和技术验证，取得了初步的成功。这为多功能长寿无滴棚膜项目在未来的发展奠定了坚实的基础，为更远大的目标打下了坚实的基石。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76"/>
      <w:r>
        <w:rPr>
          <w:rFonts w:ascii="仿宋" w:eastAsia="仿宋" w:hAnsi="仿宋" w:cs="仿宋" w:hint="eastAsia"/>
          <w:sz w:val="28"/>
          <w:lang w:eastAsia="zh-CN"/>
        </w:rPr>
        <w:t>(二)、多功能长寿无滴棚膜项目目标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功能长寿无滴棚膜项目首要业务目标是在市场中占据有利地位，实现产品/服务的成功推广和销售。通过不断提升产品质量、创新性，多功能长寿无滴棚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在科技迅速发展的时代，多功能长寿无滴棚膜项目着眼于技术创新。通过持续的研发和技术升级，多功能长寿无滴棚膜项目旨在推出更具创新性的产品或服务，以满足市场对新鲜、先进解决方案的需求。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功能长寿无滴棚膜项目设定了客户满意度目标。通过提供卓越的产品质量和优质的客户服务，多功能长寿无滴棚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多功能长寿无滴棚膜项目注重社会责任和可持续发展。通过实施环保、社会责任多功能长寿无滴棚膜项目，多功能长寿无滴棚膜项目致力于在经济发展的同时保护环境，促进社会公平，实现可持续经营。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多功能长寿无滴棚膜项目的团队是实现目标的核心驱动力。因此，多功能长寿无滴棚膜项目设定了团队发展目标，包括提升团队成员的专业技能、培养领导力，以及搭建协同高效的团队工作氛围。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875"/>
      <w:r>
        <w:rPr>
          <w:rFonts w:ascii="仿宋" w:eastAsia="仿宋" w:hAnsi="仿宋" w:cs="仿宋" w:hint="eastAsia"/>
          <w:sz w:val="28"/>
          <w:lang w:eastAsia="zh-CN"/>
        </w:rPr>
        <w:t>(三)、多功能长寿无滴棚膜项目提出的理由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多功能长寿无滴棚膜项目提出的理由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提出源于对市场机遇的深刻洞察。当前市场中存在的需求缺口和行业发展趋势表明，有巨大的商业机会等待被开发。通过准确捕捉市场机遇，多功能长寿无滴棚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理念基于对技术创新的信仰。通过持续的研发和技术投入，多功能长寿无滴棚膜项目有望推出更具创新性的产品或服务。在科技飞速发展的当下，多功能长寿无滴棚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提出是为了增强企业的行业竞争力。通过提升产品或服务的质量和独特性，多功能长寿无滴棚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功能长寿无滴棚膜项目响应了消费者需求的变化。随着社会和科技的不断发展，消费者对产品和服务的需求也在发生变化。通过深入了解并及时回应消费者的新需求，多功能长寿无滴棚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提出是企业战略发展规划的一部分。在面对日益激烈的市场竞争和不断变化的商业环境中，多功能长寿无滴棚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提出不仅仅是基于商业考量，还注重社会责任。通过推出环保、社会责任等方面的多功能长寿无滴棚膜项目，多功能长寿无滴棚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多功能长寿无滴棚膜项目的提出反映了对利益相关者期望的关注。包括客户、员工、投资者等利益相关者在企业发展中都有着各自的期望，多功能长寿无滴棚膜项目力求在满足这些期望的同时，取得更大的共赢。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074"/>
      <w:r>
        <w:rPr>
          <w:rFonts w:ascii="仿宋" w:eastAsia="仿宋" w:hAnsi="仿宋" w:cs="仿宋" w:hint="eastAsia"/>
          <w:sz w:val="28"/>
          <w:lang w:eastAsia="zh-CN"/>
        </w:rPr>
        <w:t>(四)、多功能长寿无滴棚膜项目意义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在实施多功能长寿无滴棚膜项目的过程中，我们不仅仅是在追逐商业成功，更是为企业和社会的多个层面创造了深远的意义。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首要意义在于提升企业的市场竞争力。通过持续的创新和对产品质量的高标准要求，多功能长寿无滴棚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长寿无滴棚膜项目的推进将促使行业技术水平的提升。通过引入先进技术和创新性解决方案，多功能长寿无滴棚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功能长寿无滴棚膜项目不仅创造了大量就业机会，提高了就业水平，还注重社会责任和环保。通过参与社会公益事业和推动环保多功能长寿无滴棚膜项目，多功能长寿无滴棚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综合而言，多功能长寿无滴棚膜项目意义重大，不仅推动了企业的发展，也为行业和社会的进步贡献了积极力量。这是一个全面而深刻的影响，将在未来产生可持续的正面效应。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400"/>
      <w:r>
        <w:rPr>
          <w:rFonts w:ascii="仿宋" w:eastAsia="仿宋" w:hAnsi="仿宋" w:cs="仿宋" w:hint="eastAsia"/>
          <w:sz w:val="28"/>
          <w:lang w:eastAsia="zh-CN"/>
        </w:rPr>
        <w:t>(五)、多功能长寿无滴棚膜项目背景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在当今迅猛发展的商业环境中，多功能长寿无滴棚膜项目的动因根植于对多方面因素的审慎考量。这个多功能长寿无滴棚膜项目的提出并非孤立的决策，而是对企业所处背景深入思考的产物。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多功能长寿无滴棚膜项目背后的首要原因。科技的迅速发展和全球市场的快速变化使得企业必须灵活应对。多功能长寿无滴棚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功能长寿无滴棚膜项目背景中不可忽视的一环。企业需要在激烈竞争中脱颖而出，为此，多功能长寿无滴棚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技术的迅速发展为企业带来了机遇与挑战。作为多功能长寿无滴棚膜项目启动的背景之一，对新兴技术的应用将有助于提升企业的技术水平，使其在不断演进的商业环境中保持竞争优势。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功能长寿无滴棚膜项目充分融入了社会责任的理念，通过可持续经营和社会公益多功能长寿无滴棚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301"/>
      <w:r>
        <w:rPr>
          <w:rFonts w:ascii="仿宋" w:eastAsia="仿宋" w:hAnsi="仿宋" w:cs="仿宋" w:hint="eastAsia"/>
          <w:sz w:val="28"/>
          <w:lang w:eastAsia="zh-CN"/>
        </w:rPr>
        <w:t>三、多功能长寿无滴棚膜项目选址可行性分析</w:t>
      </w:r>
      <w:bookmarkEnd w:id="11"/>
    </w:p>
    <w:p>
      <w:pPr>
        <w:pStyle w:val="Heading2"/>
        <w:rPr>
          <w:rFonts w:ascii="仿宋" w:eastAsia="仿宋" w:hAnsi="仿宋" w:cs="仿宋" w:hint="eastAsia"/>
          <w:lang w:eastAsia="zh-CN"/>
        </w:rPr>
      </w:pPr>
      <w:bookmarkStart w:id="12" w:name="_Toc26347"/>
      <w:r>
        <w:rPr>
          <w:rFonts w:ascii="仿宋" w:eastAsia="仿宋" w:hAnsi="仿宋" w:cs="仿宋" w:hint="eastAsia"/>
          <w:lang w:eastAsia="zh-CN"/>
        </w:rPr>
        <w:t>(一)、多功能长寿无滴棚膜项目选址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该多功能长寿无滴棚膜项目选址位于XX省XX市XX区XXX街道</w:t>
      </w:r>
    </w:p>
    <w:p>
      <w:pPr>
        <w:pStyle w:val="Heading2"/>
        <w:ind w:firstLine="560" w:firstLineChars="200"/>
        <w:rPr>
          <w:rFonts w:ascii="仿宋" w:eastAsia="仿宋" w:hAnsi="仿宋" w:cs="仿宋" w:hint="eastAsia"/>
          <w:sz w:val="28"/>
          <w:lang w:eastAsia="zh-CN"/>
        </w:rPr>
      </w:pPr>
      <w:bookmarkStart w:id="13" w:name="_Toc1356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功能长寿无滴棚膜项目的征地面积将根据多功能长寿无滴棚膜项目的实际规模和需求进行精确规划。具体面积XXX平方米，旨在确保多功能长寿无滴棚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净用地面积是在征地面积基础上去除不可利用面积后的实际可开发用地。具体面积XXX平方米，考虑到环保、交通、安全等多方面因素，以确保多功能长寿无滴棚膜项目在整体利用效率上达到最优。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多功能长寿无滴棚膜项目计划建设的建筑总规模具体面积XXX平方米。这一规模的确定综合考虑了多功能长寿无滴棚膜项目的性质、规模，以及城市规划的相关要求，确保建筑布局与周边环境协调一致。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绿地率是多功能长寿无滴棚膜项目用地中被规划为绿地的比例。具体面积XXX平方米，旨在通过合理规划绿地，改善多功能长寿无滴棚膜项目周边环境，提升居民生活质量，并符合城市整体绿化规划。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容积率是用地上可以建设的建筑总体积与用地面积之比。具体面积XXX，通过合理的容积率规划，确保多功能长寿无滴棚膜项目建筑规模与周边环境和谐共生。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长寿无滴棚膜项目选址与当地城市规划相一致，具体面积XXX平方米。通过与城市规划部门深入沟通，确保多功能长寿无滴棚膜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多功能长寿无滴棚膜项目选址符合当地产业政策，具体面积XXX平方米。这包括多功能长寿无滴棚膜项目对当地经济的促进作用，以及对相关产业的带动效应，确保多功能长寿无滴棚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用地总体要求必须符合环保和可持续发展的原则，具体面积XXX平方米。通过采用绿色建筑设计、节能减排等措施，确保多功能长寿无滴棚膜项目在建设和运营过程中对环境的影响最小化，达到可持续发展的要求。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确保多功能长寿无滴棚膜项目选址具备必要的公共设施配套，具体面积XXX平方米。这包括交通便利性、教育、医疗等基础设施，以提高居民生活品质，使得多功能长寿无滴棚膜项目选址更具吸引力。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考虑用地总体要求对当地社会稳定性的影响，具体面积XXX平方米。通过深入了解当地社区反馈，确保多功能长寿无滴棚膜项目的选址和建设过程对当地社会和谐稳定产生积极作用。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功能长寿无滴棚膜项目选址不仅符合法规和规划，还在实际操作中具有可行性。这一全面规划将为多功能长寿无滴棚膜项目的成功实施提供坚实的基础，确保多功能长寿无滴棚膜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37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长寿无滴棚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功能长寿无滴棚膜项目的设备规划和空间设计中，我们将采取灵活设备布局的措施。设备布局将根据实际需求进行灵活设计，避免不必要的浪费。通过合理规划设备摆放位置，我们将提高设备的利用率，减少设备间距，以确保多功能长寿无滴棚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功能长寿无滴棚膜项目内部引入共享设施的概念，例如共享会议室、办公区等。通过这种方式，我们可以减少对资源的重复建设，提高资源共享效率，从而减小多功能长寿无滴棚膜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https://d.book118.com/058113013041006031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21D94"/>
    <w:rsid w:val="3AC21D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1301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2024-01-18T00:20:00Z</dcterms:created>
  <dcterms:modified xsi:type="dcterms:W3CDTF">2024-01-18T00:20:34Z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D72CC5452834468892E712385B5E37C6_11</vt:lpwstr>
  </property>
  <property fmtid="{D5CDD505-2E9C-101B-9397-08002B2CF9AE}" pid="3" name="KSOProductBuildVer">
    <vt:lpwstr>2052-12.1.0.16120</vt:lpwstr>
  </property>
</Properties>
</file>