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X射线萤光光谱仪项目建设方案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88" w:history="1">
        <w:r>
          <w:rPr>
            <w:rFonts w:ascii="仿宋" w:eastAsia="仿宋" w:hAnsi="仿宋" w:cs="仿宋" w:hint="eastAsia"/>
            <w:lang w:eastAsia="zh-CN"/>
          </w:rPr>
          <w:t>概论</w:t>
        </w:r>
        <w:r>
          <w:tab/>
        </w:r>
        <w:r>
          <w:fldChar w:fldCharType="begin"/>
        </w:r>
        <w:r>
          <w:instrText xml:space="preserve"> PAGEREF _Toc15888 \h </w:instrText>
        </w:r>
        <w:r>
          <w:fldChar w:fldCharType="separate"/>
        </w:r>
        <w:r>
          <w:t>3</w:t>
        </w:r>
        <w:r>
          <w:fldChar w:fldCharType="end"/>
        </w:r>
      </w:hyperlink>
    </w:p>
    <w:p>
      <w:pPr>
        <w:pStyle w:val="TOC1"/>
        <w:tabs>
          <w:tab w:val="right" w:leader="dot" w:pos="8306"/>
        </w:tabs>
      </w:pPr>
      <w:hyperlink w:anchor="_Toc15942" w:history="1">
        <w:r>
          <w:rPr>
            <w:rFonts w:ascii="仿宋" w:eastAsia="仿宋" w:hAnsi="仿宋" w:cs="仿宋" w:hint="eastAsia"/>
            <w:lang w:eastAsia="zh-CN"/>
          </w:rPr>
          <w:t>一、经济影响分析</w:t>
        </w:r>
        <w:r>
          <w:tab/>
        </w:r>
        <w:r>
          <w:fldChar w:fldCharType="begin"/>
        </w:r>
        <w:r>
          <w:instrText xml:space="preserve"> PAGEREF _Toc15942 \h </w:instrText>
        </w:r>
        <w:r>
          <w:fldChar w:fldCharType="separate"/>
        </w:r>
        <w:r>
          <w:t>3</w:t>
        </w:r>
        <w:r>
          <w:fldChar w:fldCharType="end"/>
        </w:r>
      </w:hyperlink>
    </w:p>
    <w:p>
      <w:pPr>
        <w:pStyle w:val="TOC2"/>
        <w:tabs>
          <w:tab w:val="right" w:leader="dot" w:pos="8306"/>
        </w:tabs>
      </w:pPr>
      <w:hyperlink w:anchor="_Toc11088" w:history="1">
        <w:r>
          <w:rPr>
            <w:rFonts w:ascii="仿宋" w:eastAsia="仿宋" w:hAnsi="仿宋" w:cs="仿宋" w:hint="eastAsia"/>
            <w:lang w:eastAsia="zh-CN"/>
          </w:rPr>
          <w:t>(一)、经济费用效益或费用效果分析</w:t>
        </w:r>
        <w:r>
          <w:tab/>
        </w:r>
        <w:r>
          <w:fldChar w:fldCharType="begin"/>
        </w:r>
        <w:r>
          <w:instrText xml:space="preserve"> PAGEREF _Toc11088 \h </w:instrText>
        </w:r>
        <w:r>
          <w:fldChar w:fldCharType="separate"/>
        </w:r>
        <w:r>
          <w:t>3</w:t>
        </w:r>
        <w:r>
          <w:fldChar w:fldCharType="end"/>
        </w:r>
      </w:hyperlink>
    </w:p>
    <w:p>
      <w:pPr>
        <w:pStyle w:val="TOC2"/>
        <w:tabs>
          <w:tab w:val="right" w:leader="dot" w:pos="8306"/>
        </w:tabs>
      </w:pPr>
      <w:hyperlink w:anchor="_Toc17245" w:history="1">
        <w:r>
          <w:rPr>
            <w:rFonts w:ascii="仿宋" w:eastAsia="仿宋" w:hAnsi="仿宋" w:cs="仿宋" w:hint="eastAsia"/>
            <w:lang w:eastAsia="zh-CN"/>
          </w:rPr>
          <w:t>(二)、行业影响分析</w:t>
        </w:r>
        <w:r>
          <w:tab/>
        </w:r>
        <w:r>
          <w:fldChar w:fldCharType="begin"/>
        </w:r>
        <w:r>
          <w:instrText xml:space="preserve"> PAGEREF _Toc17245 \h </w:instrText>
        </w:r>
        <w:r>
          <w:fldChar w:fldCharType="separate"/>
        </w:r>
        <w:r>
          <w:t>5</w:t>
        </w:r>
        <w:r>
          <w:fldChar w:fldCharType="end"/>
        </w:r>
      </w:hyperlink>
    </w:p>
    <w:p>
      <w:pPr>
        <w:pStyle w:val="TOC2"/>
        <w:tabs>
          <w:tab w:val="right" w:leader="dot" w:pos="8306"/>
        </w:tabs>
      </w:pPr>
      <w:hyperlink w:anchor="_Toc9510" w:history="1">
        <w:r>
          <w:rPr>
            <w:rFonts w:ascii="仿宋" w:eastAsia="仿宋" w:hAnsi="仿宋" w:cs="仿宋" w:hint="eastAsia"/>
            <w:lang w:eastAsia="zh-CN"/>
          </w:rPr>
          <w:t>(三)、区域经济影响分析</w:t>
        </w:r>
        <w:r>
          <w:tab/>
        </w:r>
        <w:r>
          <w:fldChar w:fldCharType="begin"/>
        </w:r>
        <w:r>
          <w:instrText xml:space="preserve"> PAGEREF _Toc9510 \h </w:instrText>
        </w:r>
        <w:r>
          <w:fldChar w:fldCharType="separate"/>
        </w:r>
        <w:r>
          <w:t>7</w:t>
        </w:r>
        <w:r>
          <w:fldChar w:fldCharType="end"/>
        </w:r>
      </w:hyperlink>
    </w:p>
    <w:p>
      <w:pPr>
        <w:pStyle w:val="TOC2"/>
        <w:tabs>
          <w:tab w:val="right" w:leader="dot" w:pos="8306"/>
        </w:tabs>
      </w:pPr>
      <w:hyperlink w:anchor="_Toc27566" w:history="1">
        <w:r>
          <w:rPr>
            <w:rFonts w:ascii="仿宋" w:eastAsia="仿宋" w:hAnsi="仿宋" w:cs="仿宋" w:hint="eastAsia"/>
            <w:lang w:eastAsia="zh-CN"/>
          </w:rPr>
          <w:t>(四)、宏观经济影响分析</w:t>
        </w:r>
        <w:r>
          <w:tab/>
        </w:r>
        <w:r>
          <w:fldChar w:fldCharType="begin"/>
        </w:r>
        <w:r>
          <w:instrText xml:space="preserve"> PAGEREF _Toc27566 \h </w:instrText>
        </w:r>
        <w:r>
          <w:fldChar w:fldCharType="separate"/>
        </w:r>
        <w:r>
          <w:t>8</w:t>
        </w:r>
        <w:r>
          <w:fldChar w:fldCharType="end"/>
        </w:r>
      </w:hyperlink>
    </w:p>
    <w:p>
      <w:pPr>
        <w:pStyle w:val="TOC1"/>
        <w:tabs>
          <w:tab w:val="right" w:leader="dot" w:pos="8306"/>
        </w:tabs>
      </w:pPr>
      <w:hyperlink w:anchor="_Toc22362" w:history="1">
        <w:r>
          <w:rPr>
            <w:rFonts w:ascii="仿宋" w:eastAsia="仿宋" w:hAnsi="仿宋" w:cs="仿宋" w:hint="eastAsia"/>
            <w:lang w:eastAsia="zh-CN"/>
          </w:rPr>
          <w:t>二、背景、必要性分析</w:t>
        </w:r>
        <w:r>
          <w:tab/>
        </w:r>
        <w:r>
          <w:fldChar w:fldCharType="begin"/>
        </w:r>
        <w:r>
          <w:instrText xml:space="preserve"> PAGEREF _Toc22362 \h </w:instrText>
        </w:r>
        <w:r>
          <w:fldChar w:fldCharType="separate"/>
        </w:r>
        <w:r>
          <w:t>9</w:t>
        </w:r>
        <w:r>
          <w:fldChar w:fldCharType="end"/>
        </w:r>
      </w:hyperlink>
    </w:p>
    <w:p>
      <w:pPr>
        <w:pStyle w:val="TOC2"/>
        <w:tabs>
          <w:tab w:val="right" w:leader="dot" w:pos="8306"/>
        </w:tabs>
      </w:pPr>
      <w:hyperlink w:anchor="_Toc3514" w:history="1">
        <w:r>
          <w:rPr>
            <w:rFonts w:ascii="仿宋" w:eastAsia="仿宋" w:hAnsi="仿宋" w:cs="仿宋" w:hint="eastAsia"/>
            <w:lang w:eastAsia="zh-CN"/>
          </w:rPr>
          <w:t>(一)、项目建设背景</w:t>
        </w:r>
        <w:r>
          <w:tab/>
        </w:r>
        <w:r>
          <w:fldChar w:fldCharType="begin"/>
        </w:r>
        <w:r>
          <w:instrText xml:space="preserve"> PAGEREF _Toc3514 \h </w:instrText>
        </w:r>
        <w:r>
          <w:fldChar w:fldCharType="separate"/>
        </w:r>
        <w:r>
          <w:t>9</w:t>
        </w:r>
        <w:r>
          <w:fldChar w:fldCharType="end"/>
        </w:r>
      </w:hyperlink>
    </w:p>
    <w:p>
      <w:pPr>
        <w:pStyle w:val="TOC2"/>
        <w:tabs>
          <w:tab w:val="right" w:leader="dot" w:pos="8306"/>
        </w:tabs>
      </w:pPr>
      <w:hyperlink w:anchor="_Toc6366" w:history="1">
        <w:r>
          <w:rPr>
            <w:rFonts w:ascii="仿宋" w:eastAsia="仿宋" w:hAnsi="仿宋" w:cs="仿宋" w:hint="eastAsia"/>
            <w:lang w:eastAsia="zh-CN"/>
          </w:rPr>
          <w:t>(二)、必要性分析</w:t>
        </w:r>
        <w:r>
          <w:tab/>
        </w:r>
        <w:r>
          <w:fldChar w:fldCharType="begin"/>
        </w:r>
        <w:r>
          <w:instrText xml:space="preserve"> PAGEREF _Toc6366 \h </w:instrText>
        </w:r>
        <w:r>
          <w:fldChar w:fldCharType="separate"/>
        </w:r>
        <w:r>
          <w:t>10</w:t>
        </w:r>
        <w:r>
          <w:fldChar w:fldCharType="end"/>
        </w:r>
      </w:hyperlink>
    </w:p>
    <w:p>
      <w:pPr>
        <w:pStyle w:val="TOC2"/>
        <w:tabs>
          <w:tab w:val="right" w:leader="dot" w:pos="8306"/>
        </w:tabs>
      </w:pPr>
      <w:hyperlink w:anchor="_Toc23892" w:history="1">
        <w:r>
          <w:rPr>
            <w:rFonts w:ascii="仿宋" w:eastAsia="仿宋" w:hAnsi="仿宋" w:cs="仿宋" w:hint="eastAsia"/>
            <w:lang w:eastAsia="zh-CN"/>
          </w:rPr>
          <w:t>(三)、项目建设有利条件</w:t>
        </w:r>
        <w:r>
          <w:tab/>
        </w:r>
        <w:r>
          <w:fldChar w:fldCharType="begin"/>
        </w:r>
        <w:r>
          <w:instrText xml:space="preserve"> PAGEREF _Toc23892 \h </w:instrText>
        </w:r>
        <w:r>
          <w:fldChar w:fldCharType="separate"/>
        </w:r>
        <w:r>
          <w:t>12</w:t>
        </w:r>
        <w:r>
          <w:fldChar w:fldCharType="end"/>
        </w:r>
      </w:hyperlink>
    </w:p>
    <w:p>
      <w:pPr>
        <w:pStyle w:val="TOC1"/>
        <w:tabs>
          <w:tab w:val="right" w:leader="dot" w:pos="8306"/>
        </w:tabs>
      </w:pPr>
      <w:hyperlink w:anchor="_Toc19514" w:history="1">
        <w:r>
          <w:rPr>
            <w:rFonts w:ascii="仿宋" w:eastAsia="仿宋" w:hAnsi="仿宋" w:cs="仿宋" w:hint="eastAsia"/>
            <w:lang w:eastAsia="zh-CN"/>
          </w:rPr>
          <w:t>三、财务管理与成本控制</w:t>
        </w:r>
        <w:r>
          <w:tab/>
        </w:r>
        <w:r>
          <w:fldChar w:fldCharType="begin"/>
        </w:r>
        <w:r>
          <w:instrText xml:space="preserve"> PAGEREF _Toc19514 \h </w:instrText>
        </w:r>
        <w:r>
          <w:fldChar w:fldCharType="separate"/>
        </w:r>
        <w:r>
          <w:t>13</w:t>
        </w:r>
        <w:r>
          <w:fldChar w:fldCharType="end"/>
        </w:r>
      </w:hyperlink>
    </w:p>
    <w:p>
      <w:pPr>
        <w:pStyle w:val="TOC2"/>
        <w:tabs>
          <w:tab w:val="right" w:leader="dot" w:pos="8306"/>
        </w:tabs>
      </w:pPr>
      <w:hyperlink w:anchor="_Toc16609" w:history="1">
        <w:r>
          <w:rPr>
            <w:rFonts w:ascii="仿宋" w:eastAsia="仿宋" w:hAnsi="仿宋" w:cs="仿宋" w:hint="eastAsia"/>
            <w:lang w:eastAsia="zh-CN"/>
          </w:rPr>
          <w:t>(一)、财务管理体系建设</w:t>
        </w:r>
        <w:r>
          <w:tab/>
        </w:r>
        <w:r>
          <w:fldChar w:fldCharType="begin"/>
        </w:r>
        <w:r>
          <w:instrText xml:space="preserve"> PAGEREF _Toc16609 \h </w:instrText>
        </w:r>
        <w:r>
          <w:fldChar w:fldCharType="separate"/>
        </w:r>
        <w:r>
          <w:t>13</w:t>
        </w:r>
        <w:r>
          <w:fldChar w:fldCharType="end"/>
        </w:r>
      </w:hyperlink>
    </w:p>
    <w:p>
      <w:pPr>
        <w:pStyle w:val="TOC2"/>
        <w:tabs>
          <w:tab w:val="right" w:leader="dot" w:pos="8306"/>
        </w:tabs>
      </w:pPr>
      <w:hyperlink w:anchor="_Toc31827" w:history="1">
        <w:r>
          <w:rPr>
            <w:rFonts w:ascii="仿宋" w:eastAsia="仿宋" w:hAnsi="仿宋" w:cs="仿宋" w:hint="eastAsia"/>
            <w:lang w:eastAsia="zh-CN"/>
          </w:rPr>
          <w:t>(二)、成本控制措施</w:t>
        </w:r>
        <w:r>
          <w:tab/>
        </w:r>
        <w:r>
          <w:fldChar w:fldCharType="begin"/>
        </w:r>
        <w:r>
          <w:instrText xml:space="preserve"> PAGEREF _Toc31827 \h </w:instrText>
        </w:r>
        <w:r>
          <w:fldChar w:fldCharType="separate"/>
        </w:r>
        <w:r>
          <w:t>15</w:t>
        </w:r>
        <w:r>
          <w:fldChar w:fldCharType="end"/>
        </w:r>
      </w:hyperlink>
    </w:p>
    <w:p>
      <w:pPr>
        <w:pStyle w:val="TOC1"/>
        <w:tabs>
          <w:tab w:val="right" w:leader="dot" w:pos="8306"/>
        </w:tabs>
      </w:pPr>
      <w:hyperlink w:anchor="_Toc9596" w:history="1">
        <w:r>
          <w:rPr>
            <w:rFonts w:ascii="仿宋" w:eastAsia="仿宋" w:hAnsi="仿宋" w:cs="仿宋" w:hint="eastAsia"/>
            <w:lang w:eastAsia="zh-CN"/>
          </w:rPr>
          <w:t>四、发展规划、产业政策和行业准入分析</w:t>
        </w:r>
        <w:r>
          <w:tab/>
        </w:r>
        <w:r>
          <w:fldChar w:fldCharType="begin"/>
        </w:r>
        <w:r>
          <w:instrText xml:space="preserve"> PAGEREF _Toc9596 \h </w:instrText>
        </w:r>
        <w:r>
          <w:fldChar w:fldCharType="separate"/>
        </w:r>
        <w:r>
          <w:t>16</w:t>
        </w:r>
        <w:r>
          <w:fldChar w:fldCharType="end"/>
        </w:r>
      </w:hyperlink>
    </w:p>
    <w:p>
      <w:pPr>
        <w:pStyle w:val="TOC2"/>
        <w:tabs>
          <w:tab w:val="right" w:leader="dot" w:pos="8306"/>
        </w:tabs>
      </w:pPr>
      <w:hyperlink w:anchor="_Toc24696" w:history="1">
        <w:r>
          <w:rPr>
            <w:rFonts w:ascii="仿宋" w:eastAsia="仿宋" w:hAnsi="仿宋" w:cs="仿宋" w:hint="eastAsia"/>
            <w:lang w:eastAsia="zh-CN"/>
          </w:rPr>
          <w:t>(一)、发展规划分析</w:t>
        </w:r>
        <w:r>
          <w:tab/>
        </w:r>
        <w:r>
          <w:fldChar w:fldCharType="begin"/>
        </w:r>
        <w:r>
          <w:instrText xml:space="preserve"> PAGEREF _Toc24696 \h </w:instrText>
        </w:r>
        <w:r>
          <w:fldChar w:fldCharType="separate"/>
        </w:r>
        <w:r>
          <w:t>16</w:t>
        </w:r>
        <w:r>
          <w:fldChar w:fldCharType="end"/>
        </w:r>
      </w:hyperlink>
    </w:p>
    <w:p>
      <w:pPr>
        <w:pStyle w:val="TOC2"/>
        <w:tabs>
          <w:tab w:val="right" w:leader="dot" w:pos="8306"/>
        </w:tabs>
      </w:pPr>
      <w:hyperlink w:anchor="_Toc29006" w:history="1">
        <w:r>
          <w:rPr>
            <w:rFonts w:ascii="仿宋" w:eastAsia="仿宋" w:hAnsi="仿宋" w:cs="仿宋" w:hint="eastAsia"/>
            <w:lang w:eastAsia="zh-CN"/>
          </w:rPr>
          <w:t>(二)、产业政策分析</w:t>
        </w:r>
        <w:r>
          <w:tab/>
        </w:r>
        <w:r>
          <w:fldChar w:fldCharType="begin"/>
        </w:r>
        <w:r>
          <w:instrText xml:space="preserve"> PAGEREF _Toc29006 \h </w:instrText>
        </w:r>
        <w:r>
          <w:fldChar w:fldCharType="separate"/>
        </w:r>
        <w:r>
          <w:t>18</w:t>
        </w:r>
        <w:r>
          <w:fldChar w:fldCharType="end"/>
        </w:r>
      </w:hyperlink>
    </w:p>
    <w:p>
      <w:pPr>
        <w:pStyle w:val="TOC2"/>
        <w:tabs>
          <w:tab w:val="right" w:leader="dot" w:pos="8306"/>
        </w:tabs>
      </w:pPr>
      <w:hyperlink w:anchor="_Toc2528" w:history="1">
        <w:r>
          <w:rPr>
            <w:rFonts w:ascii="仿宋" w:eastAsia="仿宋" w:hAnsi="仿宋" w:cs="仿宋" w:hint="eastAsia"/>
            <w:lang w:eastAsia="zh-CN"/>
          </w:rPr>
          <w:t>(三)、行业准入分析</w:t>
        </w:r>
        <w:r>
          <w:tab/>
        </w:r>
        <w:r>
          <w:fldChar w:fldCharType="begin"/>
        </w:r>
        <w:r>
          <w:instrText xml:space="preserve"> PAGEREF _Toc2528 \h </w:instrText>
        </w:r>
        <w:r>
          <w:fldChar w:fldCharType="separate"/>
        </w:r>
        <w:r>
          <w:t>19</w:t>
        </w:r>
        <w:r>
          <w:fldChar w:fldCharType="end"/>
        </w:r>
      </w:hyperlink>
    </w:p>
    <w:p>
      <w:pPr>
        <w:pStyle w:val="TOC1"/>
        <w:tabs>
          <w:tab w:val="right" w:leader="dot" w:pos="8306"/>
        </w:tabs>
      </w:pPr>
      <w:hyperlink w:anchor="_Toc28062" w:history="1">
        <w:r>
          <w:rPr>
            <w:rFonts w:ascii="仿宋" w:eastAsia="仿宋" w:hAnsi="仿宋" w:cs="仿宋" w:hint="eastAsia"/>
            <w:lang w:eastAsia="zh-CN"/>
          </w:rPr>
          <w:t>五、项目监理与质量保证</w:t>
        </w:r>
        <w:r>
          <w:tab/>
        </w:r>
        <w:r>
          <w:fldChar w:fldCharType="begin"/>
        </w:r>
        <w:r>
          <w:instrText xml:space="preserve"> PAGEREF _Toc28062 \h </w:instrText>
        </w:r>
        <w:r>
          <w:fldChar w:fldCharType="separate"/>
        </w:r>
        <w:r>
          <w:t>21</w:t>
        </w:r>
        <w:r>
          <w:fldChar w:fldCharType="end"/>
        </w:r>
      </w:hyperlink>
    </w:p>
    <w:p>
      <w:pPr>
        <w:pStyle w:val="TOC2"/>
        <w:tabs>
          <w:tab w:val="right" w:leader="dot" w:pos="8306"/>
        </w:tabs>
      </w:pPr>
      <w:hyperlink w:anchor="_Toc19958" w:history="1">
        <w:r>
          <w:rPr>
            <w:rFonts w:ascii="仿宋" w:eastAsia="仿宋" w:hAnsi="仿宋" w:cs="仿宋" w:hint="eastAsia"/>
            <w:lang w:eastAsia="zh-CN"/>
          </w:rPr>
          <w:t>(一)、监理体系构建</w:t>
        </w:r>
        <w:r>
          <w:tab/>
        </w:r>
        <w:r>
          <w:fldChar w:fldCharType="begin"/>
        </w:r>
        <w:r>
          <w:instrText xml:space="preserve"> PAGEREF _Toc19958 \h </w:instrText>
        </w:r>
        <w:r>
          <w:fldChar w:fldCharType="separate"/>
        </w:r>
        <w:r>
          <w:t>21</w:t>
        </w:r>
        <w:r>
          <w:fldChar w:fldCharType="end"/>
        </w:r>
      </w:hyperlink>
    </w:p>
    <w:p>
      <w:pPr>
        <w:pStyle w:val="TOC2"/>
        <w:tabs>
          <w:tab w:val="right" w:leader="dot" w:pos="8306"/>
        </w:tabs>
      </w:pPr>
      <w:hyperlink w:anchor="_Toc3683" w:history="1">
        <w:r>
          <w:rPr>
            <w:rFonts w:ascii="仿宋" w:eastAsia="仿宋" w:hAnsi="仿宋" w:cs="仿宋" w:hint="eastAsia"/>
            <w:lang w:eastAsia="zh-CN"/>
          </w:rPr>
          <w:t>(二)、质量保证体系实施</w:t>
        </w:r>
        <w:r>
          <w:tab/>
        </w:r>
        <w:r>
          <w:fldChar w:fldCharType="begin"/>
        </w:r>
        <w:r>
          <w:instrText xml:space="preserve"> PAGEREF _Toc3683 \h </w:instrText>
        </w:r>
        <w:r>
          <w:fldChar w:fldCharType="separate"/>
        </w:r>
        <w:r>
          <w:t>21</w:t>
        </w:r>
        <w:r>
          <w:fldChar w:fldCharType="end"/>
        </w:r>
      </w:hyperlink>
    </w:p>
    <w:p>
      <w:pPr>
        <w:pStyle w:val="TOC2"/>
        <w:tabs>
          <w:tab w:val="right" w:leader="dot" w:pos="8306"/>
        </w:tabs>
      </w:pPr>
      <w:hyperlink w:anchor="_Toc23594" w:history="1">
        <w:r>
          <w:rPr>
            <w:rFonts w:ascii="仿宋" w:eastAsia="仿宋" w:hAnsi="仿宋" w:cs="仿宋" w:hint="eastAsia"/>
            <w:lang w:eastAsia="zh-CN"/>
          </w:rPr>
          <w:t>(三)、监理与质量控制流程</w:t>
        </w:r>
        <w:r>
          <w:tab/>
        </w:r>
        <w:r>
          <w:fldChar w:fldCharType="begin"/>
        </w:r>
        <w:r>
          <w:instrText xml:space="preserve"> PAGEREF _Toc23594 \h </w:instrText>
        </w:r>
        <w:r>
          <w:fldChar w:fldCharType="separate"/>
        </w:r>
        <w:r>
          <w:t>22</w:t>
        </w:r>
        <w:r>
          <w:fldChar w:fldCharType="end"/>
        </w:r>
      </w:hyperlink>
    </w:p>
    <w:p>
      <w:pPr>
        <w:pStyle w:val="TOC1"/>
        <w:tabs>
          <w:tab w:val="right" w:leader="dot" w:pos="8306"/>
        </w:tabs>
      </w:pPr>
      <w:hyperlink w:anchor="_Toc27486" w:history="1">
        <w:r>
          <w:rPr>
            <w:rFonts w:ascii="仿宋" w:eastAsia="仿宋" w:hAnsi="仿宋" w:cs="仿宋" w:hint="eastAsia"/>
            <w:lang w:eastAsia="zh-CN"/>
          </w:rPr>
          <w:t>六、社会影响分析</w:t>
        </w:r>
        <w:r>
          <w:tab/>
        </w:r>
        <w:r>
          <w:fldChar w:fldCharType="begin"/>
        </w:r>
        <w:r>
          <w:instrText xml:space="preserve"> PAGEREF _Toc27486 \h </w:instrText>
        </w:r>
        <w:r>
          <w:fldChar w:fldCharType="separate"/>
        </w:r>
        <w:r>
          <w:t>23</w:t>
        </w:r>
        <w:r>
          <w:fldChar w:fldCharType="end"/>
        </w:r>
      </w:hyperlink>
    </w:p>
    <w:p>
      <w:pPr>
        <w:pStyle w:val="TOC2"/>
        <w:tabs>
          <w:tab w:val="right" w:leader="dot" w:pos="8306"/>
        </w:tabs>
      </w:pPr>
      <w:hyperlink w:anchor="_Toc8987" w:history="1">
        <w:r>
          <w:rPr>
            <w:rFonts w:ascii="仿宋" w:eastAsia="仿宋" w:hAnsi="仿宋" w:cs="仿宋" w:hint="eastAsia"/>
            <w:lang w:eastAsia="zh-CN"/>
          </w:rPr>
          <w:t>(一)、社会影响效果分析</w:t>
        </w:r>
        <w:r>
          <w:tab/>
        </w:r>
        <w:r>
          <w:fldChar w:fldCharType="begin"/>
        </w:r>
        <w:r>
          <w:instrText xml:space="preserve"> PAGEREF _Toc8987 \h </w:instrText>
        </w:r>
        <w:r>
          <w:fldChar w:fldCharType="separate"/>
        </w:r>
        <w:r>
          <w:t>23</w:t>
        </w:r>
        <w:r>
          <w:fldChar w:fldCharType="end"/>
        </w:r>
      </w:hyperlink>
    </w:p>
    <w:p>
      <w:pPr>
        <w:pStyle w:val="TOC2"/>
        <w:tabs>
          <w:tab w:val="right" w:leader="dot" w:pos="8306"/>
        </w:tabs>
      </w:pPr>
      <w:hyperlink w:anchor="_Toc7939" w:history="1">
        <w:r>
          <w:rPr>
            <w:rFonts w:ascii="仿宋" w:eastAsia="仿宋" w:hAnsi="仿宋" w:cs="仿宋" w:hint="eastAsia"/>
            <w:lang w:eastAsia="zh-CN"/>
          </w:rPr>
          <w:t>(二)、社会适应性分析</w:t>
        </w:r>
        <w:r>
          <w:tab/>
        </w:r>
        <w:r>
          <w:fldChar w:fldCharType="begin"/>
        </w:r>
        <w:r>
          <w:instrText xml:space="preserve"> PAGEREF _Toc7939 \h </w:instrText>
        </w:r>
        <w:r>
          <w:fldChar w:fldCharType="separate"/>
        </w:r>
        <w:r>
          <w:t>25</w:t>
        </w:r>
        <w:r>
          <w:fldChar w:fldCharType="end"/>
        </w:r>
      </w:hyperlink>
    </w:p>
    <w:p>
      <w:pPr>
        <w:pStyle w:val="TOC2"/>
        <w:tabs>
          <w:tab w:val="right" w:leader="dot" w:pos="8306"/>
        </w:tabs>
      </w:pPr>
      <w:hyperlink w:anchor="_Toc2144" w:history="1">
        <w:r>
          <w:rPr>
            <w:rFonts w:ascii="仿宋" w:eastAsia="仿宋" w:hAnsi="仿宋" w:cs="仿宋" w:hint="eastAsia"/>
            <w:lang w:eastAsia="zh-CN"/>
          </w:rPr>
          <w:t>(三)、社会风险及对策分析</w:t>
        </w:r>
        <w:r>
          <w:tab/>
        </w:r>
        <w:r>
          <w:fldChar w:fldCharType="begin"/>
        </w:r>
        <w:r>
          <w:instrText xml:space="preserve"> PAGEREF _Toc2144 \h </w:instrText>
        </w:r>
        <w:r>
          <w:fldChar w:fldCharType="separate"/>
        </w:r>
        <w:r>
          <w:t>27</w:t>
        </w:r>
        <w:r>
          <w:fldChar w:fldCharType="end"/>
        </w:r>
      </w:hyperlink>
    </w:p>
    <w:p>
      <w:pPr>
        <w:pStyle w:val="TOC1"/>
        <w:tabs>
          <w:tab w:val="right" w:leader="dot" w:pos="8306"/>
        </w:tabs>
      </w:pPr>
      <w:hyperlink w:anchor="_Toc8638" w:history="1">
        <w:r>
          <w:rPr>
            <w:rFonts w:ascii="仿宋" w:eastAsia="仿宋" w:hAnsi="仿宋" w:cs="仿宋" w:hint="eastAsia"/>
            <w:lang w:eastAsia="zh-CN"/>
          </w:rPr>
          <w:t>七、技术创新与产业升级</w:t>
        </w:r>
        <w:r>
          <w:tab/>
        </w:r>
        <w:r>
          <w:fldChar w:fldCharType="begin"/>
        </w:r>
        <w:r>
          <w:instrText xml:space="preserve"> PAGEREF _Toc8638 \h </w:instrText>
        </w:r>
        <w:r>
          <w:fldChar w:fldCharType="separate"/>
        </w:r>
        <w:r>
          <w:t>30</w:t>
        </w:r>
        <w:r>
          <w:fldChar w:fldCharType="end"/>
        </w:r>
      </w:hyperlink>
    </w:p>
    <w:p>
      <w:pPr>
        <w:pStyle w:val="TOC2"/>
        <w:tabs>
          <w:tab w:val="right" w:leader="dot" w:pos="8306"/>
        </w:tabs>
      </w:pPr>
      <w:hyperlink w:anchor="_Toc20273" w:history="1">
        <w:r>
          <w:rPr>
            <w:rFonts w:ascii="仿宋" w:eastAsia="仿宋" w:hAnsi="仿宋" w:cs="仿宋" w:hint="eastAsia"/>
            <w:lang w:eastAsia="zh-CN"/>
          </w:rPr>
          <w:t>(一)、技术创新方向与目标</w:t>
        </w:r>
        <w:r>
          <w:tab/>
        </w:r>
        <w:r>
          <w:fldChar w:fldCharType="begin"/>
        </w:r>
        <w:r>
          <w:instrText xml:space="preserve"> PAGEREF _Toc20273 \h </w:instrText>
        </w:r>
        <w:r>
          <w:fldChar w:fldCharType="separate"/>
        </w:r>
        <w:r>
          <w:t>30</w:t>
        </w:r>
        <w:r>
          <w:fldChar w:fldCharType="end"/>
        </w:r>
      </w:hyperlink>
    </w:p>
    <w:p>
      <w:pPr>
        <w:pStyle w:val="TOC2"/>
        <w:tabs>
          <w:tab w:val="right" w:leader="dot" w:pos="8306"/>
        </w:tabs>
      </w:pPr>
      <w:hyperlink w:anchor="_Toc11356" w:history="1">
        <w:r>
          <w:rPr>
            <w:rFonts w:ascii="仿宋" w:eastAsia="仿宋" w:hAnsi="仿宋" w:cs="仿宋" w:hint="eastAsia"/>
            <w:lang w:eastAsia="zh-CN"/>
          </w:rPr>
          <w:t>(二)、产业升级路径与措施</w:t>
        </w:r>
        <w:r>
          <w:tab/>
        </w:r>
        <w:r>
          <w:fldChar w:fldCharType="begin"/>
        </w:r>
        <w:r>
          <w:instrText xml:space="preserve"> PAGEREF _Toc11356 \h </w:instrText>
        </w:r>
        <w:r>
          <w:fldChar w:fldCharType="separate"/>
        </w:r>
        <w:r>
          <w:t>31</w:t>
        </w:r>
        <w:r>
          <w:fldChar w:fldCharType="end"/>
        </w:r>
      </w:hyperlink>
    </w:p>
    <w:p>
      <w:pPr>
        <w:pStyle w:val="TOC1"/>
        <w:tabs>
          <w:tab w:val="right" w:leader="dot" w:pos="8306"/>
        </w:tabs>
      </w:pPr>
      <w:hyperlink w:anchor="_Toc11713" w:history="1">
        <w:r>
          <w:rPr>
            <w:rFonts w:ascii="仿宋" w:eastAsia="仿宋" w:hAnsi="仿宋" w:cs="仿宋" w:hint="eastAsia"/>
            <w:lang w:eastAsia="zh-CN"/>
          </w:rPr>
          <w:t>八、客户关系管理与市场拓展</w:t>
        </w:r>
        <w:r>
          <w:tab/>
        </w:r>
        <w:r>
          <w:fldChar w:fldCharType="begin"/>
        </w:r>
        <w:r>
          <w:instrText xml:space="preserve"> PAGEREF _Toc11713 \h </w:instrText>
        </w:r>
        <w:r>
          <w:fldChar w:fldCharType="separate"/>
        </w:r>
        <w:r>
          <w:t>33</w:t>
        </w:r>
        <w:r>
          <w:fldChar w:fldCharType="end"/>
        </w:r>
      </w:hyperlink>
    </w:p>
    <w:p>
      <w:pPr>
        <w:pStyle w:val="TOC2"/>
        <w:tabs>
          <w:tab w:val="right" w:leader="dot" w:pos="8306"/>
        </w:tabs>
      </w:pPr>
      <w:hyperlink w:anchor="_Toc17043" w:history="1">
        <w:r>
          <w:rPr>
            <w:rFonts w:ascii="仿宋" w:eastAsia="仿宋" w:hAnsi="仿宋" w:cs="仿宋" w:hint="eastAsia"/>
            <w:lang w:eastAsia="zh-CN"/>
          </w:rPr>
          <w:t>(一)、客户关系管理策略</w:t>
        </w:r>
        <w:r>
          <w:tab/>
        </w:r>
        <w:r>
          <w:fldChar w:fldCharType="begin"/>
        </w:r>
        <w:r>
          <w:instrText xml:space="preserve"> PAGEREF _Toc17043 \h </w:instrText>
        </w:r>
        <w:r>
          <w:fldChar w:fldCharType="separate"/>
        </w:r>
        <w:r>
          <w:t>33</w:t>
        </w:r>
        <w:r>
          <w:fldChar w:fldCharType="end"/>
        </w:r>
      </w:hyperlink>
    </w:p>
    <w:p>
      <w:pPr>
        <w:pStyle w:val="TOC2"/>
        <w:tabs>
          <w:tab w:val="right" w:leader="dot" w:pos="8306"/>
        </w:tabs>
      </w:pPr>
      <w:hyperlink w:anchor="_Toc19980" w:history="1">
        <w:r>
          <w:rPr>
            <w:rFonts w:ascii="仿宋" w:eastAsia="仿宋" w:hAnsi="仿宋" w:cs="仿宋" w:hint="eastAsia"/>
            <w:lang w:eastAsia="zh-CN"/>
          </w:rPr>
          <w:t>(二)、市场拓展方案</w:t>
        </w:r>
        <w:r>
          <w:tab/>
        </w:r>
        <w:r>
          <w:fldChar w:fldCharType="begin"/>
        </w:r>
        <w:r>
          <w:instrText xml:space="preserve"> PAGEREF _Toc19980 \h </w:instrText>
        </w:r>
        <w:r>
          <w:fldChar w:fldCharType="separate"/>
        </w:r>
        <w:r>
          <w:t>34</w:t>
        </w:r>
        <w:r>
          <w:fldChar w:fldCharType="end"/>
        </w:r>
      </w:hyperlink>
    </w:p>
    <w:p>
      <w:pPr>
        <w:pStyle w:val="TOC1"/>
        <w:tabs>
          <w:tab w:val="right" w:leader="dot" w:pos="8306"/>
        </w:tabs>
      </w:pPr>
      <w:hyperlink w:anchor="_Toc20228" w:history="1">
        <w:r>
          <w:rPr>
            <w:rFonts w:ascii="仿宋" w:eastAsia="仿宋" w:hAnsi="仿宋" w:cs="仿宋" w:hint="eastAsia"/>
            <w:lang w:eastAsia="zh-CN"/>
          </w:rPr>
          <w:t>九、土地利用与规划方案</w:t>
        </w:r>
        <w:r>
          <w:tab/>
        </w:r>
        <w:r>
          <w:fldChar w:fldCharType="begin"/>
        </w:r>
        <w:r>
          <w:instrText xml:space="preserve"> PAGEREF _Toc20228 \h </w:instrText>
        </w:r>
        <w:r>
          <w:fldChar w:fldCharType="separate"/>
        </w:r>
        <w:r>
          <w:t>35</w:t>
        </w:r>
        <w:r>
          <w:fldChar w:fldCharType="end"/>
        </w:r>
      </w:hyperlink>
    </w:p>
    <w:p>
      <w:pPr>
        <w:pStyle w:val="TOC2"/>
        <w:tabs>
          <w:tab w:val="right" w:leader="dot" w:pos="8306"/>
        </w:tabs>
      </w:pPr>
      <w:hyperlink w:anchor="_Toc7775" w:history="1">
        <w:r>
          <w:rPr>
            <w:rFonts w:ascii="仿宋" w:eastAsia="仿宋" w:hAnsi="仿宋" w:cs="仿宋" w:hint="eastAsia"/>
            <w:lang w:eastAsia="zh-CN"/>
          </w:rPr>
          <w:t>(一)、项目用地情况分析</w:t>
        </w:r>
        <w:r>
          <w:tab/>
        </w:r>
        <w:r>
          <w:fldChar w:fldCharType="begin"/>
        </w:r>
        <w:r>
          <w:instrText xml:space="preserve"> PAGEREF _Toc7775 \h </w:instrText>
        </w:r>
        <w:r>
          <w:fldChar w:fldCharType="separate"/>
        </w:r>
        <w:r>
          <w:t>35</w:t>
        </w:r>
        <w:r>
          <w:fldChar w:fldCharType="end"/>
        </w:r>
      </w:hyperlink>
    </w:p>
    <w:p>
      <w:pPr>
        <w:pStyle w:val="TOC2"/>
        <w:tabs>
          <w:tab w:val="right" w:leader="dot" w:pos="8306"/>
        </w:tabs>
      </w:pPr>
      <w:hyperlink w:anchor="_Toc17462" w:history="1">
        <w:r>
          <w:rPr>
            <w:rFonts w:ascii="仿宋" w:eastAsia="仿宋" w:hAnsi="仿宋" w:cs="仿宋" w:hint="eastAsia"/>
            <w:lang w:eastAsia="zh-CN"/>
          </w:rPr>
          <w:t>(二)、土地利用规划方案</w:t>
        </w:r>
        <w:r>
          <w:tab/>
        </w:r>
        <w:r>
          <w:fldChar w:fldCharType="begin"/>
        </w:r>
        <w:r>
          <w:instrText xml:space="preserve"> PAGEREF _Toc17462 \h </w:instrText>
        </w:r>
        <w:r>
          <w:fldChar w:fldCharType="separate"/>
        </w:r>
        <w:r>
          <w:t>36</w:t>
        </w:r>
        <w:r>
          <w:fldChar w:fldCharType="end"/>
        </w:r>
      </w:hyperlink>
    </w:p>
    <w:p>
      <w:pPr>
        <w:pStyle w:val="TOC1"/>
        <w:tabs>
          <w:tab w:val="right" w:leader="dot" w:pos="8306"/>
        </w:tabs>
      </w:pPr>
      <w:hyperlink w:anchor="_Toc14061" w:history="1">
        <w:r>
          <w:rPr>
            <w:rFonts w:ascii="仿宋" w:eastAsia="仿宋" w:hAnsi="仿宋" w:cs="仿宋" w:hint="eastAsia"/>
            <w:lang w:eastAsia="zh-CN"/>
          </w:rPr>
          <w:t>十、项目进度计划</w:t>
        </w:r>
        <w:r>
          <w:tab/>
        </w:r>
        <w:r>
          <w:fldChar w:fldCharType="begin"/>
        </w:r>
        <w:r>
          <w:instrText xml:space="preserve"> PAGEREF _Toc14061 \h </w:instrText>
        </w:r>
        <w:r>
          <w:fldChar w:fldCharType="separate"/>
        </w:r>
        <w:r>
          <w:t>37</w:t>
        </w:r>
        <w:r>
          <w:fldChar w:fldCharType="end"/>
        </w:r>
      </w:hyperlink>
    </w:p>
    <w:p>
      <w:pPr>
        <w:pStyle w:val="TOC2"/>
        <w:tabs>
          <w:tab w:val="right" w:leader="dot" w:pos="8306"/>
        </w:tabs>
      </w:pPr>
      <w:hyperlink w:anchor="_Toc4680" w:history="1">
        <w:r>
          <w:rPr>
            <w:rFonts w:ascii="仿宋" w:eastAsia="仿宋" w:hAnsi="仿宋" w:cs="仿宋" w:hint="eastAsia"/>
            <w:lang w:eastAsia="zh-CN"/>
          </w:rPr>
          <w:t>(一)、建设周期</w:t>
        </w:r>
        <w:r>
          <w:tab/>
        </w:r>
        <w:r>
          <w:fldChar w:fldCharType="begin"/>
        </w:r>
        <w:r>
          <w:instrText xml:space="preserve"> PAGEREF _Toc4680 \h </w:instrText>
        </w:r>
        <w:r>
          <w:fldChar w:fldCharType="separate"/>
        </w:r>
        <w:r>
          <w:t>37</w:t>
        </w:r>
        <w:r>
          <w:fldChar w:fldCharType="end"/>
        </w:r>
      </w:hyperlink>
    </w:p>
    <w:p>
      <w:pPr>
        <w:pStyle w:val="TOC2"/>
        <w:tabs>
          <w:tab w:val="right" w:leader="dot" w:pos="8306"/>
        </w:tabs>
      </w:pPr>
      <w:hyperlink w:anchor="_Toc1315" w:history="1">
        <w:r>
          <w:rPr>
            <w:rFonts w:ascii="仿宋" w:eastAsia="仿宋" w:hAnsi="仿宋" w:cs="仿宋" w:hint="eastAsia"/>
            <w:lang w:eastAsia="zh-CN"/>
          </w:rPr>
          <w:t>(二)、建设进度</w:t>
        </w:r>
        <w:r>
          <w:tab/>
        </w:r>
        <w:r>
          <w:fldChar w:fldCharType="begin"/>
        </w:r>
        <w:r>
          <w:instrText xml:space="preserve"> PAGEREF _Toc1315 \h </w:instrText>
        </w:r>
        <w:r>
          <w:fldChar w:fldCharType="separate"/>
        </w:r>
        <w:r>
          <w:t>37</w:t>
        </w:r>
        <w:r>
          <w:fldChar w:fldCharType="end"/>
        </w:r>
      </w:hyperlink>
    </w:p>
    <w:p>
      <w:pPr>
        <w:pStyle w:val="TOC2"/>
        <w:tabs>
          <w:tab w:val="right" w:leader="dot" w:pos="8306"/>
        </w:tabs>
      </w:pPr>
      <w:hyperlink w:anchor="_Toc32635" w:history="1">
        <w:r>
          <w:rPr>
            <w:rFonts w:ascii="仿宋" w:eastAsia="仿宋" w:hAnsi="仿宋" w:cs="仿宋" w:hint="eastAsia"/>
            <w:lang w:eastAsia="zh-CN"/>
          </w:rPr>
          <w:t>(三)、进度安排注意事项</w:t>
        </w:r>
        <w:r>
          <w:tab/>
        </w:r>
        <w:r>
          <w:fldChar w:fldCharType="begin"/>
        </w:r>
        <w:r>
          <w:instrText xml:space="preserve"> PAGEREF _Toc32635 \h </w:instrText>
        </w:r>
        <w:r>
          <w:fldChar w:fldCharType="separate"/>
        </w:r>
        <w:r>
          <w:t>39</w:t>
        </w:r>
        <w:r>
          <w:fldChar w:fldCharType="end"/>
        </w:r>
      </w:hyperlink>
    </w:p>
    <w:p>
      <w:pPr>
        <w:pStyle w:val="TOC2"/>
        <w:tabs>
          <w:tab w:val="right" w:leader="dot" w:pos="8306"/>
        </w:tabs>
      </w:pPr>
      <w:hyperlink w:anchor="_Toc12966" w:history="1">
        <w:r>
          <w:rPr>
            <w:rFonts w:ascii="仿宋" w:eastAsia="仿宋" w:hAnsi="仿宋" w:cs="仿宋" w:hint="eastAsia"/>
            <w:lang w:eastAsia="zh-CN"/>
          </w:rPr>
          <w:t>(四)、人力资源配置</w:t>
        </w:r>
        <w:r>
          <w:tab/>
        </w:r>
        <w:r>
          <w:fldChar w:fldCharType="begin"/>
        </w:r>
        <w:r>
          <w:instrText xml:space="preserve"> PAGEREF _Toc12966 \h </w:instrText>
        </w:r>
        <w:r>
          <w:fldChar w:fldCharType="separate"/>
        </w:r>
        <w:r>
          <w:t>40</w:t>
        </w:r>
        <w:r>
          <w:fldChar w:fldCharType="end"/>
        </w:r>
      </w:hyperlink>
    </w:p>
    <w:p>
      <w:pPr>
        <w:pStyle w:val="TOC2"/>
        <w:tabs>
          <w:tab w:val="right" w:leader="dot" w:pos="8306"/>
        </w:tabs>
      </w:pPr>
      <w:hyperlink w:anchor="_Toc8641" w:history="1">
        <w:r>
          <w:rPr>
            <w:rFonts w:ascii="仿宋" w:eastAsia="仿宋" w:hAnsi="仿宋" w:cs="仿宋" w:hint="eastAsia"/>
            <w:lang w:eastAsia="zh-CN"/>
          </w:rPr>
          <w:t>(五)、员工培训</w:t>
        </w:r>
        <w:r>
          <w:tab/>
        </w:r>
        <w:r>
          <w:fldChar w:fldCharType="begin"/>
        </w:r>
        <w:r>
          <w:instrText xml:space="preserve"> PAGEREF _Toc8641 \h </w:instrText>
        </w:r>
        <w:r>
          <w:fldChar w:fldCharType="separate"/>
        </w:r>
        <w:r>
          <w:t>42</w:t>
        </w:r>
        <w:r>
          <w:fldChar w:fldCharType="end"/>
        </w:r>
      </w:hyperlink>
    </w:p>
    <w:p>
      <w:pPr>
        <w:pStyle w:val="TOC2"/>
        <w:tabs>
          <w:tab w:val="right" w:leader="dot" w:pos="8306"/>
        </w:tabs>
      </w:pPr>
      <w:hyperlink w:anchor="_Toc11538" w:history="1">
        <w:r>
          <w:rPr>
            <w:rFonts w:ascii="仿宋" w:eastAsia="仿宋" w:hAnsi="仿宋" w:cs="仿宋" w:hint="eastAsia"/>
            <w:lang w:eastAsia="zh-CN"/>
          </w:rPr>
          <w:t>(六)、项目实施保障</w:t>
        </w:r>
        <w:r>
          <w:tab/>
        </w:r>
        <w:r>
          <w:fldChar w:fldCharType="begin"/>
        </w:r>
        <w:r>
          <w:instrText xml:space="preserve"> PAGEREF _Toc11538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11" w:history="1">
        <w:r>
          <w:rPr>
            <w:rFonts w:ascii="仿宋" w:eastAsia="仿宋" w:hAnsi="仿宋" w:cs="仿宋" w:hint="eastAsia"/>
            <w:lang w:eastAsia="zh-CN"/>
          </w:rPr>
          <w:t>(七)、安全规范管理</w:t>
        </w:r>
        <w:r>
          <w:tab/>
        </w:r>
        <w:r>
          <w:fldChar w:fldCharType="begin"/>
        </w:r>
        <w:r>
          <w:instrText xml:space="preserve"> PAGEREF _Toc27111 \h </w:instrText>
        </w:r>
        <w:r>
          <w:fldChar w:fldCharType="separate"/>
        </w:r>
        <w:r>
          <w:t>43</w:t>
        </w:r>
        <w:r>
          <w:fldChar w:fldCharType="end"/>
        </w:r>
      </w:hyperlink>
    </w:p>
    <w:p>
      <w:pPr>
        <w:pStyle w:val="TOC1"/>
        <w:tabs>
          <w:tab w:val="right" w:leader="dot" w:pos="8306"/>
        </w:tabs>
      </w:pPr>
      <w:hyperlink w:anchor="_Toc7422" w:history="1">
        <w:r>
          <w:rPr>
            <w:rFonts w:ascii="仿宋" w:eastAsia="仿宋" w:hAnsi="仿宋" w:cs="仿宋" w:hint="eastAsia"/>
            <w:lang w:eastAsia="zh-CN"/>
          </w:rPr>
          <w:t>十一、项目变更管理</w:t>
        </w:r>
        <w:r>
          <w:tab/>
        </w:r>
        <w:r>
          <w:fldChar w:fldCharType="begin"/>
        </w:r>
        <w:r>
          <w:instrText xml:space="preserve"> PAGEREF _Toc7422 \h </w:instrText>
        </w:r>
        <w:r>
          <w:fldChar w:fldCharType="separate"/>
        </w:r>
        <w:r>
          <w:t>45</w:t>
        </w:r>
        <w:r>
          <w:fldChar w:fldCharType="end"/>
        </w:r>
      </w:hyperlink>
    </w:p>
    <w:p>
      <w:pPr>
        <w:pStyle w:val="TOC2"/>
        <w:tabs>
          <w:tab w:val="right" w:leader="dot" w:pos="8306"/>
        </w:tabs>
      </w:pPr>
      <w:hyperlink w:anchor="_Toc29992" w:history="1">
        <w:r>
          <w:rPr>
            <w:rFonts w:ascii="仿宋" w:eastAsia="仿宋" w:hAnsi="仿宋" w:cs="仿宋" w:hint="eastAsia"/>
            <w:lang w:eastAsia="zh-CN"/>
          </w:rPr>
          <w:t>(一)、变更控制流程</w:t>
        </w:r>
        <w:r>
          <w:tab/>
        </w:r>
        <w:r>
          <w:fldChar w:fldCharType="begin"/>
        </w:r>
        <w:r>
          <w:instrText xml:space="preserve"> PAGEREF _Toc29992 \h </w:instrText>
        </w:r>
        <w:r>
          <w:fldChar w:fldCharType="separate"/>
        </w:r>
        <w:r>
          <w:t>45</w:t>
        </w:r>
        <w:r>
          <w:fldChar w:fldCharType="end"/>
        </w:r>
      </w:hyperlink>
    </w:p>
    <w:p>
      <w:pPr>
        <w:pStyle w:val="TOC2"/>
        <w:tabs>
          <w:tab w:val="right" w:leader="dot" w:pos="8306"/>
        </w:tabs>
      </w:pPr>
      <w:hyperlink w:anchor="_Toc19918" w:history="1">
        <w:r>
          <w:rPr>
            <w:rFonts w:ascii="仿宋" w:eastAsia="仿宋" w:hAnsi="仿宋" w:cs="仿宋" w:hint="eastAsia"/>
            <w:lang w:eastAsia="zh-CN"/>
          </w:rPr>
          <w:t>(二)、影响评估与处理</w:t>
        </w:r>
        <w:r>
          <w:tab/>
        </w:r>
        <w:r>
          <w:fldChar w:fldCharType="begin"/>
        </w:r>
        <w:r>
          <w:instrText xml:space="preserve"> PAGEREF _Toc19918 \h </w:instrText>
        </w:r>
        <w:r>
          <w:fldChar w:fldCharType="separate"/>
        </w:r>
        <w:r>
          <w:t>45</w:t>
        </w:r>
        <w:r>
          <w:fldChar w:fldCharType="end"/>
        </w:r>
      </w:hyperlink>
    </w:p>
    <w:p>
      <w:pPr>
        <w:pStyle w:val="TOC2"/>
        <w:tabs>
          <w:tab w:val="right" w:leader="dot" w:pos="8306"/>
        </w:tabs>
      </w:pPr>
      <w:hyperlink w:anchor="_Toc16413" w:history="1">
        <w:r>
          <w:rPr>
            <w:rFonts w:ascii="仿宋" w:eastAsia="仿宋" w:hAnsi="仿宋" w:cs="仿宋" w:hint="eastAsia"/>
            <w:lang w:eastAsia="zh-CN"/>
          </w:rPr>
          <w:t>(三)、变更记录与追踪</w:t>
        </w:r>
        <w:r>
          <w:tab/>
        </w:r>
        <w:r>
          <w:fldChar w:fldCharType="begin"/>
        </w:r>
        <w:r>
          <w:instrText xml:space="preserve"> PAGEREF _Toc16413 \h </w:instrText>
        </w:r>
        <w:r>
          <w:fldChar w:fldCharType="separate"/>
        </w:r>
        <w:r>
          <w:t>47</w:t>
        </w:r>
        <w:r>
          <w:fldChar w:fldCharType="end"/>
        </w:r>
      </w:hyperlink>
    </w:p>
    <w:p>
      <w:pPr>
        <w:pStyle w:val="TOC2"/>
        <w:tabs>
          <w:tab w:val="right" w:leader="dot" w:pos="8306"/>
        </w:tabs>
      </w:pPr>
      <w:hyperlink w:anchor="_Toc21846" w:history="1">
        <w:r>
          <w:rPr>
            <w:rFonts w:ascii="仿宋" w:eastAsia="仿宋" w:hAnsi="仿宋" w:cs="仿宋" w:hint="eastAsia"/>
            <w:lang w:eastAsia="zh-CN"/>
          </w:rPr>
          <w:t>(四)、变更管理策略</w:t>
        </w:r>
        <w:r>
          <w:tab/>
        </w:r>
        <w:r>
          <w:fldChar w:fldCharType="begin"/>
        </w:r>
        <w:r>
          <w:instrText xml:space="preserve"> PAGEREF _Toc21846 \h </w:instrText>
        </w:r>
        <w:r>
          <w:fldChar w:fldCharType="separate"/>
        </w:r>
        <w:r>
          <w:t>49</w:t>
        </w:r>
        <w:r>
          <w:fldChar w:fldCharType="end"/>
        </w:r>
      </w:hyperlink>
    </w:p>
    <w:p>
      <w:pPr>
        <w:pStyle w:val="TOC1"/>
        <w:tabs>
          <w:tab w:val="right" w:leader="dot" w:pos="8306"/>
        </w:tabs>
      </w:pPr>
      <w:hyperlink w:anchor="_Toc28266" w:history="1">
        <w:r>
          <w:rPr>
            <w:rFonts w:ascii="仿宋" w:eastAsia="仿宋" w:hAnsi="仿宋" w:cs="仿宋" w:hint="eastAsia"/>
            <w:lang w:eastAsia="zh-CN"/>
          </w:rPr>
          <w:t>十二、项目实施与管理方案</w:t>
        </w:r>
        <w:r>
          <w:tab/>
        </w:r>
        <w:r>
          <w:fldChar w:fldCharType="begin"/>
        </w:r>
        <w:r>
          <w:instrText xml:space="preserve"> PAGEREF _Toc28266 \h </w:instrText>
        </w:r>
        <w:r>
          <w:fldChar w:fldCharType="separate"/>
        </w:r>
        <w:r>
          <w:t>50</w:t>
        </w:r>
        <w:r>
          <w:fldChar w:fldCharType="end"/>
        </w:r>
      </w:hyperlink>
    </w:p>
    <w:p>
      <w:pPr>
        <w:pStyle w:val="TOC2"/>
        <w:tabs>
          <w:tab w:val="right" w:leader="dot" w:pos="8306"/>
        </w:tabs>
      </w:pPr>
      <w:hyperlink w:anchor="_Toc352" w:history="1">
        <w:r>
          <w:rPr>
            <w:rFonts w:ascii="仿宋" w:eastAsia="仿宋" w:hAnsi="仿宋" w:cs="仿宋" w:hint="eastAsia"/>
            <w:lang w:eastAsia="zh-CN"/>
          </w:rPr>
          <w:t>(一)、项目实施计划</w:t>
        </w:r>
        <w:r>
          <w:tab/>
        </w:r>
        <w:r>
          <w:fldChar w:fldCharType="begin"/>
        </w:r>
        <w:r>
          <w:instrText xml:space="preserve"> PAGEREF _Toc352 \h </w:instrText>
        </w:r>
        <w:r>
          <w:fldChar w:fldCharType="separate"/>
        </w:r>
        <w:r>
          <w:t>50</w:t>
        </w:r>
        <w:r>
          <w:fldChar w:fldCharType="end"/>
        </w:r>
      </w:hyperlink>
    </w:p>
    <w:p>
      <w:pPr>
        <w:pStyle w:val="TOC2"/>
        <w:tabs>
          <w:tab w:val="right" w:leader="dot" w:pos="8306"/>
        </w:tabs>
      </w:pPr>
      <w:hyperlink w:anchor="_Toc13466" w:history="1">
        <w:r>
          <w:rPr>
            <w:rFonts w:ascii="仿宋" w:eastAsia="仿宋" w:hAnsi="仿宋" w:cs="仿宋" w:hint="eastAsia"/>
            <w:lang w:eastAsia="zh-CN"/>
          </w:rPr>
          <w:t>(二)、项目组织机构与职责</w:t>
        </w:r>
        <w:r>
          <w:tab/>
        </w:r>
        <w:r>
          <w:fldChar w:fldCharType="begin"/>
        </w:r>
        <w:r>
          <w:instrText xml:space="preserve"> PAGEREF _Toc13466 \h </w:instrText>
        </w:r>
        <w:r>
          <w:fldChar w:fldCharType="separate"/>
        </w:r>
        <w:r>
          <w:t>52</w:t>
        </w:r>
        <w:r>
          <w:fldChar w:fldCharType="end"/>
        </w:r>
      </w:hyperlink>
    </w:p>
    <w:p>
      <w:pPr>
        <w:pStyle w:val="TOC2"/>
        <w:tabs>
          <w:tab w:val="right" w:leader="dot" w:pos="8306"/>
        </w:tabs>
      </w:pPr>
      <w:hyperlink w:anchor="_Toc653" w:history="1">
        <w:r>
          <w:rPr>
            <w:rFonts w:ascii="仿宋" w:eastAsia="仿宋" w:hAnsi="仿宋" w:cs="仿宋" w:hint="eastAsia"/>
            <w:lang w:eastAsia="zh-CN"/>
          </w:rPr>
          <w:t>(三)、项目管理与监控体系</w:t>
        </w:r>
        <w:r>
          <w:tab/>
        </w:r>
        <w:r>
          <w:fldChar w:fldCharType="begin"/>
        </w:r>
        <w:r>
          <w:instrText xml:space="preserve"> PAGEREF _Toc653 \h </w:instrText>
        </w:r>
        <w:r>
          <w:fldChar w:fldCharType="separate"/>
        </w:r>
        <w:r>
          <w:t>54</w:t>
        </w:r>
        <w:r>
          <w:fldChar w:fldCharType="end"/>
        </w:r>
      </w:hyperlink>
    </w:p>
    <w:p>
      <w:pPr>
        <w:pStyle w:val="TOC1"/>
        <w:tabs>
          <w:tab w:val="right" w:leader="dot" w:pos="8306"/>
        </w:tabs>
      </w:pPr>
      <w:hyperlink w:anchor="_Toc7679" w:history="1">
        <w:r>
          <w:rPr>
            <w:rFonts w:ascii="仿宋" w:eastAsia="仿宋" w:hAnsi="仿宋" w:cs="仿宋" w:hint="eastAsia"/>
            <w:lang w:eastAsia="zh-CN"/>
          </w:rPr>
          <w:t>十三、人力资源管理与开发</w:t>
        </w:r>
        <w:r>
          <w:tab/>
        </w:r>
        <w:r>
          <w:fldChar w:fldCharType="begin"/>
        </w:r>
        <w:r>
          <w:instrText xml:space="preserve"> PAGEREF _Toc7679 \h </w:instrText>
        </w:r>
        <w:r>
          <w:fldChar w:fldCharType="separate"/>
        </w:r>
        <w:r>
          <w:t>56</w:t>
        </w:r>
        <w:r>
          <w:fldChar w:fldCharType="end"/>
        </w:r>
      </w:hyperlink>
    </w:p>
    <w:p>
      <w:pPr>
        <w:pStyle w:val="TOC2"/>
        <w:tabs>
          <w:tab w:val="right" w:leader="dot" w:pos="8306"/>
        </w:tabs>
      </w:pPr>
      <w:hyperlink w:anchor="_Toc18228" w:history="1">
        <w:r>
          <w:rPr>
            <w:rFonts w:ascii="仿宋" w:eastAsia="仿宋" w:hAnsi="仿宋" w:cs="仿宋" w:hint="eastAsia"/>
            <w:lang w:eastAsia="zh-CN"/>
          </w:rPr>
          <w:t>(一)、人力资源规划</w:t>
        </w:r>
        <w:r>
          <w:tab/>
        </w:r>
        <w:r>
          <w:fldChar w:fldCharType="begin"/>
        </w:r>
        <w:r>
          <w:instrText xml:space="preserve"> PAGEREF _Toc18228 \h </w:instrText>
        </w:r>
        <w:r>
          <w:fldChar w:fldCharType="separate"/>
        </w:r>
        <w:r>
          <w:t>56</w:t>
        </w:r>
        <w:r>
          <w:fldChar w:fldCharType="end"/>
        </w:r>
      </w:hyperlink>
    </w:p>
    <w:p>
      <w:pPr>
        <w:pStyle w:val="TOC2"/>
        <w:tabs>
          <w:tab w:val="right" w:leader="dot" w:pos="8306"/>
        </w:tabs>
      </w:pPr>
      <w:hyperlink w:anchor="_Toc30370" w:history="1">
        <w:r>
          <w:rPr>
            <w:rFonts w:ascii="仿宋" w:eastAsia="仿宋" w:hAnsi="仿宋" w:cs="仿宋" w:hint="eastAsia"/>
            <w:lang w:eastAsia="zh-CN"/>
          </w:rPr>
          <w:t>(二)、人力资源开发与培训</w:t>
        </w:r>
        <w:r>
          <w:tab/>
        </w:r>
        <w:r>
          <w:fldChar w:fldCharType="begin"/>
        </w:r>
        <w:r>
          <w:instrText xml:space="preserve"> PAGEREF _Toc30370 \h </w:instrText>
        </w:r>
        <w:r>
          <w:fldChar w:fldCharType="separate"/>
        </w:r>
        <w:r>
          <w:t>58</w:t>
        </w:r>
        <w:r>
          <w:fldChar w:fldCharType="end"/>
        </w:r>
      </w:hyperlink>
    </w:p>
    <w:p>
      <w:pPr>
        <w:pStyle w:val="TOC1"/>
        <w:tabs>
          <w:tab w:val="right" w:leader="dot" w:pos="8306"/>
        </w:tabs>
      </w:pPr>
      <w:hyperlink w:anchor="_Toc20002" w:history="1">
        <w:r>
          <w:rPr>
            <w:rFonts w:ascii="仿宋" w:eastAsia="仿宋" w:hAnsi="仿宋" w:cs="仿宋" w:hint="eastAsia"/>
            <w:lang w:eastAsia="zh-CN"/>
          </w:rPr>
          <w:t>十四、产业协同与集群发展</w:t>
        </w:r>
        <w:r>
          <w:tab/>
        </w:r>
        <w:r>
          <w:fldChar w:fldCharType="begin"/>
        </w:r>
        <w:r>
          <w:instrText xml:space="preserve"> PAGEREF _Toc20002 \h </w:instrText>
        </w:r>
        <w:r>
          <w:fldChar w:fldCharType="separate"/>
        </w:r>
        <w:r>
          <w:t>60</w:t>
        </w:r>
        <w:r>
          <w:fldChar w:fldCharType="end"/>
        </w:r>
      </w:hyperlink>
    </w:p>
    <w:p>
      <w:pPr>
        <w:pStyle w:val="TOC2"/>
        <w:tabs>
          <w:tab w:val="right" w:leader="dot" w:pos="8306"/>
        </w:tabs>
      </w:pPr>
      <w:hyperlink w:anchor="_Toc8568" w:history="1">
        <w:r>
          <w:rPr>
            <w:rFonts w:ascii="仿宋" w:eastAsia="仿宋" w:hAnsi="仿宋" w:cs="仿宋" w:hint="eastAsia"/>
            <w:lang w:eastAsia="zh-CN"/>
          </w:rPr>
          <w:t>(一)、产业协同机制建设</w:t>
        </w:r>
        <w:r>
          <w:tab/>
        </w:r>
        <w:r>
          <w:fldChar w:fldCharType="begin"/>
        </w:r>
        <w:r>
          <w:instrText xml:space="preserve"> PAGEREF _Toc8568 \h </w:instrText>
        </w:r>
        <w:r>
          <w:fldChar w:fldCharType="separate"/>
        </w:r>
        <w:r>
          <w:t>60</w:t>
        </w:r>
        <w:r>
          <w:fldChar w:fldCharType="end"/>
        </w:r>
      </w:hyperlink>
    </w:p>
    <w:p>
      <w:pPr>
        <w:pStyle w:val="TOC2"/>
        <w:tabs>
          <w:tab w:val="right" w:leader="dot" w:pos="8306"/>
        </w:tabs>
      </w:pPr>
      <w:hyperlink w:anchor="_Toc14437" w:history="1">
        <w:r>
          <w:rPr>
            <w:rFonts w:ascii="仿宋" w:eastAsia="仿宋" w:hAnsi="仿宋" w:cs="仿宋" w:hint="eastAsia"/>
            <w:lang w:eastAsia="zh-CN"/>
          </w:rPr>
          <w:t>(二)、产业集群培育与发展</w:t>
        </w:r>
        <w:r>
          <w:tab/>
        </w:r>
        <w:r>
          <w:fldChar w:fldCharType="begin"/>
        </w:r>
        <w:r>
          <w:instrText xml:space="preserve"> PAGEREF _Toc14437 \h </w:instrText>
        </w:r>
        <w:r>
          <w:fldChar w:fldCharType="separate"/>
        </w:r>
        <w:r>
          <w:t>61</w:t>
        </w:r>
        <w:r>
          <w:fldChar w:fldCharType="end"/>
        </w:r>
      </w:hyperlink>
    </w:p>
    <w:p>
      <w:pPr>
        <w:pStyle w:val="TOC1"/>
        <w:tabs>
          <w:tab w:val="right" w:leader="dot" w:pos="8306"/>
        </w:tabs>
      </w:pPr>
      <w:hyperlink w:anchor="_Toc9594" w:history="1">
        <w:r>
          <w:rPr>
            <w:rFonts w:ascii="仿宋" w:eastAsia="仿宋" w:hAnsi="仿宋" w:cs="仿宋" w:hint="eastAsia"/>
            <w:lang w:eastAsia="zh-CN"/>
          </w:rPr>
          <w:t>十五、合作与交流机制建立</w:t>
        </w:r>
        <w:r>
          <w:tab/>
        </w:r>
        <w:r>
          <w:fldChar w:fldCharType="begin"/>
        </w:r>
        <w:r>
          <w:instrText xml:space="preserve"> PAGEREF _Toc9594 \h </w:instrText>
        </w:r>
        <w:r>
          <w:fldChar w:fldCharType="separate"/>
        </w:r>
        <w:r>
          <w:t>62</w:t>
        </w:r>
        <w:r>
          <w:fldChar w:fldCharType="end"/>
        </w:r>
      </w:hyperlink>
    </w:p>
    <w:p>
      <w:pPr>
        <w:pStyle w:val="TOC2"/>
        <w:tabs>
          <w:tab w:val="right" w:leader="dot" w:pos="8306"/>
        </w:tabs>
      </w:pPr>
      <w:hyperlink w:anchor="_Toc23192" w:history="1">
        <w:r>
          <w:rPr>
            <w:rFonts w:ascii="仿宋" w:eastAsia="仿宋" w:hAnsi="仿宋" w:cs="仿宋" w:hint="eastAsia"/>
            <w:lang w:eastAsia="zh-CN"/>
          </w:rPr>
          <w:t>(一)、合作伙伴选择与合作方式</w:t>
        </w:r>
        <w:r>
          <w:tab/>
        </w:r>
        <w:r>
          <w:fldChar w:fldCharType="begin"/>
        </w:r>
        <w:r>
          <w:instrText xml:space="preserve"> PAGEREF _Toc23192 \h </w:instrText>
        </w:r>
        <w:r>
          <w:fldChar w:fldCharType="separate"/>
        </w:r>
        <w:r>
          <w:t>62</w:t>
        </w:r>
        <w:r>
          <w:fldChar w:fldCharType="end"/>
        </w:r>
      </w:hyperlink>
    </w:p>
    <w:p>
      <w:pPr>
        <w:pStyle w:val="TOC2"/>
        <w:tabs>
          <w:tab w:val="right" w:leader="dot" w:pos="8306"/>
        </w:tabs>
      </w:pPr>
      <w:hyperlink w:anchor="_Toc20568" w:history="1">
        <w:r>
          <w:rPr>
            <w:rFonts w:ascii="仿宋" w:eastAsia="仿宋" w:hAnsi="仿宋" w:cs="仿宋" w:hint="eastAsia"/>
            <w:lang w:eastAsia="zh-CN"/>
          </w:rPr>
          <w:t>(二)、交流与合作平台搭建</w:t>
        </w:r>
        <w:r>
          <w:tab/>
        </w:r>
        <w:r>
          <w:fldChar w:fldCharType="begin"/>
        </w:r>
        <w:r>
          <w:instrText xml:space="preserve"> PAGEREF _Toc20568 \h </w:instrText>
        </w:r>
        <w:r>
          <w:fldChar w:fldCharType="separate"/>
        </w:r>
        <w:r>
          <w:t>64</w:t>
        </w:r>
        <w:r>
          <w:fldChar w:fldCharType="end"/>
        </w:r>
      </w:hyperlink>
    </w:p>
    <w:p>
      <w:pPr>
        <w:pStyle w:val="TOC1"/>
        <w:tabs>
          <w:tab w:val="right" w:leader="dot" w:pos="8306"/>
        </w:tabs>
      </w:pPr>
      <w:hyperlink w:anchor="_Toc20796" w:history="1">
        <w:r>
          <w:rPr>
            <w:rFonts w:ascii="仿宋" w:eastAsia="仿宋" w:hAnsi="仿宋" w:cs="仿宋" w:hint="eastAsia"/>
            <w:lang w:eastAsia="zh-CN"/>
          </w:rPr>
          <w:t>十六、创新驱动与持续发展</w:t>
        </w:r>
        <w:r>
          <w:tab/>
        </w:r>
        <w:r>
          <w:fldChar w:fldCharType="begin"/>
        </w:r>
        <w:r>
          <w:instrText xml:space="preserve"> PAGEREF _Toc20796 \h </w:instrText>
        </w:r>
        <w:r>
          <w:fldChar w:fldCharType="separate"/>
        </w:r>
        <w:r>
          <w:t>65</w:t>
        </w:r>
        <w:r>
          <w:fldChar w:fldCharType="end"/>
        </w:r>
      </w:hyperlink>
    </w:p>
    <w:p>
      <w:pPr>
        <w:pStyle w:val="TOC2"/>
        <w:tabs>
          <w:tab w:val="right" w:leader="dot" w:pos="8306"/>
        </w:tabs>
      </w:pPr>
      <w:hyperlink w:anchor="_Toc984" w:history="1">
        <w:r>
          <w:rPr>
            <w:rFonts w:ascii="仿宋" w:eastAsia="仿宋" w:hAnsi="仿宋" w:cs="仿宋" w:hint="eastAsia"/>
            <w:lang w:eastAsia="zh-CN"/>
          </w:rPr>
          <w:t>(一)、创新驱动战略实施</w:t>
        </w:r>
        <w:r>
          <w:tab/>
        </w:r>
        <w:r>
          <w:fldChar w:fldCharType="begin"/>
        </w:r>
        <w:r>
          <w:instrText xml:space="preserve"> PAGEREF _Toc984 \h </w:instrText>
        </w:r>
        <w:r>
          <w:fldChar w:fldCharType="separate"/>
        </w:r>
        <w:r>
          <w:t>65</w:t>
        </w:r>
        <w:r>
          <w:fldChar w:fldCharType="end"/>
        </w:r>
      </w:hyperlink>
    </w:p>
    <w:p>
      <w:pPr>
        <w:pStyle w:val="TOC2"/>
        <w:tabs>
          <w:tab w:val="right" w:leader="dot" w:pos="8306"/>
        </w:tabs>
      </w:pPr>
      <w:hyperlink w:anchor="_Toc31007" w:history="1">
        <w:r>
          <w:rPr>
            <w:rFonts w:ascii="仿宋" w:eastAsia="仿宋" w:hAnsi="仿宋" w:cs="仿宋" w:hint="eastAsia"/>
            <w:lang w:eastAsia="zh-CN"/>
          </w:rPr>
          <w:t>(二)、持续发展路径探索</w:t>
        </w:r>
        <w:r>
          <w:tab/>
        </w:r>
        <w:r>
          <w:fldChar w:fldCharType="begin"/>
        </w:r>
        <w:r>
          <w:instrText xml:space="preserve"> PAGEREF _Toc31007 \h </w:instrText>
        </w:r>
        <w:r>
          <w:fldChar w:fldCharType="separate"/>
        </w:r>
        <w:r>
          <w:t>67</w:t>
        </w:r>
        <w:r>
          <w:fldChar w:fldCharType="end"/>
        </w:r>
      </w:hyperlink>
    </w:p>
    <w:p>
      <w:pPr>
        <w:pStyle w:val="TOC1"/>
        <w:tabs>
          <w:tab w:val="right" w:leader="dot" w:pos="8306"/>
        </w:tabs>
      </w:pPr>
      <w:hyperlink w:anchor="_Toc11045" w:history="1">
        <w:r>
          <w:rPr>
            <w:rFonts w:ascii="仿宋" w:eastAsia="仿宋" w:hAnsi="仿宋" w:cs="仿宋" w:hint="eastAsia"/>
            <w:lang w:eastAsia="zh-CN"/>
          </w:rPr>
          <w:t>十七、成果转化与推广应用</w:t>
        </w:r>
        <w:r>
          <w:tab/>
        </w:r>
        <w:r>
          <w:fldChar w:fldCharType="begin"/>
        </w:r>
        <w:r>
          <w:instrText xml:space="preserve"> PAGEREF _Toc11045 \h </w:instrText>
        </w:r>
        <w:r>
          <w:fldChar w:fldCharType="separate"/>
        </w:r>
        <w:r>
          <w:t>71</w:t>
        </w:r>
        <w:r>
          <w:fldChar w:fldCharType="end"/>
        </w:r>
      </w:hyperlink>
    </w:p>
    <w:p>
      <w:pPr>
        <w:pStyle w:val="TOC2"/>
        <w:tabs>
          <w:tab w:val="right" w:leader="dot" w:pos="8306"/>
        </w:tabs>
      </w:pPr>
      <w:hyperlink w:anchor="_Toc29683" w:history="1">
        <w:r>
          <w:rPr>
            <w:rFonts w:ascii="仿宋" w:eastAsia="仿宋" w:hAnsi="仿宋" w:cs="仿宋" w:hint="eastAsia"/>
            <w:lang w:eastAsia="zh-CN"/>
          </w:rPr>
          <w:t>(一)、成果转化策略制定</w:t>
        </w:r>
        <w:r>
          <w:tab/>
        </w:r>
        <w:r>
          <w:fldChar w:fldCharType="begin"/>
        </w:r>
        <w:r>
          <w:instrText xml:space="preserve"> PAGEREF _Toc29683 \h </w:instrText>
        </w:r>
        <w:r>
          <w:fldChar w:fldCharType="separate"/>
        </w:r>
        <w:r>
          <w:t>71</w:t>
        </w:r>
        <w:r>
          <w:fldChar w:fldCharType="end"/>
        </w:r>
      </w:hyperlink>
    </w:p>
    <w:p>
      <w:pPr>
        <w:pStyle w:val="TOC2"/>
        <w:tabs>
          <w:tab w:val="right" w:leader="dot" w:pos="8306"/>
        </w:tabs>
      </w:pPr>
      <w:hyperlink w:anchor="_Toc32664" w:history="1">
        <w:r>
          <w:rPr>
            <w:rFonts w:ascii="仿宋" w:eastAsia="仿宋" w:hAnsi="仿宋" w:cs="仿宋" w:hint="eastAsia"/>
            <w:lang w:eastAsia="zh-CN"/>
          </w:rPr>
          <w:t>(二)、成果推广应用方案</w:t>
        </w:r>
        <w:r>
          <w:tab/>
        </w:r>
        <w:r>
          <w:fldChar w:fldCharType="begin"/>
        </w:r>
        <w:r>
          <w:instrText xml:space="preserve"> PAGEREF _Toc32664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94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108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直接收益：假设X射线萤光光谱仪项目的产品或服务年销售收入为XX万元。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724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若X射线萤光光谱仪项目成功推广新型环保产品，比如采用可回收材料的包装，可能会激发消费者对可持续产品的需求。这种需求的增长可能迫使整个行业转向更环保的产品设计和生产方法。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951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756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射线萤光光谱仪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X射线萤光光谱仪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X射线萤光光谱仪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X射线萤光光谱仪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2362"/>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3514"/>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X射线萤光光谱仪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X射线萤光光谱仪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6366"/>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X射线萤光光谱仪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X射线萤光光谱仪项目在其专注的领域内，特别是在人工智能和数据科学方面，有望推动显著的技术革新。项目的研发活动不仅有望孕育出改变行业运作方式的新技术，还可能在长远中影响整个技术生态系统。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https://d.book118.com/058135036041006046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7E3E32"/>
    <w:rsid w:val="0B7E3E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8135036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2024-03-01T21:21:00Z</dcterms:created>
  <dcterms:modified xsi:type="dcterms:W3CDTF">2024-03-01T21:22:22Z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97B7F519E63C4ED3BB6BD1E632F988BB_11</vt:lpwstr>
  </property>
  <property fmtid="{D5CDD505-2E9C-101B-9397-08002B2CF9AE}" pid="3" name="KSOProductBuildVer">
    <vt:lpwstr>2052-12.1.0.16250</vt:lpwstr>
  </property>
</Properties>
</file>