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私家车项目构思建设方案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66" w:history="1">
        <w:r>
          <w:rPr>
            <w:rFonts w:ascii="仿宋" w:eastAsia="仿宋" w:hAnsi="仿宋" w:cs="仿宋" w:hint="eastAsia"/>
            <w:lang w:eastAsia="zh-CN"/>
          </w:rPr>
          <w:t>概论</w:t>
        </w:r>
        <w:r>
          <w:tab/>
        </w:r>
        <w:r>
          <w:fldChar w:fldCharType="begin"/>
        </w:r>
        <w:r>
          <w:instrText xml:space="preserve"> PAGEREF _Toc22266 \h </w:instrText>
        </w:r>
        <w:r>
          <w:fldChar w:fldCharType="separate"/>
        </w:r>
        <w:r>
          <w:t>3</w:t>
        </w:r>
        <w:r>
          <w:fldChar w:fldCharType="end"/>
        </w:r>
      </w:hyperlink>
    </w:p>
    <w:p>
      <w:pPr>
        <w:pStyle w:val="TOC1"/>
        <w:tabs>
          <w:tab w:val="right" w:leader="dot" w:pos="8306"/>
        </w:tabs>
      </w:pPr>
      <w:hyperlink w:anchor="_Toc4594" w:history="1">
        <w:r>
          <w:rPr>
            <w:rFonts w:ascii="仿宋" w:eastAsia="仿宋" w:hAnsi="仿宋" w:cs="仿宋" w:hint="eastAsia"/>
            <w:lang w:eastAsia="zh-CN"/>
          </w:rPr>
          <w:t>一、项目选址研究</w:t>
        </w:r>
        <w:r>
          <w:tab/>
        </w:r>
        <w:r>
          <w:fldChar w:fldCharType="begin"/>
        </w:r>
        <w:r>
          <w:instrText xml:space="preserve"> PAGEREF _Toc4594 \h </w:instrText>
        </w:r>
        <w:r>
          <w:fldChar w:fldCharType="separate"/>
        </w:r>
        <w:r>
          <w:t>3</w:t>
        </w:r>
        <w:r>
          <w:fldChar w:fldCharType="end"/>
        </w:r>
      </w:hyperlink>
    </w:p>
    <w:p>
      <w:pPr>
        <w:pStyle w:val="TOC2"/>
        <w:tabs>
          <w:tab w:val="right" w:leader="dot" w:pos="8306"/>
        </w:tabs>
      </w:pPr>
      <w:hyperlink w:anchor="_Toc7923" w:history="1">
        <w:r>
          <w:rPr>
            <w:rFonts w:ascii="仿宋" w:eastAsia="仿宋" w:hAnsi="仿宋" w:cs="仿宋" w:hint="eastAsia"/>
            <w:lang w:eastAsia="zh-CN"/>
          </w:rPr>
          <w:t>(一)、项目选址原则</w:t>
        </w:r>
        <w:r>
          <w:tab/>
        </w:r>
        <w:r>
          <w:fldChar w:fldCharType="begin"/>
        </w:r>
        <w:r>
          <w:instrText xml:space="preserve"> PAGEREF _Toc7923 \h </w:instrText>
        </w:r>
        <w:r>
          <w:fldChar w:fldCharType="separate"/>
        </w:r>
        <w:r>
          <w:t>3</w:t>
        </w:r>
        <w:r>
          <w:fldChar w:fldCharType="end"/>
        </w:r>
      </w:hyperlink>
    </w:p>
    <w:p>
      <w:pPr>
        <w:pStyle w:val="TOC2"/>
        <w:tabs>
          <w:tab w:val="right" w:leader="dot" w:pos="8306"/>
        </w:tabs>
      </w:pPr>
      <w:hyperlink w:anchor="_Toc16101" w:history="1">
        <w:r>
          <w:rPr>
            <w:rFonts w:ascii="仿宋" w:eastAsia="仿宋" w:hAnsi="仿宋" w:cs="仿宋" w:hint="eastAsia"/>
            <w:lang w:eastAsia="zh-CN"/>
          </w:rPr>
          <w:t>(二)、项目选址</w:t>
        </w:r>
        <w:r>
          <w:tab/>
        </w:r>
        <w:r>
          <w:fldChar w:fldCharType="begin"/>
        </w:r>
        <w:r>
          <w:instrText xml:space="preserve"> PAGEREF _Toc16101 \h </w:instrText>
        </w:r>
        <w:r>
          <w:fldChar w:fldCharType="separate"/>
        </w:r>
        <w:r>
          <w:t>6</w:t>
        </w:r>
        <w:r>
          <w:fldChar w:fldCharType="end"/>
        </w:r>
      </w:hyperlink>
    </w:p>
    <w:p>
      <w:pPr>
        <w:pStyle w:val="TOC2"/>
        <w:tabs>
          <w:tab w:val="right" w:leader="dot" w:pos="8306"/>
        </w:tabs>
      </w:pPr>
      <w:hyperlink w:anchor="_Toc18458" w:history="1">
        <w:r>
          <w:rPr>
            <w:rFonts w:ascii="仿宋" w:eastAsia="仿宋" w:hAnsi="仿宋" w:cs="仿宋" w:hint="eastAsia"/>
            <w:lang w:eastAsia="zh-CN"/>
          </w:rPr>
          <w:t>(三)、建设条件分析</w:t>
        </w:r>
        <w:r>
          <w:tab/>
        </w:r>
        <w:r>
          <w:fldChar w:fldCharType="begin"/>
        </w:r>
        <w:r>
          <w:instrText xml:space="preserve"> PAGEREF _Toc18458 \h </w:instrText>
        </w:r>
        <w:r>
          <w:fldChar w:fldCharType="separate"/>
        </w:r>
        <w:r>
          <w:t>8</w:t>
        </w:r>
        <w:r>
          <w:fldChar w:fldCharType="end"/>
        </w:r>
      </w:hyperlink>
    </w:p>
    <w:p>
      <w:pPr>
        <w:pStyle w:val="TOC2"/>
        <w:tabs>
          <w:tab w:val="right" w:leader="dot" w:pos="8306"/>
        </w:tabs>
      </w:pPr>
      <w:hyperlink w:anchor="_Toc30601" w:history="1">
        <w:r>
          <w:rPr>
            <w:rFonts w:ascii="仿宋" w:eastAsia="仿宋" w:hAnsi="仿宋" w:cs="仿宋" w:hint="eastAsia"/>
            <w:lang w:eastAsia="zh-CN"/>
          </w:rPr>
          <w:t>(四)、用地控制指标</w:t>
        </w:r>
        <w:r>
          <w:tab/>
        </w:r>
        <w:r>
          <w:fldChar w:fldCharType="begin"/>
        </w:r>
        <w:r>
          <w:instrText xml:space="preserve"> PAGEREF _Toc30601 \h </w:instrText>
        </w:r>
        <w:r>
          <w:fldChar w:fldCharType="separate"/>
        </w:r>
        <w:r>
          <w:t>10</w:t>
        </w:r>
        <w:r>
          <w:fldChar w:fldCharType="end"/>
        </w:r>
      </w:hyperlink>
    </w:p>
    <w:p>
      <w:pPr>
        <w:pStyle w:val="TOC2"/>
        <w:tabs>
          <w:tab w:val="right" w:leader="dot" w:pos="8306"/>
        </w:tabs>
      </w:pPr>
      <w:hyperlink w:anchor="_Toc13704" w:history="1">
        <w:r>
          <w:rPr>
            <w:rFonts w:ascii="仿宋" w:eastAsia="仿宋" w:hAnsi="仿宋" w:cs="仿宋" w:hint="eastAsia"/>
            <w:lang w:eastAsia="zh-CN"/>
          </w:rPr>
          <w:t>(五)、地总体要求</w:t>
        </w:r>
        <w:r>
          <w:tab/>
        </w:r>
        <w:r>
          <w:fldChar w:fldCharType="begin"/>
        </w:r>
        <w:r>
          <w:instrText xml:space="preserve"> PAGEREF _Toc13704 \h </w:instrText>
        </w:r>
        <w:r>
          <w:fldChar w:fldCharType="separate"/>
        </w:r>
        <w:r>
          <w:t>11</w:t>
        </w:r>
        <w:r>
          <w:fldChar w:fldCharType="end"/>
        </w:r>
      </w:hyperlink>
    </w:p>
    <w:p>
      <w:pPr>
        <w:pStyle w:val="TOC2"/>
        <w:tabs>
          <w:tab w:val="right" w:leader="dot" w:pos="8306"/>
        </w:tabs>
      </w:pPr>
      <w:hyperlink w:anchor="_Toc20060" w:history="1">
        <w:r>
          <w:rPr>
            <w:rFonts w:ascii="仿宋" w:eastAsia="仿宋" w:hAnsi="仿宋" w:cs="仿宋" w:hint="eastAsia"/>
            <w:lang w:eastAsia="zh-CN"/>
          </w:rPr>
          <w:t>(六)、节约用地措施</w:t>
        </w:r>
        <w:r>
          <w:tab/>
        </w:r>
        <w:r>
          <w:fldChar w:fldCharType="begin"/>
        </w:r>
        <w:r>
          <w:instrText xml:space="preserve"> PAGEREF _Toc20060 \h </w:instrText>
        </w:r>
        <w:r>
          <w:fldChar w:fldCharType="separate"/>
        </w:r>
        <w:r>
          <w:t>12</w:t>
        </w:r>
        <w:r>
          <w:fldChar w:fldCharType="end"/>
        </w:r>
      </w:hyperlink>
    </w:p>
    <w:p>
      <w:pPr>
        <w:pStyle w:val="TOC2"/>
        <w:tabs>
          <w:tab w:val="right" w:leader="dot" w:pos="8306"/>
        </w:tabs>
      </w:pPr>
      <w:hyperlink w:anchor="_Toc9307" w:history="1">
        <w:r>
          <w:rPr>
            <w:rFonts w:ascii="仿宋" w:eastAsia="仿宋" w:hAnsi="仿宋" w:cs="仿宋" w:hint="eastAsia"/>
            <w:lang w:eastAsia="zh-CN"/>
          </w:rPr>
          <w:t>(七)、选址综合评价</w:t>
        </w:r>
        <w:r>
          <w:tab/>
        </w:r>
        <w:r>
          <w:fldChar w:fldCharType="begin"/>
        </w:r>
        <w:r>
          <w:instrText xml:space="preserve"> PAGEREF _Toc9307 \h </w:instrText>
        </w:r>
        <w:r>
          <w:fldChar w:fldCharType="separate"/>
        </w:r>
        <w:r>
          <w:t>14</w:t>
        </w:r>
        <w:r>
          <w:fldChar w:fldCharType="end"/>
        </w:r>
      </w:hyperlink>
    </w:p>
    <w:p>
      <w:pPr>
        <w:pStyle w:val="TOC1"/>
        <w:tabs>
          <w:tab w:val="right" w:leader="dot" w:pos="8306"/>
        </w:tabs>
      </w:pPr>
      <w:hyperlink w:anchor="_Toc13850" w:history="1">
        <w:r>
          <w:rPr>
            <w:rFonts w:ascii="仿宋" w:eastAsia="仿宋" w:hAnsi="仿宋" w:cs="仿宋" w:hint="eastAsia"/>
            <w:lang w:eastAsia="zh-CN"/>
          </w:rPr>
          <w:t>二、私家车项目概论</w:t>
        </w:r>
        <w:r>
          <w:tab/>
        </w:r>
        <w:r>
          <w:fldChar w:fldCharType="begin"/>
        </w:r>
        <w:r>
          <w:instrText xml:space="preserve"> PAGEREF _Toc13850 \h </w:instrText>
        </w:r>
        <w:r>
          <w:fldChar w:fldCharType="separate"/>
        </w:r>
        <w:r>
          <w:t>15</w:t>
        </w:r>
        <w:r>
          <w:fldChar w:fldCharType="end"/>
        </w:r>
      </w:hyperlink>
    </w:p>
    <w:p>
      <w:pPr>
        <w:pStyle w:val="TOC2"/>
        <w:tabs>
          <w:tab w:val="right" w:leader="dot" w:pos="8306"/>
        </w:tabs>
      </w:pPr>
      <w:hyperlink w:anchor="_Toc9751" w:history="1">
        <w:r>
          <w:rPr>
            <w:rFonts w:ascii="仿宋" w:eastAsia="仿宋" w:hAnsi="仿宋" w:cs="仿宋" w:hint="eastAsia"/>
            <w:lang w:eastAsia="zh-CN"/>
          </w:rPr>
          <w:t>(一)、项目申报单位概况</w:t>
        </w:r>
        <w:r>
          <w:tab/>
        </w:r>
        <w:r>
          <w:fldChar w:fldCharType="begin"/>
        </w:r>
        <w:r>
          <w:instrText xml:space="preserve"> PAGEREF _Toc9751 \h </w:instrText>
        </w:r>
        <w:r>
          <w:fldChar w:fldCharType="separate"/>
        </w:r>
        <w:r>
          <w:t>15</w:t>
        </w:r>
        <w:r>
          <w:fldChar w:fldCharType="end"/>
        </w:r>
      </w:hyperlink>
    </w:p>
    <w:p>
      <w:pPr>
        <w:pStyle w:val="TOC2"/>
        <w:tabs>
          <w:tab w:val="right" w:leader="dot" w:pos="8306"/>
        </w:tabs>
      </w:pPr>
      <w:hyperlink w:anchor="_Toc1319" w:history="1">
        <w:r>
          <w:rPr>
            <w:rFonts w:ascii="仿宋" w:eastAsia="仿宋" w:hAnsi="仿宋" w:cs="仿宋" w:hint="eastAsia"/>
            <w:lang w:eastAsia="zh-CN"/>
          </w:rPr>
          <w:t>(二)、项目概况</w:t>
        </w:r>
        <w:r>
          <w:tab/>
        </w:r>
        <w:r>
          <w:fldChar w:fldCharType="begin"/>
        </w:r>
        <w:r>
          <w:instrText xml:space="preserve"> PAGEREF _Toc1319 \h </w:instrText>
        </w:r>
        <w:r>
          <w:fldChar w:fldCharType="separate"/>
        </w:r>
        <w:r>
          <w:t>16</w:t>
        </w:r>
        <w:r>
          <w:fldChar w:fldCharType="end"/>
        </w:r>
      </w:hyperlink>
    </w:p>
    <w:p>
      <w:pPr>
        <w:pStyle w:val="TOC1"/>
        <w:tabs>
          <w:tab w:val="right" w:leader="dot" w:pos="8306"/>
        </w:tabs>
      </w:pPr>
      <w:hyperlink w:anchor="_Toc16078" w:history="1">
        <w:r>
          <w:rPr>
            <w:rFonts w:ascii="仿宋" w:eastAsia="仿宋" w:hAnsi="仿宋" w:cs="仿宋" w:hint="eastAsia"/>
            <w:lang w:eastAsia="zh-CN"/>
          </w:rPr>
          <w:t>三、社会影响分析</w:t>
        </w:r>
        <w:r>
          <w:tab/>
        </w:r>
        <w:r>
          <w:fldChar w:fldCharType="begin"/>
        </w:r>
        <w:r>
          <w:instrText xml:space="preserve"> PAGEREF _Toc16078 \h </w:instrText>
        </w:r>
        <w:r>
          <w:fldChar w:fldCharType="separate"/>
        </w:r>
        <w:r>
          <w:t>19</w:t>
        </w:r>
        <w:r>
          <w:fldChar w:fldCharType="end"/>
        </w:r>
      </w:hyperlink>
    </w:p>
    <w:p>
      <w:pPr>
        <w:pStyle w:val="TOC2"/>
        <w:tabs>
          <w:tab w:val="right" w:leader="dot" w:pos="8306"/>
        </w:tabs>
      </w:pPr>
      <w:hyperlink w:anchor="_Toc8581" w:history="1">
        <w:r>
          <w:rPr>
            <w:rFonts w:ascii="仿宋" w:eastAsia="仿宋" w:hAnsi="仿宋" w:cs="仿宋" w:hint="eastAsia"/>
            <w:lang w:eastAsia="zh-CN"/>
          </w:rPr>
          <w:t>(一)、社会影响效果分析</w:t>
        </w:r>
        <w:r>
          <w:tab/>
        </w:r>
        <w:r>
          <w:fldChar w:fldCharType="begin"/>
        </w:r>
        <w:r>
          <w:instrText xml:space="preserve"> PAGEREF _Toc8581 \h </w:instrText>
        </w:r>
        <w:r>
          <w:fldChar w:fldCharType="separate"/>
        </w:r>
        <w:r>
          <w:t>19</w:t>
        </w:r>
        <w:r>
          <w:fldChar w:fldCharType="end"/>
        </w:r>
      </w:hyperlink>
    </w:p>
    <w:p>
      <w:pPr>
        <w:pStyle w:val="TOC2"/>
        <w:tabs>
          <w:tab w:val="right" w:leader="dot" w:pos="8306"/>
        </w:tabs>
      </w:pPr>
      <w:hyperlink w:anchor="_Toc19921" w:history="1">
        <w:r>
          <w:rPr>
            <w:rFonts w:ascii="仿宋" w:eastAsia="仿宋" w:hAnsi="仿宋" w:cs="仿宋" w:hint="eastAsia"/>
            <w:lang w:eastAsia="zh-CN"/>
          </w:rPr>
          <w:t>(二)、社会适应性分析</w:t>
        </w:r>
        <w:r>
          <w:tab/>
        </w:r>
        <w:r>
          <w:fldChar w:fldCharType="begin"/>
        </w:r>
        <w:r>
          <w:instrText xml:space="preserve"> PAGEREF _Toc19921 \h </w:instrText>
        </w:r>
        <w:r>
          <w:fldChar w:fldCharType="separate"/>
        </w:r>
        <w:r>
          <w:t>21</w:t>
        </w:r>
        <w:r>
          <w:fldChar w:fldCharType="end"/>
        </w:r>
      </w:hyperlink>
    </w:p>
    <w:p>
      <w:pPr>
        <w:pStyle w:val="TOC2"/>
        <w:tabs>
          <w:tab w:val="right" w:leader="dot" w:pos="8306"/>
        </w:tabs>
      </w:pPr>
      <w:hyperlink w:anchor="_Toc328" w:history="1">
        <w:r>
          <w:rPr>
            <w:rFonts w:ascii="仿宋" w:eastAsia="仿宋" w:hAnsi="仿宋" w:cs="仿宋" w:hint="eastAsia"/>
            <w:lang w:eastAsia="zh-CN"/>
          </w:rPr>
          <w:t>(三)、社会风险及对策分析</w:t>
        </w:r>
        <w:r>
          <w:tab/>
        </w:r>
        <w:r>
          <w:fldChar w:fldCharType="begin"/>
        </w:r>
        <w:r>
          <w:instrText xml:space="preserve"> PAGEREF _Toc328 \h </w:instrText>
        </w:r>
        <w:r>
          <w:fldChar w:fldCharType="separate"/>
        </w:r>
        <w:r>
          <w:t>22</w:t>
        </w:r>
        <w:r>
          <w:fldChar w:fldCharType="end"/>
        </w:r>
      </w:hyperlink>
    </w:p>
    <w:p>
      <w:pPr>
        <w:pStyle w:val="TOC1"/>
        <w:tabs>
          <w:tab w:val="right" w:leader="dot" w:pos="8306"/>
        </w:tabs>
      </w:pPr>
      <w:hyperlink w:anchor="_Toc23746" w:history="1">
        <w:r>
          <w:rPr>
            <w:rFonts w:ascii="仿宋" w:eastAsia="仿宋" w:hAnsi="仿宋" w:cs="仿宋" w:hint="eastAsia"/>
            <w:lang w:eastAsia="zh-CN"/>
          </w:rPr>
          <w:t>四、建设风险评估分析</w:t>
        </w:r>
        <w:r>
          <w:tab/>
        </w:r>
        <w:r>
          <w:fldChar w:fldCharType="begin"/>
        </w:r>
        <w:r>
          <w:instrText xml:space="preserve"> PAGEREF _Toc23746 \h </w:instrText>
        </w:r>
        <w:r>
          <w:fldChar w:fldCharType="separate"/>
        </w:r>
        <w:r>
          <w:t>26</w:t>
        </w:r>
        <w:r>
          <w:fldChar w:fldCharType="end"/>
        </w:r>
      </w:hyperlink>
    </w:p>
    <w:p>
      <w:pPr>
        <w:pStyle w:val="TOC2"/>
        <w:tabs>
          <w:tab w:val="right" w:leader="dot" w:pos="8306"/>
        </w:tabs>
      </w:pPr>
      <w:hyperlink w:anchor="_Toc19430" w:history="1">
        <w:r>
          <w:rPr>
            <w:rFonts w:ascii="仿宋" w:eastAsia="仿宋" w:hAnsi="仿宋" w:cs="仿宋" w:hint="eastAsia"/>
            <w:lang w:eastAsia="zh-CN"/>
          </w:rPr>
          <w:t>(一)、政策风险分析</w:t>
        </w:r>
        <w:r>
          <w:tab/>
        </w:r>
        <w:r>
          <w:fldChar w:fldCharType="begin"/>
        </w:r>
        <w:r>
          <w:instrText xml:space="preserve"> PAGEREF _Toc19430 \h </w:instrText>
        </w:r>
        <w:r>
          <w:fldChar w:fldCharType="separate"/>
        </w:r>
        <w:r>
          <w:t>26</w:t>
        </w:r>
        <w:r>
          <w:fldChar w:fldCharType="end"/>
        </w:r>
      </w:hyperlink>
    </w:p>
    <w:p>
      <w:pPr>
        <w:pStyle w:val="TOC2"/>
        <w:tabs>
          <w:tab w:val="right" w:leader="dot" w:pos="8306"/>
        </w:tabs>
      </w:pPr>
      <w:hyperlink w:anchor="_Toc4145" w:history="1">
        <w:r>
          <w:rPr>
            <w:rFonts w:ascii="仿宋" w:eastAsia="仿宋" w:hAnsi="仿宋" w:cs="仿宋" w:hint="eastAsia"/>
            <w:lang w:eastAsia="zh-CN"/>
          </w:rPr>
          <w:t>(二)、社会风险分析</w:t>
        </w:r>
        <w:r>
          <w:tab/>
        </w:r>
        <w:r>
          <w:fldChar w:fldCharType="begin"/>
        </w:r>
        <w:r>
          <w:instrText xml:space="preserve"> PAGEREF _Toc4145 \h </w:instrText>
        </w:r>
        <w:r>
          <w:fldChar w:fldCharType="separate"/>
        </w:r>
        <w:r>
          <w:t>27</w:t>
        </w:r>
        <w:r>
          <w:fldChar w:fldCharType="end"/>
        </w:r>
      </w:hyperlink>
    </w:p>
    <w:p>
      <w:pPr>
        <w:pStyle w:val="TOC2"/>
        <w:tabs>
          <w:tab w:val="right" w:leader="dot" w:pos="8306"/>
        </w:tabs>
      </w:pPr>
      <w:hyperlink w:anchor="_Toc2779" w:history="1">
        <w:r>
          <w:rPr>
            <w:rFonts w:ascii="仿宋" w:eastAsia="仿宋" w:hAnsi="仿宋" w:cs="仿宋" w:hint="eastAsia"/>
            <w:lang w:eastAsia="zh-CN"/>
          </w:rPr>
          <w:t>(三)、市场风险分析</w:t>
        </w:r>
        <w:r>
          <w:tab/>
        </w:r>
        <w:r>
          <w:fldChar w:fldCharType="begin"/>
        </w:r>
        <w:r>
          <w:instrText xml:space="preserve"> PAGEREF _Toc2779 \h </w:instrText>
        </w:r>
        <w:r>
          <w:fldChar w:fldCharType="separate"/>
        </w:r>
        <w:r>
          <w:t>29</w:t>
        </w:r>
        <w:r>
          <w:fldChar w:fldCharType="end"/>
        </w:r>
      </w:hyperlink>
    </w:p>
    <w:p>
      <w:pPr>
        <w:pStyle w:val="TOC2"/>
        <w:tabs>
          <w:tab w:val="right" w:leader="dot" w:pos="8306"/>
        </w:tabs>
      </w:pPr>
      <w:hyperlink w:anchor="_Toc3631" w:history="1">
        <w:r>
          <w:rPr>
            <w:rFonts w:ascii="仿宋" w:eastAsia="仿宋" w:hAnsi="仿宋" w:cs="仿宋" w:hint="eastAsia"/>
            <w:lang w:eastAsia="zh-CN"/>
          </w:rPr>
          <w:t>(四)、资金风险分析</w:t>
        </w:r>
        <w:r>
          <w:tab/>
        </w:r>
        <w:r>
          <w:fldChar w:fldCharType="begin"/>
        </w:r>
        <w:r>
          <w:instrText xml:space="preserve"> PAGEREF _Toc3631 \h </w:instrText>
        </w:r>
        <w:r>
          <w:fldChar w:fldCharType="separate"/>
        </w:r>
        <w:r>
          <w:t>29</w:t>
        </w:r>
        <w:r>
          <w:fldChar w:fldCharType="end"/>
        </w:r>
      </w:hyperlink>
    </w:p>
    <w:p>
      <w:pPr>
        <w:pStyle w:val="TOC2"/>
        <w:tabs>
          <w:tab w:val="right" w:leader="dot" w:pos="8306"/>
        </w:tabs>
      </w:pPr>
      <w:hyperlink w:anchor="_Toc3178" w:history="1">
        <w:r>
          <w:rPr>
            <w:rFonts w:ascii="仿宋" w:eastAsia="仿宋" w:hAnsi="仿宋" w:cs="仿宋" w:hint="eastAsia"/>
            <w:lang w:eastAsia="zh-CN"/>
          </w:rPr>
          <w:t>(五)、技术风险分析</w:t>
        </w:r>
        <w:r>
          <w:tab/>
        </w:r>
        <w:r>
          <w:fldChar w:fldCharType="begin"/>
        </w:r>
        <w:r>
          <w:instrText xml:space="preserve"> PAGEREF _Toc3178 \h </w:instrText>
        </w:r>
        <w:r>
          <w:fldChar w:fldCharType="separate"/>
        </w:r>
        <w:r>
          <w:t>31</w:t>
        </w:r>
        <w:r>
          <w:fldChar w:fldCharType="end"/>
        </w:r>
      </w:hyperlink>
    </w:p>
    <w:p>
      <w:pPr>
        <w:pStyle w:val="TOC2"/>
        <w:tabs>
          <w:tab w:val="right" w:leader="dot" w:pos="8306"/>
        </w:tabs>
      </w:pPr>
      <w:hyperlink w:anchor="_Toc4737" w:history="1">
        <w:r>
          <w:rPr>
            <w:rFonts w:ascii="仿宋" w:eastAsia="仿宋" w:hAnsi="仿宋" w:cs="仿宋" w:hint="eastAsia"/>
            <w:lang w:eastAsia="zh-CN"/>
          </w:rPr>
          <w:t>(六)、财务风险分析</w:t>
        </w:r>
        <w:r>
          <w:tab/>
        </w:r>
        <w:r>
          <w:fldChar w:fldCharType="begin"/>
        </w:r>
        <w:r>
          <w:instrText xml:space="preserve"> PAGEREF _Toc4737 \h </w:instrText>
        </w:r>
        <w:r>
          <w:fldChar w:fldCharType="separate"/>
        </w:r>
        <w:r>
          <w:t>32</w:t>
        </w:r>
        <w:r>
          <w:fldChar w:fldCharType="end"/>
        </w:r>
      </w:hyperlink>
    </w:p>
    <w:p>
      <w:pPr>
        <w:pStyle w:val="TOC2"/>
        <w:tabs>
          <w:tab w:val="right" w:leader="dot" w:pos="8306"/>
        </w:tabs>
      </w:pPr>
      <w:hyperlink w:anchor="_Toc29073" w:history="1">
        <w:r>
          <w:rPr>
            <w:rFonts w:ascii="仿宋" w:eastAsia="仿宋" w:hAnsi="仿宋" w:cs="仿宋" w:hint="eastAsia"/>
            <w:lang w:eastAsia="zh-CN"/>
          </w:rPr>
          <w:t>(七)、管理风险分析</w:t>
        </w:r>
        <w:r>
          <w:tab/>
        </w:r>
        <w:r>
          <w:fldChar w:fldCharType="begin"/>
        </w:r>
        <w:r>
          <w:instrText xml:space="preserve"> PAGEREF _Toc29073 \h </w:instrText>
        </w:r>
        <w:r>
          <w:fldChar w:fldCharType="separate"/>
        </w:r>
        <w:r>
          <w:t>34</w:t>
        </w:r>
        <w:r>
          <w:fldChar w:fldCharType="end"/>
        </w:r>
      </w:hyperlink>
    </w:p>
    <w:p>
      <w:pPr>
        <w:pStyle w:val="TOC2"/>
        <w:tabs>
          <w:tab w:val="right" w:leader="dot" w:pos="8306"/>
        </w:tabs>
      </w:pPr>
      <w:hyperlink w:anchor="_Toc25941" w:history="1">
        <w:r>
          <w:rPr>
            <w:rFonts w:ascii="仿宋" w:eastAsia="仿宋" w:hAnsi="仿宋" w:cs="仿宋" w:hint="eastAsia"/>
            <w:lang w:eastAsia="zh-CN"/>
          </w:rPr>
          <w:t>(八)、其它风险分析</w:t>
        </w:r>
        <w:r>
          <w:tab/>
        </w:r>
        <w:r>
          <w:fldChar w:fldCharType="begin"/>
        </w:r>
        <w:r>
          <w:instrText xml:space="preserve"> PAGEREF _Toc25941 \h </w:instrText>
        </w:r>
        <w:r>
          <w:fldChar w:fldCharType="separate"/>
        </w:r>
        <w:r>
          <w:t>35</w:t>
        </w:r>
        <w:r>
          <w:fldChar w:fldCharType="end"/>
        </w:r>
      </w:hyperlink>
    </w:p>
    <w:p>
      <w:pPr>
        <w:pStyle w:val="TOC2"/>
        <w:tabs>
          <w:tab w:val="right" w:leader="dot" w:pos="8306"/>
        </w:tabs>
      </w:pPr>
      <w:hyperlink w:anchor="_Toc26722" w:history="1">
        <w:r>
          <w:rPr>
            <w:rFonts w:ascii="仿宋" w:eastAsia="仿宋" w:hAnsi="仿宋" w:cs="仿宋" w:hint="eastAsia"/>
            <w:lang w:eastAsia="zh-CN"/>
          </w:rPr>
          <w:t>(九)、社会影响评估</w:t>
        </w:r>
        <w:r>
          <w:tab/>
        </w:r>
        <w:r>
          <w:fldChar w:fldCharType="begin"/>
        </w:r>
        <w:r>
          <w:instrText xml:space="preserve"> PAGEREF _Toc26722 \h </w:instrText>
        </w:r>
        <w:r>
          <w:fldChar w:fldCharType="separate"/>
        </w:r>
        <w:r>
          <w:t>36</w:t>
        </w:r>
        <w:r>
          <w:fldChar w:fldCharType="end"/>
        </w:r>
      </w:hyperlink>
    </w:p>
    <w:p>
      <w:pPr>
        <w:pStyle w:val="TOC1"/>
        <w:tabs>
          <w:tab w:val="right" w:leader="dot" w:pos="8306"/>
        </w:tabs>
      </w:pPr>
      <w:hyperlink w:anchor="_Toc20641" w:history="1">
        <w:r>
          <w:rPr>
            <w:rFonts w:ascii="仿宋" w:eastAsia="仿宋" w:hAnsi="仿宋" w:cs="仿宋" w:hint="eastAsia"/>
            <w:lang w:eastAsia="zh-CN"/>
          </w:rPr>
          <w:t>五、项目监理与质量保证</w:t>
        </w:r>
        <w:r>
          <w:tab/>
        </w:r>
        <w:r>
          <w:fldChar w:fldCharType="begin"/>
        </w:r>
        <w:r>
          <w:instrText xml:space="preserve"> PAGEREF _Toc20641 \h </w:instrText>
        </w:r>
        <w:r>
          <w:fldChar w:fldCharType="separate"/>
        </w:r>
        <w:r>
          <w:t>38</w:t>
        </w:r>
        <w:r>
          <w:fldChar w:fldCharType="end"/>
        </w:r>
      </w:hyperlink>
    </w:p>
    <w:p>
      <w:pPr>
        <w:pStyle w:val="TOC2"/>
        <w:tabs>
          <w:tab w:val="right" w:leader="dot" w:pos="8306"/>
        </w:tabs>
      </w:pPr>
      <w:hyperlink w:anchor="_Toc24160" w:history="1">
        <w:r>
          <w:rPr>
            <w:rFonts w:ascii="仿宋" w:eastAsia="仿宋" w:hAnsi="仿宋" w:cs="仿宋" w:hint="eastAsia"/>
            <w:lang w:eastAsia="zh-CN"/>
          </w:rPr>
          <w:t>(一)、监理体系构建</w:t>
        </w:r>
        <w:r>
          <w:tab/>
        </w:r>
        <w:r>
          <w:fldChar w:fldCharType="begin"/>
        </w:r>
        <w:r>
          <w:instrText xml:space="preserve"> PAGEREF _Toc24160 \h </w:instrText>
        </w:r>
        <w:r>
          <w:fldChar w:fldCharType="separate"/>
        </w:r>
        <w:r>
          <w:t>38</w:t>
        </w:r>
        <w:r>
          <w:fldChar w:fldCharType="end"/>
        </w:r>
      </w:hyperlink>
    </w:p>
    <w:p>
      <w:pPr>
        <w:pStyle w:val="TOC2"/>
        <w:tabs>
          <w:tab w:val="right" w:leader="dot" w:pos="8306"/>
        </w:tabs>
      </w:pPr>
      <w:hyperlink w:anchor="_Toc20896" w:history="1">
        <w:r>
          <w:rPr>
            <w:rFonts w:ascii="仿宋" w:eastAsia="仿宋" w:hAnsi="仿宋" w:cs="仿宋" w:hint="eastAsia"/>
            <w:lang w:eastAsia="zh-CN"/>
          </w:rPr>
          <w:t>(二)、质量保证体系实施</w:t>
        </w:r>
        <w:r>
          <w:tab/>
        </w:r>
        <w:r>
          <w:fldChar w:fldCharType="begin"/>
        </w:r>
        <w:r>
          <w:instrText xml:space="preserve"> PAGEREF _Toc20896 \h </w:instrText>
        </w:r>
        <w:r>
          <w:fldChar w:fldCharType="separate"/>
        </w:r>
        <w:r>
          <w:t>39</w:t>
        </w:r>
        <w:r>
          <w:fldChar w:fldCharType="end"/>
        </w:r>
      </w:hyperlink>
    </w:p>
    <w:p>
      <w:pPr>
        <w:pStyle w:val="TOC2"/>
        <w:tabs>
          <w:tab w:val="right" w:leader="dot" w:pos="8306"/>
        </w:tabs>
      </w:pPr>
      <w:hyperlink w:anchor="_Toc4758" w:history="1">
        <w:r>
          <w:rPr>
            <w:rFonts w:ascii="仿宋" w:eastAsia="仿宋" w:hAnsi="仿宋" w:cs="仿宋" w:hint="eastAsia"/>
            <w:lang w:eastAsia="zh-CN"/>
          </w:rPr>
          <w:t>(三)、监理与质量控制流程</w:t>
        </w:r>
        <w:r>
          <w:tab/>
        </w:r>
        <w:r>
          <w:fldChar w:fldCharType="begin"/>
        </w:r>
        <w:r>
          <w:instrText xml:space="preserve"> PAGEREF _Toc4758 \h </w:instrText>
        </w:r>
        <w:r>
          <w:fldChar w:fldCharType="separate"/>
        </w:r>
        <w:r>
          <w:t>40</w:t>
        </w:r>
        <w:r>
          <w:fldChar w:fldCharType="end"/>
        </w:r>
      </w:hyperlink>
    </w:p>
    <w:p>
      <w:pPr>
        <w:pStyle w:val="TOC1"/>
        <w:tabs>
          <w:tab w:val="right" w:leader="dot" w:pos="8306"/>
        </w:tabs>
      </w:pPr>
      <w:hyperlink w:anchor="_Toc28420" w:history="1">
        <w:r>
          <w:rPr>
            <w:rFonts w:ascii="仿宋" w:eastAsia="仿宋" w:hAnsi="仿宋" w:cs="仿宋" w:hint="eastAsia"/>
            <w:lang w:eastAsia="zh-CN"/>
          </w:rPr>
          <w:t>六、环境和生态影响分析</w:t>
        </w:r>
        <w:r>
          <w:tab/>
        </w:r>
        <w:r>
          <w:fldChar w:fldCharType="begin"/>
        </w:r>
        <w:r>
          <w:instrText xml:space="preserve"> PAGEREF _Toc28420 \h </w:instrText>
        </w:r>
        <w:r>
          <w:fldChar w:fldCharType="separate"/>
        </w:r>
        <w:r>
          <w:t>40</w:t>
        </w:r>
        <w:r>
          <w:fldChar w:fldCharType="end"/>
        </w:r>
      </w:hyperlink>
    </w:p>
    <w:p>
      <w:pPr>
        <w:pStyle w:val="TOC2"/>
        <w:tabs>
          <w:tab w:val="right" w:leader="dot" w:pos="8306"/>
        </w:tabs>
      </w:pPr>
      <w:hyperlink w:anchor="_Toc28025" w:history="1">
        <w:r>
          <w:rPr>
            <w:rFonts w:ascii="仿宋" w:eastAsia="仿宋" w:hAnsi="仿宋" w:cs="仿宋" w:hint="eastAsia"/>
            <w:lang w:eastAsia="zh-CN"/>
          </w:rPr>
          <w:t>(一)、环境和生态现状</w:t>
        </w:r>
        <w:r>
          <w:tab/>
        </w:r>
        <w:r>
          <w:fldChar w:fldCharType="begin"/>
        </w:r>
        <w:r>
          <w:instrText xml:space="preserve"> PAGEREF _Toc28025 \h </w:instrText>
        </w:r>
        <w:r>
          <w:fldChar w:fldCharType="separate"/>
        </w:r>
        <w:r>
          <w:t>40</w:t>
        </w:r>
        <w:r>
          <w:fldChar w:fldCharType="end"/>
        </w:r>
      </w:hyperlink>
    </w:p>
    <w:p>
      <w:pPr>
        <w:pStyle w:val="TOC2"/>
        <w:tabs>
          <w:tab w:val="right" w:leader="dot" w:pos="8306"/>
        </w:tabs>
      </w:pPr>
      <w:hyperlink w:anchor="_Toc8655" w:history="1">
        <w:r>
          <w:rPr>
            <w:rFonts w:ascii="仿宋" w:eastAsia="仿宋" w:hAnsi="仿宋" w:cs="仿宋" w:hint="eastAsia"/>
            <w:lang w:eastAsia="zh-CN"/>
          </w:rPr>
          <w:t>(二)、生态环境影响分析</w:t>
        </w:r>
        <w:r>
          <w:tab/>
        </w:r>
        <w:r>
          <w:fldChar w:fldCharType="begin"/>
        </w:r>
        <w:r>
          <w:instrText xml:space="preserve"> PAGEREF _Toc8655 \h </w:instrText>
        </w:r>
        <w:r>
          <w:fldChar w:fldCharType="separate"/>
        </w:r>
        <w:r>
          <w:t>42</w:t>
        </w:r>
        <w:r>
          <w:fldChar w:fldCharType="end"/>
        </w:r>
      </w:hyperlink>
    </w:p>
    <w:p>
      <w:pPr>
        <w:pStyle w:val="TOC2"/>
        <w:tabs>
          <w:tab w:val="right" w:leader="dot" w:pos="8306"/>
        </w:tabs>
      </w:pPr>
      <w:hyperlink w:anchor="_Toc29916" w:history="1">
        <w:r>
          <w:rPr>
            <w:rFonts w:ascii="仿宋" w:eastAsia="仿宋" w:hAnsi="仿宋" w:cs="仿宋" w:hint="eastAsia"/>
            <w:lang w:eastAsia="zh-CN"/>
          </w:rPr>
          <w:t>(三)、生态环境保护措施</w:t>
        </w:r>
        <w:r>
          <w:tab/>
        </w:r>
        <w:r>
          <w:fldChar w:fldCharType="begin"/>
        </w:r>
        <w:r>
          <w:instrText xml:space="preserve"> PAGEREF _Toc29916 \h </w:instrText>
        </w:r>
        <w:r>
          <w:fldChar w:fldCharType="separate"/>
        </w:r>
        <w:r>
          <w:t>43</w:t>
        </w:r>
        <w:r>
          <w:fldChar w:fldCharType="end"/>
        </w:r>
      </w:hyperlink>
    </w:p>
    <w:p>
      <w:pPr>
        <w:pStyle w:val="TOC2"/>
        <w:tabs>
          <w:tab w:val="right" w:leader="dot" w:pos="8306"/>
        </w:tabs>
      </w:pPr>
      <w:hyperlink w:anchor="_Toc28155" w:history="1">
        <w:r>
          <w:rPr>
            <w:rFonts w:ascii="仿宋" w:eastAsia="仿宋" w:hAnsi="仿宋" w:cs="仿宋" w:hint="eastAsia"/>
            <w:lang w:eastAsia="zh-CN"/>
          </w:rPr>
          <w:t>(四)、地质灾害影响分析</w:t>
        </w:r>
        <w:r>
          <w:tab/>
        </w:r>
        <w:r>
          <w:fldChar w:fldCharType="begin"/>
        </w:r>
        <w:r>
          <w:instrText xml:space="preserve"> PAGEREF _Toc28155 \h </w:instrText>
        </w:r>
        <w:r>
          <w:fldChar w:fldCharType="separate"/>
        </w:r>
        <w:r>
          <w:t>45</w:t>
        </w:r>
        <w:r>
          <w:fldChar w:fldCharType="end"/>
        </w:r>
      </w:hyperlink>
    </w:p>
    <w:p>
      <w:pPr>
        <w:pStyle w:val="TOC2"/>
        <w:tabs>
          <w:tab w:val="right" w:leader="dot" w:pos="8306"/>
        </w:tabs>
      </w:pPr>
      <w:hyperlink w:anchor="_Toc9339" w:history="1">
        <w:r>
          <w:rPr>
            <w:rFonts w:ascii="仿宋" w:eastAsia="仿宋" w:hAnsi="仿宋" w:cs="仿宋" w:hint="eastAsia"/>
            <w:lang w:eastAsia="zh-CN"/>
          </w:rPr>
          <w:t>(五)、特殊环境影响</w:t>
        </w:r>
        <w:r>
          <w:tab/>
        </w:r>
        <w:r>
          <w:fldChar w:fldCharType="begin"/>
        </w:r>
        <w:r>
          <w:instrText xml:space="preserve"> PAGEREF _Toc9339 \h </w:instrText>
        </w:r>
        <w:r>
          <w:fldChar w:fldCharType="separate"/>
        </w:r>
        <w:r>
          <w:t>46</w:t>
        </w:r>
        <w:r>
          <w:fldChar w:fldCharType="end"/>
        </w:r>
      </w:hyperlink>
    </w:p>
    <w:p>
      <w:pPr>
        <w:pStyle w:val="TOC1"/>
        <w:tabs>
          <w:tab w:val="right" w:leader="dot" w:pos="8306"/>
        </w:tabs>
      </w:pPr>
      <w:hyperlink w:anchor="_Toc29013" w:history="1">
        <w:r>
          <w:rPr>
            <w:rFonts w:ascii="仿宋" w:eastAsia="仿宋" w:hAnsi="仿宋" w:cs="仿宋" w:hint="eastAsia"/>
            <w:lang w:eastAsia="zh-CN"/>
          </w:rPr>
          <w:t>七、土地利用与规划方案</w:t>
        </w:r>
        <w:r>
          <w:tab/>
        </w:r>
        <w:r>
          <w:fldChar w:fldCharType="begin"/>
        </w:r>
        <w:r>
          <w:instrText xml:space="preserve"> PAGEREF _Toc29013 \h </w:instrText>
        </w:r>
        <w:r>
          <w:fldChar w:fldCharType="separate"/>
        </w:r>
        <w:r>
          <w:t>47</w:t>
        </w:r>
        <w:r>
          <w:fldChar w:fldCharType="end"/>
        </w:r>
      </w:hyperlink>
    </w:p>
    <w:p>
      <w:pPr>
        <w:pStyle w:val="TOC2"/>
        <w:tabs>
          <w:tab w:val="right" w:leader="dot" w:pos="8306"/>
        </w:tabs>
      </w:pPr>
      <w:hyperlink w:anchor="_Toc30697" w:history="1">
        <w:r>
          <w:rPr>
            <w:rFonts w:ascii="仿宋" w:eastAsia="仿宋" w:hAnsi="仿宋" w:cs="仿宋" w:hint="eastAsia"/>
            <w:lang w:eastAsia="zh-CN"/>
          </w:rPr>
          <w:t>(一)、项目用地情况分析</w:t>
        </w:r>
        <w:r>
          <w:tab/>
        </w:r>
        <w:r>
          <w:fldChar w:fldCharType="begin"/>
        </w:r>
        <w:r>
          <w:instrText xml:space="preserve"> PAGEREF _Toc30697 \h </w:instrText>
        </w:r>
        <w:r>
          <w:fldChar w:fldCharType="separate"/>
        </w:r>
        <w:r>
          <w:t>47</w:t>
        </w:r>
        <w:r>
          <w:fldChar w:fldCharType="end"/>
        </w:r>
      </w:hyperlink>
    </w:p>
    <w:p>
      <w:pPr>
        <w:pStyle w:val="TOC2"/>
        <w:tabs>
          <w:tab w:val="right" w:leader="dot" w:pos="8306"/>
        </w:tabs>
      </w:pPr>
      <w:hyperlink w:anchor="_Toc8758" w:history="1">
        <w:r>
          <w:rPr>
            <w:rFonts w:ascii="仿宋" w:eastAsia="仿宋" w:hAnsi="仿宋" w:cs="仿宋" w:hint="eastAsia"/>
            <w:lang w:eastAsia="zh-CN"/>
          </w:rPr>
          <w:t>(二)、土地利用规划方案</w:t>
        </w:r>
        <w:r>
          <w:tab/>
        </w:r>
        <w:r>
          <w:fldChar w:fldCharType="begin"/>
        </w:r>
        <w:r>
          <w:instrText xml:space="preserve"> PAGEREF _Toc8758 \h </w:instrText>
        </w:r>
        <w:r>
          <w:fldChar w:fldCharType="separate"/>
        </w:r>
        <w:r>
          <w:t>48</w:t>
        </w:r>
        <w:r>
          <w:fldChar w:fldCharType="end"/>
        </w:r>
      </w:hyperlink>
    </w:p>
    <w:p>
      <w:pPr>
        <w:pStyle w:val="TOC1"/>
        <w:tabs>
          <w:tab w:val="right" w:leader="dot" w:pos="8306"/>
        </w:tabs>
      </w:pPr>
      <w:hyperlink w:anchor="_Toc6374" w:history="1">
        <w:r>
          <w:rPr>
            <w:rFonts w:ascii="仿宋" w:eastAsia="仿宋" w:hAnsi="仿宋" w:cs="仿宋" w:hint="eastAsia"/>
            <w:lang w:eastAsia="zh-CN"/>
          </w:rPr>
          <w:t>八、环境保护与绿色发展</w:t>
        </w:r>
        <w:r>
          <w:tab/>
        </w:r>
        <w:r>
          <w:fldChar w:fldCharType="begin"/>
        </w:r>
        <w:r>
          <w:instrText xml:space="preserve"> PAGEREF _Toc6374 \h </w:instrText>
        </w:r>
        <w:r>
          <w:fldChar w:fldCharType="separate"/>
        </w:r>
        <w:r>
          <w:t>49</w:t>
        </w:r>
        <w:r>
          <w:fldChar w:fldCharType="end"/>
        </w:r>
      </w:hyperlink>
    </w:p>
    <w:p>
      <w:pPr>
        <w:pStyle w:val="TOC2"/>
        <w:tabs>
          <w:tab w:val="right" w:leader="dot" w:pos="8306"/>
        </w:tabs>
      </w:pPr>
      <w:hyperlink w:anchor="_Toc1279" w:history="1">
        <w:r>
          <w:rPr>
            <w:rFonts w:ascii="仿宋" w:eastAsia="仿宋" w:hAnsi="仿宋" w:cs="仿宋" w:hint="eastAsia"/>
            <w:lang w:eastAsia="zh-CN"/>
          </w:rPr>
          <w:t>(一)、环境保护措施</w:t>
        </w:r>
        <w:r>
          <w:tab/>
        </w:r>
        <w:r>
          <w:fldChar w:fldCharType="begin"/>
        </w:r>
        <w:r>
          <w:instrText xml:space="preserve"> PAGEREF _Toc1279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02" w:history="1">
        <w:r>
          <w:rPr>
            <w:rFonts w:ascii="仿宋" w:eastAsia="仿宋" w:hAnsi="仿宋" w:cs="仿宋" w:hint="eastAsia"/>
            <w:lang w:eastAsia="zh-CN"/>
          </w:rPr>
          <w:t>(二)、绿色发展与可持续发展策略</w:t>
        </w:r>
        <w:r>
          <w:tab/>
        </w:r>
        <w:r>
          <w:fldChar w:fldCharType="begin"/>
        </w:r>
        <w:r>
          <w:instrText xml:space="preserve"> PAGEREF _Toc32102 \h </w:instrText>
        </w:r>
        <w:r>
          <w:fldChar w:fldCharType="separate"/>
        </w:r>
        <w:r>
          <w:t>51</w:t>
        </w:r>
        <w:r>
          <w:fldChar w:fldCharType="end"/>
        </w:r>
      </w:hyperlink>
    </w:p>
    <w:p>
      <w:pPr>
        <w:pStyle w:val="TOC1"/>
        <w:tabs>
          <w:tab w:val="right" w:leader="dot" w:pos="8306"/>
        </w:tabs>
      </w:pPr>
      <w:hyperlink w:anchor="_Toc5767" w:history="1">
        <w:r>
          <w:rPr>
            <w:rFonts w:ascii="仿宋" w:eastAsia="仿宋" w:hAnsi="仿宋" w:cs="仿宋" w:hint="eastAsia"/>
            <w:lang w:eastAsia="zh-CN"/>
          </w:rPr>
          <w:t>九、安全与应急管理</w:t>
        </w:r>
        <w:r>
          <w:tab/>
        </w:r>
        <w:r>
          <w:fldChar w:fldCharType="begin"/>
        </w:r>
        <w:r>
          <w:instrText xml:space="preserve"> PAGEREF _Toc5767 \h </w:instrText>
        </w:r>
        <w:r>
          <w:fldChar w:fldCharType="separate"/>
        </w:r>
        <w:r>
          <w:t>53</w:t>
        </w:r>
        <w:r>
          <w:fldChar w:fldCharType="end"/>
        </w:r>
      </w:hyperlink>
    </w:p>
    <w:p>
      <w:pPr>
        <w:pStyle w:val="TOC2"/>
        <w:tabs>
          <w:tab w:val="right" w:leader="dot" w:pos="8306"/>
        </w:tabs>
      </w:pPr>
      <w:hyperlink w:anchor="_Toc23250" w:history="1">
        <w:r>
          <w:rPr>
            <w:rFonts w:ascii="仿宋" w:eastAsia="仿宋" w:hAnsi="仿宋" w:cs="仿宋" w:hint="eastAsia"/>
            <w:lang w:eastAsia="zh-CN"/>
          </w:rPr>
          <w:t>(一)、安全生产管理</w:t>
        </w:r>
        <w:r>
          <w:tab/>
        </w:r>
        <w:r>
          <w:fldChar w:fldCharType="begin"/>
        </w:r>
        <w:r>
          <w:instrText xml:space="preserve"> PAGEREF _Toc23250 \h </w:instrText>
        </w:r>
        <w:r>
          <w:fldChar w:fldCharType="separate"/>
        </w:r>
        <w:r>
          <w:t>53</w:t>
        </w:r>
        <w:r>
          <w:fldChar w:fldCharType="end"/>
        </w:r>
      </w:hyperlink>
    </w:p>
    <w:p>
      <w:pPr>
        <w:pStyle w:val="TOC2"/>
        <w:tabs>
          <w:tab w:val="right" w:leader="dot" w:pos="8306"/>
        </w:tabs>
      </w:pPr>
      <w:hyperlink w:anchor="_Toc23256" w:history="1">
        <w:r>
          <w:rPr>
            <w:rFonts w:ascii="仿宋" w:eastAsia="仿宋" w:hAnsi="仿宋" w:cs="仿宋" w:hint="eastAsia"/>
            <w:lang w:eastAsia="zh-CN"/>
          </w:rPr>
          <w:t>(二)、应急预案与响应</w:t>
        </w:r>
        <w:r>
          <w:tab/>
        </w:r>
        <w:r>
          <w:fldChar w:fldCharType="begin"/>
        </w:r>
        <w:r>
          <w:instrText xml:space="preserve"> PAGEREF _Toc23256 \h </w:instrText>
        </w:r>
        <w:r>
          <w:fldChar w:fldCharType="separate"/>
        </w:r>
        <w:r>
          <w:t>54</w:t>
        </w:r>
        <w:r>
          <w:fldChar w:fldCharType="end"/>
        </w:r>
      </w:hyperlink>
    </w:p>
    <w:p>
      <w:pPr>
        <w:pStyle w:val="TOC1"/>
        <w:tabs>
          <w:tab w:val="right" w:leader="dot" w:pos="8306"/>
        </w:tabs>
      </w:pPr>
      <w:hyperlink w:anchor="_Toc16455" w:history="1">
        <w:r>
          <w:rPr>
            <w:rFonts w:ascii="仿宋" w:eastAsia="仿宋" w:hAnsi="仿宋" w:cs="仿宋" w:hint="eastAsia"/>
            <w:lang w:eastAsia="zh-CN"/>
          </w:rPr>
          <w:t>十、资金管理与财务规划</w:t>
        </w:r>
        <w:r>
          <w:tab/>
        </w:r>
        <w:r>
          <w:fldChar w:fldCharType="begin"/>
        </w:r>
        <w:r>
          <w:instrText xml:space="preserve"> PAGEREF _Toc16455 \h </w:instrText>
        </w:r>
        <w:r>
          <w:fldChar w:fldCharType="separate"/>
        </w:r>
        <w:r>
          <w:t>56</w:t>
        </w:r>
        <w:r>
          <w:fldChar w:fldCharType="end"/>
        </w:r>
      </w:hyperlink>
    </w:p>
    <w:p>
      <w:pPr>
        <w:pStyle w:val="TOC2"/>
        <w:tabs>
          <w:tab w:val="right" w:leader="dot" w:pos="8306"/>
        </w:tabs>
      </w:pPr>
      <w:hyperlink w:anchor="_Toc15082" w:history="1">
        <w:r>
          <w:rPr>
            <w:rFonts w:ascii="仿宋" w:eastAsia="仿宋" w:hAnsi="仿宋" w:cs="仿宋" w:hint="eastAsia"/>
            <w:lang w:eastAsia="zh-CN"/>
          </w:rPr>
          <w:t>(一)、项目资金来源与筹措</w:t>
        </w:r>
        <w:r>
          <w:tab/>
        </w:r>
        <w:r>
          <w:fldChar w:fldCharType="begin"/>
        </w:r>
        <w:r>
          <w:instrText xml:space="preserve"> PAGEREF _Toc15082 \h </w:instrText>
        </w:r>
        <w:r>
          <w:fldChar w:fldCharType="separate"/>
        </w:r>
        <w:r>
          <w:t>56</w:t>
        </w:r>
        <w:r>
          <w:fldChar w:fldCharType="end"/>
        </w:r>
      </w:hyperlink>
    </w:p>
    <w:p>
      <w:pPr>
        <w:pStyle w:val="TOC2"/>
        <w:tabs>
          <w:tab w:val="right" w:leader="dot" w:pos="8306"/>
        </w:tabs>
      </w:pPr>
      <w:hyperlink w:anchor="_Toc30689" w:history="1">
        <w:r>
          <w:rPr>
            <w:rFonts w:ascii="仿宋" w:eastAsia="仿宋" w:hAnsi="仿宋" w:cs="仿宋" w:hint="eastAsia"/>
            <w:lang w:eastAsia="zh-CN"/>
          </w:rPr>
          <w:t>(二)、资金使用与监管</w:t>
        </w:r>
        <w:r>
          <w:tab/>
        </w:r>
        <w:r>
          <w:fldChar w:fldCharType="begin"/>
        </w:r>
        <w:r>
          <w:instrText xml:space="preserve"> PAGEREF _Toc30689 \h </w:instrText>
        </w:r>
        <w:r>
          <w:fldChar w:fldCharType="separate"/>
        </w:r>
        <w:r>
          <w:t>57</w:t>
        </w:r>
        <w:r>
          <w:fldChar w:fldCharType="end"/>
        </w:r>
      </w:hyperlink>
    </w:p>
    <w:p>
      <w:pPr>
        <w:pStyle w:val="TOC2"/>
        <w:tabs>
          <w:tab w:val="right" w:leader="dot" w:pos="8306"/>
        </w:tabs>
      </w:pPr>
      <w:hyperlink w:anchor="_Toc29002" w:history="1">
        <w:r>
          <w:rPr>
            <w:rFonts w:ascii="仿宋" w:eastAsia="仿宋" w:hAnsi="仿宋" w:cs="仿宋" w:hint="eastAsia"/>
            <w:lang w:eastAsia="zh-CN"/>
          </w:rPr>
          <w:t>(三)、财务规划与预测</w:t>
        </w:r>
        <w:r>
          <w:tab/>
        </w:r>
        <w:r>
          <w:fldChar w:fldCharType="begin"/>
        </w:r>
        <w:r>
          <w:instrText xml:space="preserve"> PAGEREF _Toc29002 \h </w:instrText>
        </w:r>
        <w:r>
          <w:fldChar w:fldCharType="separate"/>
        </w:r>
        <w:r>
          <w:t>59</w:t>
        </w:r>
        <w:r>
          <w:fldChar w:fldCharType="end"/>
        </w:r>
      </w:hyperlink>
    </w:p>
    <w:p>
      <w:pPr>
        <w:pStyle w:val="TOC1"/>
        <w:tabs>
          <w:tab w:val="right" w:leader="dot" w:pos="8306"/>
        </w:tabs>
      </w:pPr>
      <w:hyperlink w:anchor="_Toc3928" w:history="1">
        <w:r>
          <w:rPr>
            <w:rFonts w:ascii="仿宋" w:eastAsia="仿宋" w:hAnsi="仿宋" w:cs="仿宋" w:hint="eastAsia"/>
            <w:lang w:eastAsia="zh-CN"/>
          </w:rPr>
          <w:t>十一、技术创新与产业升级</w:t>
        </w:r>
        <w:r>
          <w:tab/>
        </w:r>
        <w:r>
          <w:fldChar w:fldCharType="begin"/>
        </w:r>
        <w:r>
          <w:instrText xml:space="preserve"> PAGEREF _Toc3928 \h </w:instrText>
        </w:r>
        <w:r>
          <w:fldChar w:fldCharType="separate"/>
        </w:r>
        <w:r>
          <w:t>60</w:t>
        </w:r>
        <w:r>
          <w:fldChar w:fldCharType="end"/>
        </w:r>
      </w:hyperlink>
    </w:p>
    <w:p>
      <w:pPr>
        <w:pStyle w:val="TOC2"/>
        <w:tabs>
          <w:tab w:val="right" w:leader="dot" w:pos="8306"/>
        </w:tabs>
      </w:pPr>
      <w:hyperlink w:anchor="_Toc1219" w:history="1">
        <w:r>
          <w:rPr>
            <w:rFonts w:ascii="仿宋" w:eastAsia="仿宋" w:hAnsi="仿宋" w:cs="仿宋" w:hint="eastAsia"/>
            <w:lang w:eastAsia="zh-CN"/>
          </w:rPr>
          <w:t>(一)、技术创新方向与目标</w:t>
        </w:r>
        <w:r>
          <w:tab/>
        </w:r>
        <w:r>
          <w:fldChar w:fldCharType="begin"/>
        </w:r>
        <w:r>
          <w:instrText xml:space="preserve"> PAGEREF _Toc1219 \h </w:instrText>
        </w:r>
        <w:r>
          <w:fldChar w:fldCharType="separate"/>
        </w:r>
        <w:r>
          <w:t>60</w:t>
        </w:r>
        <w:r>
          <w:fldChar w:fldCharType="end"/>
        </w:r>
      </w:hyperlink>
    </w:p>
    <w:p>
      <w:pPr>
        <w:pStyle w:val="TOC2"/>
        <w:tabs>
          <w:tab w:val="right" w:leader="dot" w:pos="8306"/>
        </w:tabs>
      </w:pPr>
      <w:hyperlink w:anchor="_Toc10866" w:history="1">
        <w:r>
          <w:rPr>
            <w:rFonts w:ascii="仿宋" w:eastAsia="仿宋" w:hAnsi="仿宋" w:cs="仿宋" w:hint="eastAsia"/>
            <w:lang w:eastAsia="zh-CN"/>
          </w:rPr>
          <w:t>(二)、产业升级路径与措施</w:t>
        </w:r>
        <w:r>
          <w:tab/>
        </w:r>
        <w:r>
          <w:fldChar w:fldCharType="begin"/>
        </w:r>
        <w:r>
          <w:instrText xml:space="preserve"> PAGEREF _Toc10866 \h </w:instrText>
        </w:r>
        <w:r>
          <w:fldChar w:fldCharType="separate"/>
        </w:r>
        <w:r>
          <w:t>61</w:t>
        </w:r>
        <w:r>
          <w:fldChar w:fldCharType="end"/>
        </w:r>
      </w:hyperlink>
    </w:p>
    <w:p>
      <w:pPr>
        <w:pStyle w:val="TOC1"/>
        <w:tabs>
          <w:tab w:val="right" w:leader="dot" w:pos="8306"/>
        </w:tabs>
      </w:pPr>
      <w:hyperlink w:anchor="_Toc2437" w:history="1">
        <w:r>
          <w:rPr>
            <w:rFonts w:ascii="仿宋" w:eastAsia="仿宋" w:hAnsi="仿宋" w:cs="仿宋" w:hint="eastAsia"/>
            <w:lang w:eastAsia="zh-CN"/>
          </w:rPr>
          <w:t>十二、环境保护与治理方案</w:t>
        </w:r>
        <w:r>
          <w:tab/>
        </w:r>
        <w:r>
          <w:fldChar w:fldCharType="begin"/>
        </w:r>
        <w:r>
          <w:instrText xml:space="preserve"> PAGEREF _Toc2437 \h </w:instrText>
        </w:r>
        <w:r>
          <w:fldChar w:fldCharType="separate"/>
        </w:r>
        <w:r>
          <w:t>62</w:t>
        </w:r>
        <w:r>
          <w:fldChar w:fldCharType="end"/>
        </w:r>
      </w:hyperlink>
    </w:p>
    <w:p>
      <w:pPr>
        <w:pStyle w:val="TOC2"/>
        <w:tabs>
          <w:tab w:val="right" w:leader="dot" w:pos="8306"/>
        </w:tabs>
      </w:pPr>
      <w:hyperlink w:anchor="_Toc5656" w:history="1">
        <w:r>
          <w:rPr>
            <w:rFonts w:ascii="仿宋" w:eastAsia="仿宋" w:hAnsi="仿宋" w:cs="仿宋" w:hint="eastAsia"/>
            <w:lang w:eastAsia="zh-CN"/>
          </w:rPr>
          <w:t>(一)、项目环境影响评估</w:t>
        </w:r>
        <w:r>
          <w:tab/>
        </w:r>
        <w:r>
          <w:fldChar w:fldCharType="begin"/>
        </w:r>
        <w:r>
          <w:instrText xml:space="preserve"> PAGEREF _Toc5656 \h </w:instrText>
        </w:r>
        <w:r>
          <w:fldChar w:fldCharType="separate"/>
        </w:r>
        <w:r>
          <w:t>62</w:t>
        </w:r>
        <w:r>
          <w:fldChar w:fldCharType="end"/>
        </w:r>
      </w:hyperlink>
    </w:p>
    <w:p>
      <w:pPr>
        <w:pStyle w:val="TOC2"/>
        <w:tabs>
          <w:tab w:val="right" w:leader="dot" w:pos="8306"/>
        </w:tabs>
      </w:pPr>
      <w:hyperlink w:anchor="_Toc25702" w:history="1">
        <w:r>
          <w:rPr>
            <w:rFonts w:ascii="仿宋" w:eastAsia="仿宋" w:hAnsi="仿宋" w:cs="仿宋" w:hint="eastAsia"/>
            <w:lang w:eastAsia="zh-CN"/>
          </w:rPr>
          <w:t>(二)、环境保护措施与治理方案</w:t>
        </w:r>
        <w:r>
          <w:tab/>
        </w:r>
        <w:r>
          <w:fldChar w:fldCharType="begin"/>
        </w:r>
        <w:r>
          <w:instrText xml:space="preserve"> PAGEREF _Toc25702 \h </w:instrText>
        </w:r>
        <w:r>
          <w:fldChar w:fldCharType="separate"/>
        </w:r>
        <w:r>
          <w:t>63</w:t>
        </w:r>
        <w:r>
          <w:fldChar w:fldCharType="end"/>
        </w:r>
      </w:hyperlink>
    </w:p>
    <w:p>
      <w:pPr>
        <w:pStyle w:val="TOC1"/>
        <w:tabs>
          <w:tab w:val="right" w:leader="dot" w:pos="8306"/>
        </w:tabs>
      </w:pPr>
      <w:hyperlink w:anchor="_Toc2327" w:history="1">
        <w:r>
          <w:rPr>
            <w:rFonts w:ascii="仿宋" w:eastAsia="仿宋" w:hAnsi="仿宋" w:cs="仿宋" w:hint="eastAsia"/>
            <w:lang w:eastAsia="zh-CN"/>
          </w:rPr>
          <w:t>十三、合作与交流机制建立</w:t>
        </w:r>
        <w:r>
          <w:tab/>
        </w:r>
        <w:r>
          <w:fldChar w:fldCharType="begin"/>
        </w:r>
        <w:r>
          <w:instrText xml:space="preserve"> PAGEREF _Toc2327 \h </w:instrText>
        </w:r>
        <w:r>
          <w:fldChar w:fldCharType="separate"/>
        </w:r>
        <w:r>
          <w:t>63</w:t>
        </w:r>
        <w:r>
          <w:fldChar w:fldCharType="end"/>
        </w:r>
      </w:hyperlink>
    </w:p>
    <w:p>
      <w:pPr>
        <w:pStyle w:val="TOC2"/>
        <w:tabs>
          <w:tab w:val="right" w:leader="dot" w:pos="8306"/>
        </w:tabs>
      </w:pPr>
      <w:hyperlink w:anchor="_Toc26917" w:history="1">
        <w:r>
          <w:rPr>
            <w:rFonts w:ascii="仿宋" w:eastAsia="仿宋" w:hAnsi="仿宋" w:cs="仿宋" w:hint="eastAsia"/>
            <w:lang w:eastAsia="zh-CN"/>
          </w:rPr>
          <w:t>(一)、合作伙伴选择与合作方式</w:t>
        </w:r>
        <w:r>
          <w:tab/>
        </w:r>
        <w:r>
          <w:fldChar w:fldCharType="begin"/>
        </w:r>
        <w:r>
          <w:instrText xml:space="preserve"> PAGEREF _Toc26917 \h </w:instrText>
        </w:r>
        <w:r>
          <w:fldChar w:fldCharType="separate"/>
        </w:r>
        <w:r>
          <w:t>63</w:t>
        </w:r>
        <w:r>
          <w:fldChar w:fldCharType="end"/>
        </w:r>
      </w:hyperlink>
    </w:p>
    <w:p>
      <w:pPr>
        <w:pStyle w:val="TOC2"/>
        <w:tabs>
          <w:tab w:val="right" w:leader="dot" w:pos="8306"/>
        </w:tabs>
      </w:pPr>
      <w:hyperlink w:anchor="_Toc10187" w:history="1">
        <w:r>
          <w:rPr>
            <w:rFonts w:ascii="仿宋" w:eastAsia="仿宋" w:hAnsi="仿宋" w:cs="仿宋" w:hint="eastAsia"/>
            <w:lang w:eastAsia="zh-CN"/>
          </w:rPr>
          <w:t>(二)、交流与合作平台搭建</w:t>
        </w:r>
        <w:r>
          <w:tab/>
        </w:r>
        <w:r>
          <w:fldChar w:fldCharType="begin"/>
        </w:r>
        <w:r>
          <w:instrText xml:space="preserve"> PAGEREF _Toc10187 \h </w:instrText>
        </w:r>
        <w:r>
          <w:fldChar w:fldCharType="separate"/>
        </w:r>
        <w:r>
          <w:t>65</w:t>
        </w:r>
        <w:r>
          <w:fldChar w:fldCharType="end"/>
        </w:r>
      </w:hyperlink>
    </w:p>
    <w:p>
      <w:pPr>
        <w:pStyle w:val="TOC1"/>
        <w:tabs>
          <w:tab w:val="right" w:leader="dot" w:pos="8306"/>
        </w:tabs>
      </w:pPr>
      <w:hyperlink w:anchor="_Toc13276" w:history="1">
        <w:r>
          <w:rPr>
            <w:rFonts w:ascii="仿宋" w:eastAsia="仿宋" w:hAnsi="仿宋" w:cs="仿宋" w:hint="eastAsia"/>
            <w:lang w:eastAsia="zh-CN"/>
          </w:rPr>
          <w:t>十四、创新驱动与持续发展</w:t>
        </w:r>
        <w:r>
          <w:tab/>
        </w:r>
        <w:r>
          <w:fldChar w:fldCharType="begin"/>
        </w:r>
        <w:r>
          <w:instrText xml:space="preserve"> PAGEREF _Toc13276 \h </w:instrText>
        </w:r>
        <w:r>
          <w:fldChar w:fldCharType="separate"/>
        </w:r>
        <w:r>
          <w:t>66</w:t>
        </w:r>
        <w:r>
          <w:fldChar w:fldCharType="end"/>
        </w:r>
      </w:hyperlink>
    </w:p>
    <w:p>
      <w:pPr>
        <w:pStyle w:val="TOC2"/>
        <w:tabs>
          <w:tab w:val="right" w:leader="dot" w:pos="8306"/>
        </w:tabs>
      </w:pPr>
      <w:hyperlink w:anchor="_Toc19018" w:history="1">
        <w:r>
          <w:rPr>
            <w:rFonts w:ascii="仿宋" w:eastAsia="仿宋" w:hAnsi="仿宋" w:cs="仿宋" w:hint="eastAsia"/>
            <w:lang w:eastAsia="zh-CN"/>
          </w:rPr>
          <w:t>(一)、创新驱动战略实施</w:t>
        </w:r>
        <w:r>
          <w:tab/>
        </w:r>
        <w:r>
          <w:fldChar w:fldCharType="begin"/>
        </w:r>
        <w:r>
          <w:instrText xml:space="preserve"> PAGEREF _Toc19018 \h </w:instrText>
        </w:r>
        <w:r>
          <w:fldChar w:fldCharType="separate"/>
        </w:r>
        <w:r>
          <w:t>66</w:t>
        </w:r>
        <w:r>
          <w:fldChar w:fldCharType="end"/>
        </w:r>
      </w:hyperlink>
    </w:p>
    <w:p>
      <w:pPr>
        <w:pStyle w:val="TOC2"/>
        <w:tabs>
          <w:tab w:val="right" w:leader="dot" w:pos="8306"/>
        </w:tabs>
      </w:pPr>
      <w:hyperlink w:anchor="_Toc24334" w:history="1">
        <w:r>
          <w:rPr>
            <w:rFonts w:ascii="仿宋" w:eastAsia="仿宋" w:hAnsi="仿宋" w:cs="仿宋" w:hint="eastAsia"/>
            <w:lang w:eastAsia="zh-CN"/>
          </w:rPr>
          <w:t>(二)、持续发展路径探索</w:t>
        </w:r>
        <w:r>
          <w:tab/>
        </w:r>
        <w:r>
          <w:fldChar w:fldCharType="begin"/>
        </w:r>
        <w:r>
          <w:instrText xml:space="preserve"> PAGEREF _Toc24334 \h </w:instrText>
        </w:r>
        <w:r>
          <w:fldChar w:fldCharType="separate"/>
        </w:r>
        <w:r>
          <w:t>68</w:t>
        </w:r>
        <w:r>
          <w:fldChar w:fldCharType="end"/>
        </w:r>
      </w:hyperlink>
    </w:p>
    <w:p>
      <w:pPr>
        <w:pStyle w:val="TOC1"/>
        <w:tabs>
          <w:tab w:val="right" w:leader="dot" w:pos="8306"/>
        </w:tabs>
      </w:pPr>
      <w:hyperlink w:anchor="_Toc16587" w:history="1">
        <w:r>
          <w:rPr>
            <w:rFonts w:ascii="仿宋" w:eastAsia="仿宋" w:hAnsi="仿宋" w:cs="仿宋" w:hint="eastAsia"/>
            <w:lang w:eastAsia="zh-CN"/>
          </w:rPr>
          <w:t>十五、成果转化与推广应用</w:t>
        </w:r>
        <w:r>
          <w:tab/>
        </w:r>
        <w:r>
          <w:fldChar w:fldCharType="begin"/>
        </w:r>
        <w:r>
          <w:instrText xml:space="preserve"> PAGEREF _Toc16587 \h </w:instrText>
        </w:r>
        <w:r>
          <w:fldChar w:fldCharType="separate"/>
        </w:r>
        <w:r>
          <w:t>72</w:t>
        </w:r>
        <w:r>
          <w:fldChar w:fldCharType="end"/>
        </w:r>
      </w:hyperlink>
    </w:p>
    <w:p>
      <w:pPr>
        <w:pStyle w:val="TOC2"/>
        <w:tabs>
          <w:tab w:val="right" w:leader="dot" w:pos="8306"/>
        </w:tabs>
      </w:pPr>
      <w:hyperlink w:anchor="_Toc741" w:history="1">
        <w:r>
          <w:rPr>
            <w:rFonts w:ascii="仿宋" w:eastAsia="仿宋" w:hAnsi="仿宋" w:cs="仿宋" w:hint="eastAsia"/>
            <w:lang w:eastAsia="zh-CN"/>
          </w:rPr>
          <w:t>(一)、成果转化策略制定</w:t>
        </w:r>
        <w:r>
          <w:tab/>
        </w:r>
        <w:r>
          <w:fldChar w:fldCharType="begin"/>
        </w:r>
        <w:r>
          <w:instrText xml:space="preserve"> PAGEREF _Toc741 \h </w:instrText>
        </w:r>
        <w:r>
          <w:fldChar w:fldCharType="separate"/>
        </w:r>
        <w:r>
          <w:t>72</w:t>
        </w:r>
        <w:r>
          <w:fldChar w:fldCharType="end"/>
        </w:r>
      </w:hyperlink>
    </w:p>
    <w:p>
      <w:pPr>
        <w:pStyle w:val="TOC2"/>
        <w:tabs>
          <w:tab w:val="right" w:leader="dot" w:pos="8306"/>
        </w:tabs>
      </w:pPr>
      <w:hyperlink w:anchor="_Toc28763" w:history="1">
        <w:r>
          <w:rPr>
            <w:rFonts w:ascii="仿宋" w:eastAsia="仿宋" w:hAnsi="仿宋" w:cs="仿宋" w:hint="eastAsia"/>
            <w:lang w:eastAsia="zh-CN"/>
          </w:rPr>
          <w:t>(二)、成果推广应用方案</w:t>
        </w:r>
        <w:r>
          <w:tab/>
        </w:r>
        <w:r>
          <w:fldChar w:fldCharType="begin"/>
        </w:r>
        <w:r>
          <w:instrText xml:space="preserve"> PAGEREF _Toc28763 \h </w:instrText>
        </w:r>
        <w:r>
          <w:fldChar w:fldCharType="separate"/>
        </w:r>
        <w:r>
          <w:t>73</w:t>
        </w:r>
        <w:r>
          <w:fldChar w:fldCharType="end"/>
        </w:r>
      </w:hyperlink>
    </w:p>
    <w:p>
      <w:pPr>
        <w:pStyle w:val="TOC1"/>
        <w:tabs>
          <w:tab w:val="right" w:leader="dot" w:pos="8306"/>
        </w:tabs>
      </w:pPr>
      <w:hyperlink w:anchor="_Toc3995" w:history="1">
        <w:r>
          <w:rPr>
            <w:rFonts w:ascii="仿宋" w:eastAsia="仿宋" w:hAnsi="仿宋" w:cs="仿宋" w:hint="eastAsia"/>
            <w:lang w:eastAsia="zh-CN"/>
          </w:rPr>
          <w:t>十六、知识产权管理与保护</w:t>
        </w:r>
        <w:r>
          <w:tab/>
        </w:r>
        <w:r>
          <w:fldChar w:fldCharType="begin"/>
        </w:r>
        <w:r>
          <w:instrText xml:space="preserve"> PAGEREF _Toc3995 \h </w:instrText>
        </w:r>
        <w:r>
          <w:fldChar w:fldCharType="separate"/>
        </w:r>
        <w:r>
          <w:t>75</w:t>
        </w:r>
        <w:r>
          <w:fldChar w:fldCharType="end"/>
        </w:r>
      </w:hyperlink>
    </w:p>
    <w:p>
      <w:pPr>
        <w:pStyle w:val="TOC2"/>
        <w:tabs>
          <w:tab w:val="right" w:leader="dot" w:pos="8306"/>
        </w:tabs>
      </w:pPr>
      <w:hyperlink w:anchor="_Toc12831" w:history="1">
        <w:r>
          <w:rPr>
            <w:rFonts w:ascii="仿宋" w:eastAsia="仿宋" w:hAnsi="仿宋" w:cs="仿宋" w:hint="eastAsia"/>
            <w:lang w:eastAsia="zh-CN"/>
          </w:rPr>
          <w:t>(一)、知识产权管理体系建设</w:t>
        </w:r>
        <w:r>
          <w:tab/>
        </w:r>
        <w:r>
          <w:fldChar w:fldCharType="begin"/>
        </w:r>
        <w:r>
          <w:instrText xml:space="preserve"> PAGEREF _Toc12831 \h </w:instrText>
        </w:r>
        <w:r>
          <w:fldChar w:fldCharType="separate"/>
        </w:r>
        <w:r>
          <w:t>75</w:t>
        </w:r>
        <w:r>
          <w:fldChar w:fldCharType="end"/>
        </w:r>
      </w:hyperlink>
    </w:p>
    <w:p>
      <w:pPr>
        <w:pStyle w:val="TOC2"/>
        <w:tabs>
          <w:tab w:val="right" w:leader="dot" w:pos="8306"/>
        </w:tabs>
      </w:pPr>
      <w:hyperlink w:anchor="_Toc25657" w:history="1">
        <w:r>
          <w:rPr>
            <w:rFonts w:ascii="仿宋" w:eastAsia="仿宋" w:hAnsi="仿宋" w:cs="仿宋" w:hint="eastAsia"/>
            <w:lang w:eastAsia="zh-CN"/>
          </w:rPr>
          <w:t>(二)、知识产权保护措施</w:t>
        </w:r>
        <w:r>
          <w:tab/>
        </w:r>
        <w:r>
          <w:fldChar w:fldCharType="begin"/>
        </w:r>
        <w:r>
          <w:instrText xml:space="preserve"> PAGEREF _Toc25657 \h </w:instrText>
        </w:r>
        <w:r>
          <w:fldChar w:fldCharType="separate"/>
        </w:r>
        <w:r>
          <w:t>75</w:t>
        </w:r>
        <w:r>
          <w:fldChar w:fldCharType="end"/>
        </w:r>
      </w:hyperlink>
    </w:p>
    <w:p>
      <w:pPr>
        <w:pStyle w:val="TOC1"/>
        <w:tabs>
          <w:tab w:val="right" w:leader="dot" w:pos="8306"/>
        </w:tabs>
      </w:pPr>
      <w:hyperlink w:anchor="_Toc29101" w:history="1">
        <w:r>
          <w:rPr>
            <w:rFonts w:ascii="仿宋" w:eastAsia="仿宋" w:hAnsi="仿宋" w:cs="仿宋" w:hint="eastAsia"/>
            <w:lang w:eastAsia="zh-CN"/>
          </w:rPr>
          <w:t>十七、项目施工方案</w:t>
        </w:r>
        <w:r>
          <w:tab/>
        </w:r>
        <w:r>
          <w:fldChar w:fldCharType="begin"/>
        </w:r>
        <w:r>
          <w:instrText xml:space="preserve"> PAGEREF _Toc29101 \h </w:instrText>
        </w:r>
        <w:r>
          <w:fldChar w:fldCharType="separate"/>
        </w:r>
        <w:r>
          <w:t>77</w:t>
        </w:r>
        <w:r>
          <w:fldChar w:fldCharType="end"/>
        </w:r>
      </w:hyperlink>
    </w:p>
    <w:p>
      <w:pPr>
        <w:pStyle w:val="TOC2"/>
        <w:tabs>
          <w:tab w:val="right" w:leader="dot" w:pos="8306"/>
        </w:tabs>
      </w:pPr>
      <w:hyperlink w:anchor="_Toc19449" w:history="1">
        <w:r>
          <w:rPr>
            <w:rFonts w:ascii="仿宋" w:eastAsia="仿宋" w:hAnsi="仿宋" w:cs="仿宋" w:hint="eastAsia"/>
            <w:lang w:eastAsia="zh-CN"/>
          </w:rPr>
          <w:t>(一)、施工组织设计</w:t>
        </w:r>
        <w:r>
          <w:tab/>
        </w:r>
        <w:r>
          <w:fldChar w:fldCharType="begin"/>
        </w:r>
        <w:r>
          <w:instrText xml:space="preserve"> PAGEREF _Toc19449 \h </w:instrText>
        </w:r>
        <w:r>
          <w:fldChar w:fldCharType="separate"/>
        </w:r>
        <w:r>
          <w:t>77</w:t>
        </w:r>
        <w:r>
          <w:fldChar w:fldCharType="end"/>
        </w:r>
      </w:hyperlink>
    </w:p>
    <w:p>
      <w:pPr>
        <w:pStyle w:val="TOC2"/>
        <w:tabs>
          <w:tab w:val="right" w:leader="dot" w:pos="8306"/>
        </w:tabs>
      </w:pPr>
      <w:hyperlink w:anchor="_Toc11086" w:history="1">
        <w:r>
          <w:rPr>
            <w:rFonts w:ascii="仿宋" w:eastAsia="仿宋" w:hAnsi="仿宋" w:cs="仿宋" w:hint="eastAsia"/>
            <w:lang w:eastAsia="zh-CN"/>
          </w:rPr>
          <w:t>(二)、施工工艺与技术路线</w:t>
        </w:r>
        <w:r>
          <w:tab/>
        </w:r>
        <w:r>
          <w:fldChar w:fldCharType="begin"/>
        </w:r>
        <w:r>
          <w:instrText xml:space="preserve"> PAGEREF _Toc11086 \h </w:instrText>
        </w:r>
        <w:r>
          <w:fldChar w:fldCharType="separate"/>
        </w:r>
        <w:r>
          <w:t>79</w:t>
        </w:r>
        <w:r>
          <w:fldChar w:fldCharType="end"/>
        </w:r>
      </w:hyperlink>
    </w:p>
    <w:p>
      <w:pPr>
        <w:pStyle w:val="TOC2"/>
        <w:tabs>
          <w:tab w:val="right" w:leader="dot" w:pos="8306"/>
        </w:tabs>
      </w:pPr>
      <w:hyperlink w:anchor="_Toc8211" w:history="1">
        <w:r>
          <w:rPr>
            <w:rFonts w:ascii="仿宋" w:eastAsia="仿宋" w:hAnsi="仿宋" w:cs="仿宋" w:hint="eastAsia"/>
            <w:lang w:eastAsia="zh-CN"/>
          </w:rPr>
          <w:t>(三)、关键节点施工计划</w:t>
        </w:r>
        <w:r>
          <w:tab/>
        </w:r>
        <w:r>
          <w:fldChar w:fldCharType="begin"/>
        </w:r>
        <w:r>
          <w:instrText xml:space="preserve"> PAGEREF _Toc8211 \h </w:instrText>
        </w:r>
        <w:r>
          <w:fldChar w:fldCharType="separate"/>
        </w:r>
        <w:r>
          <w:t>80</w:t>
        </w:r>
        <w:r>
          <w:fldChar w:fldCharType="end"/>
        </w:r>
      </w:hyperlink>
    </w:p>
    <w:p>
      <w:pPr>
        <w:pStyle w:val="TOC2"/>
        <w:tabs>
          <w:tab w:val="right" w:leader="dot" w:pos="8306"/>
        </w:tabs>
      </w:pPr>
      <w:hyperlink w:anchor="_Toc12578" w:history="1">
        <w:r>
          <w:rPr>
            <w:rFonts w:ascii="仿宋" w:eastAsia="仿宋" w:hAnsi="仿宋" w:cs="仿宋" w:hint="eastAsia"/>
            <w:lang w:eastAsia="zh-CN"/>
          </w:rPr>
          <w:t>(四)、施工现场管理</w:t>
        </w:r>
        <w:r>
          <w:tab/>
        </w:r>
        <w:r>
          <w:fldChar w:fldCharType="begin"/>
        </w:r>
        <w:r>
          <w:instrText xml:space="preserve"> PAGEREF _Toc12578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59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792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610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845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060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私家车项目与土地用途规划：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私家车项目的容积率和建筑密度：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用地控制指标通常规定了容积率和建筑密度的要求。对于私家车项目来说，这将影响建筑物的规模和高度。必须确保项目的设计符合容积率和建筑密度的限制，以遵守用地控制法规。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私家车项目的建筑线限制：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用地控制指标还可能规定了建筑物与街道或相邻土地的距离，这被称为建筑线限制。私家车项目必须遵守这些规定，以确保建筑的位置符合法规。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私家车项目的环境影响和可持续性：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用地控制指标可能包括环境保护要求，例如绿地比例和污染防控措施。对于私家车项目，这意味着必须考虑如何保护当地生态系统、水资源和空气质量，以确保项目的可持续性。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在整个项目规划和实施过程中，与用地控制指标的合作和遵守是至关重要的。这有助于确保私家车项目是一个合法、可持续且与城市规划一致的发展项目。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370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每个城市都有自己的规划目标和愿景，包括住宅区、商业区和工业区的平衡发展。私家车项目需要与城市规划目标保持一致，以确保项目不会破坏城市的整体规划。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https://d.book118.com/058143075110006033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F271F"/>
    <w:rsid w:val="223F27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8143075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2024-01-23T14:05:00Z</dcterms:created>
  <dcterms:modified xsi:type="dcterms:W3CDTF">2024-01-23T14:05:55Z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C59544241CC24E529C83C635E82AB4E4_11</vt:lpwstr>
  </property>
  <property fmtid="{D5CDD505-2E9C-101B-9397-08002B2CF9AE}" pid="3" name="KSOProductBuildVer">
    <vt:lpwstr>2052-12.1.0.16120</vt:lpwstr>
  </property>
</Properties>
</file>