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38BF" w14:paraId="296AF5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38BF" w14:paraId="4B54A0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38BF" w14:paraId="27EA82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38BF" w:rsidRPr="00FB38BF" w14:paraId="2A2BBEFC" w14:textId="2B232D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38BF">
        <w:rPr>
          <w:rFonts w:ascii="宋体" w:eastAsia="宋体" w:hAnsi="宋体" w:hint="eastAsia"/>
          <w:b/>
          <w:sz w:val="60"/>
        </w:rPr>
        <w:t>整流器项目风险评估报告</w:t>
      </w:r>
    </w:p>
    <w:p w:rsidR="00FB38BF" w:rsidP="00FB38BF" w14:paraId="4FE0BF01" w14:textId="01C2D3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38BF">
        <w:rPr>
          <w:rFonts w:ascii="仿宋" w:eastAsia="仿宋" w:hAnsi="仿宋" w:hint="eastAsia"/>
          <w:b/>
          <w:sz w:val="40"/>
        </w:rPr>
        <w:t>目录</w:t>
      </w:r>
    </w:p>
    <w:p w:rsidR="00FB38BF" w14:paraId="6C3785E7" w14:textId="66C612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38BF" w14:paraId="2918E768" w14:textId="6E341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38BF" w14:paraId="3B723741" w14:textId="3D8C1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38BF" w14:paraId="27BE947A" w14:textId="35A9D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38BF" w14:paraId="5552DA52" w14:textId="5E5AC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38BF" w14:paraId="668E58FF" w14:textId="7EF76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二、评价整流器项目概述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38BF" w14:paraId="7DF92D56" w14:textId="0621A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38BF" w14:paraId="5B4D425D" w14:textId="78DD5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(二)、整流器行业企业所在地的自然条件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38BF" w14:paraId="3DF7C905" w14:textId="7102B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38BF" w14:paraId="65E7997C" w14:textId="0D368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38BF" w14:paraId="00F80DA1" w14:textId="206F5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38BF" w14:paraId="472F9C53" w14:textId="2F6D8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38BF" w14:paraId="088CF6E5" w14:textId="4D526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38BF" w14:paraId="22E86CDC" w14:textId="6617DA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38BF" w14:paraId="49A4FA34" w14:textId="06C07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38BF" w14:paraId="591F8544" w14:textId="5885A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38BF" w14:paraId="29485C85" w14:textId="7F182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38BF" w14:paraId="5812137C" w14:textId="68402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38BF" w14:paraId="48826C97" w14:textId="056CB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38BF" w14:paraId="4E8CAFF3" w14:textId="2D2DC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38BF" w14:paraId="0646E7FB" w14:textId="5E938FC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38BF" w14:paraId="693E2E78" w14:textId="36571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38BF" w14:paraId="1189AAD5" w14:textId="5C3E0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38BF" w14:paraId="696B5CCE" w14:textId="322D7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(二)、整流器项目对当地经济的影响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38BF" w14:paraId="56D44A37" w14:textId="0404E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(三)、整流器项目对当地社会的影响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38BF" w14:paraId="292FF1BB" w14:textId="51420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(四)、整流器项目对当地文化的影响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38BF" w14:paraId="2F594CEE" w14:textId="34A61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38BF" w14:paraId="0FE91091" w14:textId="485E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38BF" w14:paraId="7B2D56CD" w14:textId="0E541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38BF" w14:paraId="1567E54B" w14:textId="6ABFB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38BF" w14:paraId="4DD43A99" w14:textId="53CD5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38BF" w14:paraId="61D8DCF1" w14:textId="44EF7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38BF" w14:paraId="57A0EFD4" w14:textId="347922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38BF" w14:paraId="541D6F88" w14:textId="2D377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38BF" w14:paraId="084C943E" w14:textId="3DB23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(二)、评价整流器项目风险分析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38BF" w14:paraId="7CDFCE36" w14:textId="6C59B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38BF" w14:paraId="30F6D698" w14:textId="74BDC7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38BF" w14:paraId="08934B21" w14:textId="26039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38BF" w14:paraId="15B5F686" w14:textId="79D77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38BF" w14:paraId="00BF3BBD" w14:textId="3F588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B38BF" w14:paraId="436378F5" w14:textId="58F38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38BF" w14:paraId="5A242ACA" w14:textId="50C6E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38BF" w14:paraId="388A803E" w14:textId="53D380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38BF" w14:paraId="3466A3D7" w14:textId="46564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38BF" w14:paraId="60A8365C" w14:textId="201F8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38BF" w14:paraId="303A5DA9" w14:textId="69C30F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38BF" w14:paraId="4A27E7FF" w14:textId="4439B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38BF" w14:paraId="77FC060A" w14:textId="7B895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38BF" w14:paraId="1A8096C3" w14:textId="6B4B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B38BF" w14:paraId="52246452" w14:textId="7E932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B38BF" w14:paraId="59298171" w14:textId="767273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十一、整流器项目安全现状评价报告的后续管理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B38BF" w14:paraId="2857BC38" w14:textId="51332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B38BF" w14:paraId="48DC86F6" w14:textId="7626E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B38BF" w14:paraId="4F32644E" w14:textId="53A9E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B38BF" w14:paraId="5B3EF57A" w14:textId="48878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B38BF" w14:paraId="195C2DCD" w14:textId="142EF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B38BF" w14:paraId="0055DB35" w14:textId="7002C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B38BF" w14:paraId="78C72989" w14:textId="2ADB7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B38BF" w14:paraId="0B917033" w14:textId="2AB96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B38BF" w14:paraId="658A06F4" w14:textId="77652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B38BF" w14:paraId="7B39A1D8" w14:textId="18CC4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B38BF" w14:paraId="6D02C830" w14:textId="3DA10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B38BF" w14:paraId="1EC6C8DC" w14:textId="07A1F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B38BF" w14:paraId="4B14574B" w14:textId="55F5E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B38BF" w14:paraId="6665BB00" w14:textId="00DF70B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B38BF" w14:paraId="67C3D846" w14:textId="47C42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B38BF" w14:paraId="5F4CD722" w14:textId="72585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B38BF" w14:paraId="21E62E29" w14:textId="4CF65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B38BF" w14:paraId="1685A992" w14:textId="63513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B38BF" w14:paraId="20C7153E" w14:textId="7434E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B38BF" w14:paraId="10869EC7" w14:textId="199F8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B38BF" w14:paraId="1785F510" w14:textId="6DF60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B38BF" w14:paraId="09172635" w14:textId="314A9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B38BF" w14:paraId="582165FE" w14:textId="5F7B1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B38BF" w14:paraId="14529798" w14:textId="5E872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_Toc161460079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B38BF" w:rsidP="00FB38BF" w14:paraId="5367E4C2" w14:textId="3F8E5F4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https://d.book118.com/065001300244011123</w:t>
        </w:r>
      </w:hyperlink>
    </w:p>
    <w:p w:rsidR="00FB38BF" w:rsidP="00FB38B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paraId="3358B0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38BF" w14:paraId="57440D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paraId="6C83447E" w14:textId="090FA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38BF" w14:paraId="64760F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paraId="2C20CD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090FA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090FA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090FA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P="00926755" w14:textId="090FA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B38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paraId="020BB0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RPr="00FB38BF" w:rsidP="00FB38BF" w14:paraId="18D2A28C" w14:textId="016E8251">
    <w:pPr>
      <w:pStyle w:val="Header"/>
      <w:rPr>
        <w:rFonts w:ascii="仿宋" w:eastAsia="仿宋" w:hAnsi="仿宋"/>
      </w:rPr>
    </w:pPr>
    <w:r w:rsidRPr="00FB38BF">
      <w:rPr>
        <w:rFonts w:ascii="仿宋" w:eastAsia="仿宋" w:hAnsi="仿宋" w:hint="eastAsia"/>
      </w:rPr>
      <w:t>整流器项目风险评估报告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paraId="10D13F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RPr="00FB38BF" w:rsidP="00FB38BF" w14:textId="016E8251">
    <w:pPr>
      <w:pStyle w:val="Header"/>
      <w:rPr>
        <w:rFonts w:ascii="仿宋" w:eastAsia="仿宋" w:hAnsi="仿宋"/>
      </w:rPr>
    </w:pPr>
    <w:r w:rsidRPr="00FB38BF">
      <w:rPr>
        <w:rFonts w:ascii="仿宋" w:eastAsia="仿宋" w:hAnsi="仿宋" w:hint="eastAsia"/>
      </w:rPr>
      <w:t>整流器项目风险评估报告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RPr="00FB38BF" w:rsidP="00FB38BF" w14:textId="016E8251">
    <w:pPr>
      <w:pStyle w:val="Header"/>
      <w:rPr>
        <w:rFonts w:ascii="仿宋" w:eastAsia="仿宋" w:hAnsi="仿宋"/>
      </w:rPr>
    </w:pPr>
    <w:r w:rsidRPr="00FB38BF">
      <w:rPr>
        <w:rFonts w:ascii="仿宋" w:eastAsia="仿宋" w:hAnsi="仿宋" w:hint="eastAsia"/>
      </w:rPr>
      <w:t>整流器项目风险评估报告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RPr="00FB38BF" w:rsidP="00FB38BF" w14:textId="016E8251">
    <w:pPr>
      <w:pStyle w:val="Header"/>
      <w:rPr>
        <w:rFonts w:ascii="仿宋" w:eastAsia="仿宋" w:hAnsi="仿宋"/>
      </w:rPr>
    </w:pPr>
    <w:r w:rsidRPr="00FB38BF">
      <w:rPr>
        <w:rFonts w:ascii="仿宋" w:eastAsia="仿宋" w:hAnsi="仿宋" w:hint="eastAsia"/>
      </w:rPr>
      <w:t>整流器项目风险评估报告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:rsidRPr="00FB38BF" w:rsidP="00FB38BF" w14:textId="016E8251">
    <w:pPr>
      <w:pStyle w:val="Header"/>
      <w:rPr>
        <w:rFonts w:ascii="仿宋" w:eastAsia="仿宋" w:hAnsi="仿宋"/>
      </w:rPr>
    </w:pPr>
    <w:r w:rsidRPr="00FB38BF">
      <w:rPr>
        <w:rFonts w:ascii="仿宋" w:eastAsia="仿宋" w:hAnsi="仿宋" w:hint="eastAsia"/>
      </w:rPr>
      <w:t>整流器项目风险评估报告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38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8BF"/>
    <w:rsid w:val="00926755"/>
    <w:rsid w:val="00FB38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AFB52E"/>
  <w15:chartTrackingRefBased/>
  <w15:docId w15:val="{80F93FFE-64C3-4437-A073-CB53561A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38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38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38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38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38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38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3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38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38BF"/>
  </w:style>
  <w:style w:type="paragraph" w:styleId="TOC1">
    <w:name w:val="toc 1"/>
    <w:basedOn w:val="Normal"/>
    <w:next w:val="Normal"/>
    <w:autoRedefine/>
    <w:uiPriority w:val="39"/>
    <w:unhideWhenUsed/>
    <w:rsid w:val="00FB38BF"/>
  </w:style>
  <w:style w:type="paragraph" w:styleId="TOC2">
    <w:name w:val="toc 2"/>
    <w:basedOn w:val="Normal"/>
    <w:next w:val="Normal"/>
    <w:autoRedefine/>
    <w:uiPriority w:val="39"/>
    <w:unhideWhenUsed/>
    <w:rsid w:val="00FB38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5001300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7056</Words>
  <Characters>40221</Characters>
  <Application>Microsoft Office Word</Application>
  <DocSecurity>0</DocSecurity>
  <Lines>335</Lines>
  <Paragraphs>94</Paragraphs>
  <ScaleCrop>false</ScaleCrop>
  <Company/>
  <LinksUpToDate>false</LinksUpToDate>
  <CharactersWithSpaces>47183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2024-03-15T21:39:00Z</dcterms:created>
  <dcterms:modified xsi:type="dcterms:W3CDTF">2024-03-15T21:39:00Z</dcterms:modified>
</cp:coreProperties>
</file>