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AFCC64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E4FB2B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967728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0A0E249" w14:textId="77777777">
                          <w:pPr>
                            <w:pStyle w:val="NoSpacing"/>
                            <w:jc w:val="right"/>
                            <w:rPr>
                              <w:color w:val="595959" w:themeColor="text1" w:themeTint="A6"/>
                              <w:sz w:val="32"/>
                              <w:szCs w:val="32"/>
                            </w:rPr>
                          </w:pPr>
                          <w:sdt>
                            <w:sdtPr>
                              <w:rPr>
                                <w:color w:val="595959" w:themeColor="text1" w:themeTint="A6"/>
                                <w:sz w:val="32"/>
                                <w:szCs w:val="32"/>
                              </w:rPr>
                              <w:alias w:val="摘要"/>
                              <w:id w:val="187239752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3844749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590F86D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3B489B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05469213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0DF730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288E84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9446F9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179043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AA38A1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EF5ABF0"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1D1DB4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AD5D20A"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E799B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B017B7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2E97617"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643A9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D2915A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C30EDEE"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C249A4D"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4069D1"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9285BD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C58ADBC"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0DE29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CBA4D7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2399D5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755641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31901194"/>
        <w:docPartObj>
          <w:docPartGallery w:val="Table of Contents"/>
          <w:docPartUnique/>
        </w:docPartObj>
      </w:sdtPr>
      <w:sdtEndPr>
        <w:rPr>
          <w:b/>
          <w:bCs/>
        </w:rPr>
      </w:sdtEndPr>
      <w:sdtContent>
        <w:p w:rsidR="00483551" w:rsidRPr="00913CD1" w:rsidP="00457322" w14:paraId="01EE7E5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5725063"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D82ABF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90B6CC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65916E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2CFE15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C04055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14DD2C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19C8DC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DF8424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8131A4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FE3B4A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D96B14D"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91CC51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FC2EA5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3A4C84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3A4EA8C"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8C6B5BB"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A369B9A"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BFC4686"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82A6BE0"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E79717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8060159"/>
        <w:docPartObj>
          <w:docPartGallery w:val="Table of Contents"/>
          <w:docPartUnique/>
        </w:docPartObj>
      </w:sdtPr>
      <w:sdtEndPr>
        <w:rPr>
          <w:b/>
          <w:bCs/>
        </w:rPr>
      </w:sdtEndPr>
      <w:sdtContent>
        <w:p w:rsidR="00483551" w:rsidRPr="00913CD1" w:rsidP="00457322" w14:paraId="64032DF5"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9070BA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E563AD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D1B2C2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679D84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B6A8B7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174F0E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E4BA3B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6D57C3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70B981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2D7383F"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595AD11"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A1D396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E2FB7D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7ABF54B"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AEDF758"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636AE2E"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AC4F1E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081FB6C"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5972E6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3DC334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1A73EE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61742176"/>
        <w:docPartObj>
          <w:docPartGallery w:val="Table of Contents"/>
          <w:docPartUnique/>
        </w:docPartObj>
      </w:sdtPr>
      <w:sdtEndPr>
        <w:rPr>
          <w:b/>
          <w:bCs/>
        </w:rPr>
      </w:sdtEndPr>
      <w:sdtContent>
        <w:p w:rsidR="00483551" w:rsidRPr="00913CD1" w:rsidP="00457322" w14:paraId="1824C1D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52C349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BEB1BAB"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5911E2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B3F80E2"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E40447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28EF4A0"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14B79D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78DED2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AD0701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968607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44AA89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F31F155"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A04334D"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E3100B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8F4597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1194242"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10FCCF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6363A20"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5017F" w14:paraId="4960D223" w14:textId="49AD506A">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电气电子设备工业品用玻璃部件项目可行性分析报告编制的目的在于对拟建项目的必要性、技术可行性、经济合理性、市场前景、环境保护等方面进行深入分析和评估，为项目的投资决策提供科学依据。通过编制可行性分析报告，可以有效降低投资风险，提高项目的成功率，并为后续的融资、设计、施工和运营提供指导。</w:t>
      </w:r>
      <w:r>
        <w:rPr>
          <w:rFonts w:ascii="仿宋" w:eastAsia="仿宋" w:hAnsi="仿宋"/>
          <w:sz w:val="28"/>
        </w:rPr>
        <w:br/>
      </w:r>
      <w:r>
        <w:rPr>
          <w:rFonts w:ascii="仿宋" w:eastAsia="仿宋" w:hAnsi="仿宋"/>
          <w:sz w:val="28"/>
        </w:rPr>
        <w:t>具体来说，可行性分析报告编制的意义体现在以下几个方面：</w:t>
      </w:r>
      <w:r>
        <w:rPr>
          <w:rFonts w:ascii="仿宋" w:eastAsia="仿宋" w:hAnsi="仿宋"/>
          <w:sz w:val="28"/>
        </w:rPr>
        <w:br/>
        <w:t xml:space="preserve">    1.</w:t>
      </w:r>
      <w:r>
        <w:rPr>
          <w:rFonts w:ascii="仿宋" w:eastAsia="仿宋" w:hAnsi="仿宋"/>
          <w:sz w:val="28"/>
        </w:rPr>
        <w:t>决策支持：为项目投资决策提供全面、客观的信息，帮助决策者清晰地了解项目的潜在收益和风险。</w:t>
      </w:r>
      <w:r>
        <w:rPr>
          <w:rFonts w:ascii="仿宋" w:eastAsia="仿宋" w:hAnsi="仿宋"/>
          <w:sz w:val="28"/>
        </w:rPr>
        <w:br/>
        <w:t xml:space="preserve">    2.</w:t>
      </w:r>
      <w:r>
        <w:rPr>
          <w:rFonts w:ascii="仿宋" w:eastAsia="仿宋" w:hAnsi="仿宋"/>
          <w:sz w:val="28"/>
        </w:rPr>
        <w:t>风险评估：通过对项目的各个方面进行评估，识别潜在风险，并提出相应的应对措施，降低项目的风险水平。</w:t>
      </w:r>
      <w:r>
        <w:rPr>
          <w:rFonts w:ascii="仿宋" w:eastAsia="仿宋" w:hAnsi="仿宋"/>
          <w:sz w:val="28"/>
        </w:rPr>
        <w:br/>
        <w:t xml:space="preserve">    3.</w:t>
      </w:r>
      <w:r>
        <w:rPr>
          <w:rFonts w:ascii="仿宋" w:eastAsia="仿宋" w:hAnsi="仿宋"/>
          <w:sz w:val="28"/>
        </w:rPr>
        <w:t>资源优化：通过分析不同技术方案和运营模式，优化项目资源配置，提高资源利用效率。</w:t>
      </w:r>
      <w:r>
        <w:rPr>
          <w:rFonts w:ascii="仿宋" w:eastAsia="仿宋" w:hAnsi="仿宋"/>
          <w:sz w:val="28"/>
        </w:rPr>
        <w:br/>
        <w:t xml:space="preserve">    4.</w:t>
      </w:r>
      <w:r>
        <w:rPr>
          <w:rFonts w:ascii="仿宋" w:eastAsia="仿宋" w:hAnsi="仿宋"/>
          <w:sz w:val="28"/>
        </w:rPr>
        <w:t>市场导向：通过对市场需求的深入调研，确保项目产品或服务符合市场需求，提高市场竞争力。</w:t>
      </w:r>
      <w:r>
        <w:rPr>
          <w:rFonts w:ascii="仿宋" w:eastAsia="仿宋" w:hAnsi="仿宋"/>
          <w:sz w:val="28"/>
        </w:rPr>
        <w:br/>
        <w:t xml:space="preserve">    5.</w:t>
      </w:r>
      <w:r>
        <w:rPr>
          <w:rFonts w:ascii="仿宋" w:eastAsia="仿宋" w:hAnsi="仿宋"/>
          <w:sz w:val="28"/>
        </w:rPr>
        <w:t>环境保护：评估项目对环境的影响，提出环境保护措施，确保项目符合环保要求，实现可持续发展。</w:t>
      </w:r>
      <w:r>
        <w:rPr>
          <w:rFonts w:ascii="仿宋" w:eastAsia="仿宋" w:hAnsi="仿宋"/>
          <w:sz w:val="28"/>
        </w:rPr>
        <w:br/>
        <w:t xml:space="preserve">    6.</w:t>
      </w:r>
    </w:p>
    <w:p w:rsidR="00B5017F" w14:textId="49AD506A">
      <w:pPr>
        <w:ind w:firstLine="561"/>
      </w:pPr>
      <w:r>
        <w:rPr>
          <w:rFonts w:ascii="仿宋" w:eastAsia="仿宋" w:hAnsi="仿宋"/>
          <w:sz w:val="28"/>
        </w:rPr>
        <w:t>政策合规：分析项目是否符合国家或地区的产业政策、环保政策和其他相关政策，确保项目合法合规。</w:t>
      </w:r>
      <w:r>
        <w:rPr>
          <w:rFonts w:ascii="仿宋" w:eastAsia="仿宋" w:hAnsi="仿宋"/>
          <w:sz w:val="28"/>
        </w:rPr>
        <w:br/>
        <w:t xml:space="preserve">    7.</w:t>
      </w:r>
      <w:r>
        <w:rPr>
          <w:rFonts w:ascii="仿宋" w:eastAsia="仿宋" w:hAnsi="仿宋"/>
          <w:sz w:val="28"/>
        </w:rPr>
        <w:t>经济效益：对项目的财务状况进行详细分析，评估项目的盈利能力和财务可持续性。</w:t>
      </w:r>
      <w:r>
        <w:rPr>
          <w:rFonts w:ascii="仿宋" w:eastAsia="仿宋" w:hAnsi="仿宋"/>
          <w:sz w:val="28"/>
        </w:rPr>
        <w:br/>
        <w:t xml:space="preserve">    8.</w:t>
      </w:r>
      <w:r>
        <w:rPr>
          <w:rFonts w:ascii="仿宋" w:eastAsia="仿宋" w:hAnsi="仿宋"/>
          <w:sz w:val="28"/>
        </w:rPr>
        <w:t>社会影响：评估项目对当地社会经济发展的影响，促进项目与当地社会的和谐发展。</w:t>
      </w:r>
      <w:r>
        <w:rPr>
          <w:rFonts w:ascii="仿宋" w:eastAsia="仿宋" w:hAnsi="仿宋"/>
          <w:sz w:val="28"/>
        </w:rPr>
        <w:br/>
      </w:r>
      <w:r>
        <w:rPr>
          <w:rFonts w:ascii="仿宋" w:eastAsia="仿宋" w:hAnsi="仿宋"/>
          <w:sz w:val="28"/>
        </w:rPr>
        <w:t>综上所述，电气电子设备工业品用玻璃部件项目可行性分析报告的编制对于项目的成功实施具有至关重要的作用，它不仅为投资决策提供了重要参考，也为项目后续的顺利推进奠定了坚实的基础。</w:t>
      </w:r>
    </w:p>
    <w:p w:rsidR="009D1637" w:rsidRPr="00913CD1" w:rsidP="00457322" w14:paraId="226A73D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8EBB562"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59A511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C267736"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AB83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903D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3CF2B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DC5F21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DE48B6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3C5F49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C4457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4D65C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EA661A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FFD196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BC3BD0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F36F1F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9ED23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98A6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EBF5E80"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E9941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8737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FA30E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D644F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C4263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9E1F1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BF52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55E7E7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w:t>
      </w:r>
    </w:p>
    <w:p w:rsidR="009D1637" w:rsidRPr="00913CD1" w:rsidP="00457322" w14:paraId="3CA63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w:t>
      </w:r>
    </w:p>
    <w:p w:rsidR="009D1637" w:rsidRPr="00913CD1" w:rsidP="00457322" w14:paraId="4FB21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E9950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AA56E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79B0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27C5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7E02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E32F9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487A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电气电子设备工业品用玻璃部件产品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361C49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电气电子设备工业品用玻璃部件</w:t>
      </w:r>
      <w:r w:rsidRPr="00913CD1">
        <w:rPr>
          <w:rFonts w:ascii="仿宋" w:eastAsia="仿宋" w:hAnsi="仿宋"/>
        </w:rPr>
        <w:t>项目绪论</w:t>
      </w:r>
      <w:bookmarkEnd w:id="4"/>
    </w:p>
    <w:p w:rsidR="009D1637" w:rsidRPr="00913CD1" w:rsidP="00457322" w14:paraId="58BF8B7A"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电气电子设备工业品用玻璃部件</w:t>
      </w:r>
      <w:r w:rsidRPr="00913CD1">
        <w:rPr>
          <w:rFonts w:ascii="仿宋" w:eastAsia="仿宋" w:hAnsi="仿宋"/>
        </w:rPr>
        <w:t>项目名称及建设性质</w:t>
      </w:r>
      <w:bookmarkEnd w:id="5"/>
    </w:p>
    <w:p w:rsidR="009D1637" w:rsidRPr="00913CD1" w:rsidP="00457322" w14:paraId="4756B1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项目名称</w:t>
      </w:r>
    </w:p>
    <w:p w:rsidR="009D1637" w:rsidRPr="00913CD1" w:rsidP="00457322" w14:paraId="63D5B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w:t>
      </w:r>
    </w:p>
    <w:p w:rsidR="009D1637" w:rsidRPr="00913CD1" w:rsidP="00457322" w14:paraId="19017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项目建设性质</w:t>
      </w:r>
    </w:p>
    <w:p w:rsidR="009D1637" w:rsidRPr="00913CD1" w:rsidP="00457322" w14:paraId="68102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电气电子设备工业品用玻璃部件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E5891C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电气电子设备工业品用玻璃部件</w:t>
      </w:r>
      <w:r w:rsidRPr="00913CD1">
        <w:rPr>
          <w:rFonts w:ascii="仿宋" w:eastAsia="仿宋" w:hAnsi="仿宋"/>
        </w:rPr>
        <w:t>项目承办单位</w:t>
      </w:r>
      <w:bookmarkEnd w:id="6"/>
    </w:p>
    <w:p w:rsidR="009D1637" w:rsidRPr="00913CD1" w:rsidP="00457322" w14:paraId="36DCE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项目实施主体</w:t>
      </w:r>
    </w:p>
    <w:p w:rsidR="009D1637" w:rsidRPr="00913CD1" w:rsidP="00457322" w14:paraId="54CAF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951E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70CE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项目信息。</w:t>
      </w:r>
    </w:p>
    <w:p w:rsidR="009D1637" w:rsidRPr="00913CD1" w:rsidP="00457322" w14:paraId="357F7E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7365DF5" w14:textId="77777777">
      <w:pPr>
        <w:widowControl/>
        <w:spacing w:after="156" w:afterLines="5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BBF81D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CE5802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0B72510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B9B52E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电气电子设备工业品用玻璃部件</w:t>
      </w:r>
      <w:r w:rsidRPr="00913CD1">
        <w:rPr>
          <w:rFonts w:ascii="仿宋" w:eastAsia="仿宋" w:hAnsi="仿宋"/>
        </w:rPr>
        <w:t>项目定位及建设理由</w:t>
      </w:r>
      <w:bookmarkEnd w:id="7"/>
    </w:p>
    <w:p w:rsidR="00B5017F" w14:paraId="50C9690C" w14:textId="67BB14E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电气电子设备工业品用玻璃部件项目可行性分析报告中的项目定位及建设理由如下：</w:t>
      </w:r>
      <w:r>
        <w:rPr>
          <w:rFonts w:ascii="仿宋" w:eastAsia="仿宋" w:hAnsi="仿宋"/>
          <w:sz w:val="28"/>
        </w:rPr>
        <w:br/>
        <w:t xml:space="preserve">    1.</w:t>
      </w:r>
      <w:r>
        <w:rPr>
          <w:rFonts w:ascii="仿宋" w:eastAsia="仿宋" w:hAnsi="仿宋"/>
          <w:sz w:val="28"/>
        </w:rPr>
        <w:t>项目定位：本项目旨在成为国内领先的电气电子设备工业品用玻璃部件研发、生产和销售基地，专注于为电气电子设备行业提供高品质、高性能的玻璃部件解决方案。通过引进先进的生产技术和设备，以及建立严格的质量控制体系，项目将致力于满足市场对高端玻璃部件日益增长的需求，并推动国内电气电子设备行业的升级和发展。</w:t>
      </w:r>
      <w:r>
        <w:rPr>
          <w:rFonts w:ascii="仿宋" w:eastAsia="仿宋" w:hAnsi="仿宋"/>
          <w:sz w:val="28"/>
        </w:rPr>
        <w:br/>
        <w:t xml:space="preserve">    2.</w:t>
      </w:r>
      <w:r>
        <w:rPr>
          <w:rFonts w:ascii="仿宋" w:eastAsia="仿宋" w:hAnsi="仿宋"/>
          <w:sz w:val="28"/>
        </w:rPr>
        <w:t>建设理由：</w:t>
      </w:r>
      <w:r>
        <w:rPr>
          <w:rFonts w:ascii="仿宋" w:eastAsia="仿宋" w:hAnsi="仿宋"/>
          <w:sz w:val="28"/>
        </w:rPr>
        <w:br/>
        <w:t xml:space="preserve">    △</w:t>
      </w:r>
    </w:p>
    <w:p w:rsidR="00B5017F" w14:textId="67BB14E0">
      <w:pPr>
        <w:ind w:firstLine="561"/>
      </w:pPr>
      <w:r>
        <w:rPr>
          <w:rFonts w:ascii="仿宋" w:eastAsia="仿宋" w:hAnsi="仿宋"/>
          <w:sz w:val="28"/>
        </w:rPr>
        <w:t>市场潜力：随着电气电子设备行业的快速发展，市场对高性能玻璃部件的需求日益增长。本项目将抓住这一机遇，通过提供创新的产品和解决方案，满足市场的多样化需求。</w:t>
      </w:r>
      <w:r>
        <w:rPr>
          <w:rFonts w:ascii="仿宋" w:eastAsia="仿宋" w:hAnsi="仿宋"/>
          <w:sz w:val="28"/>
        </w:rPr>
        <w:br/>
        <w:t xml:space="preserve">    △</w:t>
      </w:r>
      <w:r>
        <w:rPr>
          <w:rFonts w:ascii="仿宋" w:eastAsia="仿宋" w:hAnsi="仿宋"/>
          <w:sz w:val="28"/>
        </w:rPr>
        <w:t>技术优势：项目将引进国际先进的玻璃加工技术和设备，确保产品的高质量和竞争力。同时，通过持续的研发投入，保持技术的领先性和产品的创新性。</w:t>
      </w:r>
      <w:r>
        <w:rPr>
          <w:rFonts w:ascii="仿宋" w:eastAsia="仿宋" w:hAnsi="仿宋"/>
          <w:sz w:val="28"/>
        </w:rPr>
        <w:br/>
        <w:t xml:space="preserve">    △</w:t>
      </w:r>
      <w:r>
        <w:rPr>
          <w:rFonts w:ascii="仿宋" w:eastAsia="仿宋" w:hAnsi="仿宋"/>
          <w:sz w:val="28"/>
        </w:rPr>
        <w:t>成本优势：通过规模化生产和本地化采购，项目将有效降低成本，提高产品的市场竞争力。</w:t>
      </w:r>
      <w:r>
        <w:rPr>
          <w:rFonts w:ascii="仿宋" w:eastAsia="仿宋" w:hAnsi="仿宋"/>
          <w:sz w:val="28"/>
        </w:rPr>
        <w:br/>
        <w:t xml:space="preserve">    △</w:t>
      </w:r>
      <w:r>
        <w:rPr>
          <w:rFonts w:ascii="仿宋" w:eastAsia="仿宋" w:hAnsi="仿宋"/>
          <w:sz w:val="28"/>
        </w:rPr>
        <w:t>政策支持：国家和地方政府的产业政策鼓励发展高端制造业和科技创新，为本项目提供了良好的政策环境和支持。</w:t>
      </w:r>
      <w:r>
        <w:rPr>
          <w:rFonts w:ascii="仿宋" w:eastAsia="仿宋" w:hAnsi="仿宋"/>
          <w:sz w:val="28"/>
        </w:rPr>
        <w:br/>
        <w:t xml:space="preserve">    △</w:t>
      </w:r>
      <w:r>
        <w:rPr>
          <w:rFonts w:ascii="仿宋" w:eastAsia="仿宋" w:hAnsi="仿宋"/>
          <w:sz w:val="28"/>
        </w:rPr>
        <w:t>社会效益：项目的实施将促进当地就业和经济发展，同时推动相关产业链的完善和升级。</w:t>
      </w:r>
      <w:r>
        <w:rPr>
          <w:rFonts w:ascii="仿宋" w:eastAsia="仿宋" w:hAnsi="仿宋"/>
          <w:sz w:val="28"/>
        </w:rPr>
        <w:br/>
      </w:r>
      <w:r>
        <w:rPr>
          <w:rFonts w:ascii="仿宋" w:eastAsia="仿宋" w:hAnsi="仿宋"/>
          <w:sz w:val="28"/>
        </w:rPr>
        <w:t>综上所述，电气电子设备工业品用玻璃部件项目的建设既符合市场需求和技术发展趋势，又能够充分利用政策支持和成本优势，具有良好的市场潜力和社会效益，因此该项目具有高度的可行性和建设必要性。</w:t>
      </w:r>
    </w:p>
    <w:p w:rsidR="009D1637" w:rsidRPr="00913CD1" w:rsidP="00457322" w14:paraId="59CFE37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7568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E2AC37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99A8D4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92B4BE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电气电子设备工业品用玻璃部件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D0B34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电气电子设备工业品用玻璃部件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1FC622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电气电子设备工业品用玻璃部件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A4DDA9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7C6B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E7B7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169F4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8DB75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项目功能、盈利性等</w:t>
      </w:r>
    </w:p>
    <w:p w:rsidR="007D3AEE" w:rsidRPr="00913CD1" w:rsidP="00457322" w14:paraId="663E1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78E8A7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262C3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201880D"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电气电子设备工业品用玻璃部件</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项目建设的可行性和效益的合理性。</w:t>
      </w:r>
    </w:p>
    <w:p w:rsidR="009D1637" w:rsidRPr="00913CD1" w:rsidP="00457322" w14:paraId="5FCD111E"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电气电子设备工业品用玻璃部件</w:t>
      </w:r>
      <w:r w:rsidRPr="00913CD1">
        <w:rPr>
          <w:rFonts w:ascii="仿宋" w:eastAsia="仿宋" w:hAnsi="仿宋"/>
        </w:rPr>
        <w:t>项目建设选址</w:t>
      </w:r>
      <w:bookmarkEnd w:id="9"/>
    </w:p>
    <w:p w:rsidR="009D1637" w:rsidRPr="00913CD1" w:rsidP="00457322" w14:paraId="5916A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项目选址及规划</w:t>
      </w:r>
    </w:p>
    <w:p w:rsidR="009D1637" w:rsidRPr="00913CD1" w:rsidP="00457322" w14:paraId="55177BA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项目的建设。</w:t>
      </w:r>
    </w:p>
    <w:p w:rsidR="009D1637" w:rsidRPr="00913CD1" w:rsidP="00457322" w14:paraId="00EF9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项目背景及选址理由</w:t>
      </w:r>
    </w:p>
    <w:p w:rsidR="009D1637" w:rsidRPr="00913CD1" w:rsidP="00457322" w14:paraId="01D43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项目背景</w:t>
      </w:r>
    </w:p>
    <w:p w:rsidR="00B5017F" w14:paraId="45DDBF92" w14:textId="7777777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p>
    <w:p w:rsidR="00B5017F" w14:textId="77777777">
      <w:pPr>
        <w:ind w:firstLine="560"/>
      </w:pPr>
      <w:r>
        <w:rPr>
          <w:rFonts w:ascii="仿宋" w:eastAsia="仿宋" w:hAnsi="仿宋"/>
          <w:sz w:val="28"/>
        </w:rPr>
        <w:t>电气电子设备工业品用玻璃部件项目背景分析报告指出，随着全球电气电子行业的快速发展，对高质量、高性能的玻璃部件需求日益增长。该项目旨在通过引进先进的生产技术和设备，建立一条高效、自动化的玻璃部件生产线，以满足市场对高精度、高稳定性的玻璃部件的需求。项目背景分析包括市场调研、技术发展趋势、政策环境、竞争格局以及供应链状况等方面，为项目的可行性研究提供了充分的依据。</w:t>
      </w:r>
    </w:p>
    <w:p w:rsidR="009D1637" w:rsidRPr="00913CD1" w:rsidP="00457322" w14:paraId="670B2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2C091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0A53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项目的发展和扩张。</w:t>
      </w:r>
    </w:p>
    <w:p w:rsidR="009D1637" w:rsidRPr="00913CD1" w:rsidP="00457322" w14:paraId="7C8E01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项目的可迗性。</w:t>
      </w:r>
    </w:p>
    <w:p w:rsidR="009D1637" w:rsidRPr="00913CD1" w:rsidP="00457322" w14:paraId="6EE63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项目建设提供了良好基础条件。</w:t>
      </w:r>
    </w:p>
    <w:p w:rsidR="009D1637" w:rsidRPr="00913CD1" w:rsidP="00457322" w14:paraId="103EE0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项目规模和扩展的需要。</w:t>
      </w:r>
    </w:p>
    <w:p w:rsidR="009D1637" w:rsidRPr="00913CD1" w:rsidP="00457322" w14:paraId="573F870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电气电子设备工业品用玻璃部件</w:t>
      </w:r>
      <w:r w:rsidRPr="00913CD1">
        <w:rPr>
          <w:rFonts w:ascii="仿宋" w:eastAsia="仿宋" w:hAnsi="仿宋"/>
        </w:rPr>
        <w:t>项目生产规模</w:t>
      </w:r>
      <w:bookmarkEnd w:id="10"/>
    </w:p>
    <w:p w:rsidR="009D1637" w:rsidRPr="00913CD1" w:rsidP="00457322" w14:paraId="3B2AD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6CDC6F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F5696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7D66D8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835A7C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电气电子设备工业品用玻璃部件</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0D71F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87C6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77C0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3BE1E1C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电气电子设备工业品用玻璃部件</w:t>
      </w:r>
      <w:r w:rsidRPr="00913CD1">
        <w:rPr>
          <w:rFonts w:ascii="仿宋" w:eastAsia="仿宋" w:hAnsi="仿宋"/>
        </w:rPr>
        <w:t>项目总投资及资金构成</w:t>
      </w:r>
      <w:bookmarkEnd w:id="13"/>
    </w:p>
    <w:p w:rsidR="009D1637" w:rsidRPr="00913CD1" w:rsidP="00457322" w14:paraId="63A08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的生产能力。</w:t>
      </w:r>
    </w:p>
    <w:p w:rsidR="009D1637" w:rsidRPr="00913CD1" w:rsidP="00457322" w14:paraId="1FFCE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项目总投资</w:t>
      </w:r>
    </w:p>
    <w:p w:rsidR="009D1637" w:rsidRPr="00913CD1" w:rsidP="00457322" w14:paraId="4420E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DAA77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FB031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568A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AB5B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7CB4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BC9E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1B167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项目的顺利建设奠定了财务基础。</w:t>
      </w:r>
    </w:p>
    <w:p w:rsidR="009D1637" w:rsidRPr="00913CD1" w:rsidP="00457322" w14:paraId="47CB18DB"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58565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99F0D9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电气电子设备工业品用玻璃部件</w:t>
      </w:r>
      <w:r w:rsidRPr="00913CD1">
        <w:rPr>
          <w:rFonts w:ascii="仿宋" w:eastAsia="仿宋" w:hAnsi="仿宋"/>
        </w:rPr>
        <w:t>项目预期经济效益规划目标</w:t>
      </w:r>
      <w:bookmarkEnd w:id="15"/>
    </w:p>
    <w:p w:rsidR="009D1637" w:rsidRPr="00913CD1" w:rsidP="00457322" w14:paraId="65D92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项目的盈利能力和市场竞争力。</w:t>
      </w:r>
    </w:p>
    <w:p w:rsidR="009D1637" w:rsidRPr="00913CD1" w:rsidP="00457322" w14:paraId="560BE3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电气电子设备工业品用玻璃部件</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项目具有较高的投资价值和发展潜力。</w:t>
      </w:r>
    </w:p>
    <w:p w:rsidR="009D1637" w:rsidRPr="00913CD1" w:rsidP="00457322" w14:paraId="21164AA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F3AA95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电气电子设备工业品用玻璃部件</w:t>
      </w:r>
      <w:r w:rsidRPr="00913CD1">
        <w:rPr>
          <w:rFonts w:ascii="仿宋" w:eastAsia="仿宋" w:hAnsi="仿宋"/>
        </w:rPr>
        <w:t>项目建设进度规划</w:t>
      </w:r>
      <w:bookmarkEnd w:id="16"/>
    </w:p>
    <w:p w:rsidR="009D1637" w:rsidRPr="00913CD1" w:rsidP="00457322" w14:paraId="387EF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项目的顺利进行和按时完成。</w:t>
      </w:r>
    </w:p>
    <w:p w:rsidR="009D1637" w:rsidRPr="00913CD1" w:rsidP="00457322" w14:paraId="79244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项目的质量和进度。</w:t>
      </w:r>
    </w:p>
    <w:p w:rsidR="009D1637" w:rsidRPr="00913CD1" w:rsidP="00457322" w14:paraId="7F4B1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7E4190C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电气电子设备工业品用玻璃部件</w:t>
      </w:r>
      <w:r w:rsidRPr="00913CD1">
        <w:rPr>
          <w:rFonts w:ascii="仿宋" w:eastAsia="仿宋" w:hAnsi="仿宋"/>
        </w:rPr>
        <w:t>项目综合评价</w:t>
      </w:r>
      <w:bookmarkEnd w:id="17"/>
    </w:p>
    <w:p w:rsidR="00BF6395" w:rsidRPr="00913CD1" w:rsidP="00457322" w14:paraId="345C0F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电气电子设备工业品用玻璃部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AB8D58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电气电子设备工业品用玻璃部件项目的投资回报率稳定且可观。根据市场调查和预测，电气电子设备工业品用玻璃部件市场需求持续增长，具有良好的市场前景和发展空间。我们的投资方向紧密结合国家产业政策和市场需求，为投资者创造可观的投资收益。</w:t>
      </w:r>
    </w:p>
    <w:p w:rsidR="00BF6395" w:rsidRPr="00913CD1" w:rsidP="00457322" w14:paraId="2FE3B9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电气电子设备工业品用玻璃部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E5F154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在技术方案设计方面，我们注重方案的优化和效益的提升。通过科学合理的设计，实现电气电子设备工业品用玻璃部件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生产流程的高效化和产品的优质化。我们将采用先进的生产工艺和技术，提高生产效率，降低生产成本。同时，我们还将加强产品研发和创新，不断推出具有竞争力的新产品，满足电气电子设备工业品用玻璃部件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0BF25A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电气电子设备工业品用玻璃部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0140C4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综上所述，本期电气电子设备工业品用玻璃部件项目具备技术和经济的可行性，具有良好的市场前景和发展空间。我们将充分发挥自身优势，抓住市场机遇，为投资者创造丰厚的投资回报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0C27B16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9CD52F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4F4E7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26CCE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3496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1AD0F3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72DD6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47C4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F2F4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431DD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8105F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27352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E3932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351C8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3975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FA55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51B2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EA7E40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9E4F1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F1C79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电气电子设备工业品用玻璃部件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2794F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电气电子设备工业品用玻璃部件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2E87A4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电气电子设备工业品用玻璃部件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BA828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D181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F95A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C3ED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2208E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电气电子设备工业品用玻璃部件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613A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C14CF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564591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5BA78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项目的顺利进行和迗成目标。</w:t>
      </w:r>
    </w:p>
    <w:p w:rsidR="009D1637" w:rsidRPr="00913CD1" w:rsidP="00457322" w14:paraId="3DA27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C38C4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8E81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A20D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8FEF2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7A8D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27F5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A4F5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7FF4D2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E2AC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A20AD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2A92B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F09BE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3EDD2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5AB9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36B8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E86D5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5AD4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2B93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7231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808A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5F070D8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C9F3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2D1B6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241B2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D5EC9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85DD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638501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9ED2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80C7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1BA9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E29F3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A71F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19C9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0ED25C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73668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D54661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9DE8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9313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02F8A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AE62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99A2B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A848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79026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C2F98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790D61A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16816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1386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B0F8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D42F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CF29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2A78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072BEB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D0B322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电气电子设备工业品用玻璃部件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1909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3B0F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84CB8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253E83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电气电子设备工业品用玻璃部件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8000C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4E97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C6989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7CAF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F98A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EBFED8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408B1E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C9DE4E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06340A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AB4B6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1C20A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2C14E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923B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9A8E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EDDF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46649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53263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D594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5C70E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0840983"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电气电子设备工业品用玻璃部件</w:t>
      </w:r>
      <w:r w:rsidRPr="00913CD1">
        <w:rPr>
          <w:rFonts w:ascii="仿宋" w:eastAsia="仿宋" w:hAnsi="仿宋"/>
        </w:rPr>
        <w:t>项目技术工艺分析</w:t>
      </w:r>
      <w:bookmarkEnd w:id="28"/>
    </w:p>
    <w:p w:rsidR="009D1637" w:rsidRPr="00913CD1" w:rsidP="00457322" w14:paraId="046DA5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D689C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14BB2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01C34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50F07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C97D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8365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85A6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EBE46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4AF2A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EEFC69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电气电子设备工业品用玻璃部件项目</w:t>
      </w:r>
      <w:r w:rsidRPr="00913CD1">
        <w:rPr>
          <w:rFonts w:ascii="仿宋" w:eastAsia="仿宋" w:hAnsi="仿宋"/>
        </w:rPr>
        <w:t>质量管理</w:t>
      </w:r>
      <w:bookmarkEnd w:id="29"/>
    </w:p>
    <w:p w:rsidR="009D1637" w:rsidRPr="00913CD1" w:rsidP="00457322" w14:paraId="0FA1A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81D8E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0E92F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CDFD4D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1F5E6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18ECF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EAD39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68F16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A6EAD4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电气电子设备工业品用玻璃部件项目</w:t>
      </w:r>
      <w:r w:rsidRPr="00913CD1">
        <w:rPr>
          <w:rFonts w:ascii="仿宋" w:eastAsia="仿宋" w:hAnsi="仿宋"/>
        </w:rPr>
        <w:t>设备选型方案</w:t>
      </w:r>
      <w:bookmarkEnd w:id="30"/>
    </w:p>
    <w:p w:rsidR="009D1637" w:rsidRPr="00913CD1" w:rsidP="00457322" w14:paraId="32FA6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B0DB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91F3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EB2E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FF51B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9245A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2B91C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27C15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1D5230E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52A365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F730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A0941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0193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1A21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31723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9B7D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D67E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54657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6936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F41691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B6ABB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8ACE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B7A7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电气电子设备工业品用玻璃部件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47F1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电气电子设备工业品用玻璃部件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BF2E7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0B30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https://d.book118.com/065012013034011103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35E4BE6" w14:textId="77777777">
    <w:pPr>
      <w:pStyle w:val="Footer"/>
      <w:jc w:val="center"/>
    </w:pPr>
  </w:p>
  <w:p w:rsidR="008D6901" w14:paraId="439278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7C8757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204E6F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1527588"/>
      <w:docPartObj>
        <w:docPartGallery w:val="Page Numbers (Bottom of Page)"/>
        <w:docPartUnique/>
      </w:docPartObj>
    </w:sdtPr>
    <w:sdtContent>
      <w:sdt>
        <w:sdtPr>
          <w:id w:val="18925653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9101412"/>
      <w:docPartObj>
        <w:docPartGallery w:val="Page Numbers (Bottom of Page)"/>
        <w:docPartUnique/>
      </w:docPartObj>
    </w:sdtPr>
    <w:sdtContent>
      <w:sdt>
        <w:sdtPr>
          <w:id w:val="5817959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3280005"/>
      <w:docPartObj>
        <w:docPartGallery w:val="Page Numbers (Bottom of Page)"/>
        <w:docPartUnique/>
      </w:docPartObj>
    </w:sdtPr>
    <w:sdtContent>
      <w:sdt>
        <w:sdtPr>
          <w:id w:val="905792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5418153"/>
      <w:docPartObj>
        <w:docPartGallery w:val="Page Numbers (Bottom of Page)"/>
        <w:docPartUnique/>
      </w:docPartObj>
    </w:sdtPr>
    <w:sdtContent>
      <w:sdt>
        <w:sdtPr>
          <w:id w:val="20206145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7930683"/>
      <w:docPartObj>
        <w:docPartGallery w:val="Page Numbers (Bottom of Page)"/>
        <w:docPartUnique/>
      </w:docPartObj>
    </w:sdtPr>
    <w:sdtContent>
      <w:sdt>
        <w:sdtPr>
          <w:id w:val="11936903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3593220"/>
      <w:docPartObj>
        <w:docPartGallery w:val="Page Numbers (Bottom of Page)"/>
        <w:docPartUnique/>
      </w:docPartObj>
    </w:sdtPr>
    <w:sdtContent>
      <w:sdt>
        <w:sdtPr>
          <w:id w:val="7393362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1193988"/>
      <w:docPartObj>
        <w:docPartGallery w:val="Page Numbers (Bottom of Page)"/>
        <w:docPartUnique/>
      </w:docPartObj>
    </w:sdtPr>
    <w:sdtContent>
      <w:sdt>
        <w:sdtPr>
          <w:id w:val="16047295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1201350"/>
      <w:docPartObj>
        <w:docPartGallery w:val="Page Numbers (Bottom of Page)"/>
        <w:docPartUnique/>
      </w:docPartObj>
    </w:sdtPr>
    <w:sdtContent>
      <w:sdt>
        <w:sdtPr>
          <w:id w:val="9246934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0858434"/>
      <w:docPartObj>
        <w:docPartGallery w:val="Page Numbers (Bottom of Page)"/>
        <w:docPartUnique/>
      </w:docPartObj>
    </w:sdtPr>
    <w:sdtContent>
      <w:sdt>
        <w:sdtPr>
          <w:id w:val="21425922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2697053"/>
      <w:docPartObj>
        <w:docPartGallery w:val="Page Numbers (Bottom of Page)"/>
        <w:docPartUnique/>
      </w:docPartObj>
    </w:sdtPr>
    <w:sdtContent>
      <w:sdt>
        <w:sdtPr>
          <w:id w:val="18040122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6036244"/>
      <w:docPartObj>
        <w:docPartGallery w:val="Page Numbers (Bottom of Page)"/>
        <w:docPartUnique/>
      </w:docPartObj>
    </w:sdtPr>
    <w:sdtContent>
      <w:sdt>
        <w:sdtPr>
          <w:id w:val="14651671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7968341"/>
      <w:docPartObj>
        <w:docPartGallery w:val="Page Numbers (Bottom of Page)"/>
        <w:docPartUnique/>
      </w:docPartObj>
    </w:sdtPr>
    <w:sdtContent>
      <w:sdt>
        <w:sdtPr>
          <w:id w:val="617681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9310546"/>
      <w:docPartObj>
        <w:docPartGallery w:val="Page Numbers (Bottom of Page)"/>
        <w:docPartUnique/>
      </w:docPartObj>
    </w:sdtPr>
    <w:sdtContent>
      <w:sdt>
        <w:sdtPr>
          <w:id w:val="19226148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5486156"/>
      <w:docPartObj>
        <w:docPartGallery w:val="Page Numbers (Bottom of Page)"/>
        <w:docPartUnique/>
      </w:docPartObj>
    </w:sdtPr>
    <w:sdtContent>
      <w:sdt>
        <w:sdtPr>
          <w:id w:val="9647460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231755"/>
      <w:docPartObj>
        <w:docPartGallery w:val="Page Numbers (Bottom of Page)"/>
        <w:docPartUnique/>
      </w:docPartObj>
    </w:sdtPr>
    <w:sdtContent>
      <w:sdt>
        <w:sdtPr>
          <w:id w:val="1251245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0625439"/>
      <w:docPartObj>
        <w:docPartGallery w:val="Page Numbers (Bottom of Page)"/>
        <w:docPartUnique/>
      </w:docPartObj>
    </w:sdtPr>
    <w:sdtContent>
      <w:sdt>
        <w:sdtPr>
          <w:id w:val="19462160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4687472"/>
      <w:docPartObj>
        <w:docPartGallery w:val="Page Numbers (Bottom of Page)"/>
        <w:docPartUnique/>
      </w:docPartObj>
    </w:sdtPr>
    <w:sdtContent>
      <w:sdt>
        <w:sdtPr>
          <w:id w:val="7317484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1034948"/>
      <w:docPartObj>
        <w:docPartGallery w:val="Page Numbers (Bottom of Page)"/>
        <w:docPartUnique/>
      </w:docPartObj>
    </w:sdtPr>
    <w:sdtContent>
      <w:sdt>
        <w:sdtPr>
          <w:id w:val="18086758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571883"/>
      <w:docPartObj>
        <w:docPartGallery w:val="Page Numbers (Bottom of Page)"/>
        <w:docPartUnique/>
      </w:docPartObj>
    </w:sdtPr>
    <w:sdtContent>
      <w:sdt>
        <w:sdtPr>
          <w:id w:val="1433721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9246962"/>
      <w:docPartObj>
        <w:docPartGallery w:val="Page Numbers (Bottom of Page)"/>
        <w:docPartUnique/>
      </w:docPartObj>
    </w:sdtPr>
    <w:sdtContent>
      <w:sdt>
        <w:sdtPr>
          <w:id w:val="18180330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8362413"/>
      <w:docPartObj>
        <w:docPartGallery w:val="Page Numbers (Bottom of Page)"/>
        <w:docPartUnique/>
      </w:docPartObj>
    </w:sdtPr>
    <w:sdtContent>
      <w:sdt>
        <w:sdtPr>
          <w:id w:val="17110645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3899265"/>
      <w:docPartObj>
        <w:docPartGallery w:val="Page Numbers (Bottom of Page)"/>
        <w:docPartUnique/>
      </w:docPartObj>
    </w:sdtPr>
    <w:sdtContent>
      <w:sdt>
        <w:sdtPr>
          <w:id w:val="2912218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3580835"/>
      <w:docPartObj>
        <w:docPartGallery w:val="Page Numbers (Bottom of Page)"/>
        <w:docPartUnique/>
      </w:docPartObj>
    </w:sdtPr>
    <w:sdtContent>
      <w:sdt>
        <w:sdtPr>
          <w:id w:val="17627302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311785"/>
      <w:docPartObj>
        <w:docPartGallery w:val="Page Numbers (Bottom of Page)"/>
        <w:docPartUnique/>
      </w:docPartObj>
    </w:sdtPr>
    <w:sdtContent>
      <w:sdt>
        <w:sdtPr>
          <w:id w:val="1617961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1140728"/>
      <w:docPartObj>
        <w:docPartGallery w:val="Page Numbers (Bottom of Page)"/>
        <w:docPartUnique/>
      </w:docPartObj>
    </w:sdtPr>
    <w:sdtContent>
      <w:sdt>
        <w:sdtPr>
          <w:id w:val="13209292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510831"/>
      <w:docPartObj>
        <w:docPartGallery w:val="Page Numbers (Bottom of Page)"/>
        <w:docPartUnique/>
      </w:docPartObj>
    </w:sdtPr>
    <w:sdtContent>
      <w:sdt>
        <w:sdtPr>
          <w:id w:val="19993061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6051755"/>
      <w:docPartObj>
        <w:docPartGallery w:val="Page Numbers (Bottom of Page)"/>
        <w:docPartUnique/>
      </w:docPartObj>
    </w:sdtPr>
    <w:sdtContent>
      <w:sdt>
        <w:sdtPr>
          <w:id w:val="14405624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9554751"/>
      <w:docPartObj>
        <w:docPartGallery w:val="Page Numbers (Bottom of Page)"/>
        <w:docPartUnique/>
      </w:docPartObj>
    </w:sdtPr>
    <w:sdtContent>
      <w:sdt>
        <w:sdtPr>
          <w:id w:val="13355305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0885769"/>
      <w:docPartObj>
        <w:docPartGallery w:val="Page Numbers (Bottom of Page)"/>
        <w:docPartUnique/>
      </w:docPartObj>
    </w:sdtPr>
    <w:sdtContent>
      <w:sdt>
        <w:sdtPr>
          <w:id w:val="15221976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4790008"/>
      <w:docPartObj>
        <w:docPartGallery w:val="Page Numbers (Bottom of Page)"/>
        <w:docPartUnique/>
      </w:docPartObj>
    </w:sdtPr>
    <w:sdtContent>
      <w:sdt>
        <w:sdtPr>
          <w:id w:val="10592871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FE04127" w14:textId="77777777">
    <w:pPr>
      <w:pStyle w:val="Header"/>
      <w:pBdr>
        <w:bottom w:val="single" w:sz="4" w:space="1" w:color="auto"/>
      </w:pBdr>
      <w:jc w:val="right"/>
    </w:pPr>
    <w:r>
      <w:t>2024年电气电子设备工业品用玻璃部件项目可行性分析报告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2024年电气电子设备工业品用玻璃部件项目可行性分析报告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2024年电气电子设备工业品用玻璃部件项目可行性分析报告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2024年电气电子设备工业品用玻璃部件项目可行性分析报告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2024年电气电子设备工业品用玻璃部件项目可行性分析报告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31F8A0D" w14:textId="77777777">
    <w:pPr>
      <w:pStyle w:val="Header"/>
      <w:pBdr>
        <w:bottom w:val="single" w:sz="4" w:space="1" w:color="auto"/>
      </w:pBdr>
      <w:jc w:val="right"/>
      <w:rPr>
        <w:sz w:val="24"/>
        <w:szCs w:val="24"/>
      </w:rPr>
    </w:pPr>
    <w:r>
      <w:t>2024年电气电子设备工业品用玻璃部件项目可行性分析报告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2024年电气电子设备工业品用玻璃部件项目可行性分析报告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64D5"/>
    <w:rsid w:val="008579E8"/>
    <w:rsid w:val="00860407"/>
    <w:rsid w:val="008756CF"/>
    <w:rsid w:val="00891E17"/>
    <w:rsid w:val="008D6901"/>
    <w:rsid w:val="00913CD1"/>
    <w:rsid w:val="009B770C"/>
    <w:rsid w:val="009C492D"/>
    <w:rsid w:val="009D1637"/>
    <w:rsid w:val="00A42E8B"/>
    <w:rsid w:val="00B1465E"/>
    <w:rsid w:val="00B5017F"/>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609D7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65012013034011103"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7578</Words>
  <Characters>43201</Characters>
  <Application>Microsoft Office Word</Application>
  <DocSecurity>0</DocSecurity>
  <Lines>360</Lines>
  <Paragraphs>101</Paragraphs>
  <ScaleCrop>false</ScaleCrop>
  <Company/>
  <LinksUpToDate>false</LinksUpToDate>
  <CharactersWithSpaces>50678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2024-02-05T05:50:00Z</dcterms:modified>
</cp:coreProperties>
</file>