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纺织仪器，相关专用测试仪器项目建设总纲及方案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77" w:history="1">
        <w:r>
          <w:rPr>
            <w:rFonts w:ascii="仿宋" w:eastAsia="仿宋" w:hAnsi="仿宋" w:cs="仿宋" w:hint="eastAsia"/>
            <w:lang w:eastAsia="zh-CN"/>
          </w:rPr>
          <w:t>概论</w:t>
        </w:r>
        <w:r>
          <w:tab/>
        </w:r>
        <w:r>
          <w:fldChar w:fldCharType="begin"/>
        </w:r>
        <w:r>
          <w:instrText xml:space="preserve"> PAGEREF _Toc6477 \h </w:instrText>
        </w:r>
        <w:r>
          <w:fldChar w:fldCharType="separate"/>
        </w:r>
        <w:r>
          <w:t>3</w:t>
        </w:r>
        <w:r>
          <w:fldChar w:fldCharType="end"/>
        </w:r>
      </w:hyperlink>
    </w:p>
    <w:p>
      <w:pPr>
        <w:pStyle w:val="TOC1"/>
        <w:tabs>
          <w:tab w:val="right" w:leader="dot" w:pos="8306"/>
        </w:tabs>
      </w:pPr>
      <w:hyperlink w:anchor="_Toc8702" w:history="1">
        <w:r>
          <w:rPr>
            <w:rFonts w:ascii="仿宋" w:eastAsia="仿宋" w:hAnsi="仿宋" w:cs="仿宋" w:hint="eastAsia"/>
            <w:lang w:eastAsia="zh-CN"/>
          </w:rPr>
          <w:t>一、发展规划、产业政策和行业准入分析</w:t>
        </w:r>
        <w:r>
          <w:tab/>
        </w:r>
        <w:r>
          <w:fldChar w:fldCharType="begin"/>
        </w:r>
        <w:r>
          <w:instrText xml:space="preserve"> PAGEREF _Toc8702 \h </w:instrText>
        </w:r>
        <w:r>
          <w:fldChar w:fldCharType="separate"/>
        </w:r>
        <w:r>
          <w:t>3</w:t>
        </w:r>
        <w:r>
          <w:fldChar w:fldCharType="end"/>
        </w:r>
      </w:hyperlink>
    </w:p>
    <w:p>
      <w:pPr>
        <w:pStyle w:val="TOC2"/>
        <w:tabs>
          <w:tab w:val="right" w:leader="dot" w:pos="8306"/>
        </w:tabs>
      </w:pPr>
      <w:hyperlink w:anchor="_Toc5091" w:history="1">
        <w:r>
          <w:rPr>
            <w:rFonts w:ascii="仿宋" w:eastAsia="仿宋" w:hAnsi="仿宋" w:cs="仿宋" w:hint="eastAsia"/>
            <w:lang w:eastAsia="zh-CN"/>
          </w:rPr>
          <w:t>(一)、发展规划分析</w:t>
        </w:r>
        <w:r>
          <w:tab/>
        </w:r>
        <w:r>
          <w:fldChar w:fldCharType="begin"/>
        </w:r>
        <w:r>
          <w:instrText xml:space="preserve"> PAGEREF _Toc5091 \h </w:instrText>
        </w:r>
        <w:r>
          <w:fldChar w:fldCharType="separate"/>
        </w:r>
        <w:r>
          <w:t>3</w:t>
        </w:r>
        <w:r>
          <w:fldChar w:fldCharType="end"/>
        </w:r>
      </w:hyperlink>
    </w:p>
    <w:p>
      <w:pPr>
        <w:pStyle w:val="TOC2"/>
        <w:tabs>
          <w:tab w:val="right" w:leader="dot" w:pos="8306"/>
        </w:tabs>
      </w:pPr>
      <w:hyperlink w:anchor="_Toc29307" w:history="1">
        <w:r>
          <w:rPr>
            <w:rFonts w:ascii="仿宋" w:eastAsia="仿宋" w:hAnsi="仿宋" w:cs="仿宋" w:hint="eastAsia"/>
            <w:lang w:eastAsia="zh-CN"/>
          </w:rPr>
          <w:t>(二)、产业政策分析</w:t>
        </w:r>
        <w:r>
          <w:tab/>
        </w:r>
        <w:r>
          <w:fldChar w:fldCharType="begin"/>
        </w:r>
        <w:r>
          <w:instrText xml:space="preserve"> PAGEREF _Toc29307 \h </w:instrText>
        </w:r>
        <w:r>
          <w:fldChar w:fldCharType="separate"/>
        </w:r>
        <w:r>
          <w:t>5</w:t>
        </w:r>
        <w:r>
          <w:fldChar w:fldCharType="end"/>
        </w:r>
      </w:hyperlink>
    </w:p>
    <w:p>
      <w:pPr>
        <w:pStyle w:val="TOC2"/>
        <w:tabs>
          <w:tab w:val="right" w:leader="dot" w:pos="8306"/>
        </w:tabs>
      </w:pPr>
      <w:hyperlink w:anchor="_Toc29004" w:history="1">
        <w:r>
          <w:rPr>
            <w:rFonts w:ascii="仿宋" w:eastAsia="仿宋" w:hAnsi="仿宋" w:cs="仿宋" w:hint="eastAsia"/>
            <w:lang w:eastAsia="zh-CN"/>
          </w:rPr>
          <w:t>(三)、行业准入分析</w:t>
        </w:r>
        <w:r>
          <w:tab/>
        </w:r>
        <w:r>
          <w:fldChar w:fldCharType="begin"/>
        </w:r>
        <w:r>
          <w:instrText xml:space="preserve"> PAGEREF _Toc29004 \h </w:instrText>
        </w:r>
        <w:r>
          <w:fldChar w:fldCharType="separate"/>
        </w:r>
        <w:r>
          <w:t>6</w:t>
        </w:r>
        <w:r>
          <w:fldChar w:fldCharType="end"/>
        </w:r>
      </w:hyperlink>
    </w:p>
    <w:p>
      <w:pPr>
        <w:pStyle w:val="TOC1"/>
        <w:tabs>
          <w:tab w:val="right" w:leader="dot" w:pos="8306"/>
        </w:tabs>
      </w:pPr>
      <w:hyperlink w:anchor="_Toc16058" w:history="1">
        <w:r>
          <w:rPr>
            <w:rFonts w:ascii="仿宋" w:eastAsia="仿宋" w:hAnsi="仿宋" w:cs="仿宋" w:hint="eastAsia"/>
            <w:lang w:eastAsia="zh-CN"/>
          </w:rPr>
          <w:t>二、项目监理与质量保证</w:t>
        </w:r>
        <w:r>
          <w:tab/>
        </w:r>
        <w:r>
          <w:fldChar w:fldCharType="begin"/>
        </w:r>
        <w:r>
          <w:instrText xml:space="preserve"> PAGEREF _Toc16058 \h </w:instrText>
        </w:r>
        <w:r>
          <w:fldChar w:fldCharType="separate"/>
        </w:r>
        <w:r>
          <w:t>8</w:t>
        </w:r>
        <w:r>
          <w:fldChar w:fldCharType="end"/>
        </w:r>
      </w:hyperlink>
    </w:p>
    <w:p>
      <w:pPr>
        <w:pStyle w:val="TOC2"/>
        <w:tabs>
          <w:tab w:val="right" w:leader="dot" w:pos="8306"/>
        </w:tabs>
      </w:pPr>
      <w:hyperlink w:anchor="_Toc27584" w:history="1">
        <w:r>
          <w:rPr>
            <w:rFonts w:ascii="仿宋" w:eastAsia="仿宋" w:hAnsi="仿宋" w:cs="仿宋" w:hint="eastAsia"/>
            <w:lang w:eastAsia="zh-CN"/>
          </w:rPr>
          <w:t>(一)、监理体系构建</w:t>
        </w:r>
        <w:r>
          <w:tab/>
        </w:r>
        <w:r>
          <w:fldChar w:fldCharType="begin"/>
        </w:r>
        <w:r>
          <w:instrText xml:space="preserve"> PAGEREF _Toc27584 \h </w:instrText>
        </w:r>
        <w:r>
          <w:fldChar w:fldCharType="separate"/>
        </w:r>
        <w:r>
          <w:t>8</w:t>
        </w:r>
        <w:r>
          <w:fldChar w:fldCharType="end"/>
        </w:r>
      </w:hyperlink>
    </w:p>
    <w:p>
      <w:pPr>
        <w:pStyle w:val="TOC2"/>
        <w:tabs>
          <w:tab w:val="right" w:leader="dot" w:pos="8306"/>
        </w:tabs>
      </w:pPr>
      <w:hyperlink w:anchor="_Toc3054" w:history="1">
        <w:r>
          <w:rPr>
            <w:rFonts w:ascii="仿宋" w:eastAsia="仿宋" w:hAnsi="仿宋" w:cs="仿宋" w:hint="eastAsia"/>
            <w:lang w:eastAsia="zh-CN"/>
          </w:rPr>
          <w:t>(二)、质量保证体系实施</w:t>
        </w:r>
        <w:r>
          <w:tab/>
        </w:r>
        <w:r>
          <w:fldChar w:fldCharType="begin"/>
        </w:r>
        <w:r>
          <w:instrText xml:space="preserve"> PAGEREF _Toc3054 \h </w:instrText>
        </w:r>
        <w:r>
          <w:fldChar w:fldCharType="separate"/>
        </w:r>
        <w:r>
          <w:t>8</w:t>
        </w:r>
        <w:r>
          <w:fldChar w:fldCharType="end"/>
        </w:r>
      </w:hyperlink>
    </w:p>
    <w:p>
      <w:pPr>
        <w:pStyle w:val="TOC2"/>
        <w:tabs>
          <w:tab w:val="right" w:leader="dot" w:pos="8306"/>
        </w:tabs>
      </w:pPr>
      <w:hyperlink w:anchor="_Toc16403" w:history="1">
        <w:r>
          <w:rPr>
            <w:rFonts w:ascii="仿宋" w:eastAsia="仿宋" w:hAnsi="仿宋" w:cs="仿宋" w:hint="eastAsia"/>
            <w:lang w:eastAsia="zh-CN"/>
          </w:rPr>
          <w:t>(三)、监理与质量控制流程</w:t>
        </w:r>
        <w:r>
          <w:tab/>
        </w:r>
        <w:r>
          <w:fldChar w:fldCharType="begin"/>
        </w:r>
        <w:r>
          <w:instrText xml:space="preserve"> PAGEREF _Toc16403 \h </w:instrText>
        </w:r>
        <w:r>
          <w:fldChar w:fldCharType="separate"/>
        </w:r>
        <w:r>
          <w:t>9</w:t>
        </w:r>
        <w:r>
          <w:fldChar w:fldCharType="end"/>
        </w:r>
      </w:hyperlink>
    </w:p>
    <w:p>
      <w:pPr>
        <w:pStyle w:val="TOC1"/>
        <w:tabs>
          <w:tab w:val="right" w:leader="dot" w:pos="8306"/>
        </w:tabs>
      </w:pPr>
      <w:hyperlink w:anchor="_Toc1605" w:history="1">
        <w:r>
          <w:rPr>
            <w:rFonts w:ascii="仿宋" w:eastAsia="仿宋" w:hAnsi="仿宋" w:cs="仿宋" w:hint="eastAsia"/>
            <w:lang w:eastAsia="zh-CN"/>
          </w:rPr>
          <w:t>三、经济影响分析</w:t>
        </w:r>
        <w:r>
          <w:tab/>
        </w:r>
        <w:r>
          <w:fldChar w:fldCharType="begin"/>
        </w:r>
        <w:r>
          <w:instrText xml:space="preserve"> PAGEREF _Toc1605 \h </w:instrText>
        </w:r>
        <w:r>
          <w:fldChar w:fldCharType="separate"/>
        </w:r>
        <w:r>
          <w:t>10</w:t>
        </w:r>
        <w:r>
          <w:fldChar w:fldCharType="end"/>
        </w:r>
      </w:hyperlink>
    </w:p>
    <w:p>
      <w:pPr>
        <w:pStyle w:val="TOC2"/>
        <w:tabs>
          <w:tab w:val="right" w:leader="dot" w:pos="8306"/>
        </w:tabs>
      </w:pPr>
      <w:hyperlink w:anchor="_Toc27075" w:history="1">
        <w:r>
          <w:rPr>
            <w:rFonts w:ascii="仿宋" w:eastAsia="仿宋" w:hAnsi="仿宋" w:cs="仿宋" w:hint="eastAsia"/>
            <w:lang w:eastAsia="zh-CN"/>
          </w:rPr>
          <w:t>(一)、经济费用效益或费用效果分析</w:t>
        </w:r>
        <w:r>
          <w:tab/>
        </w:r>
        <w:r>
          <w:fldChar w:fldCharType="begin"/>
        </w:r>
        <w:r>
          <w:instrText xml:space="preserve"> PAGEREF _Toc27075 \h </w:instrText>
        </w:r>
        <w:r>
          <w:fldChar w:fldCharType="separate"/>
        </w:r>
        <w:r>
          <w:t>10</w:t>
        </w:r>
        <w:r>
          <w:fldChar w:fldCharType="end"/>
        </w:r>
      </w:hyperlink>
    </w:p>
    <w:p>
      <w:pPr>
        <w:pStyle w:val="TOC2"/>
        <w:tabs>
          <w:tab w:val="right" w:leader="dot" w:pos="8306"/>
        </w:tabs>
      </w:pPr>
      <w:hyperlink w:anchor="_Toc17214" w:history="1">
        <w:r>
          <w:rPr>
            <w:rFonts w:ascii="仿宋" w:eastAsia="仿宋" w:hAnsi="仿宋" w:cs="仿宋" w:hint="eastAsia"/>
            <w:lang w:eastAsia="zh-CN"/>
          </w:rPr>
          <w:t>(二)、行业影响分析</w:t>
        </w:r>
        <w:r>
          <w:tab/>
        </w:r>
        <w:r>
          <w:fldChar w:fldCharType="begin"/>
        </w:r>
        <w:r>
          <w:instrText xml:space="preserve"> PAGEREF _Toc17214 \h </w:instrText>
        </w:r>
        <w:r>
          <w:fldChar w:fldCharType="separate"/>
        </w:r>
        <w:r>
          <w:t>12</w:t>
        </w:r>
        <w:r>
          <w:fldChar w:fldCharType="end"/>
        </w:r>
      </w:hyperlink>
    </w:p>
    <w:p>
      <w:pPr>
        <w:pStyle w:val="TOC2"/>
        <w:tabs>
          <w:tab w:val="right" w:leader="dot" w:pos="8306"/>
        </w:tabs>
      </w:pPr>
      <w:hyperlink w:anchor="_Toc30815" w:history="1">
        <w:r>
          <w:rPr>
            <w:rFonts w:ascii="仿宋" w:eastAsia="仿宋" w:hAnsi="仿宋" w:cs="仿宋" w:hint="eastAsia"/>
            <w:lang w:eastAsia="zh-CN"/>
          </w:rPr>
          <w:t>(三)、区域经济影响分析</w:t>
        </w:r>
        <w:r>
          <w:tab/>
        </w:r>
        <w:r>
          <w:fldChar w:fldCharType="begin"/>
        </w:r>
        <w:r>
          <w:instrText xml:space="preserve"> PAGEREF _Toc30815 \h </w:instrText>
        </w:r>
        <w:r>
          <w:fldChar w:fldCharType="separate"/>
        </w:r>
        <w:r>
          <w:t>14</w:t>
        </w:r>
        <w:r>
          <w:fldChar w:fldCharType="end"/>
        </w:r>
      </w:hyperlink>
    </w:p>
    <w:p>
      <w:pPr>
        <w:pStyle w:val="TOC2"/>
        <w:tabs>
          <w:tab w:val="right" w:leader="dot" w:pos="8306"/>
        </w:tabs>
      </w:pPr>
      <w:hyperlink w:anchor="_Toc27637" w:history="1">
        <w:r>
          <w:rPr>
            <w:rFonts w:ascii="仿宋" w:eastAsia="仿宋" w:hAnsi="仿宋" w:cs="仿宋" w:hint="eastAsia"/>
            <w:lang w:eastAsia="zh-CN"/>
          </w:rPr>
          <w:t>(四)、宏观经济影响分析</w:t>
        </w:r>
        <w:r>
          <w:tab/>
        </w:r>
        <w:r>
          <w:fldChar w:fldCharType="begin"/>
        </w:r>
        <w:r>
          <w:instrText xml:space="preserve"> PAGEREF _Toc27637 \h </w:instrText>
        </w:r>
        <w:r>
          <w:fldChar w:fldCharType="separate"/>
        </w:r>
        <w:r>
          <w:t>15</w:t>
        </w:r>
        <w:r>
          <w:fldChar w:fldCharType="end"/>
        </w:r>
      </w:hyperlink>
    </w:p>
    <w:p>
      <w:pPr>
        <w:pStyle w:val="TOC1"/>
        <w:tabs>
          <w:tab w:val="right" w:leader="dot" w:pos="8306"/>
        </w:tabs>
      </w:pPr>
      <w:hyperlink w:anchor="_Toc4406" w:history="1">
        <w:r>
          <w:rPr>
            <w:rFonts w:ascii="仿宋" w:eastAsia="仿宋" w:hAnsi="仿宋" w:cs="仿宋" w:hint="eastAsia"/>
            <w:lang w:eastAsia="zh-CN"/>
          </w:rPr>
          <w:t>四、财务管理与成本控制</w:t>
        </w:r>
        <w:r>
          <w:tab/>
        </w:r>
        <w:r>
          <w:fldChar w:fldCharType="begin"/>
        </w:r>
        <w:r>
          <w:instrText xml:space="preserve"> PAGEREF _Toc4406 \h </w:instrText>
        </w:r>
        <w:r>
          <w:fldChar w:fldCharType="separate"/>
        </w:r>
        <w:r>
          <w:t>16</w:t>
        </w:r>
        <w:r>
          <w:fldChar w:fldCharType="end"/>
        </w:r>
      </w:hyperlink>
    </w:p>
    <w:p>
      <w:pPr>
        <w:pStyle w:val="TOC2"/>
        <w:tabs>
          <w:tab w:val="right" w:leader="dot" w:pos="8306"/>
        </w:tabs>
      </w:pPr>
      <w:hyperlink w:anchor="_Toc13976" w:history="1">
        <w:r>
          <w:rPr>
            <w:rFonts w:ascii="仿宋" w:eastAsia="仿宋" w:hAnsi="仿宋" w:cs="仿宋" w:hint="eastAsia"/>
            <w:lang w:eastAsia="zh-CN"/>
          </w:rPr>
          <w:t>(一)、财务管理体系建设</w:t>
        </w:r>
        <w:r>
          <w:tab/>
        </w:r>
        <w:r>
          <w:fldChar w:fldCharType="begin"/>
        </w:r>
        <w:r>
          <w:instrText xml:space="preserve"> PAGEREF _Toc13976 \h </w:instrText>
        </w:r>
        <w:r>
          <w:fldChar w:fldCharType="separate"/>
        </w:r>
        <w:r>
          <w:t>16</w:t>
        </w:r>
        <w:r>
          <w:fldChar w:fldCharType="end"/>
        </w:r>
      </w:hyperlink>
    </w:p>
    <w:p>
      <w:pPr>
        <w:pStyle w:val="TOC2"/>
        <w:tabs>
          <w:tab w:val="right" w:leader="dot" w:pos="8306"/>
        </w:tabs>
      </w:pPr>
      <w:hyperlink w:anchor="_Toc1905" w:history="1">
        <w:r>
          <w:rPr>
            <w:rFonts w:ascii="仿宋" w:eastAsia="仿宋" w:hAnsi="仿宋" w:cs="仿宋" w:hint="eastAsia"/>
            <w:lang w:eastAsia="zh-CN"/>
          </w:rPr>
          <w:t>(二)、成本控制措施</w:t>
        </w:r>
        <w:r>
          <w:tab/>
        </w:r>
        <w:r>
          <w:fldChar w:fldCharType="begin"/>
        </w:r>
        <w:r>
          <w:instrText xml:space="preserve"> PAGEREF _Toc1905 \h </w:instrText>
        </w:r>
        <w:r>
          <w:fldChar w:fldCharType="separate"/>
        </w:r>
        <w:r>
          <w:t>18</w:t>
        </w:r>
        <w:r>
          <w:fldChar w:fldCharType="end"/>
        </w:r>
      </w:hyperlink>
    </w:p>
    <w:p>
      <w:pPr>
        <w:pStyle w:val="TOC1"/>
        <w:tabs>
          <w:tab w:val="right" w:leader="dot" w:pos="8306"/>
        </w:tabs>
      </w:pPr>
      <w:hyperlink w:anchor="_Toc4248" w:history="1">
        <w:r>
          <w:rPr>
            <w:rFonts w:ascii="仿宋" w:eastAsia="仿宋" w:hAnsi="仿宋" w:cs="仿宋" w:hint="eastAsia"/>
            <w:lang w:eastAsia="zh-CN"/>
          </w:rPr>
          <w:t>五、建设风险评估分析</w:t>
        </w:r>
        <w:r>
          <w:tab/>
        </w:r>
        <w:r>
          <w:fldChar w:fldCharType="begin"/>
        </w:r>
        <w:r>
          <w:instrText xml:space="preserve"> PAGEREF _Toc4248 \h </w:instrText>
        </w:r>
        <w:r>
          <w:fldChar w:fldCharType="separate"/>
        </w:r>
        <w:r>
          <w:t>19</w:t>
        </w:r>
        <w:r>
          <w:fldChar w:fldCharType="end"/>
        </w:r>
      </w:hyperlink>
    </w:p>
    <w:p>
      <w:pPr>
        <w:pStyle w:val="TOC2"/>
        <w:tabs>
          <w:tab w:val="right" w:leader="dot" w:pos="8306"/>
        </w:tabs>
      </w:pPr>
      <w:hyperlink w:anchor="_Toc1538" w:history="1">
        <w:r>
          <w:rPr>
            <w:rFonts w:ascii="仿宋" w:eastAsia="仿宋" w:hAnsi="仿宋" w:cs="仿宋" w:hint="eastAsia"/>
            <w:lang w:eastAsia="zh-CN"/>
          </w:rPr>
          <w:t>(一)、政策风险分析</w:t>
        </w:r>
        <w:r>
          <w:tab/>
        </w:r>
        <w:r>
          <w:fldChar w:fldCharType="begin"/>
        </w:r>
        <w:r>
          <w:instrText xml:space="preserve"> PAGEREF _Toc1538 \h </w:instrText>
        </w:r>
        <w:r>
          <w:fldChar w:fldCharType="separate"/>
        </w:r>
        <w:r>
          <w:t>19</w:t>
        </w:r>
        <w:r>
          <w:fldChar w:fldCharType="end"/>
        </w:r>
      </w:hyperlink>
    </w:p>
    <w:p>
      <w:pPr>
        <w:pStyle w:val="TOC2"/>
        <w:tabs>
          <w:tab w:val="right" w:leader="dot" w:pos="8306"/>
        </w:tabs>
      </w:pPr>
      <w:hyperlink w:anchor="_Toc10071" w:history="1">
        <w:r>
          <w:rPr>
            <w:rFonts w:ascii="仿宋" w:eastAsia="仿宋" w:hAnsi="仿宋" w:cs="仿宋" w:hint="eastAsia"/>
            <w:lang w:eastAsia="zh-CN"/>
          </w:rPr>
          <w:t>(二)、社会风险分析</w:t>
        </w:r>
        <w:r>
          <w:tab/>
        </w:r>
        <w:r>
          <w:fldChar w:fldCharType="begin"/>
        </w:r>
        <w:r>
          <w:instrText xml:space="preserve"> PAGEREF _Toc10071 \h </w:instrText>
        </w:r>
        <w:r>
          <w:fldChar w:fldCharType="separate"/>
        </w:r>
        <w:r>
          <w:t>20</w:t>
        </w:r>
        <w:r>
          <w:fldChar w:fldCharType="end"/>
        </w:r>
      </w:hyperlink>
    </w:p>
    <w:p>
      <w:pPr>
        <w:pStyle w:val="TOC2"/>
        <w:tabs>
          <w:tab w:val="right" w:leader="dot" w:pos="8306"/>
        </w:tabs>
      </w:pPr>
      <w:hyperlink w:anchor="_Toc25105" w:history="1">
        <w:r>
          <w:rPr>
            <w:rFonts w:ascii="仿宋" w:eastAsia="仿宋" w:hAnsi="仿宋" w:cs="仿宋" w:hint="eastAsia"/>
            <w:lang w:eastAsia="zh-CN"/>
          </w:rPr>
          <w:t>(三)、市场风险分析</w:t>
        </w:r>
        <w:r>
          <w:tab/>
        </w:r>
        <w:r>
          <w:fldChar w:fldCharType="begin"/>
        </w:r>
        <w:r>
          <w:instrText xml:space="preserve"> PAGEREF _Toc25105 \h </w:instrText>
        </w:r>
        <w:r>
          <w:fldChar w:fldCharType="separate"/>
        </w:r>
        <w:r>
          <w:t>22</w:t>
        </w:r>
        <w:r>
          <w:fldChar w:fldCharType="end"/>
        </w:r>
      </w:hyperlink>
    </w:p>
    <w:p>
      <w:pPr>
        <w:pStyle w:val="TOC2"/>
        <w:tabs>
          <w:tab w:val="right" w:leader="dot" w:pos="8306"/>
        </w:tabs>
      </w:pPr>
      <w:hyperlink w:anchor="_Toc11109" w:history="1">
        <w:r>
          <w:rPr>
            <w:rFonts w:ascii="仿宋" w:eastAsia="仿宋" w:hAnsi="仿宋" w:cs="仿宋" w:hint="eastAsia"/>
            <w:lang w:eastAsia="zh-CN"/>
          </w:rPr>
          <w:t>(四)、资金风险分析</w:t>
        </w:r>
        <w:r>
          <w:tab/>
        </w:r>
        <w:r>
          <w:fldChar w:fldCharType="begin"/>
        </w:r>
        <w:r>
          <w:instrText xml:space="preserve"> PAGEREF _Toc11109 \h </w:instrText>
        </w:r>
        <w:r>
          <w:fldChar w:fldCharType="separate"/>
        </w:r>
        <w:r>
          <w:t>22</w:t>
        </w:r>
        <w:r>
          <w:fldChar w:fldCharType="end"/>
        </w:r>
      </w:hyperlink>
    </w:p>
    <w:p>
      <w:pPr>
        <w:pStyle w:val="TOC2"/>
        <w:tabs>
          <w:tab w:val="right" w:leader="dot" w:pos="8306"/>
        </w:tabs>
      </w:pPr>
      <w:hyperlink w:anchor="_Toc8655" w:history="1">
        <w:r>
          <w:rPr>
            <w:rFonts w:ascii="仿宋" w:eastAsia="仿宋" w:hAnsi="仿宋" w:cs="仿宋" w:hint="eastAsia"/>
            <w:lang w:eastAsia="zh-CN"/>
          </w:rPr>
          <w:t>(五)、技术风险分析</w:t>
        </w:r>
        <w:r>
          <w:tab/>
        </w:r>
        <w:r>
          <w:fldChar w:fldCharType="begin"/>
        </w:r>
        <w:r>
          <w:instrText xml:space="preserve"> PAGEREF _Toc8655 \h </w:instrText>
        </w:r>
        <w:r>
          <w:fldChar w:fldCharType="separate"/>
        </w:r>
        <w:r>
          <w:t>23</w:t>
        </w:r>
        <w:r>
          <w:fldChar w:fldCharType="end"/>
        </w:r>
      </w:hyperlink>
    </w:p>
    <w:p>
      <w:pPr>
        <w:pStyle w:val="TOC2"/>
        <w:tabs>
          <w:tab w:val="right" w:leader="dot" w:pos="8306"/>
        </w:tabs>
      </w:pPr>
      <w:hyperlink w:anchor="_Toc19085" w:history="1">
        <w:r>
          <w:rPr>
            <w:rFonts w:ascii="仿宋" w:eastAsia="仿宋" w:hAnsi="仿宋" w:cs="仿宋" w:hint="eastAsia"/>
            <w:lang w:eastAsia="zh-CN"/>
          </w:rPr>
          <w:t>(六)、财务风险分析</w:t>
        </w:r>
        <w:r>
          <w:tab/>
        </w:r>
        <w:r>
          <w:fldChar w:fldCharType="begin"/>
        </w:r>
        <w:r>
          <w:instrText xml:space="preserve"> PAGEREF _Toc19085 \h </w:instrText>
        </w:r>
        <w:r>
          <w:fldChar w:fldCharType="separate"/>
        </w:r>
        <w:r>
          <w:t>25</w:t>
        </w:r>
        <w:r>
          <w:fldChar w:fldCharType="end"/>
        </w:r>
      </w:hyperlink>
    </w:p>
    <w:p>
      <w:pPr>
        <w:pStyle w:val="TOC2"/>
        <w:tabs>
          <w:tab w:val="right" w:leader="dot" w:pos="8306"/>
        </w:tabs>
      </w:pPr>
      <w:hyperlink w:anchor="_Toc25299" w:history="1">
        <w:r>
          <w:rPr>
            <w:rFonts w:ascii="仿宋" w:eastAsia="仿宋" w:hAnsi="仿宋" w:cs="仿宋" w:hint="eastAsia"/>
            <w:lang w:eastAsia="zh-CN"/>
          </w:rPr>
          <w:t>(七)、管理风险分析</w:t>
        </w:r>
        <w:r>
          <w:tab/>
        </w:r>
        <w:r>
          <w:fldChar w:fldCharType="begin"/>
        </w:r>
        <w:r>
          <w:instrText xml:space="preserve"> PAGEREF _Toc25299 \h </w:instrText>
        </w:r>
        <w:r>
          <w:fldChar w:fldCharType="separate"/>
        </w:r>
        <w:r>
          <w:t>26</w:t>
        </w:r>
        <w:r>
          <w:fldChar w:fldCharType="end"/>
        </w:r>
      </w:hyperlink>
    </w:p>
    <w:p>
      <w:pPr>
        <w:pStyle w:val="TOC2"/>
        <w:tabs>
          <w:tab w:val="right" w:leader="dot" w:pos="8306"/>
        </w:tabs>
      </w:pPr>
      <w:hyperlink w:anchor="_Toc32563" w:history="1">
        <w:r>
          <w:rPr>
            <w:rFonts w:ascii="仿宋" w:eastAsia="仿宋" w:hAnsi="仿宋" w:cs="仿宋" w:hint="eastAsia"/>
            <w:lang w:eastAsia="zh-CN"/>
          </w:rPr>
          <w:t>(八)、其它风险分析</w:t>
        </w:r>
        <w:r>
          <w:tab/>
        </w:r>
        <w:r>
          <w:fldChar w:fldCharType="begin"/>
        </w:r>
        <w:r>
          <w:instrText xml:space="preserve"> PAGEREF _Toc32563 \h </w:instrText>
        </w:r>
        <w:r>
          <w:fldChar w:fldCharType="separate"/>
        </w:r>
        <w:r>
          <w:t>28</w:t>
        </w:r>
        <w:r>
          <w:fldChar w:fldCharType="end"/>
        </w:r>
      </w:hyperlink>
    </w:p>
    <w:p>
      <w:pPr>
        <w:pStyle w:val="TOC2"/>
        <w:tabs>
          <w:tab w:val="right" w:leader="dot" w:pos="8306"/>
        </w:tabs>
      </w:pPr>
      <w:hyperlink w:anchor="_Toc25709" w:history="1">
        <w:r>
          <w:rPr>
            <w:rFonts w:ascii="仿宋" w:eastAsia="仿宋" w:hAnsi="仿宋" w:cs="仿宋" w:hint="eastAsia"/>
            <w:lang w:eastAsia="zh-CN"/>
          </w:rPr>
          <w:t>(九)、社会影响评估</w:t>
        </w:r>
        <w:r>
          <w:tab/>
        </w:r>
        <w:r>
          <w:fldChar w:fldCharType="begin"/>
        </w:r>
        <w:r>
          <w:instrText xml:space="preserve"> PAGEREF _Toc25709 \h </w:instrText>
        </w:r>
        <w:r>
          <w:fldChar w:fldCharType="separate"/>
        </w:r>
        <w:r>
          <w:t>29</w:t>
        </w:r>
        <w:r>
          <w:fldChar w:fldCharType="end"/>
        </w:r>
      </w:hyperlink>
    </w:p>
    <w:p>
      <w:pPr>
        <w:pStyle w:val="TOC1"/>
        <w:tabs>
          <w:tab w:val="right" w:leader="dot" w:pos="8306"/>
        </w:tabs>
      </w:pPr>
      <w:hyperlink w:anchor="_Toc2015" w:history="1">
        <w:r>
          <w:rPr>
            <w:rFonts w:ascii="仿宋" w:eastAsia="仿宋" w:hAnsi="仿宋" w:cs="仿宋" w:hint="eastAsia"/>
            <w:lang w:eastAsia="zh-CN"/>
          </w:rPr>
          <w:t>六、环境和生态影响分析</w:t>
        </w:r>
        <w:r>
          <w:tab/>
        </w:r>
        <w:r>
          <w:fldChar w:fldCharType="begin"/>
        </w:r>
        <w:r>
          <w:instrText xml:space="preserve"> PAGEREF _Toc2015 \h </w:instrText>
        </w:r>
        <w:r>
          <w:fldChar w:fldCharType="separate"/>
        </w:r>
        <w:r>
          <w:t>31</w:t>
        </w:r>
        <w:r>
          <w:fldChar w:fldCharType="end"/>
        </w:r>
      </w:hyperlink>
    </w:p>
    <w:p>
      <w:pPr>
        <w:pStyle w:val="TOC2"/>
        <w:tabs>
          <w:tab w:val="right" w:leader="dot" w:pos="8306"/>
        </w:tabs>
      </w:pPr>
      <w:hyperlink w:anchor="_Toc23961" w:history="1">
        <w:r>
          <w:rPr>
            <w:rFonts w:ascii="仿宋" w:eastAsia="仿宋" w:hAnsi="仿宋" w:cs="仿宋" w:hint="eastAsia"/>
            <w:lang w:eastAsia="zh-CN"/>
          </w:rPr>
          <w:t>(一)、环境和生态现状</w:t>
        </w:r>
        <w:r>
          <w:tab/>
        </w:r>
        <w:r>
          <w:fldChar w:fldCharType="begin"/>
        </w:r>
        <w:r>
          <w:instrText xml:space="preserve"> PAGEREF _Toc23961 \h </w:instrText>
        </w:r>
        <w:r>
          <w:fldChar w:fldCharType="separate"/>
        </w:r>
        <w:r>
          <w:t>31</w:t>
        </w:r>
        <w:r>
          <w:fldChar w:fldCharType="end"/>
        </w:r>
      </w:hyperlink>
    </w:p>
    <w:p>
      <w:pPr>
        <w:pStyle w:val="TOC2"/>
        <w:tabs>
          <w:tab w:val="right" w:leader="dot" w:pos="8306"/>
        </w:tabs>
      </w:pPr>
      <w:hyperlink w:anchor="_Toc12265" w:history="1">
        <w:r>
          <w:rPr>
            <w:rFonts w:ascii="仿宋" w:eastAsia="仿宋" w:hAnsi="仿宋" w:cs="仿宋" w:hint="eastAsia"/>
            <w:lang w:eastAsia="zh-CN"/>
          </w:rPr>
          <w:t>(二)、生态环境影响分析</w:t>
        </w:r>
        <w:r>
          <w:tab/>
        </w:r>
        <w:r>
          <w:fldChar w:fldCharType="begin"/>
        </w:r>
        <w:r>
          <w:instrText xml:space="preserve"> PAGEREF _Toc12265 \h </w:instrText>
        </w:r>
        <w:r>
          <w:fldChar w:fldCharType="separate"/>
        </w:r>
        <w:r>
          <w:t>33</w:t>
        </w:r>
        <w:r>
          <w:fldChar w:fldCharType="end"/>
        </w:r>
      </w:hyperlink>
    </w:p>
    <w:p>
      <w:pPr>
        <w:pStyle w:val="TOC2"/>
        <w:tabs>
          <w:tab w:val="right" w:leader="dot" w:pos="8306"/>
        </w:tabs>
      </w:pPr>
      <w:hyperlink w:anchor="_Toc17266" w:history="1">
        <w:r>
          <w:rPr>
            <w:rFonts w:ascii="仿宋" w:eastAsia="仿宋" w:hAnsi="仿宋" w:cs="仿宋" w:hint="eastAsia"/>
            <w:lang w:eastAsia="zh-CN"/>
          </w:rPr>
          <w:t>(三)、生态环境保护措施</w:t>
        </w:r>
        <w:r>
          <w:tab/>
        </w:r>
        <w:r>
          <w:fldChar w:fldCharType="begin"/>
        </w:r>
        <w:r>
          <w:instrText xml:space="preserve"> PAGEREF _Toc17266 \h </w:instrText>
        </w:r>
        <w:r>
          <w:fldChar w:fldCharType="separate"/>
        </w:r>
        <w:r>
          <w:t>34</w:t>
        </w:r>
        <w:r>
          <w:fldChar w:fldCharType="end"/>
        </w:r>
      </w:hyperlink>
    </w:p>
    <w:p>
      <w:pPr>
        <w:pStyle w:val="TOC2"/>
        <w:tabs>
          <w:tab w:val="right" w:leader="dot" w:pos="8306"/>
        </w:tabs>
      </w:pPr>
      <w:hyperlink w:anchor="_Toc6807" w:history="1">
        <w:r>
          <w:rPr>
            <w:rFonts w:ascii="仿宋" w:eastAsia="仿宋" w:hAnsi="仿宋" w:cs="仿宋" w:hint="eastAsia"/>
            <w:lang w:eastAsia="zh-CN"/>
          </w:rPr>
          <w:t>(四)、地质灾害影响分析</w:t>
        </w:r>
        <w:r>
          <w:tab/>
        </w:r>
        <w:r>
          <w:fldChar w:fldCharType="begin"/>
        </w:r>
        <w:r>
          <w:instrText xml:space="preserve"> PAGEREF _Toc6807 \h </w:instrText>
        </w:r>
        <w:r>
          <w:fldChar w:fldCharType="separate"/>
        </w:r>
        <w:r>
          <w:t>36</w:t>
        </w:r>
        <w:r>
          <w:fldChar w:fldCharType="end"/>
        </w:r>
      </w:hyperlink>
    </w:p>
    <w:p>
      <w:pPr>
        <w:pStyle w:val="TOC2"/>
        <w:tabs>
          <w:tab w:val="right" w:leader="dot" w:pos="8306"/>
        </w:tabs>
      </w:pPr>
      <w:hyperlink w:anchor="_Toc3161" w:history="1">
        <w:r>
          <w:rPr>
            <w:rFonts w:ascii="仿宋" w:eastAsia="仿宋" w:hAnsi="仿宋" w:cs="仿宋" w:hint="eastAsia"/>
            <w:lang w:eastAsia="zh-CN"/>
          </w:rPr>
          <w:t>(五)、特殊环境影响</w:t>
        </w:r>
        <w:r>
          <w:tab/>
        </w:r>
        <w:r>
          <w:fldChar w:fldCharType="begin"/>
        </w:r>
        <w:r>
          <w:instrText xml:space="preserve"> PAGEREF _Toc3161 \h </w:instrText>
        </w:r>
        <w:r>
          <w:fldChar w:fldCharType="separate"/>
        </w:r>
        <w:r>
          <w:t>37</w:t>
        </w:r>
        <w:r>
          <w:fldChar w:fldCharType="end"/>
        </w:r>
      </w:hyperlink>
    </w:p>
    <w:p>
      <w:pPr>
        <w:pStyle w:val="TOC1"/>
        <w:tabs>
          <w:tab w:val="right" w:leader="dot" w:pos="8306"/>
        </w:tabs>
      </w:pPr>
      <w:hyperlink w:anchor="_Toc3126" w:history="1">
        <w:r>
          <w:rPr>
            <w:rFonts w:ascii="仿宋" w:eastAsia="仿宋" w:hAnsi="仿宋" w:cs="仿宋" w:hint="eastAsia"/>
            <w:lang w:eastAsia="zh-CN"/>
          </w:rPr>
          <w:t>七、客户关系管理与市场拓展</w:t>
        </w:r>
        <w:r>
          <w:tab/>
        </w:r>
        <w:r>
          <w:fldChar w:fldCharType="begin"/>
        </w:r>
        <w:r>
          <w:instrText xml:space="preserve"> PAGEREF _Toc3126 \h </w:instrText>
        </w:r>
        <w:r>
          <w:fldChar w:fldCharType="separate"/>
        </w:r>
        <w:r>
          <w:t>39</w:t>
        </w:r>
        <w:r>
          <w:fldChar w:fldCharType="end"/>
        </w:r>
      </w:hyperlink>
    </w:p>
    <w:p>
      <w:pPr>
        <w:pStyle w:val="TOC2"/>
        <w:tabs>
          <w:tab w:val="right" w:leader="dot" w:pos="8306"/>
        </w:tabs>
      </w:pPr>
      <w:hyperlink w:anchor="_Toc7461" w:history="1">
        <w:r>
          <w:rPr>
            <w:rFonts w:ascii="仿宋" w:eastAsia="仿宋" w:hAnsi="仿宋" w:cs="仿宋" w:hint="eastAsia"/>
            <w:lang w:eastAsia="zh-CN"/>
          </w:rPr>
          <w:t>(一)、客户关系管理策略</w:t>
        </w:r>
        <w:r>
          <w:tab/>
        </w:r>
        <w:r>
          <w:fldChar w:fldCharType="begin"/>
        </w:r>
        <w:r>
          <w:instrText xml:space="preserve"> PAGEREF _Toc7461 \h </w:instrText>
        </w:r>
        <w:r>
          <w:fldChar w:fldCharType="separate"/>
        </w:r>
        <w:r>
          <w:t>39</w:t>
        </w:r>
        <w:r>
          <w:fldChar w:fldCharType="end"/>
        </w:r>
      </w:hyperlink>
    </w:p>
    <w:p>
      <w:pPr>
        <w:pStyle w:val="TOC2"/>
        <w:tabs>
          <w:tab w:val="right" w:leader="dot" w:pos="8306"/>
        </w:tabs>
      </w:pPr>
      <w:hyperlink w:anchor="_Toc18676" w:history="1">
        <w:r>
          <w:rPr>
            <w:rFonts w:ascii="仿宋" w:eastAsia="仿宋" w:hAnsi="仿宋" w:cs="仿宋" w:hint="eastAsia"/>
            <w:lang w:eastAsia="zh-CN"/>
          </w:rPr>
          <w:t>(二)、市场拓展方案</w:t>
        </w:r>
        <w:r>
          <w:tab/>
        </w:r>
        <w:r>
          <w:fldChar w:fldCharType="begin"/>
        </w:r>
        <w:r>
          <w:instrText xml:space="preserve"> PAGEREF _Toc18676 \h </w:instrText>
        </w:r>
        <w:r>
          <w:fldChar w:fldCharType="separate"/>
        </w:r>
        <w:r>
          <w:t>40</w:t>
        </w:r>
        <w:r>
          <w:fldChar w:fldCharType="end"/>
        </w:r>
      </w:hyperlink>
    </w:p>
    <w:p>
      <w:pPr>
        <w:pStyle w:val="TOC1"/>
        <w:tabs>
          <w:tab w:val="right" w:leader="dot" w:pos="8306"/>
        </w:tabs>
      </w:pPr>
      <w:hyperlink w:anchor="_Toc14624" w:history="1">
        <w:r>
          <w:rPr>
            <w:rFonts w:ascii="仿宋" w:eastAsia="仿宋" w:hAnsi="仿宋" w:cs="仿宋" w:hint="eastAsia"/>
            <w:lang w:eastAsia="zh-CN"/>
          </w:rPr>
          <w:t>八、项目进度计划</w:t>
        </w:r>
        <w:r>
          <w:tab/>
        </w:r>
        <w:r>
          <w:fldChar w:fldCharType="begin"/>
        </w:r>
        <w:r>
          <w:instrText xml:space="preserve"> PAGEREF _Toc14624 \h </w:instrText>
        </w:r>
        <w:r>
          <w:fldChar w:fldCharType="separate"/>
        </w:r>
        <w:r>
          <w:t>41</w:t>
        </w:r>
        <w:r>
          <w:fldChar w:fldCharType="end"/>
        </w:r>
      </w:hyperlink>
    </w:p>
    <w:p>
      <w:pPr>
        <w:pStyle w:val="TOC2"/>
        <w:tabs>
          <w:tab w:val="right" w:leader="dot" w:pos="8306"/>
        </w:tabs>
      </w:pPr>
      <w:hyperlink w:anchor="_Toc8066" w:history="1">
        <w:r>
          <w:rPr>
            <w:rFonts w:ascii="仿宋" w:eastAsia="仿宋" w:hAnsi="仿宋" w:cs="仿宋" w:hint="eastAsia"/>
            <w:lang w:eastAsia="zh-CN"/>
          </w:rPr>
          <w:t>(一)、建设周期</w:t>
        </w:r>
        <w:r>
          <w:tab/>
        </w:r>
        <w:r>
          <w:fldChar w:fldCharType="begin"/>
        </w:r>
        <w:r>
          <w:instrText xml:space="preserve"> PAGEREF _Toc8066 \h </w:instrText>
        </w:r>
        <w:r>
          <w:fldChar w:fldCharType="separate"/>
        </w:r>
        <w:r>
          <w:t>41</w:t>
        </w:r>
        <w:r>
          <w:fldChar w:fldCharType="end"/>
        </w:r>
      </w:hyperlink>
    </w:p>
    <w:p>
      <w:pPr>
        <w:pStyle w:val="TOC2"/>
        <w:tabs>
          <w:tab w:val="right" w:leader="dot" w:pos="8306"/>
        </w:tabs>
      </w:pPr>
      <w:hyperlink w:anchor="_Toc21147" w:history="1">
        <w:r>
          <w:rPr>
            <w:rFonts w:ascii="仿宋" w:eastAsia="仿宋" w:hAnsi="仿宋" w:cs="仿宋" w:hint="eastAsia"/>
            <w:lang w:eastAsia="zh-CN"/>
          </w:rPr>
          <w:t>(二)、建设进度</w:t>
        </w:r>
        <w:r>
          <w:tab/>
        </w:r>
        <w:r>
          <w:fldChar w:fldCharType="begin"/>
        </w:r>
        <w:r>
          <w:instrText xml:space="preserve"> PAGEREF _Toc21147 \h </w:instrText>
        </w:r>
        <w:r>
          <w:fldChar w:fldCharType="separate"/>
        </w:r>
        <w:r>
          <w:t>41</w:t>
        </w:r>
        <w:r>
          <w:fldChar w:fldCharType="end"/>
        </w:r>
      </w:hyperlink>
    </w:p>
    <w:p>
      <w:pPr>
        <w:pStyle w:val="TOC2"/>
        <w:tabs>
          <w:tab w:val="right" w:leader="dot" w:pos="8306"/>
        </w:tabs>
      </w:pPr>
      <w:hyperlink w:anchor="_Toc9668" w:history="1">
        <w:r>
          <w:rPr>
            <w:rFonts w:ascii="仿宋" w:eastAsia="仿宋" w:hAnsi="仿宋" w:cs="仿宋" w:hint="eastAsia"/>
            <w:lang w:eastAsia="zh-CN"/>
          </w:rPr>
          <w:t>(三)、进度安排注意事项</w:t>
        </w:r>
        <w:r>
          <w:tab/>
        </w:r>
        <w:r>
          <w:fldChar w:fldCharType="begin"/>
        </w:r>
        <w:r>
          <w:instrText xml:space="preserve"> PAGEREF _Toc9668 \h </w:instrText>
        </w:r>
        <w:r>
          <w:fldChar w:fldCharType="separate"/>
        </w:r>
        <w:r>
          <w:t>43</w:t>
        </w:r>
        <w:r>
          <w:fldChar w:fldCharType="end"/>
        </w:r>
      </w:hyperlink>
    </w:p>
    <w:p>
      <w:pPr>
        <w:pStyle w:val="TOC2"/>
        <w:tabs>
          <w:tab w:val="right" w:leader="dot" w:pos="8306"/>
        </w:tabs>
      </w:pPr>
      <w:hyperlink w:anchor="_Toc18775" w:history="1">
        <w:r>
          <w:rPr>
            <w:rFonts w:ascii="仿宋" w:eastAsia="仿宋" w:hAnsi="仿宋" w:cs="仿宋" w:hint="eastAsia"/>
            <w:lang w:eastAsia="zh-CN"/>
          </w:rPr>
          <w:t>(四)、人力资源配置</w:t>
        </w:r>
        <w:r>
          <w:tab/>
        </w:r>
        <w:r>
          <w:fldChar w:fldCharType="begin"/>
        </w:r>
        <w:r>
          <w:instrText xml:space="preserve"> PAGEREF _Toc18775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28" w:history="1">
        <w:r>
          <w:rPr>
            <w:rFonts w:ascii="仿宋" w:eastAsia="仿宋" w:hAnsi="仿宋" w:cs="仿宋" w:hint="eastAsia"/>
            <w:lang w:eastAsia="zh-CN"/>
          </w:rPr>
          <w:t>(五)、员工培训</w:t>
        </w:r>
        <w:r>
          <w:tab/>
        </w:r>
        <w:r>
          <w:fldChar w:fldCharType="begin"/>
        </w:r>
        <w:r>
          <w:instrText xml:space="preserve"> PAGEREF _Toc8228 \h </w:instrText>
        </w:r>
        <w:r>
          <w:fldChar w:fldCharType="separate"/>
        </w:r>
        <w:r>
          <w:t>46</w:t>
        </w:r>
        <w:r>
          <w:fldChar w:fldCharType="end"/>
        </w:r>
      </w:hyperlink>
    </w:p>
    <w:p>
      <w:pPr>
        <w:pStyle w:val="TOC2"/>
        <w:tabs>
          <w:tab w:val="right" w:leader="dot" w:pos="8306"/>
        </w:tabs>
      </w:pPr>
      <w:hyperlink w:anchor="_Toc19744" w:history="1">
        <w:r>
          <w:rPr>
            <w:rFonts w:ascii="仿宋" w:eastAsia="仿宋" w:hAnsi="仿宋" w:cs="仿宋" w:hint="eastAsia"/>
            <w:lang w:eastAsia="zh-CN"/>
          </w:rPr>
          <w:t>(六)、项目实施保障</w:t>
        </w:r>
        <w:r>
          <w:tab/>
        </w:r>
        <w:r>
          <w:fldChar w:fldCharType="begin"/>
        </w:r>
        <w:r>
          <w:instrText xml:space="preserve"> PAGEREF _Toc19744 \h </w:instrText>
        </w:r>
        <w:r>
          <w:fldChar w:fldCharType="separate"/>
        </w:r>
        <w:r>
          <w:t>46</w:t>
        </w:r>
        <w:r>
          <w:fldChar w:fldCharType="end"/>
        </w:r>
      </w:hyperlink>
    </w:p>
    <w:p>
      <w:pPr>
        <w:pStyle w:val="TOC2"/>
        <w:tabs>
          <w:tab w:val="right" w:leader="dot" w:pos="8306"/>
        </w:tabs>
      </w:pPr>
      <w:hyperlink w:anchor="_Toc4149" w:history="1">
        <w:r>
          <w:rPr>
            <w:rFonts w:ascii="仿宋" w:eastAsia="仿宋" w:hAnsi="仿宋" w:cs="仿宋" w:hint="eastAsia"/>
            <w:lang w:eastAsia="zh-CN"/>
          </w:rPr>
          <w:t>(七)、安全规范管理</w:t>
        </w:r>
        <w:r>
          <w:tab/>
        </w:r>
        <w:r>
          <w:fldChar w:fldCharType="begin"/>
        </w:r>
        <w:r>
          <w:instrText xml:space="preserve"> PAGEREF _Toc4149 \h </w:instrText>
        </w:r>
        <w:r>
          <w:fldChar w:fldCharType="separate"/>
        </w:r>
        <w:r>
          <w:t>47</w:t>
        </w:r>
        <w:r>
          <w:fldChar w:fldCharType="end"/>
        </w:r>
      </w:hyperlink>
    </w:p>
    <w:p>
      <w:pPr>
        <w:pStyle w:val="TOC1"/>
        <w:tabs>
          <w:tab w:val="right" w:leader="dot" w:pos="8306"/>
        </w:tabs>
      </w:pPr>
      <w:hyperlink w:anchor="_Toc3654" w:history="1">
        <w:r>
          <w:rPr>
            <w:rFonts w:ascii="仿宋" w:eastAsia="仿宋" w:hAnsi="仿宋" w:cs="仿宋" w:hint="eastAsia"/>
            <w:lang w:eastAsia="zh-CN"/>
          </w:rPr>
          <w:t>九、环境保护与绿色发展</w:t>
        </w:r>
        <w:r>
          <w:tab/>
        </w:r>
        <w:r>
          <w:fldChar w:fldCharType="begin"/>
        </w:r>
        <w:r>
          <w:instrText xml:space="preserve"> PAGEREF _Toc3654 \h </w:instrText>
        </w:r>
        <w:r>
          <w:fldChar w:fldCharType="separate"/>
        </w:r>
        <w:r>
          <w:t>49</w:t>
        </w:r>
        <w:r>
          <w:fldChar w:fldCharType="end"/>
        </w:r>
      </w:hyperlink>
    </w:p>
    <w:p>
      <w:pPr>
        <w:pStyle w:val="TOC2"/>
        <w:tabs>
          <w:tab w:val="right" w:leader="dot" w:pos="8306"/>
        </w:tabs>
      </w:pPr>
      <w:hyperlink w:anchor="_Toc3541" w:history="1">
        <w:r>
          <w:rPr>
            <w:rFonts w:ascii="仿宋" w:eastAsia="仿宋" w:hAnsi="仿宋" w:cs="仿宋" w:hint="eastAsia"/>
            <w:lang w:eastAsia="zh-CN"/>
          </w:rPr>
          <w:t>(一)、环境保护措施</w:t>
        </w:r>
        <w:r>
          <w:tab/>
        </w:r>
        <w:r>
          <w:fldChar w:fldCharType="begin"/>
        </w:r>
        <w:r>
          <w:instrText xml:space="preserve"> PAGEREF _Toc3541 \h </w:instrText>
        </w:r>
        <w:r>
          <w:fldChar w:fldCharType="separate"/>
        </w:r>
        <w:r>
          <w:t>49</w:t>
        </w:r>
        <w:r>
          <w:fldChar w:fldCharType="end"/>
        </w:r>
      </w:hyperlink>
    </w:p>
    <w:p>
      <w:pPr>
        <w:pStyle w:val="TOC2"/>
        <w:tabs>
          <w:tab w:val="right" w:leader="dot" w:pos="8306"/>
        </w:tabs>
      </w:pPr>
      <w:hyperlink w:anchor="_Toc29401" w:history="1">
        <w:r>
          <w:rPr>
            <w:rFonts w:ascii="仿宋" w:eastAsia="仿宋" w:hAnsi="仿宋" w:cs="仿宋" w:hint="eastAsia"/>
            <w:lang w:eastAsia="zh-CN"/>
          </w:rPr>
          <w:t>(二)、绿色发展与可持续发展策略</w:t>
        </w:r>
        <w:r>
          <w:tab/>
        </w:r>
        <w:r>
          <w:fldChar w:fldCharType="begin"/>
        </w:r>
        <w:r>
          <w:instrText xml:space="preserve"> PAGEREF _Toc29401 \h </w:instrText>
        </w:r>
        <w:r>
          <w:fldChar w:fldCharType="separate"/>
        </w:r>
        <w:r>
          <w:t>50</w:t>
        </w:r>
        <w:r>
          <w:fldChar w:fldCharType="end"/>
        </w:r>
      </w:hyperlink>
    </w:p>
    <w:p>
      <w:pPr>
        <w:pStyle w:val="TOC1"/>
        <w:tabs>
          <w:tab w:val="right" w:leader="dot" w:pos="8306"/>
        </w:tabs>
      </w:pPr>
      <w:hyperlink w:anchor="_Toc26089" w:history="1">
        <w:r>
          <w:rPr>
            <w:rFonts w:ascii="仿宋" w:eastAsia="仿宋" w:hAnsi="仿宋" w:cs="仿宋" w:hint="eastAsia"/>
            <w:lang w:eastAsia="zh-CN"/>
          </w:rPr>
          <w:t>十、技术创新与产业升级</w:t>
        </w:r>
        <w:r>
          <w:tab/>
        </w:r>
        <w:r>
          <w:fldChar w:fldCharType="begin"/>
        </w:r>
        <w:r>
          <w:instrText xml:space="preserve"> PAGEREF _Toc26089 \h </w:instrText>
        </w:r>
        <w:r>
          <w:fldChar w:fldCharType="separate"/>
        </w:r>
        <w:r>
          <w:t>52</w:t>
        </w:r>
        <w:r>
          <w:fldChar w:fldCharType="end"/>
        </w:r>
      </w:hyperlink>
    </w:p>
    <w:p>
      <w:pPr>
        <w:pStyle w:val="TOC2"/>
        <w:tabs>
          <w:tab w:val="right" w:leader="dot" w:pos="8306"/>
        </w:tabs>
      </w:pPr>
      <w:hyperlink w:anchor="_Toc32470" w:history="1">
        <w:r>
          <w:rPr>
            <w:rFonts w:ascii="仿宋" w:eastAsia="仿宋" w:hAnsi="仿宋" w:cs="仿宋" w:hint="eastAsia"/>
            <w:lang w:eastAsia="zh-CN"/>
          </w:rPr>
          <w:t>(一)、技术创新方向与目标</w:t>
        </w:r>
        <w:r>
          <w:tab/>
        </w:r>
        <w:r>
          <w:fldChar w:fldCharType="begin"/>
        </w:r>
        <w:r>
          <w:instrText xml:space="preserve"> PAGEREF _Toc32470 \h </w:instrText>
        </w:r>
        <w:r>
          <w:fldChar w:fldCharType="separate"/>
        </w:r>
        <w:r>
          <w:t>52</w:t>
        </w:r>
        <w:r>
          <w:fldChar w:fldCharType="end"/>
        </w:r>
      </w:hyperlink>
    </w:p>
    <w:p>
      <w:pPr>
        <w:pStyle w:val="TOC2"/>
        <w:tabs>
          <w:tab w:val="right" w:leader="dot" w:pos="8306"/>
        </w:tabs>
      </w:pPr>
      <w:hyperlink w:anchor="_Toc5220" w:history="1">
        <w:r>
          <w:rPr>
            <w:rFonts w:ascii="仿宋" w:eastAsia="仿宋" w:hAnsi="仿宋" w:cs="仿宋" w:hint="eastAsia"/>
            <w:lang w:eastAsia="zh-CN"/>
          </w:rPr>
          <w:t>(二)、产业升级路径与措施</w:t>
        </w:r>
        <w:r>
          <w:tab/>
        </w:r>
        <w:r>
          <w:fldChar w:fldCharType="begin"/>
        </w:r>
        <w:r>
          <w:instrText xml:space="preserve"> PAGEREF _Toc5220 \h </w:instrText>
        </w:r>
        <w:r>
          <w:fldChar w:fldCharType="separate"/>
        </w:r>
        <w:r>
          <w:t>53</w:t>
        </w:r>
        <w:r>
          <w:fldChar w:fldCharType="end"/>
        </w:r>
      </w:hyperlink>
    </w:p>
    <w:p>
      <w:pPr>
        <w:pStyle w:val="TOC1"/>
        <w:tabs>
          <w:tab w:val="right" w:leader="dot" w:pos="8306"/>
        </w:tabs>
      </w:pPr>
      <w:hyperlink w:anchor="_Toc20135" w:history="1">
        <w:r>
          <w:rPr>
            <w:rFonts w:ascii="仿宋" w:eastAsia="仿宋" w:hAnsi="仿宋" w:cs="仿宋" w:hint="eastAsia"/>
            <w:lang w:eastAsia="zh-CN"/>
          </w:rPr>
          <w:t>十一、项目变更管理</w:t>
        </w:r>
        <w:r>
          <w:tab/>
        </w:r>
        <w:r>
          <w:fldChar w:fldCharType="begin"/>
        </w:r>
        <w:r>
          <w:instrText xml:space="preserve"> PAGEREF _Toc20135 \h </w:instrText>
        </w:r>
        <w:r>
          <w:fldChar w:fldCharType="separate"/>
        </w:r>
        <w:r>
          <w:t>54</w:t>
        </w:r>
        <w:r>
          <w:fldChar w:fldCharType="end"/>
        </w:r>
      </w:hyperlink>
    </w:p>
    <w:p>
      <w:pPr>
        <w:pStyle w:val="TOC2"/>
        <w:tabs>
          <w:tab w:val="right" w:leader="dot" w:pos="8306"/>
        </w:tabs>
      </w:pPr>
      <w:hyperlink w:anchor="_Toc6984" w:history="1">
        <w:r>
          <w:rPr>
            <w:rFonts w:ascii="仿宋" w:eastAsia="仿宋" w:hAnsi="仿宋" w:cs="仿宋" w:hint="eastAsia"/>
            <w:lang w:eastAsia="zh-CN"/>
          </w:rPr>
          <w:t>(一)、变更控制流程</w:t>
        </w:r>
        <w:r>
          <w:tab/>
        </w:r>
        <w:r>
          <w:fldChar w:fldCharType="begin"/>
        </w:r>
        <w:r>
          <w:instrText xml:space="preserve"> PAGEREF _Toc6984 \h </w:instrText>
        </w:r>
        <w:r>
          <w:fldChar w:fldCharType="separate"/>
        </w:r>
        <w:r>
          <w:t>54</w:t>
        </w:r>
        <w:r>
          <w:fldChar w:fldCharType="end"/>
        </w:r>
      </w:hyperlink>
    </w:p>
    <w:p>
      <w:pPr>
        <w:pStyle w:val="TOC2"/>
        <w:tabs>
          <w:tab w:val="right" w:leader="dot" w:pos="8306"/>
        </w:tabs>
      </w:pPr>
      <w:hyperlink w:anchor="_Toc16027" w:history="1">
        <w:r>
          <w:rPr>
            <w:rFonts w:ascii="仿宋" w:eastAsia="仿宋" w:hAnsi="仿宋" w:cs="仿宋" w:hint="eastAsia"/>
            <w:lang w:eastAsia="zh-CN"/>
          </w:rPr>
          <w:t>(二)、影响评估与处理</w:t>
        </w:r>
        <w:r>
          <w:tab/>
        </w:r>
        <w:r>
          <w:fldChar w:fldCharType="begin"/>
        </w:r>
        <w:r>
          <w:instrText xml:space="preserve"> PAGEREF _Toc16027 \h </w:instrText>
        </w:r>
        <w:r>
          <w:fldChar w:fldCharType="separate"/>
        </w:r>
        <w:r>
          <w:t>55</w:t>
        </w:r>
        <w:r>
          <w:fldChar w:fldCharType="end"/>
        </w:r>
      </w:hyperlink>
    </w:p>
    <w:p>
      <w:pPr>
        <w:pStyle w:val="TOC2"/>
        <w:tabs>
          <w:tab w:val="right" w:leader="dot" w:pos="8306"/>
        </w:tabs>
      </w:pPr>
      <w:hyperlink w:anchor="_Toc1708" w:history="1">
        <w:r>
          <w:rPr>
            <w:rFonts w:ascii="仿宋" w:eastAsia="仿宋" w:hAnsi="仿宋" w:cs="仿宋" w:hint="eastAsia"/>
            <w:lang w:eastAsia="zh-CN"/>
          </w:rPr>
          <w:t>(三)、变更记录与追踪</w:t>
        </w:r>
        <w:r>
          <w:tab/>
        </w:r>
        <w:r>
          <w:fldChar w:fldCharType="begin"/>
        </w:r>
        <w:r>
          <w:instrText xml:space="preserve"> PAGEREF _Toc1708 \h </w:instrText>
        </w:r>
        <w:r>
          <w:fldChar w:fldCharType="separate"/>
        </w:r>
        <w:r>
          <w:t>57</w:t>
        </w:r>
        <w:r>
          <w:fldChar w:fldCharType="end"/>
        </w:r>
      </w:hyperlink>
    </w:p>
    <w:p>
      <w:pPr>
        <w:pStyle w:val="TOC2"/>
        <w:tabs>
          <w:tab w:val="right" w:leader="dot" w:pos="8306"/>
        </w:tabs>
      </w:pPr>
      <w:hyperlink w:anchor="_Toc28493" w:history="1">
        <w:r>
          <w:rPr>
            <w:rFonts w:ascii="仿宋" w:eastAsia="仿宋" w:hAnsi="仿宋" w:cs="仿宋" w:hint="eastAsia"/>
            <w:lang w:eastAsia="zh-CN"/>
          </w:rPr>
          <w:t>(四)、变更管理策略</w:t>
        </w:r>
        <w:r>
          <w:tab/>
        </w:r>
        <w:r>
          <w:fldChar w:fldCharType="begin"/>
        </w:r>
        <w:r>
          <w:instrText xml:space="preserve"> PAGEREF _Toc28493 \h </w:instrText>
        </w:r>
        <w:r>
          <w:fldChar w:fldCharType="separate"/>
        </w:r>
        <w:r>
          <w:t>58</w:t>
        </w:r>
        <w:r>
          <w:fldChar w:fldCharType="end"/>
        </w:r>
      </w:hyperlink>
    </w:p>
    <w:p>
      <w:pPr>
        <w:pStyle w:val="TOC1"/>
        <w:tabs>
          <w:tab w:val="right" w:leader="dot" w:pos="8306"/>
        </w:tabs>
      </w:pPr>
      <w:hyperlink w:anchor="_Toc11802" w:history="1">
        <w:r>
          <w:rPr>
            <w:rFonts w:ascii="仿宋" w:eastAsia="仿宋" w:hAnsi="仿宋" w:cs="仿宋" w:hint="eastAsia"/>
            <w:lang w:eastAsia="zh-CN"/>
          </w:rPr>
          <w:t>十二、安全与应急管理</w:t>
        </w:r>
        <w:r>
          <w:tab/>
        </w:r>
        <w:r>
          <w:fldChar w:fldCharType="begin"/>
        </w:r>
        <w:r>
          <w:instrText xml:space="preserve"> PAGEREF _Toc11802 \h </w:instrText>
        </w:r>
        <w:r>
          <w:fldChar w:fldCharType="separate"/>
        </w:r>
        <w:r>
          <w:t>60</w:t>
        </w:r>
        <w:r>
          <w:fldChar w:fldCharType="end"/>
        </w:r>
      </w:hyperlink>
    </w:p>
    <w:p>
      <w:pPr>
        <w:pStyle w:val="TOC2"/>
        <w:tabs>
          <w:tab w:val="right" w:leader="dot" w:pos="8306"/>
        </w:tabs>
      </w:pPr>
      <w:hyperlink w:anchor="_Toc5649" w:history="1">
        <w:r>
          <w:rPr>
            <w:rFonts w:ascii="仿宋" w:eastAsia="仿宋" w:hAnsi="仿宋" w:cs="仿宋" w:hint="eastAsia"/>
            <w:lang w:eastAsia="zh-CN"/>
          </w:rPr>
          <w:t>(一)、安全生产管理</w:t>
        </w:r>
        <w:r>
          <w:tab/>
        </w:r>
        <w:r>
          <w:fldChar w:fldCharType="begin"/>
        </w:r>
        <w:r>
          <w:instrText xml:space="preserve"> PAGEREF _Toc5649 \h </w:instrText>
        </w:r>
        <w:r>
          <w:fldChar w:fldCharType="separate"/>
        </w:r>
        <w:r>
          <w:t>60</w:t>
        </w:r>
        <w:r>
          <w:fldChar w:fldCharType="end"/>
        </w:r>
      </w:hyperlink>
    </w:p>
    <w:p>
      <w:pPr>
        <w:pStyle w:val="TOC2"/>
        <w:tabs>
          <w:tab w:val="right" w:leader="dot" w:pos="8306"/>
        </w:tabs>
      </w:pPr>
      <w:hyperlink w:anchor="_Toc1476" w:history="1">
        <w:r>
          <w:rPr>
            <w:rFonts w:ascii="仿宋" w:eastAsia="仿宋" w:hAnsi="仿宋" w:cs="仿宋" w:hint="eastAsia"/>
            <w:lang w:eastAsia="zh-CN"/>
          </w:rPr>
          <w:t>(二)、应急预案与响应</w:t>
        </w:r>
        <w:r>
          <w:tab/>
        </w:r>
        <w:r>
          <w:fldChar w:fldCharType="begin"/>
        </w:r>
        <w:r>
          <w:instrText xml:space="preserve"> PAGEREF _Toc1476 \h </w:instrText>
        </w:r>
        <w:r>
          <w:fldChar w:fldCharType="separate"/>
        </w:r>
        <w:r>
          <w:t>62</w:t>
        </w:r>
        <w:r>
          <w:fldChar w:fldCharType="end"/>
        </w:r>
      </w:hyperlink>
    </w:p>
    <w:p>
      <w:pPr>
        <w:pStyle w:val="TOC1"/>
        <w:tabs>
          <w:tab w:val="right" w:leader="dot" w:pos="8306"/>
        </w:tabs>
      </w:pPr>
      <w:hyperlink w:anchor="_Toc16854" w:history="1">
        <w:r>
          <w:rPr>
            <w:rFonts w:ascii="仿宋" w:eastAsia="仿宋" w:hAnsi="仿宋" w:cs="仿宋" w:hint="eastAsia"/>
            <w:lang w:eastAsia="zh-CN"/>
          </w:rPr>
          <w:t>十三、企业合规与伦理</w:t>
        </w:r>
        <w:r>
          <w:tab/>
        </w:r>
        <w:r>
          <w:fldChar w:fldCharType="begin"/>
        </w:r>
        <w:r>
          <w:instrText xml:space="preserve"> PAGEREF _Toc16854 \h </w:instrText>
        </w:r>
        <w:r>
          <w:fldChar w:fldCharType="separate"/>
        </w:r>
        <w:r>
          <w:t>63</w:t>
        </w:r>
        <w:r>
          <w:fldChar w:fldCharType="end"/>
        </w:r>
      </w:hyperlink>
    </w:p>
    <w:p>
      <w:pPr>
        <w:pStyle w:val="TOC2"/>
        <w:tabs>
          <w:tab w:val="right" w:leader="dot" w:pos="8306"/>
        </w:tabs>
      </w:pPr>
      <w:hyperlink w:anchor="_Toc9813" w:history="1">
        <w:r>
          <w:rPr>
            <w:rFonts w:ascii="仿宋" w:eastAsia="仿宋" w:hAnsi="仿宋" w:cs="仿宋" w:hint="eastAsia"/>
            <w:lang w:eastAsia="zh-CN"/>
          </w:rPr>
          <w:t>(一)、合规政策与程序</w:t>
        </w:r>
        <w:r>
          <w:tab/>
        </w:r>
        <w:r>
          <w:fldChar w:fldCharType="begin"/>
        </w:r>
        <w:r>
          <w:instrText xml:space="preserve"> PAGEREF _Toc9813 \h </w:instrText>
        </w:r>
        <w:r>
          <w:fldChar w:fldCharType="separate"/>
        </w:r>
        <w:r>
          <w:t>63</w:t>
        </w:r>
        <w:r>
          <w:fldChar w:fldCharType="end"/>
        </w:r>
      </w:hyperlink>
    </w:p>
    <w:p>
      <w:pPr>
        <w:pStyle w:val="TOC2"/>
        <w:tabs>
          <w:tab w:val="right" w:leader="dot" w:pos="8306"/>
        </w:tabs>
      </w:pPr>
      <w:hyperlink w:anchor="_Toc16422" w:history="1">
        <w:r>
          <w:rPr>
            <w:rFonts w:ascii="仿宋" w:eastAsia="仿宋" w:hAnsi="仿宋" w:cs="仿宋" w:hint="eastAsia"/>
            <w:lang w:eastAsia="zh-CN"/>
          </w:rPr>
          <w:t>(二)、伦理规范与培训</w:t>
        </w:r>
        <w:r>
          <w:tab/>
        </w:r>
        <w:r>
          <w:fldChar w:fldCharType="begin"/>
        </w:r>
        <w:r>
          <w:instrText xml:space="preserve"> PAGEREF _Toc16422 \h </w:instrText>
        </w:r>
        <w:r>
          <w:fldChar w:fldCharType="separate"/>
        </w:r>
        <w:r>
          <w:t>65</w:t>
        </w:r>
        <w:r>
          <w:fldChar w:fldCharType="end"/>
        </w:r>
      </w:hyperlink>
    </w:p>
    <w:p>
      <w:pPr>
        <w:pStyle w:val="TOC2"/>
        <w:tabs>
          <w:tab w:val="right" w:leader="dot" w:pos="8306"/>
        </w:tabs>
      </w:pPr>
      <w:hyperlink w:anchor="_Toc10357" w:history="1">
        <w:r>
          <w:rPr>
            <w:rFonts w:ascii="仿宋" w:eastAsia="仿宋" w:hAnsi="仿宋" w:cs="仿宋" w:hint="eastAsia"/>
            <w:lang w:eastAsia="zh-CN"/>
          </w:rPr>
          <w:t>(三)、合规风险评估</w:t>
        </w:r>
        <w:r>
          <w:tab/>
        </w:r>
        <w:r>
          <w:fldChar w:fldCharType="begin"/>
        </w:r>
        <w:r>
          <w:instrText xml:space="preserve"> PAGEREF _Toc10357 \h </w:instrText>
        </w:r>
        <w:r>
          <w:fldChar w:fldCharType="separate"/>
        </w:r>
        <w:r>
          <w:t>65</w:t>
        </w:r>
        <w:r>
          <w:fldChar w:fldCharType="end"/>
        </w:r>
      </w:hyperlink>
    </w:p>
    <w:p>
      <w:pPr>
        <w:pStyle w:val="TOC2"/>
        <w:tabs>
          <w:tab w:val="right" w:leader="dot" w:pos="8306"/>
        </w:tabs>
      </w:pPr>
      <w:hyperlink w:anchor="_Toc27441" w:history="1">
        <w:r>
          <w:rPr>
            <w:rFonts w:ascii="仿宋" w:eastAsia="仿宋" w:hAnsi="仿宋" w:cs="仿宋" w:hint="eastAsia"/>
            <w:lang w:eastAsia="zh-CN"/>
          </w:rPr>
          <w:t>(四)、合规监督与执行</w:t>
        </w:r>
        <w:r>
          <w:tab/>
        </w:r>
        <w:r>
          <w:fldChar w:fldCharType="begin"/>
        </w:r>
        <w:r>
          <w:instrText xml:space="preserve"> PAGEREF _Toc27441 \h </w:instrText>
        </w:r>
        <w:r>
          <w:fldChar w:fldCharType="separate"/>
        </w:r>
        <w:r>
          <w:t>67</w:t>
        </w:r>
        <w:r>
          <w:fldChar w:fldCharType="end"/>
        </w:r>
      </w:hyperlink>
    </w:p>
    <w:p>
      <w:pPr>
        <w:pStyle w:val="TOC1"/>
        <w:tabs>
          <w:tab w:val="right" w:leader="dot" w:pos="8306"/>
        </w:tabs>
      </w:pPr>
      <w:hyperlink w:anchor="_Toc6451" w:history="1">
        <w:r>
          <w:rPr>
            <w:rFonts w:ascii="仿宋" w:eastAsia="仿宋" w:hAnsi="仿宋" w:cs="仿宋" w:hint="eastAsia"/>
            <w:lang w:eastAsia="zh-CN"/>
          </w:rPr>
          <w:t>十四、设施与设备管理</w:t>
        </w:r>
        <w:r>
          <w:tab/>
        </w:r>
        <w:r>
          <w:fldChar w:fldCharType="begin"/>
        </w:r>
        <w:r>
          <w:instrText xml:space="preserve"> PAGEREF _Toc6451 \h </w:instrText>
        </w:r>
        <w:r>
          <w:fldChar w:fldCharType="separate"/>
        </w:r>
        <w:r>
          <w:t>68</w:t>
        </w:r>
        <w:r>
          <w:fldChar w:fldCharType="end"/>
        </w:r>
      </w:hyperlink>
    </w:p>
    <w:p>
      <w:pPr>
        <w:pStyle w:val="TOC2"/>
        <w:tabs>
          <w:tab w:val="right" w:leader="dot" w:pos="8306"/>
        </w:tabs>
      </w:pPr>
      <w:hyperlink w:anchor="_Toc12537" w:history="1">
        <w:r>
          <w:rPr>
            <w:rFonts w:ascii="仿宋" w:eastAsia="仿宋" w:hAnsi="仿宋" w:cs="仿宋" w:hint="eastAsia"/>
            <w:lang w:eastAsia="zh-CN"/>
          </w:rPr>
          <w:t>(一)、设施规划与配置</w:t>
        </w:r>
        <w:r>
          <w:tab/>
        </w:r>
        <w:r>
          <w:fldChar w:fldCharType="begin"/>
        </w:r>
        <w:r>
          <w:instrText xml:space="preserve"> PAGEREF _Toc12537 \h </w:instrText>
        </w:r>
        <w:r>
          <w:fldChar w:fldCharType="separate"/>
        </w:r>
        <w:r>
          <w:t>68</w:t>
        </w:r>
        <w:r>
          <w:fldChar w:fldCharType="end"/>
        </w:r>
      </w:hyperlink>
    </w:p>
    <w:p>
      <w:pPr>
        <w:pStyle w:val="TOC2"/>
        <w:tabs>
          <w:tab w:val="right" w:leader="dot" w:pos="8306"/>
        </w:tabs>
      </w:pPr>
      <w:hyperlink w:anchor="_Toc14065" w:history="1">
        <w:r>
          <w:rPr>
            <w:rFonts w:ascii="仿宋" w:eastAsia="仿宋" w:hAnsi="仿宋" w:cs="仿宋" w:hint="eastAsia"/>
            <w:lang w:eastAsia="zh-CN"/>
          </w:rPr>
          <w:t>(二)、设备采购与维护管理</w:t>
        </w:r>
        <w:r>
          <w:tab/>
        </w:r>
        <w:r>
          <w:fldChar w:fldCharType="begin"/>
        </w:r>
        <w:r>
          <w:instrText xml:space="preserve"> PAGEREF _Toc14065 \h </w:instrText>
        </w:r>
        <w:r>
          <w:fldChar w:fldCharType="separate"/>
        </w:r>
        <w:r>
          <w:t>68</w:t>
        </w:r>
        <w:r>
          <w:fldChar w:fldCharType="end"/>
        </w:r>
      </w:hyperlink>
    </w:p>
    <w:p>
      <w:pPr>
        <w:pStyle w:val="TOC2"/>
        <w:tabs>
          <w:tab w:val="right" w:leader="dot" w:pos="8306"/>
        </w:tabs>
      </w:pPr>
      <w:hyperlink w:anchor="_Toc25887" w:history="1">
        <w:r>
          <w:rPr>
            <w:rFonts w:ascii="仿宋" w:eastAsia="仿宋" w:hAnsi="仿宋" w:cs="仿宋" w:hint="eastAsia"/>
            <w:lang w:eastAsia="zh-CN"/>
          </w:rPr>
          <w:t>(三)、设施设备升级策略</w:t>
        </w:r>
        <w:r>
          <w:tab/>
        </w:r>
        <w:r>
          <w:fldChar w:fldCharType="begin"/>
        </w:r>
        <w:r>
          <w:instrText xml:space="preserve"> PAGEREF _Toc25887 \h </w:instrText>
        </w:r>
        <w:r>
          <w:fldChar w:fldCharType="separate"/>
        </w:r>
        <w:r>
          <w:t>69</w:t>
        </w:r>
        <w:r>
          <w:fldChar w:fldCharType="end"/>
        </w:r>
      </w:hyperlink>
    </w:p>
    <w:p>
      <w:pPr>
        <w:pStyle w:val="TOC1"/>
        <w:tabs>
          <w:tab w:val="right" w:leader="dot" w:pos="8306"/>
        </w:tabs>
      </w:pPr>
      <w:hyperlink w:anchor="_Toc25224" w:history="1">
        <w:r>
          <w:rPr>
            <w:rFonts w:ascii="仿宋" w:eastAsia="仿宋" w:hAnsi="仿宋" w:cs="仿宋" w:hint="eastAsia"/>
            <w:lang w:eastAsia="zh-CN"/>
          </w:rPr>
          <w:t>十五、项目施工方案</w:t>
        </w:r>
        <w:r>
          <w:tab/>
        </w:r>
        <w:r>
          <w:fldChar w:fldCharType="begin"/>
        </w:r>
        <w:r>
          <w:instrText xml:space="preserve"> PAGEREF _Toc25224 \h </w:instrText>
        </w:r>
        <w:r>
          <w:fldChar w:fldCharType="separate"/>
        </w:r>
        <w:r>
          <w:t>70</w:t>
        </w:r>
        <w:r>
          <w:fldChar w:fldCharType="end"/>
        </w:r>
      </w:hyperlink>
    </w:p>
    <w:p>
      <w:pPr>
        <w:pStyle w:val="TOC2"/>
        <w:tabs>
          <w:tab w:val="right" w:leader="dot" w:pos="8306"/>
        </w:tabs>
      </w:pPr>
      <w:hyperlink w:anchor="_Toc14818" w:history="1">
        <w:r>
          <w:rPr>
            <w:rFonts w:ascii="仿宋" w:eastAsia="仿宋" w:hAnsi="仿宋" w:cs="仿宋" w:hint="eastAsia"/>
            <w:lang w:eastAsia="zh-CN"/>
          </w:rPr>
          <w:t>(一)、施工组织设计</w:t>
        </w:r>
        <w:r>
          <w:tab/>
        </w:r>
        <w:r>
          <w:fldChar w:fldCharType="begin"/>
        </w:r>
        <w:r>
          <w:instrText xml:space="preserve"> PAGEREF _Toc14818 \h </w:instrText>
        </w:r>
        <w:r>
          <w:fldChar w:fldCharType="separate"/>
        </w:r>
        <w:r>
          <w:t>70</w:t>
        </w:r>
        <w:r>
          <w:fldChar w:fldCharType="end"/>
        </w:r>
      </w:hyperlink>
    </w:p>
    <w:p>
      <w:pPr>
        <w:pStyle w:val="TOC2"/>
        <w:tabs>
          <w:tab w:val="right" w:leader="dot" w:pos="8306"/>
        </w:tabs>
      </w:pPr>
      <w:hyperlink w:anchor="_Toc20161" w:history="1">
        <w:r>
          <w:rPr>
            <w:rFonts w:ascii="仿宋" w:eastAsia="仿宋" w:hAnsi="仿宋" w:cs="仿宋" w:hint="eastAsia"/>
            <w:lang w:eastAsia="zh-CN"/>
          </w:rPr>
          <w:t>(二)、施工工艺与技术路线</w:t>
        </w:r>
        <w:r>
          <w:tab/>
        </w:r>
        <w:r>
          <w:fldChar w:fldCharType="begin"/>
        </w:r>
        <w:r>
          <w:instrText xml:space="preserve"> PAGEREF _Toc20161 \h </w:instrText>
        </w:r>
        <w:r>
          <w:fldChar w:fldCharType="separate"/>
        </w:r>
        <w:r>
          <w:t>71</w:t>
        </w:r>
        <w:r>
          <w:fldChar w:fldCharType="end"/>
        </w:r>
      </w:hyperlink>
    </w:p>
    <w:p>
      <w:pPr>
        <w:pStyle w:val="TOC2"/>
        <w:tabs>
          <w:tab w:val="right" w:leader="dot" w:pos="8306"/>
        </w:tabs>
      </w:pPr>
      <w:hyperlink w:anchor="_Toc25167" w:history="1">
        <w:r>
          <w:rPr>
            <w:rFonts w:ascii="仿宋" w:eastAsia="仿宋" w:hAnsi="仿宋" w:cs="仿宋" w:hint="eastAsia"/>
            <w:lang w:eastAsia="zh-CN"/>
          </w:rPr>
          <w:t>(三)、关键节点施工计划</w:t>
        </w:r>
        <w:r>
          <w:tab/>
        </w:r>
        <w:r>
          <w:fldChar w:fldCharType="begin"/>
        </w:r>
        <w:r>
          <w:instrText xml:space="preserve"> PAGEREF _Toc25167 \h </w:instrText>
        </w:r>
        <w:r>
          <w:fldChar w:fldCharType="separate"/>
        </w:r>
        <w:r>
          <w:t>73</w:t>
        </w:r>
        <w:r>
          <w:fldChar w:fldCharType="end"/>
        </w:r>
      </w:hyperlink>
    </w:p>
    <w:p>
      <w:pPr>
        <w:pStyle w:val="TOC2"/>
        <w:tabs>
          <w:tab w:val="right" w:leader="dot" w:pos="8306"/>
        </w:tabs>
      </w:pPr>
      <w:hyperlink w:anchor="_Toc2131" w:history="1">
        <w:r>
          <w:rPr>
            <w:rFonts w:ascii="仿宋" w:eastAsia="仿宋" w:hAnsi="仿宋" w:cs="仿宋" w:hint="eastAsia"/>
            <w:lang w:eastAsia="zh-CN"/>
          </w:rPr>
          <w:t>(四)、施工现场管理</w:t>
        </w:r>
        <w:r>
          <w:tab/>
        </w:r>
        <w:r>
          <w:fldChar w:fldCharType="begin"/>
        </w:r>
        <w:r>
          <w:instrText xml:space="preserve"> PAGEREF _Toc2131 \h </w:instrText>
        </w:r>
        <w:r>
          <w:fldChar w:fldCharType="separate"/>
        </w:r>
        <w:r>
          <w:t>74</w:t>
        </w:r>
        <w:r>
          <w:fldChar w:fldCharType="end"/>
        </w:r>
      </w:hyperlink>
    </w:p>
    <w:p>
      <w:pPr>
        <w:pStyle w:val="TOC1"/>
        <w:tabs>
          <w:tab w:val="right" w:leader="dot" w:pos="8306"/>
        </w:tabs>
      </w:pPr>
      <w:hyperlink w:anchor="_Toc11954" w:history="1">
        <w:r>
          <w:rPr>
            <w:rFonts w:ascii="仿宋" w:eastAsia="仿宋" w:hAnsi="仿宋" w:cs="仿宋" w:hint="eastAsia"/>
            <w:lang w:eastAsia="zh-CN"/>
          </w:rPr>
          <w:t>十六、法律法规与政策遵循</w:t>
        </w:r>
        <w:r>
          <w:tab/>
        </w:r>
        <w:r>
          <w:fldChar w:fldCharType="begin"/>
        </w:r>
        <w:r>
          <w:instrText xml:space="preserve"> PAGEREF _Toc11954 \h </w:instrText>
        </w:r>
        <w:r>
          <w:fldChar w:fldCharType="separate"/>
        </w:r>
        <w:r>
          <w:t>76</w:t>
        </w:r>
        <w:r>
          <w:fldChar w:fldCharType="end"/>
        </w:r>
      </w:hyperlink>
    </w:p>
    <w:p>
      <w:pPr>
        <w:pStyle w:val="TOC2"/>
        <w:tabs>
          <w:tab w:val="right" w:leader="dot" w:pos="8306"/>
        </w:tabs>
      </w:pPr>
      <w:hyperlink w:anchor="_Toc768" w:history="1">
        <w:r>
          <w:rPr>
            <w:rFonts w:ascii="仿宋" w:eastAsia="仿宋" w:hAnsi="仿宋" w:cs="仿宋" w:hint="eastAsia"/>
            <w:lang w:eastAsia="zh-CN"/>
          </w:rPr>
          <w:t>(一)、法律法规遵守</w:t>
        </w:r>
        <w:r>
          <w:tab/>
        </w:r>
        <w:r>
          <w:fldChar w:fldCharType="begin"/>
        </w:r>
        <w:r>
          <w:instrText xml:space="preserve"> PAGEREF _Toc768 \h </w:instrText>
        </w:r>
        <w:r>
          <w:fldChar w:fldCharType="separate"/>
        </w:r>
        <w:r>
          <w:t>76</w:t>
        </w:r>
        <w:r>
          <w:fldChar w:fldCharType="end"/>
        </w:r>
      </w:hyperlink>
    </w:p>
    <w:p>
      <w:pPr>
        <w:pStyle w:val="TOC2"/>
        <w:tabs>
          <w:tab w:val="right" w:leader="dot" w:pos="8306"/>
        </w:tabs>
      </w:pPr>
      <w:hyperlink w:anchor="_Toc15814" w:history="1">
        <w:r>
          <w:rPr>
            <w:rFonts w:ascii="仿宋" w:eastAsia="仿宋" w:hAnsi="仿宋" w:cs="仿宋" w:hint="eastAsia"/>
            <w:lang w:eastAsia="zh-CN"/>
          </w:rPr>
          <w:t>(二)、政策导向与利用</w:t>
        </w:r>
        <w:r>
          <w:tab/>
        </w:r>
        <w:r>
          <w:fldChar w:fldCharType="begin"/>
        </w:r>
        <w:r>
          <w:instrText xml:space="preserve"> PAGEREF _Toc15814 \h </w:instrText>
        </w:r>
        <w:r>
          <w:fldChar w:fldCharType="separate"/>
        </w:r>
        <w:r>
          <w:t>77</w:t>
        </w:r>
        <w:r>
          <w:fldChar w:fldCharType="end"/>
        </w:r>
      </w:hyperlink>
    </w:p>
    <w:p>
      <w:pPr>
        <w:pStyle w:val="TOC1"/>
        <w:tabs>
          <w:tab w:val="right" w:leader="dot" w:pos="8306"/>
        </w:tabs>
      </w:pPr>
      <w:hyperlink w:anchor="_Toc31891" w:history="1">
        <w:r>
          <w:rPr>
            <w:rFonts w:ascii="仿宋" w:eastAsia="仿宋" w:hAnsi="仿宋" w:cs="仿宋" w:hint="eastAsia"/>
            <w:lang w:eastAsia="zh-CN"/>
          </w:rPr>
          <w:t>十七、合作与交流机制建立</w:t>
        </w:r>
        <w:r>
          <w:tab/>
        </w:r>
        <w:r>
          <w:fldChar w:fldCharType="begin"/>
        </w:r>
        <w:r>
          <w:instrText xml:space="preserve"> PAGEREF _Toc31891 \h </w:instrText>
        </w:r>
        <w:r>
          <w:fldChar w:fldCharType="separate"/>
        </w:r>
        <w:r>
          <w:t>78</w:t>
        </w:r>
        <w:r>
          <w:fldChar w:fldCharType="end"/>
        </w:r>
      </w:hyperlink>
    </w:p>
    <w:p>
      <w:pPr>
        <w:pStyle w:val="TOC2"/>
        <w:tabs>
          <w:tab w:val="right" w:leader="dot" w:pos="8306"/>
        </w:tabs>
      </w:pPr>
      <w:hyperlink w:anchor="_Toc28732" w:history="1">
        <w:r>
          <w:rPr>
            <w:rFonts w:ascii="仿宋" w:eastAsia="仿宋" w:hAnsi="仿宋" w:cs="仿宋" w:hint="eastAsia"/>
            <w:lang w:eastAsia="zh-CN"/>
          </w:rPr>
          <w:t>(一)、合作伙伴选择与合作方式</w:t>
        </w:r>
        <w:r>
          <w:tab/>
        </w:r>
        <w:r>
          <w:fldChar w:fldCharType="begin"/>
        </w:r>
        <w:r>
          <w:instrText xml:space="preserve"> PAGEREF _Toc28732 \h </w:instrText>
        </w:r>
        <w:r>
          <w:fldChar w:fldCharType="separate"/>
        </w:r>
        <w:r>
          <w:t>78</w:t>
        </w:r>
        <w:r>
          <w:fldChar w:fldCharType="end"/>
        </w:r>
      </w:hyperlink>
    </w:p>
    <w:p>
      <w:pPr>
        <w:pStyle w:val="TOC2"/>
        <w:tabs>
          <w:tab w:val="right" w:leader="dot" w:pos="8306"/>
        </w:tabs>
      </w:pPr>
      <w:hyperlink w:anchor="_Toc19655" w:history="1">
        <w:r>
          <w:rPr>
            <w:rFonts w:ascii="仿宋" w:eastAsia="仿宋" w:hAnsi="仿宋" w:cs="仿宋" w:hint="eastAsia"/>
            <w:lang w:eastAsia="zh-CN"/>
          </w:rPr>
          <w:t>(二)、交流与合作平台搭建</w:t>
        </w:r>
        <w:r>
          <w:tab/>
        </w:r>
        <w:r>
          <w:fldChar w:fldCharType="begin"/>
        </w:r>
        <w:r>
          <w:instrText xml:space="preserve"> PAGEREF _Toc19655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70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509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930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900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一、纺织仪器，相关专用测试仪器项目的市场准入条件分析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纺织仪器，相关专用测试仪器项目而言，市场准入条件首先取决于政策法规环境。政府对于[行业名称]领域的法规，如环保标准、税收政策、和技术使用规范，直接影响纺织仪器，相关专用测试仪器项目的运营和成本结构。例如，若政府针对使用可再生能源的企业提供税收优惠，这将对纺织仪器，相关专用测试仪器项目的财务规划产生重要影响。同时，考虑经济环境和消费者偏好的变化对纺织仪器，相关专用测试仪器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二、纺织仪器，相关专用测试仪器项目的行业规范与合规性要求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纺织仪器，相关专用测试仪器项目来说，遵守行业规范和合规性要求是确保项目顺利进行的基础。这包括遵循质量控制标准、安全规定、数据保护法规等。例如，若纺织仪器，相关专用测试仪器项目涉及数据处理，须严格遵守相关的数据保护法规。此外，行业内部的自律规范，如产品标准和服务流程，也对于提升纺织仪器，相关专用测试仪器项目在行业内的认可度和竞争力至关重要。项目管理团队必须不断更新策略，以应对行业规范和法规的变化，确保纺织仪器，相关专用测试仪器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三、纺织仪器，相关专用测试仪器项目的竞争格局和战略定位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纺织仪器，相关专用测试仪器项目的发展规划中，理解行业的竞争格局对于制定有效的市场策略极为关键。这包括分析主要竞争对手的市场地位、优势及其业务模式。纺织仪器，相关专用测试仪器项目面临的竞争对手可能包括大型成熟企业和创新型初创公司，各自采取不同的市场策略。因此，纺织仪器，相关专用测试仪器项目需精确地定位自己的市场策略，如专注于产品创新、客户服务或成本效率，以在竞争中占据优势。通过深入的市场和竞争分析，纺织仪器，相关专用测试仪器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6058"/>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7584"/>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3054"/>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6403"/>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1605"/>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27075"/>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直接收益：假设纺织仪器，相关专用测试仪器项目的产品或服务年销售收入为XX万元。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https://d.book118.com/065032242314011034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DE4322"/>
    <w:rsid w:val="66DE43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5032242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2023-12-25T06:20:00Z</dcterms:created>
  <dcterms:modified xsi:type="dcterms:W3CDTF">2023-12-25T06:20:47Z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9A6228113A5F48D59393CC4F0C5E6F9A_11</vt:lpwstr>
  </property>
  <property fmtid="{D5CDD505-2E9C-101B-9397-08002B2CF9AE}" pid="3" name="KSOProductBuildVer">
    <vt:lpwstr>2052-12.1.0.16120</vt:lpwstr>
  </property>
</Properties>
</file>