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触发器项目构思建设方案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5" w:history="1">
        <w:r>
          <w:rPr>
            <w:rFonts w:ascii="仿宋" w:eastAsia="仿宋" w:hAnsi="仿宋" w:cs="仿宋" w:hint="eastAsia"/>
            <w:lang w:eastAsia="zh-CN"/>
          </w:rPr>
          <w:t>概论</w:t>
        </w:r>
        <w:r>
          <w:tab/>
        </w:r>
        <w:r>
          <w:fldChar w:fldCharType="begin"/>
        </w:r>
        <w:r>
          <w:instrText xml:space="preserve"> PAGEREF _Toc20995 \h </w:instrText>
        </w:r>
        <w:r>
          <w:fldChar w:fldCharType="separate"/>
        </w:r>
        <w:r>
          <w:t>3</w:t>
        </w:r>
        <w:r>
          <w:fldChar w:fldCharType="end"/>
        </w:r>
      </w:hyperlink>
    </w:p>
    <w:p>
      <w:pPr>
        <w:pStyle w:val="TOC1"/>
        <w:tabs>
          <w:tab w:val="right" w:leader="dot" w:pos="8306"/>
        </w:tabs>
      </w:pPr>
      <w:hyperlink w:anchor="_Toc7203" w:history="1">
        <w:r>
          <w:rPr>
            <w:rFonts w:ascii="仿宋" w:eastAsia="仿宋" w:hAnsi="仿宋" w:cs="仿宋" w:hint="eastAsia"/>
            <w:lang w:eastAsia="zh-CN"/>
          </w:rPr>
          <w:t>一、建设风险评估分析</w:t>
        </w:r>
        <w:r>
          <w:tab/>
        </w:r>
        <w:r>
          <w:fldChar w:fldCharType="begin"/>
        </w:r>
        <w:r>
          <w:instrText xml:space="preserve"> PAGEREF _Toc7203 \h </w:instrText>
        </w:r>
        <w:r>
          <w:fldChar w:fldCharType="separate"/>
        </w:r>
        <w:r>
          <w:t>3</w:t>
        </w:r>
        <w:r>
          <w:fldChar w:fldCharType="end"/>
        </w:r>
      </w:hyperlink>
    </w:p>
    <w:p>
      <w:pPr>
        <w:pStyle w:val="TOC2"/>
        <w:tabs>
          <w:tab w:val="right" w:leader="dot" w:pos="8306"/>
        </w:tabs>
      </w:pPr>
      <w:hyperlink w:anchor="_Toc3306" w:history="1">
        <w:r>
          <w:rPr>
            <w:rFonts w:ascii="仿宋" w:eastAsia="仿宋" w:hAnsi="仿宋" w:cs="仿宋" w:hint="eastAsia"/>
            <w:lang w:eastAsia="zh-CN"/>
          </w:rPr>
          <w:t>(一)、政策风险分析</w:t>
        </w:r>
        <w:r>
          <w:tab/>
        </w:r>
        <w:r>
          <w:fldChar w:fldCharType="begin"/>
        </w:r>
        <w:r>
          <w:instrText xml:space="preserve"> PAGEREF _Toc3306 \h </w:instrText>
        </w:r>
        <w:r>
          <w:fldChar w:fldCharType="separate"/>
        </w:r>
        <w:r>
          <w:t>3</w:t>
        </w:r>
        <w:r>
          <w:fldChar w:fldCharType="end"/>
        </w:r>
      </w:hyperlink>
    </w:p>
    <w:p>
      <w:pPr>
        <w:pStyle w:val="TOC2"/>
        <w:tabs>
          <w:tab w:val="right" w:leader="dot" w:pos="8306"/>
        </w:tabs>
      </w:pPr>
      <w:hyperlink w:anchor="_Toc5141" w:history="1">
        <w:r>
          <w:rPr>
            <w:rFonts w:ascii="仿宋" w:eastAsia="仿宋" w:hAnsi="仿宋" w:cs="仿宋" w:hint="eastAsia"/>
            <w:lang w:eastAsia="zh-CN"/>
          </w:rPr>
          <w:t>(二)、社会风险分析</w:t>
        </w:r>
        <w:r>
          <w:tab/>
        </w:r>
        <w:r>
          <w:fldChar w:fldCharType="begin"/>
        </w:r>
        <w:r>
          <w:instrText xml:space="preserve"> PAGEREF _Toc5141 \h </w:instrText>
        </w:r>
        <w:r>
          <w:fldChar w:fldCharType="separate"/>
        </w:r>
        <w:r>
          <w:t>4</w:t>
        </w:r>
        <w:r>
          <w:fldChar w:fldCharType="end"/>
        </w:r>
      </w:hyperlink>
    </w:p>
    <w:p>
      <w:pPr>
        <w:pStyle w:val="TOC2"/>
        <w:tabs>
          <w:tab w:val="right" w:leader="dot" w:pos="8306"/>
        </w:tabs>
      </w:pPr>
      <w:hyperlink w:anchor="_Toc23873" w:history="1">
        <w:r>
          <w:rPr>
            <w:rFonts w:ascii="仿宋" w:eastAsia="仿宋" w:hAnsi="仿宋" w:cs="仿宋" w:hint="eastAsia"/>
            <w:lang w:eastAsia="zh-CN"/>
          </w:rPr>
          <w:t>(三)、市场风险分析</w:t>
        </w:r>
        <w:r>
          <w:tab/>
        </w:r>
        <w:r>
          <w:fldChar w:fldCharType="begin"/>
        </w:r>
        <w:r>
          <w:instrText xml:space="preserve"> PAGEREF _Toc23873 \h </w:instrText>
        </w:r>
        <w:r>
          <w:fldChar w:fldCharType="separate"/>
        </w:r>
        <w:r>
          <w:t>6</w:t>
        </w:r>
        <w:r>
          <w:fldChar w:fldCharType="end"/>
        </w:r>
      </w:hyperlink>
    </w:p>
    <w:p>
      <w:pPr>
        <w:pStyle w:val="TOC2"/>
        <w:tabs>
          <w:tab w:val="right" w:leader="dot" w:pos="8306"/>
        </w:tabs>
      </w:pPr>
      <w:hyperlink w:anchor="_Toc25636" w:history="1">
        <w:r>
          <w:rPr>
            <w:rFonts w:ascii="仿宋" w:eastAsia="仿宋" w:hAnsi="仿宋" w:cs="仿宋" w:hint="eastAsia"/>
            <w:lang w:eastAsia="zh-CN"/>
          </w:rPr>
          <w:t>(四)、资金风险分析</w:t>
        </w:r>
        <w:r>
          <w:tab/>
        </w:r>
        <w:r>
          <w:fldChar w:fldCharType="begin"/>
        </w:r>
        <w:r>
          <w:instrText xml:space="preserve"> PAGEREF _Toc25636 \h </w:instrText>
        </w:r>
        <w:r>
          <w:fldChar w:fldCharType="separate"/>
        </w:r>
        <w:r>
          <w:t>6</w:t>
        </w:r>
        <w:r>
          <w:fldChar w:fldCharType="end"/>
        </w:r>
      </w:hyperlink>
    </w:p>
    <w:p>
      <w:pPr>
        <w:pStyle w:val="TOC2"/>
        <w:tabs>
          <w:tab w:val="right" w:leader="dot" w:pos="8306"/>
        </w:tabs>
      </w:pPr>
      <w:hyperlink w:anchor="_Toc27887" w:history="1">
        <w:r>
          <w:rPr>
            <w:rFonts w:ascii="仿宋" w:eastAsia="仿宋" w:hAnsi="仿宋" w:cs="仿宋" w:hint="eastAsia"/>
            <w:lang w:eastAsia="zh-CN"/>
          </w:rPr>
          <w:t>(五)、技术风险分析</w:t>
        </w:r>
        <w:r>
          <w:tab/>
        </w:r>
        <w:r>
          <w:fldChar w:fldCharType="begin"/>
        </w:r>
        <w:r>
          <w:instrText xml:space="preserve"> PAGEREF _Toc27887 \h </w:instrText>
        </w:r>
        <w:r>
          <w:fldChar w:fldCharType="separate"/>
        </w:r>
        <w:r>
          <w:t>8</w:t>
        </w:r>
        <w:r>
          <w:fldChar w:fldCharType="end"/>
        </w:r>
      </w:hyperlink>
    </w:p>
    <w:p>
      <w:pPr>
        <w:pStyle w:val="TOC2"/>
        <w:tabs>
          <w:tab w:val="right" w:leader="dot" w:pos="8306"/>
        </w:tabs>
      </w:pPr>
      <w:hyperlink w:anchor="_Toc27683" w:history="1">
        <w:r>
          <w:rPr>
            <w:rFonts w:ascii="仿宋" w:eastAsia="仿宋" w:hAnsi="仿宋" w:cs="仿宋" w:hint="eastAsia"/>
            <w:lang w:eastAsia="zh-CN"/>
          </w:rPr>
          <w:t>(六)、财务风险分析</w:t>
        </w:r>
        <w:r>
          <w:tab/>
        </w:r>
        <w:r>
          <w:fldChar w:fldCharType="begin"/>
        </w:r>
        <w:r>
          <w:instrText xml:space="preserve"> PAGEREF _Toc27683 \h </w:instrText>
        </w:r>
        <w:r>
          <w:fldChar w:fldCharType="separate"/>
        </w:r>
        <w:r>
          <w:t>9</w:t>
        </w:r>
        <w:r>
          <w:fldChar w:fldCharType="end"/>
        </w:r>
      </w:hyperlink>
    </w:p>
    <w:p>
      <w:pPr>
        <w:pStyle w:val="TOC2"/>
        <w:tabs>
          <w:tab w:val="right" w:leader="dot" w:pos="8306"/>
        </w:tabs>
      </w:pPr>
      <w:hyperlink w:anchor="_Toc3065" w:history="1">
        <w:r>
          <w:rPr>
            <w:rFonts w:ascii="仿宋" w:eastAsia="仿宋" w:hAnsi="仿宋" w:cs="仿宋" w:hint="eastAsia"/>
            <w:lang w:eastAsia="zh-CN"/>
          </w:rPr>
          <w:t>(七)、管理风险分析</w:t>
        </w:r>
        <w:r>
          <w:tab/>
        </w:r>
        <w:r>
          <w:fldChar w:fldCharType="begin"/>
        </w:r>
        <w:r>
          <w:instrText xml:space="preserve"> PAGEREF _Toc3065 \h </w:instrText>
        </w:r>
        <w:r>
          <w:fldChar w:fldCharType="separate"/>
        </w:r>
        <w:r>
          <w:t>11</w:t>
        </w:r>
        <w:r>
          <w:fldChar w:fldCharType="end"/>
        </w:r>
      </w:hyperlink>
    </w:p>
    <w:p>
      <w:pPr>
        <w:pStyle w:val="TOC2"/>
        <w:tabs>
          <w:tab w:val="right" w:leader="dot" w:pos="8306"/>
        </w:tabs>
      </w:pPr>
      <w:hyperlink w:anchor="_Toc21908" w:history="1">
        <w:r>
          <w:rPr>
            <w:rFonts w:ascii="仿宋" w:eastAsia="仿宋" w:hAnsi="仿宋" w:cs="仿宋" w:hint="eastAsia"/>
            <w:lang w:eastAsia="zh-CN"/>
          </w:rPr>
          <w:t>(八)、其它风险分析</w:t>
        </w:r>
        <w:r>
          <w:tab/>
        </w:r>
        <w:r>
          <w:fldChar w:fldCharType="begin"/>
        </w:r>
        <w:r>
          <w:instrText xml:space="preserve"> PAGEREF _Toc21908 \h </w:instrText>
        </w:r>
        <w:r>
          <w:fldChar w:fldCharType="separate"/>
        </w:r>
        <w:r>
          <w:t>12</w:t>
        </w:r>
        <w:r>
          <w:fldChar w:fldCharType="end"/>
        </w:r>
      </w:hyperlink>
    </w:p>
    <w:p>
      <w:pPr>
        <w:pStyle w:val="TOC2"/>
        <w:tabs>
          <w:tab w:val="right" w:leader="dot" w:pos="8306"/>
        </w:tabs>
      </w:pPr>
      <w:hyperlink w:anchor="_Toc14625" w:history="1">
        <w:r>
          <w:rPr>
            <w:rFonts w:ascii="仿宋" w:eastAsia="仿宋" w:hAnsi="仿宋" w:cs="仿宋" w:hint="eastAsia"/>
            <w:lang w:eastAsia="zh-CN"/>
          </w:rPr>
          <w:t>(九)、社会影响评估</w:t>
        </w:r>
        <w:r>
          <w:tab/>
        </w:r>
        <w:r>
          <w:fldChar w:fldCharType="begin"/>
        </w:r>
        <w:r>
          <w:instrText xml:space="preserve"> PAGEREF _Toc14625 \h </w:instrText>
        </w:r>
        <w:r>
          <w:fldChar w:fldCharType="separate"/>
        </w:r>
        <w:r>
          <w:t>13</w:t>
        </w:r>
        <w:r>
          <w:fldChar w:fldCharType="end"/>
        </w:r>
      </w:hyperlink>
    </w:p>
    <w:p>
      <w:pPr>
        <w:pStyle w:val="TOC1"/>
        <w:tabs>
          <w:tab w:val="right" w:leader="dot" w:pos="8306"/>
        </w:tabs>
      </w:pPr>
      <w:hyperlink w:anchor="_Toc23119" w:history="1">
        <w:r>
          <w:rPr>
            <w:rFonts w:ascii="仿宋" w:eastAsia="仿宋" w:hAnsi="仿宋" w:cs="仿宋" w:hint="eastAsia"/>
            <w:lang w:eastAsia="zh-CN"/>
          </w:rPr>
          <w:t>二、项目监理与质量保证</w:t>
        </w:r>
        <w:r>
          <w:tab/>
        </w:r>
        <w:r>
          <w:fldChar w:fldCharType="begin"/>
        </w:r>
        <w:r>
          <w:instrText xml:space="preserve"> PAGEREF _Toc23119 \h </w:instrText>
        </w:r>
        <w:r>
          <w:fldChar w:fldCharType="separate"/>
        </w:r>
        <w:r>
          <w:t>15</w:t>
        </w:r>
        <w:r>
          <w:fldChar w:fldCharType="end"/>
        </w:r>
      </w:hyperlink>
    </w:p>
    <w:p>
      <w:pPr>
        <w:pStyle w:val="TOC2"/>
        <w:tabs>
          <w:tab w:val="right" w:leader="dot" w:pos="8306"/>
        </w:tabs>
      </w:pPr>
      <w:hyperlink w:anchor="_Toc11384" w:history="1">
        <w:r>
          <w:rPr>
            <w:rFonts w:ascii="仿宋" w:eastAsia="仿宋" w:hAnsi="仿宋" w:cs="仿宋" w:hint="eastAsia"/>
            <w:lang w:eastAsia="zh-CN"/>
          </w:rPr>
          <w:t>(一)、监理体系构建</w:t>
        </w:r>
        <w:r>
          <w:tab/>
        </w:r>
        <w:r>
          <w:fldChar w:fldCharType="begin"/>
        </w:r>
        <w:r>
          <w:instrText xml:space="preserve"> PAGEREF _Toc11384 \h </w:instrText>
        </w:r>
        <w:r>
          <w:fldChar w:fldCharType="separate"/>
        </w:r>
        <w:r>
          <w:t>15</w:t>
        </w:r>
        <w:r>
          <w:fldChar w:fldCharType="end"/>
        </w:r>
      </w:hyperlink>
    </w:p>
    <w:p>
      <w:pPr>
        <w:pStyle w:val="TOC2"/>
        <w:tabs>
          <w:tab w:val="right" w:leader="dot" w:pos="8306"/>
        </w:tabs>
      </w:pPr>
      <w:hyperlink w:anchor="_Toc2389" w:history="1">
        <w:r>
          <w:rPr>
            <w:rFonts w:ascii="仿宋" w:eastAsia="仿宋" w:hAnsi="仿宋" w:cs="仿宋" w:hint="eastAsia"/>
            <w:lang w:eastAsia="zh-CN"/>
          </w:rPr>
          <w:t>(二)、质量保证体系实施</w:t>
        </w:r>
        <w:r>
          <w:tab/>
        </w:r>
        <w:r>
          <w:fldChar w:fldCharType="begin"/>
        </w:r>
        <w:r>
          <w:instrText xml:space="preserve"> PAGEREF _Toc2389 \h </w:instrText>
        </w:r>
        <w:r>
          <w:fldChar w:fldCharType="separate"/>
        </w:r>
        <w:r>
          <w:t>16</w:t>
        </w:r>
        <w:r>
          <w:fldChar w:fldCharType="end"/>
        </w:r>
      </w:hyperlink>
    </w:p>
    <w:p>
      <w:pPr>
        <w:pStyle w:val="TOC2"/>
        <w:tabs>
          <w:tab w:val="right" w:leader="dot" w:pos="8306"/>
        </w:tabs>
      </w:pPr>
      <w:hyperlink w:anchor="_Toc23395" w:history="1">
        <w:r>
          <w:rPr>
            <w:rFonts w:ascii="仿宋" w:eastAsia="仿宋" w:hAnsi="仿宋" w:cs="仿宋" w:hint="eastAsia"/>
            <w:lang w:eastAsia="zh-CN"/>
          </w:rPr>
          <w:t>(三)、监理与质量控制流程</w:t>
        </w:r>
        <w:r>
          <w:tab/>
        </w:r>
        <w:r>
          <w:fldChar w:fldCharType="begin"/>
        </w:r>
        <w:r>
          <w:instrText xml:space="preserve"> PAGEREF _Toc23395 \h </w:instrText>
        </w:r>
        <w:r>
          <w:fldChar w:fldCharType="separate"/>
        </w:r>
        <w:r>
          <w:t>17</w:t>
        </w:r>
        <w:r>
          <w:fldChar w:fldCharType="end"/>
        </w:r>
      </w:hyperlink>
    </w:p>
    <w:p>
      <w:pPr>
        <w:pStyle w:val="TOC1"/>
        <w:tabs>
          <w:tab w:val="right" w:leader="dot" w:pos="8306"/>
        </w:tabs>
      </w:pPr>
      <w:hyperlink w:anchor="_Toc17209" w:history="1">
        <w:r>
          <w:rPr>
            <w:rFonts w:ascii="仿宋" w:eastAsia="仿宋" w:hAnsi="仿宋" w:cs="仿宋" w:hint="eastAsia"/>
            <w:lang w:eastAsia="zh-CN"/>
          </w:rPr>
          <w:t>三、触发器项目概论</w:t>
        </w:r>
        <w:r>
          <w:tab/>
        </w:r>
        <w:r>
          <w:fldChar w:fldCharType="begin"/>
        </w:r>
        <w:r>
          <w:instrText xml:space="preserve"> PAGEREF _Toc17209 \h </w:instrText>
        </w:r>
        <w:r>
          <w:fldChar w:fldCharType="separate"/>
        </w:r>
        <w:r>
          <w:t>17</w:t>
        </w:r>
        <w:r>
          <w:fldChar w:fldCharType="end"/>
        </w:r>
      </w:hyperlink>
    </w:p>
    <w:p>
      <w:pPr>
        <w:pStyle w:val="TOC2"/>
        <w:tabs>
          <w:tab w:val="right" w:leader="dot" w:pos="8306"/>
        </w:tabs>
      </w:pPr>
      <w:hyperlink w:anchor="_Toc27110" w:history="1">
        <w:r>
          <w:rPr>
            <w:rFonts w:ascii="仿宋" w:eastAsia="仿宋" w:hAnsi="仿宋" w:cs="仿宋" w:hint="eastAsia"/>
            <w:lang w:eastAsia="zh-CN"/>
          </w:rPr>
          <w:t>(一)、项目申报单位概况</w:t>
        </w:r>
        <w:r>
          <w:tab/>
        </w:r>
        <w:r>
          <w:fldChar w:fldCharType="begin"/>
        </w:r>
        <w:r>
          <w:instrText xml:space="preserve"> PAGEREF _Toc27110 \h </w:instrText>
        </w:r>
        <w:r>
          <w:fldChar w:fldCharType="separate"/>
        </w:r>
        <w:r>
          <w:t>17</w:t>
        </w:r>
        <w:r>
          <w:fldChar w:fldCharType="end"/>
        </w:r>
      </w:hyperlink>
    </w:p>
    <w:p>
      <w:pPr>
        <w:pStyle w:val="TOC2"/>
        <w:tabs>
          <w:tab w:val="right" w:leader="dot" w:pos="8306"/>
        </w:tabs>
      </w:pPr>
      <w:hyperlink w:anchor="_Toc12995" w:history="1">
        <w:r>
          <w:rPr>
            <w:rFonts w:ascii="仿宋" w:eastAsia="仿宋" w:hAnsi="仿宋" w:cs="仿宋" w:hint="eastAsia"/>
            <w:lang w:eastAsia="zh-CN"/>
          </w:rPr>
          <w:t>(二)、项目概况</w:t>
        </w:r>
        <w:r>
          <w:tab/>
        </w:r>
        <w:r>
          <w:fldChar w:fldCharType="begin"/>
        </w:r>
        <w:r>
          <w:instrText xml:space="preserve"> PAGEREF _Toc12995 \h </w:instrText>
        </w:r>
        <w:r>
          <w:fldChar w:fldCharType="separate"/>
        </w:r>
        <w:r>
          <w:t>18</w:t>
        </w:r>
        <w:r>
          <w:fldChar w:fldCharType="end"/>
        </w:r>
      </w:hyperlink>
    </w:p>
    <w:p>
      <w:pPr>
        <w:pStyle w:val="TOC1"/>
        <w:tabs>
          <w:tab w:val="right" w:leader="dot" w:pos="8306"/>
        </w:tabs>
      </w:pPr>
      <w:hyperlink w:anchor="_Toc23348" w:history="1">
        <w:r>
          <w:rPr>
            <w:rFonts w:ascii="仿宋" w:eastAsia="仿宋" w:hAnsi="仿宋" w:cs="仿宋" w:hint="eastAsia"/>
            <w:lang w:eastAsia="zh-CN"/>
          </w:rPr>
          <w:t>四、财务管理与成本控制</w:t>
        </w:r>
        <w:r>
          <w:tab/>
        </w:r>
        <w:r>
          <w:fldChar w:fldCharType="begin"/>
        </w:r>
        <w:r>
          <w:instrText xml:space="preserve"> PAGEREF _Toc23348 \h </w:instrText>
        </w:r>
        <w:r>
          <w:fldChar w:fldCharType="separate"/>
        </w:r>
        <w:r>
          <w:t>21</w:t>
        </w:r>
        <w:r>
          <w:fldChar w:fldCharType="end"/>
        </w:r>
      </w:hyperlink>
    </w:p>
    <w:p>
      <w:pPr>
        <w:pStyle w:val="TOC2"/>
        <w:tabs>
          <w:tab w:val="right" w:leader="dot" w:pos="8306"/>
        </w:tabs>
      </w:pPr>
      <w:hyperlink w:anchor="_Toc27575" w:history="1">
        <w:r>
          <w:rPr>
            <w:rFonts w:ascii="仿宋" w:eastAsia="仿宋" w:hAnsi="仿宋" w:cs="仿宋" w:hint="eastAsia"/>
            <w:lang w:eastAsia="zh-CN"/>
          </w:rPr>
          <w:t>(一)、财务管理体系建设</w:t>
        </w:r>
        <w:r>
          <w:tab/>
        </w:r>
        <w:r>
          <w:fldChar w:fldCharType="begin"/>
        </w:r>
        <w:r>
          <w:instrText xml:space="preserve"> PAGEREF _Toc27575 \h </w:instrText>
        </w:r>
        <w:r>
          <w:fldChar w:fldCharType="separate"/>
        </w:r>
        <w:r>
          <w:t>21</w:t>
        </w:r>
        <w:r>
          <w:fldChar w:fldCharType="end"/>
        </w:r>
      </w:hyperlink>
    </w:p>
    <w:p>
      <w:pPr>
        <w:pStyle w:val="TOC2"/>
        <w:tabs>
          <w:tab w:val="right" w:leader="dot" w:pos="8306"/>
        </w:tabs>
      </w:pPr>
      <w:hyperlink w:anchor="_Toc9174" w:history="1">
        <w:r>
          <w:rPr>
            <w:rFonts w:ascii="仿宋" w:eastAsia="仿宋" w:hAnsi="仿宋" w:cs="仿宋" w:hint="eastAsia"/>
            <w:lang w:eastAsia="zh-CN"/>
          </w:rPr>
          <w:t>(二)、成本控制措施</w:t>
        </w:r>
        <w:r>
          <w:tab/>
        </w:r>
        <w:r>
          <w:fldChar w:fldCharType="begin"/>
        </w:r>
        <w:r>
          <w:instrText xml:space="preserve"> PAGEREF _Toc9174 \h </w:instrText>
        </w:r>
        <w:r>
          <w:fldChar w:fldCharType="separate"/>
        </w:r>
        <w:r>
          <w:t>22</w:t>
        </w:r>
        <w:r>
          <w:fldChar w:fldCharType="end"/>
        </w:r>
      </w:hyperlink>
    </w:p>
    <w:p>
      <w:pPr>
        <w:pStyle w:val="TOC1"/>
        <w:tabs>
          <w:tab w:val="right" w:leader="dot" w:pos="8306"/>
        </w:tabs>
      </w:pPr>
      <w:hyperlink w:anchor="_Toc26867" w:history="1">
        <w:r>
          <w:rPr>
            <w:rFonts w:ascii="仿宋" w:eastAsia="仿宋" w:hAnsi="仿宋" w:cs="仿宋" w:hint="eastAsia"/>
            <w:lang w:eastAsia="zh-CN"/>
          </w:rPr>
          <w:t>五、背景、必要性分析</w:t>
        </w:r>
        <w:r>
          <w:tab/>
        </w:r>
        <w:r>
          <w:fldChar w:fldCharType="begin"/>
        </w:r>
        <w:r>
          <w:instrText xml:space="preserve"> PAGEREF _Toc26867 \h </w:instrText>
        </w:r>
        <w:r>
          <w:fldChar w:fldCharType="separate"/>
        </w:r>
        <w:r>
          <w:t>24</w:t>
        </w:r>
        <w:r>
          <w:fldChar w:fldCharType="end"/>
        </w:r>
      </w:hyperlink>
    </w:p>
    <w:p>
      <w:pPr>
        <w:pStyle w:val="TOC2"/>
        <w:tabs>
          <w:tab w:val="right" w:leader="dot" w:pos="8306"/>
        </w:tabs>
      </w:pPr>
      <w:hyperlink w:anchor="_Toc4577" w:history="1">
        <w:r>
          <w:rPr>
            <w:rFonts w:ascii="仿宋" w:eastAsia="仿宋" w:hAnsi="仿宋" w:cs="仿宋" w:hint="eastAsia"/>
            <w:lang w:eastAsia="zh-CN"/>
          </w:rPr>
          <w:t>(一)、项目建设背景</w:t>
        </w:r>
        <w:r>
          <w:tab/>
        </w:r>
        <w:r>
          <w:fldChar w:fldCharType="begin"/>
        </w:r>
        <w:r>
          <w:instrText xml:space="preserve"> PAGEREF _Toc4577 \h </w:instrText>
        </w:r>
        <w:r>
          <w:fldChar w:fldCharType="separate"/>
        </w:r>
        <w:r>
          <w:t>24</w:t>
        </w:r>
        <w:r>
          <w:fldChar w:fldCharType="end"/>
        </w:r>
      </w:hyperlink>
    </w:p>
    <w:p>
      <w:pPr>
        <w:pStyle w:val="TOC2"/>
        <w:tabs>
          <w:tab w:val="right" w:leader="dot" w:pos="8306"/>
        </w:tabs>
      </w:pPr>
      <w:hyperlink w:anchor="_Toc11315" w:history="1">
        <w:r>
          <w:rPr>
            <w:rFonts w:ascii="仿宋" w:eastAsia="仿宋" w:hAnsi="仿宋" w:cs="仿宋" w:hint="eastAsia"/>
            <w:lang w:eastAsia="zh-CN"/>
          </w:rPr>
          <w:t>(二)、必要性分析</w:t>
        </w:r>
        <w:r>
          <w:tab/>
        </w:r>
        <w:r>
          <w:fldChar w:fldCharType="begin"/>
        </w:r>
        <w:r>
          <w:instrText xml:space="preserve"> PAGEREF _Toc11315 \h </w:instrText>
        </w:r>
        <w:r>
          <w:fldChar w:fldCharType="separate"/>
        </w:r>
        <w:r>
          <w:t>25</w:t>
        </w:r>
        <w:r>
          <w:fldChar w:fldCharType="end"/>
        </w:r>
      </w:hyperlink>
    </w:p>
    <w:p>
      <w:pPr>
        <w:pStyle w:val="TOC2"/>
        <w:tabs>
          <w:tab w:val="right" w:leader="dot" w:pos="8306"/>
        </w:tabs>
      </w:pPr>
      <w:hyperlink w:anchor="_Toc25627" w:history="1">
        <w:r>
          <w:rPr>
            <w:rFonts w:ascii="仿宋" w:eastAsia="仿宋" w:hAnsi="仿宋" w:cs="仿宋" w:hint="eastAsia"/>
            <w:lang w:eastAsia="zh-CN"/>
          </w:rPr>
          <w:t>(三)、项目建设有利条件</w:t>
        </w:r>
        <w:r>
          <w:tab/>
        </w:r>
        <w:r>
          <w:fldChar w:fldCharType="begin"/>
        </w:r>
        <w:r>
          <w:instrText xml:space="preserve"> PAGEREF _Toc25627 \h </w:instrText>
        </w:r>
        <w:r>
          <w:fldChar w:fldCharType="separate"/>
        </w:r>
        <w:r>
          <w:t>26</w:t>
        </w:r>
        <w:r>
          <w:fldChar w:fldCharType="end"/>
        </w:r>
      </w:hyperlink>
    </w:p>
    <w:p>
      <w:pPr>
        <w:pStyle w:val="TOC1"/>
        <w:tabs>
          <w:tab w:val="right" w:leader="dot" w:pos="8306"/>
        </w:tabs>
      </w:pPr>
      <w:hyperlink w:anchor="_Toc5436" w:history="1">
        <w:r>
          <w:rPr>
            <w:rFonts w:ascii="仿宋" w:eastAsia="仿宋" w:hAnsi="仿宋" w:cs="仿宋" w:hint="eastAsia"/>
            <w:lang w:eastAsia="zh-CN"/>
          </w:rPr>
          <w:t>六、经济影响分析</w:t>
        </w:r>
        <w:r>
          <w:tab/>
        </w:r>
        <w:r>
          <w:fldChar w:fldCharType="begin"/>
        </w:r>
        <w:r>
          <w:instrText xml:space="preserve"> PAGEREF _Toc5436 \h </w:instrText>
        </w:r>
        <w:r>
          <w:fldChar w:fldCharType="separate"/>
        </w:r>
        <w:r>
          <w:t>28</w:t>
        </w:r>
        <w:r>
          <w:fldChar w:fldCharType="end"/>
        </w:r>
      </w:hyperlink>
    </w:p>
    <w:p>
      <w:pPr>
        <w:pStyle w:val="TOC2"/>
        <w:tabs>
          <w:tab w:val="right" w:leader="dot" w:pos="8306"/>
        </w:tabs>
      </w:pPr>
      <w:hyperlink w:anchor="_Toc28409" w:history="1">
        <w:r>
          <w:rPr>
            <w:rFonts w:ascii="仿宋" w:eastAsia="仿宋" w:hAnsi="仿宋" w:cs="仿宋" w:hint="eastAsia"/>
            <w:lang w:eastAsia="zh-CN"/>
          </w:rPr>
          <w:t>(一)、经济费用效益或费用效果分析</w:t>
        </w:r>
        <w:r>
          <w:tab/>
        </w:r>
        <w:r>
          <w:fldChar w:fldCharType="begin"/>
        </w:r>
        <w:r>
          <w:instrText xml:space="preserve"> PAGEREF _Toc28409 \h </w:instrText>
        </w:r>
        <w:r>
          <w:fldChar w:fldCharType="separate"/>
        </w:r>
        <w:r>
          <w:t>28</w:t>
        </w:r>
        <w:r>
          <w:fldChar w:fldCharType="end"/>
        </w:r>
      </w:hyperlink>
    </w:p>
    <w:p>
      <w:pPr>
        <w:pStyle w:val="TOC2"/>
        <w:tabs>
          <w:tab w:val="right" w:leader="dot" w:pos="8306"/>
        </w:tabs>
      </w:pPr>
      <w:hyperlink w:anchor="_Toc29518" w:history="1">
        <w:r>
          <w:rPr>
            <w:rFonts w:ascii="仿宋" w:eastAsia="仿宋" w:hAnsi="仿宋" w:cs="仿宋" w:hint="eastAsia"/>
            <w:lang w:eastAsia="zh-CN"/>
          </w:rPr>
          <w:t>(二)、行业影响分析</w:t>
        </w:r>
        <w:r>
          <w:tab/>
        </w:r>
        <w:r>
          <w:fldChar w:fldCharType="begin"/>
        </w:r>
        <w:r>
          <w:instrText xml:space="preserve"> PAGEREF _Toc29518 \h </w:instrText>
        </w:r>
        <w:r>
          <w:fldChar w:fldCharType="separate"/>
        </w:r>
        <w:r>
          <w:t>30</w:t>
        </w:r>
        <w:r>
          <w:fldChar w:fldCharType="end"/>
        </w:r>
      </w:hyperlink>
    </w:p>
    <w:p>
      <w:pPr>
        <w:pStyle w:val="TOC2"/>
        <w:tabs>
          <w:tab w:val="right" w:leader="dot" w:pos="8306"/>
        </w:tabs>
      </w:pPr>
      <w:hyperlink w:anchor="_Toc26333" w:history="1">
        <w:r>
          <w:rPr>
            <w:rFonts w:ascii="仿宋" w:eastAsia="仿宋" w:hAnsi="仿宋" w:cs="仿宋" w:hint="eastAsia"/>
            <w:lang w:eastAsia="zh-CN"/>
          </w:rPr>
          <w:t>(三)、区域经济影响分析</w:t>
        </w:r>
        <w:r>
          <w:tab/>
        </w:r>
        <w:r>
          <w:fldChar w:fldCharType="begin"/>
        </w:r>
        <w:r>
          <w:instrText xml:space="preserve"> PAGEREF _Toc26333 \h </w:instrText>
        </w:r>
        <w:r>
          <w:fldChar w:fldCharType="separate"/>
        </w:r>
        <w:r>
          <w:t>32</w:t>
        </w:r>
        <w:r>
          <w:fldChar w:fldCharType="end"/>
        </w:r>
      </w:hyperlink>
    </w:p>
    <w:p>
      <w:pPr>
        <w:pStyle w:val="TOC2"/>
        <w:tabs>
          <w:tab w:val="right" w:leader="dot" w:pos="8306"/>
        </w:tabs>
      </w:pPr>
      <w:hyperlink w:anchor="_Toc10999" w:history="1">
        <w:r>
          <w:rPr>
            <w:rFonts w:ascii="仿宋" w:eastAsia="仿宋" w:hAnsi="仿宋" w:cs="仿宋" w:hint="eastAsia"/>
            <w:lang w:eastAsia="zh-CN"/>
          </w:rPr>
          <w:t>(四)、宏观经济影响分析</w:t>
        </w:r>
        <w:r>
          <w:tab/>
        </w:r>
        <w:r>
          <w:fldChar w:fldCharType="begin"/>
        </w:r>
        <w:r>
          <w:instrText xml:space="preserve"> PAGEREF _Toc10999 \h </w:instrText>
        </w:r>
        <w:r>
          <w:fldChar w:fldCharType="separate"/>
        </w:r>
        <w:r>
          <w:t>32</w:t>
        </w:r>
        <w:r>
          <w:fldChar w:fldCharType="end"/>
        </w:r>
      </w:hyperlink>
    </w:p>
    <w:p>
      <w:pPr>
        <w:pStyle w:val="TOC1"/>
        <w:tabs>
          <w:tab w:val="right" w:leader="dot" w:pos="8306"/>
        </w:tabs>
      </w:pPr>
      <w:hyperlink w:anchor="_Toc24834" w:history="1">
        <w:r>
          <w:rPr>
            <w:rFonts w:ascii="仿宋" w:eastAsia="仿宋" w:hAnsi="仿宋" w:cs="仿宋" w:hint="eastAsia"/>
            <w:lang w:eastAsia="zh-CN"/>
          </w:rPr>
          <w:t>七、经济效益与社会效益优化</w:t>
        </w:r>
        <w:r>
          <w:tab/>
        </w:r>
        <w:r>
          <w:fldChar w:fldCharType="begin"/>
        </w:r>
        <w:r>
          <w:instrText xml:space="preserve"> PAGEREF _Toc24834 \h </w:instrText>
        </w:r>
        <w:r>
          <w:fldChar w:fldCharType="separate"/>
        </w:r>
        <w:r>
          <w:t>34</w:t>
        </w:r>
        <w:r>
          <w:fldChar w:fldCharType="end"/>
        </w:r>
      </w:hyperlink>
    </w:p>
    <w:p>
      <w:pPr>
        <w:pStyle w:val="TOC2"/>
        <w:tabs>
          <w:tab w:val="right" w:leader="dot" w:pos="8306"/>
        </w:tabs>
      </w:pPr>
      <w:hyperlink w:anchor="_Toc23497" w:history="1">
        <w:r>
          <w:rPr>
            <w:rFonts w:ascii="仿宋" w:eastAsia="仿宋" w:hAnsi="仿宋" w:cs="仿宋" w:hint="eastAsia"/>
            <w:lang w:eastAsia="zh-CN"/>
          </w:rPr>
          <w:t>(一)、经济效益提升策略</w:t>
        </w:r>
        <w:r>
          <w:tab/>
        </w:r>
        <w:r>
          <w:fldChar w:fldCharType="begin"/>
        </w:r>
        <w:r>
          <w:instrText xml:space="preserve"> PAGEREF _Toc23497 \h </w:instrText>
        </w:r>
        <w:r>
          <w:fldChar w:fldCharType="separate"/>
        </w:r>
        <w:r>
          <w:t>34</w:t>
        </w:r>
        <w:r>
          <w:fldChar w:fldCharType="end"/>
        </w:r>
      </w:hyperlink>
    </w:p>
    <w:p>
      <w:pPr>
        <w:pStyle w:val="TOC2"/>
        <w:tabs>
          <w:tab w:val="right" w:leader="dot" w:pos="8306"/>
        </w:tabs>
      </w:pPr>
      <w:hyperlink w:anchor="_Toc26861" w:history="1">
        <w:r>
          <w:rPr>
            <w:rFonts w:ascii="仿宋" w:eastAsia="仿宋" w:hAnsi="仿宋" w:cs="仿宋" w:hint="eastAsia"/>
            <w:lang w:eastAsia="zh-CN"/>
          </w:rPr>
          <w:t>(二)、社会效益增强方案</w:t>
        </w:r>
        <w:r>
          <w:tab/>
        </w:r>
        <w:r>
          <w:fldChar w:fldCharType="begin"/>
        </w:r>
        <w:r>
          <w:instrText xml:space="preserve"> PAGEREF _Toc26861 \h </w:instrText>
        </w:r>
        <w:r>
          <w:fldChar w:fldCharType="separate"/>
        </w:r>
        <w:r>
          <w:t>35</w:t>
        </w:r>
        <w:r>
          <w:fldChar w:fldCharType="end"/>
        </w:r>
      </w:hyperlink>
    </w:p>
    <w:p>
      <w:pPr>
        <w:pStyle w:val="TOC1"/>
        <w:tabs>
          <w:tab w:val="right" w:leader="dot" w:pos="8306"/>
        </w:tabs>
      </w:pPr>
      <w:hyperlink w:anchor="_Toc3204" w:history="1">
        <w:r>
          <w:rPr>
            <w:rFonts w:ascii="仿宋" w:eastAsia="仿宋" w:hAnsi="仿宋" w:cs="仿宋" w:hint="eastAsia"/>
            <w:lang w:eastAsia="zh-CN"/>
          </w:rPr>
          <w:t>八、项目变更管理</w:t>
        </w:r>
        <w:r>
          <w:tab/>
        </w:r>
        <w:r>
          <w:fldChar w:fldCharType="begin"/>
        </w:r>
        <w:r>
          <w:instrText xml:space="preserve"> PAGEREF _Toc3204 \h </w:instrText>
        </w:r>
        <w:r>
          <w:fldChar w:fldCharType="separate"/>
        </w:r>
        <w:r>
          <w:t>36</w:t>
        </w:r>
        <w:r>
          <w:fldChar w:fldCharType="end"/>
        </w:r>
      </w:hyperlink>
    </w:p>
    <w:p>
      <w:pPr>
        <w:pStyle w:val="TOC2"/>
        <w:tabs>
          <w:tab w:val="right" w:leader="dot" w:pos="8306"/>
        </w:tabs>
      </w:pPr>
      <w:hyperlink w:anchor="_Toc13930" w:history="1">
        <w:r>
          <w:rPr>
            <w:rFonts w:ascii="仿宋" w:eastAsia="仿宋" w:hAnsi="仿宋" w:cs="仿宋" w:hint="eastAsia"/>
            <w:lang w:eastAsia="zh-CN"/>
          </w:rPr>
          <w:t>(一)、变更控制流程</w:t>
        </w:r>
        <w:r>
          <w:tab/>
        </w:r>
        <w:r>
          <w:fldChar w:fldCharType="begin"/>
        </w:r>
        <w:r>
          <w:instrText xml:space="preserve"> PAGEREF _Toc13930 \h </w:instrText>
        </w:r>
        <w:r>
          <w:fldChar w:fldCharType="separate"/>
        </w:r>
        <w:r>
          <w:t>36</w:t>
        </w:r>
        <w:r>
          <w:fldChar w:fldCharType="end"/>
        </w:r>
      </w:hyperlink>
    </w:p>
    <w:p>
      <w:pPr>
        <w:pStyle w:val="TOC2"/>
        <w:tabs>
          <w:tab w:val="right" w:leader="dot" w:pos="8306"/>
        </w:tabs>
      </w:pPr>
      <w:hyperlink w:anchor="_Toc22950" w:history="1">
        <w:r>
          <w:rPr>
            <w:rFonts w:ascii="仿宋" w:eastAsia="仿宋" w:hAnsi="仿宋" w:cs="仿宋" w:hint="eastAsia"/>
            <w:lang w:eastAsia="zh-CN"/>
          </w:rPr>
          <w:t>(二)、影响评估与处理</w:t>
        </w:r>
        <w:r>
          <w:tab/>
        </w:r>
        <w:r>
          <w:fldChar w:fldCharType="begin"/>
        </w:r>
        <w:r>
          <w:instrText xml:space="preserve"> PAGEREF _Toc22950 \h </w:instrText>
        </w:r>
        <w:r>
          <w:fldChar w:fldCharType="separate"/>
        </w:r>
        <w:r>
          <w:t>37</w:t>
        </w:r>
        <w:r>
          <w:fldChar w:fldCharType="end"/>
        </w:r>
      </w:hyperlink>
    </w:p>
    <w:p>
      <w:pPr>
        <w:pStyle w:val="TOC2"/>
        <w:tabs>
          <w:tab w:val="right" w:leader="dot" w:pos="8306"/>
        </w:tabs>
      </w:pPr>
      <w:hyperlink w:anchor="_Toc12374" w:history="1">
        <w:r>
          <w:rPr>
            <w:rFonts w:ascii="仿宋" w:eastAsia="仿宋" w:hAnsi="仿宋" w:cs="仿宋" w:hint="eastAsia"/>
            <w:lang w:eastAsia="zh-CN"/>
          </w:rPr>
          <w:t>(三)、变更记录与追踪</w:t>
        </w:r>
        <w:r>
          <w:tab/>
        </w:r>
        <w:r>
          <w:fldChar w:fldCharType="begin"/>
        </w:r>
        <w:r>
          <w:instrText xml:space="preserve"> PAGEREF _Toc12374 \h </w:instrText>
        </w:r>
        <w:r>
          <w:fldChar w:fldCharType="separate"/>
        </w:r>
        <w:r>
          <w:t>38</w:t>
        </w:r>
        <w:r>
          <w:fldChar w:fldCharType="end"/>
        </w:r>
      </w:hyperlink>
    </w:p>
    <w:p>
      <w:pPr>
        <w:pStyle w:val="TOC2"/>
        <w:tabs>
          <w:tab w:val="right" w:leader="dot" w:pos="8306"/>
        </w:tabs>
      </w:pPr>
      <w:hyperlink w:anchor="_Toc16782" w:history="1">
        <w:r>
          <w:rPr>
            <w:rFonts w:ascii="仿宋" w:eastAsia="仿宋" w:hAnsi="仿宋" w:cs="仿宋" w:hint="eastAsia"/>
            <w:lang w:eastAsia="zh-CN"/>
          </w:rPr>
          <w:t>(四)、变更管理策略</w:t>
        </w:r>
        <w:r>
          <w:tab/>
        </w:r>
        <w:r>
          <w:fldChar w:fldCharType="begin"/>
        </w:r>
        <w:r>
          <w:instrText xml:space="preserve"> PAGEREF _Toc16782 \h </w:instrText>
        </w:r>
        <w:r>
          <w:fldChar w:fldCharType="separate"/>
        </w:r>
        <w:r>
          <w:t>40</w:t>
        </w:r>
        <w:r>
          <w:fldChar w:fldCharType="end"/>
        </w:r>
      </w:hyperlink>
    </w:p>
    <w:p>
      <w:pPr>
        <w:pStyle w:val="TOC1"/>
        <w:tabs>
          <w:tab w:val="right" w:leader="dot" w:pos="8306"/>
        </w:tabs>
      </w:pPr>
      <w:hyperlink w:anchor="_Toc2753" w:history="1">
        <w:r>
          <w:rPr>
            <w:rFonts w:ascii="仿宋" w:eastAsia="仿宋" w:hAnsi="仿宋" w:cs="仿宋" w:hint="eastAsia"/>
            <w:lang w:eastAsia="zh-CN"/>
          </w:rPr>
          <w:t>九、技术创新与产业升级</w:t>
        </w:r>
        <w:r>
          <w:tab/>
        </w:r>
        <w:r>
          <w:fldChar w:fldCharType="begin"/>
        </w:r>
        <w:r>
          <w:instrText xml:space="preserve"> PAGEREF _Toc2753 \h </w:instrText>
        </w:r>
        <w:r>
          <w:fldChar w:fldCharType="separate"/>
        </w:r>
        <w:r>
          <w:t>42</w:t>
        </w:r>
        <w:r>
          <w:fldChar w:fldCharType="end"/>
        </w:r>
      </w:hyperlink>
    </w:p>
    <w:p>
      <w:pPr>
        <w:pStyle w:val="TOC2"/>
        <w:tabs>
          <w:tab w:val="right" w:leader="dot" w:pos="8306"/>
        </w:tabs>
      </w:pPr>
      <w:hyperlink w:anchor="_Toc17034" w:history="1">
        <w:r>
          <w:rPr>
            <w:rFonts w:ascii="仿宋" w:eastAsia="仿宋" w:hAnsi="仿宋" w:cs="仿宋" w:hint="eastAsia"/>
            <w:lang w:eastAsia="zh-CN"/>
          </w:rPr>
          <w:t>(一)、技术创新方向与目标</w:t>
        </w:r>
        <w:r>
          <w:tab/>
        </w:r>
        <w:r>
          <w:fldChar w:fldCharType="begin"/>
        </w:r>
        <w:r>
          <w:instrText xml:space="preserve"> PAGEREF _Toc17034 \h </w:instrText>
        </w:r>
        <w:r>
          <w:fldChar w:fldCharType="separate"/>
        </w:r>
        <w:r>
          <w:t>42</w:t>
        </w:r>
        <w:r>
          <w:fldChar w:fldCharType="end"/>
        </w:r>
      </w:hyperlink>
    </w:p>
    <w:p>
      <w:pPr>
        <w:pStyle w:val="TOC2"/>
        <w:tabs>
          <w:tab w:val="right" w:leader="dot" w:pos="8306"/>
        </w:tabs>
      </w:pPr>
      <w:hyperlink w:anchor="_Toc821" w:history="1">
        <w:r>
          <w:rPr>
            <w:rFonts w:ascii="仿宋" w:eastAsia="仿宋" w:hAnsi="仿宋" w:cs="仿宋" w:hint="eastAsia"/>
            <w:lang w:eastAsia="zh-CN"/>
          </w:rPr>
          <w:t>(二)、产业升级路径与措施</w:t>
        </w:r>
        <w:r>
          <w:tab/>
        </w:r>
        <w:r>
          <w:fldChar w:fldCharType="begin"/>
        </w:r>
        <w:r>
          <w:instrText xml:space="preserve"> PAGEREF _Toc821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31" w:history="1">
        <w:r>
          <w:rPr>
            <w:rFonts w:ascii="仿宋" w:eastAsia="仿宋" w:hAnsi="仿宋" w:cs="仿宋" w:hint="eastAsia"/>
            <w:lang w:eastAsia="zh-CN"/>
          </w:rPr>
          <w:t>十、安全与应急管理</w:t>
        </w:r>
        <w:r>
          <w:tab/>
        </w:r>
        <w:r>
          <w:fldChar w:fldCharType="begin"/>
        </w:r>
        <w:r>
          <w:instrText xml:space="preserve"> PAGEREF _Toc25231 \h </w:instrText>
        </w:r>
        <w:r>
          <w:fldChar w:fldCharType="separate"/>
        </w:r>
        <w:r>
          <w:t>44</w:t>
        </w:r>
        <w:r>
          <w:fldChar w:fldCharType="end"/>
        </w:r>
      </w:hyperlink>
    </w:p>
    <w:p>
      <w:pPr>
        <w:pStyle w:val="TOC2"/>
        <w:tabs>
          <w:tab w:val="right" w:leader="dot" w:pos="8306"/>
        </w:tabs>
      </w:pPr>
      <w:hyperlink w:anchor="_Toc5157" w:history="1">
        <w:r>
          <w:rPr>
            <w:rFonts w:ascii="仿宋" w:eastAsia="仿宋" w:hAnsi="仿宋" w:cs="仿宋" w:hint="eastAsia"/>
            <w:lang w:eastAsia="zh-CN"/>
          </w:rPr>
          <w:t>(一)、安全生产管理</w:t>
        </w:r>
        <w:r>
          <w:tab/>
        </w:r>
        <w:r>
          <w:fldChar w:fldCharType="begin"/>
        </w:r>
        <w:r>
          <w:instrText xml:space="preserve"> PAGEREF _Toc5157 \h </w:instrText>
        </w:r>
        <w:r>
          <w:fldChar w:fldCharType="separate"/>
        </w:r>
        <w:r>
          <w:t>44</w:t>
        </w:r>
        <w:r>
          <w:fldChar w:fldCharType="end"/>
        </w:r>
      </w:hyperlink>
    </w:p>
    <w:p>
      <w:pPr>
        <w:pStyle w:val="TOC2"/>
        <w:tabs>
          <w:tab w:val="right" w:leader="dot" w:pos="8306"/>
        </w:tabs>
      </w:pPr>
      <w:hyperlink w:anchor="_Toc13670" w:history="1">
        <w:r>
          <w:rPr>
            <w:rFonts w:ascii="仿宋" w:eastAsia="仿宋" w:hAnsi="仿宋" w:cs="仿宋" w:hint="eastAsia"/>
            <w:lang w:eastAsia="zh-CN"/>
          </w:rPr>
          <w:t>(二)、应急预案与响应</w:t>
        </w:r>
        <w:r>
          <w:tab/>
        </w:r>
        <w:r>
          <w:fldChar w:fldCharType="begin"/>
        </w:r>
        <w:r>
          <w:instrText xml:space="preserve"> PAGEREF _Toc13670 \h </w:instrText>
        </w:r>
        <w:r>
          <w:fldChar w:fldCharType="separate"/>
        </w:r>
        <w:r>
          <w:t>46</w:t>
        </w:r>
        <w:r>
          <w:fldChar w:fldCharType="end"/>
        </w:r>
      </w:hyperlink>
    </w:p>
    <w:p>
      <w:pPr>
        <w:pStyle w:val="TOC1"/>
        <w:tabs>
          <w:tab w:val="right" w:leader="dot" w:pos="8306"/>
        </w:tabs>
      </w:pPr>
      <w:hyperlink w:anchor="_Toc202" w:history="1">
        <w:r>
          <w:rPr>
            <w:rFonts w:ascii="仿宋" w:eastAsia="仿宋" w:hAnsi="仿宋" w:cs="仿宋" w:hint="eastAsia"/>
            <w:lang w:eastAsia="zh-CN"/>
          </w:rPr>
          <w:t>十一、土地利用与规划方案</w:t>
        </w:r>
        <w:r>
          <w:tab/>
        </w:r>
        <w:r>
          <w:fldChar w:fldCharType="begin"/>
        </w:r>
        <w:r>
          <w:instrText xml:space="preserve"> PAGEREF _Toc202 \h </w:instrText>
        </w:r>
        <w:r>
          <w:fldChar w:fldCharType="separate"/>
        </w:r>
        <w:r>
          <w:t>48</w:t>
        </w:r>
        <w:r>
          <w:fldChar w:fldCharType="end"/>
        </w:r>
      </w:hyperlink>
    </w:p>
    <w:p>
      <w:pPr>
        <w:pStyle w:val="TOC2"/>
        <w:tabs>
          <w:tab w:val="right" w:leader="dot" w:pos="8306"/>
        </w:tabs>
      </w:pPr>
      <w:hyperlink w:anchor="_Toc23958" w:history="1">
        <w:r>
          <w:rPr>
            <w:rFonts w:ascii="仿宋" w:eastAsia="仿宋" w:hAnsi="仿宋" w:cs="仿宋" w:hint="eastAsia"/>
            <w:lang w:eastAsia="zh-CN"/>
          </w:rPr>
          <w:t>(一)、项目用地情况分析</w:t>
        </w:r>
        <w:r>
          <w:tab/>
        </w:r>
        <w:r>
          <w:fldChar w:fldCharType="begin"/>
        </w:r>
        <w:r>
          <w:instrText xml:space="preserve"> PAGEREF _Toc23958 \h </w:instrText>
        </w:r>
        <w:r>
          <w:fldChar w:fldCharType="separate"/>
        </w:r>
        <w:r>
          <w:t>48</w:t>
        </w:r>
        <w:r>
          <w:fldChar w:fldCharType="end"/>
        </w:r>
      </w:hyperlink>
    </w:p>
    <w:p>
      <w:pPr>
        <w:pStyle w:val="TOC2"/>
        <w:tabs>
          <w:tab w:val="right" w:leader="dot" w:pos="8306"/>
        </w:tabs>
      </w:pPr>
      <w:hyperlink w:anchor="_Toc25853" w:history="1">
        <w:r>
          <w:rPr>
            <w:rFonts w:ascii="仿宋" w:eastAsia="仿宋" w:hAnsi="仿宋" w:cs="仿宋" w:hint="eastAsia"/>
            <w:lang w:eastAsia="zh-CN"/>
          </w:rPr>
          <w:t>(二)、土地利用规划方案</w:t>
        </w:r>
        <w:r>
          <w:tab/>
        </w:r>
        <w:r>
          <w:fldChar w:fldCharType="begin"/>
        </w:r>
        <w:r>
          <w:instrText xml:space="preserve"> PAGEREF _Toc25853 \h </w:instrText>
        </w:r>
        <w:r>
          <w:fldChar w:fldCharType="separate"/>
        </w:r>
        <w:r>
          <w:t>49</w:t>
        </w:r>
        <w:r>
          <w:fldChar w:fldCharType="end"/>
        </w:r>
      </w:hyperlink>
    </w:p>
    <w:p>
      <w:pPr>
        <w:pStyle w:val="TOC1"/>
        <w:tabs>
          <w:tab w:val="right" w:leader="dot" w:pos="8306"/>
        </w:tabs>
      </w:pPr>
      <w:hyperlink w:anchor="_Toc9558" w:history="1">
        <w:r>
          <w:rPr>
            <w:rFonts w:ascii="仿宋" w:eastAsia="仿宋" w:hAnsi="仿宋" w:cs="仿宋" w:hint="eastAsia"/>
            <w:lang w:eastAsia="zh-CN"/>
          </w:rPr>
          <w:t>十二、项目实施与管理方案</w:t>
        </w:r>
        <w:r>
          <w:tab/>
        </w:r>
        <w:r>
          <w:fldChar w:fldCharType="begin"/>
        </w:r>
        <w:r>
          <w:instrText xml:space="preserve"> PAGEREF _Toc9558 \h </w:instrText>
        </w:r>
        <w:r>
          <w:fldChar w:fldCharType="separate"/>
        </w:r>
        <w:r>
          <w:t>50</w:t>
        </w:r>
        <w:r>
          <w:fldChar w:fldCharType="end"/>
        </w:r>
      </w:hyperlink>
    </w:p>
    <w:p>
      <w:pPr>
        <w:pStyle w:val="TOC2"/>
        <w:tabs>
          <w:tab w:val="right" w:leader="dot" w:pos="8306"/>
        </w:tabs>
      </w:pPr>
      <w:hyperlink w:anchor="_Toc4302" w:history="1">
        <w:r>
          <w:rPr>
            <w:rFonts w:ascii="仿宋" w:eastAsia="仿宋" w:hAnsi="仿宋" w:cs="仿宋" w:hint="eastAsia"/>
            <w:lang w:eastAsia="zh-CN"/>
          </w:rPr>
          <w:t>(一)、项目实施计划</w:t>
        </w:r>
        <w:r>
          <w:tab/>
        </w:r>
        <w:r>
          <w:fldChar w:fldCharType="begin"/>
        </w:r>
        <w:r>
          <w:instrText xml:space="preserve"> PAGEREF _Toc4302 \h </w:instrText>
        </w:r>
        <w:r>
          <w:fldChar w:fldCharType="separate"/>
        </w:r>
        <w:r>
          <w:t>50</w:t>
        </w:r>
        <w:r>
          <w:fldChar w:fldCharType="end"/>
        </w:r>
      </w:hyperlink>
    </w:p>
    <w:p>
      <w:pPr>
        <w:pStyle w:val="TOC2"/>
        <w:tabs>
          <w:tab w:val="right" w:leader="dot" w:pos="8306"/>
        </w:tabs>
      </w:pPr>
      <w:hyperlink w:anchor="_Toc30792" w:history="1">
        <w:r>
          <w:rPr>
            <w:rFonts w:ascii="仿宋" w:eastAsia="仿宋" w:hAnsi="仿宋" w:cs="仿宋" w:hint="eastAsia"/>
            <w:lang w:eastAsia="zh-CN"/>
          </w:rPr>
          <w:t>(二)、项目组织机构与职责</w:t>
        </w:r>
        <w:r>
          <w:tab/>
        </w:r>
        <w:r>
          <w:fldChar w:fldCharType="begin"/>
        </w:r>
        <w:r>
          <w:instrText xml:space="preserve"> PAGEREF _Toc30792 \h </w:instrText>
        </w:r>
        <w:r>
          <w:fldChar w:fldCharType="separate"/>
        </w:r>
        <w:r>
          <w:t>51</w:t>
        </w:r>
        <w:r>
          <w:fldChar w:fldCharType="end"/>
        </w:r>
      </w:hyperlink>
    </w:p>
    <w:p>
      <w:pPr>
        <w:pStyle w:val="TOC2"/>
        <w:tabs>
          <w:tab w:val="right" w:leader="dot" w:pos="8306"/>
        </w:tabs>
      </w:pPr>
      <w:hyperlink w:anchor="_Toc30186" w:history="1">
        <w:r>
          <w:rPr>
            <w:rFonts w:ascii="仿宋" w:eastAsia="仿宋" w:hAnsi="仿宋" w:cs="仿宋" w:hint="eastAsia"/>
            <w:lang w:eastAsia="zh-CN"/>
          </w:rPr>
          <w:t>(三)、项目管理与监控体系</w:t>
        </w:r>
        <w:r>
          <w:tab/>
        </w:r>
        <w:r>
          <w:fldChar w:fldCharType="begin"/>
        </w:r>
        <w:r>
          <w:instrText xml:space="preserve"> PAGEREF _Toc30186 \h </w:instrText>
        </w:r>
        <w:r>
          <w:fldChar w:fldCharType="separate"/>
        </w:r>
        <w:r>
          <w:t>54</w:t>
        </w:r>
        <w:r>
          <w:fldChar w:fldCharType="end"/>
        </w:r>
      </w:hyperlink>
    </w:p>
    <w:p>
      <w:pPr>
        <w:pStyle w:val="TOC1"/>
        <w:tabs>
          <w:tab w:val="right" w:leader="dot" w:pos="8306"/>
        </w:tabs>
      </w:pPr>
      <w:hyperlink w:anchor="_Toc3018" w:history="1">
        <w:r>
          <w:rPr>
            <w:rFonts w:ascii="仿宋" w:eastAsia="仿宋" w:hAnsi="仿宋" w:cs="仿宋" w:hint="eastAsia"/>
            <w:lang w:eastAsia="zh-CN"/>
          </w:rPr>
          <w:t>十三、质量管理与控制</w:t>
        </w:r>
        <w:r>
          <w:tab/>
        </w:r>
        <w:r>
          <w:fldChar w:fldCharType="begin"/>
        </w:r>
        <w:r>
          <w:instrText xml:space="preserve"> PAGEREF _Toc3018 \h </w:instrText>
        </w:r>
        <w:r>
          <w:fldChar w:fldCharType="separate"/>
        </w:r>
        <w:r>
          <w:t>55</w:t>
        </w:r>
        <w:r>
          <w:fldChar w:fldCharType="end"/>
        </w:r>
      </w:hyperlink>
    </w:p>
    <w:p>
      <w:pPr>
        <w:pStyle w:val="TOC2"/>
        <w:tabs>
          <w:tab w:val="right" w:leader="dot" w:pos="8306"/>
        </w:tabs>
      </w:pPr>
      <w:hyperlink w:anchor="_Toc23815" w:history="1">
        <w:r>
          <w:rPr>
            <w:rFonts w:ascii="仿宋" w:eastAsia="仿宋" w:hAnsi="仿宋" w:cs="仿宋" w:hint="eastAsia"/>
            <w:lang w:eastAsia="zh-CN"/>
          </w:rPr>
          <w:t>(一)、质量管理体系建设</w:t>
        </w:r>
        <w:r>
          <w:tab/>
        </w:r>
        <w:r>
          <w:fldChar w:fldCharType="begin"/>
        </w:r>
        <w:r>
          <w:instrText xml:space="preserve"> PAGEREF _Toc23815 \h </w:instrText>
        </w:r>
        <w:r>
          <w:fldChar w:fldCharType="separate"/>
        </w:r>
        <w:r>
          <w:t>55</w:t>
        </w:r>
        <w:r>
          <w:fldChar w:fldCharType="end"/>
        </w:r>
      </w:hyperlink>
    </w:p>
    <w:p>
      <w:pPr>
        <w:pStyle w:val="TOC2"/>
        <w:tabs>
          <w:tab w:val="right" w:leader="dot" w:pos="8306"/>
        </w:tabs>
      </w:pPr>
      <w:hyperlink w:anchor="_Toc13092" w:history="1">
        <w:r>
          <w:rPr>
            <w:rFonts w:ascii="仿宋" w:eastAsia="仿宋" w:hAnsi="仿宋" w:cs="仿宋" w:hint="eastAsia"/>
            <w:lang w:eastAsia="zh-CN"/>
          </w:rPr>
          <w:t>(二)、质量控制措施</w:t>
        </w:r>
        <w:r>
          <w:tab/>
        </w:r>
        <w:r>
          <w:fldChar w:fldCharType="begin"/>
        </w:r>
        <w:r>
          <w:instrText xml:space="preserve"> PAGEREF _Toc13092 \h </w:instrText>
        </w:r>
        <w:r>
          <w:fldChar w:fldCharType="separate"/>
        </w:r>
        <w:r>
          <w:t>57</w:t>
        </w:r>
        <w:r>
          <w:fldChar w:fldCharType="end"/>
        </w:r>
      </w:hyperlink>
    </w:p>
    <w:p>
      <w:pPr>
        <w:pStyle w:val="TOC1"/>
        <w:tabs>
          <w:tab w:val="right" w:leader="dot" w:pos="8306"/>
        </w:tabs>
      </w:pPr>
      <w:hyperlink w:anchor="_Toc3066" w:history="1">
        <w:r>
          <w:rPr>
            <w:rFonts w:ascii="仿宋" w:eastAsia="仿宋" w:hAnsi="仿宋" w:cs="仿宋" w:hint="eastAsia"/>
            <w:lang w:eastAsia="zh-CN"/>
          </w:rPr>
          <w:t>十四、设施与设备管理</w:t>
        </w:r>
        <w:r>
          <w:tab/>
        </w:r>
        <w:r>
          <w:fldChar w:fldCharType="begin"/>
        </w:r>
        <w:r>
          <w:instrText xml:space="preserve"> PAGEREF _Toc3066 \h </w:instrText>
        </w:r>
        <w:r>
          <w:fldChar w:fldCharType="separate"/>
        </w:r>
        <w:r>
          <w:t>58</w:t>
        </w:r>
        <w:r>
          <w:fldChar w:fldCharType="end"/>
        </w:r>
      </w:hyperlink>
    </w:p>
    <w:p>
      <w:pPr>
        <w:pStyle w:val="TOC2"/>
        <w:tabs>
          <w:tab w:val="right" w:leader="dot" w:pos="8306"/>
        </w:tabs>
      </w:pPr>
      <w:hyperlink w:anchor="_Toc1507" w:history="1">
        <w:r>
          <w:rPr>
            <w:rFonts w:ascii="仿宋" w:eastAsia="仿宋" w:hAnsi="仿宋" w:cs="仿宋" w:hint="eastAsia"/>
            <w:lang w:eastAsia="zh-CN"/>
          </w:rPr>
          <w:t>(一)、设施规划与配置</w:t>
        </w:r>
        <w:r>
          <w:tab/>
        </w:r>
        <w:r>
          <w:fldChar w:fldCharType="begin"/>
        </w:r>
        <w:r>
          <w:instrText xml:space="preserve"> PAGEREF _Toc1507 \h </w:instrText>
        </w:r>
        <w:r>
          <w:fldChar w:fldCharType="separate"/>
        </w:r>
        <w:r>
          <w:t>58</w:t>
        </w:r>
        <w:r>
          <w:fldChar w:fldCharType="end"/>
        </w:r>
      </w:hyperlink>
    </w:p>
    <w:p>
      <w:pPr>
        <w:pStyle w:val="TOC2"/>
        <w:tabs>
          <w:tab w:val="right" w:leader="dot" w:pos="8306"/>
        </w:tabs>
      </w:pPr>
      <w:hyperlink w:anchor="_Toc2331" w:history="1">
        <w:r>
          <w:rPr>
            <w:rFonts w:ascii="仿宋" w:eastAsia="仿宋" w:hAnsi="仿宋" w:cs="仿宋" w:hint="eastAsia"/>
            <w:lang w:eastAsia="zh-CN"/>
          </w:rPr>
          <w:t>(二)、设备采购与维护管理</w:t>
        </w:r>
        <w:r>
          <w:tab/>
        </w:r>
        <w:r>
          <w:fldChar w:fldCharType="begin"/>
        </w:r>
        <w:r>
          <w:instrText xml:space="preserve"> PAGEREF _Toc2331 \h </w:instrText>
        </w:r>
        <w:r>
          <w:fldChar w:fldCharType="separate"/>
        </w:r>
        <w:r>
          <w:t>59</w:t>
        </w:r>
        <w:r>
          <w:fldChar w:fldCharType="end"/>
        </w:r>
      </w:hyperlink>
    </w:p>
    <w:p>
      <w:pPr>
        <w:pStyle w:val="TOC2"/>
        <w:tabs>
          <w:tab w:val="right" w:leader="dot" w:pos="8306"/>
        </w:tabs>
      </w:pPr>
      <w:hyperlink w:anchor="_Toc29196" w:history="1">
        <w:r>
          <w:rPr>
            <w:rFonts w:ascii="仿宋" w:eastAsia="仿宋" w:hAnsi="仿宋" w:cs="仿宋" w:hint="eastAsia"/>
            <w:lang w:eastAsia="zh-CN"/>
          </w:rPr>
          <w:t>(三)、设施设备升级策略</w:t>
        </w:r>
        <w:r>
          <w:tab/>
        </w:r>
        <w:r>
          <w:fldChar w:fldCharType="begin"/>
        </w:r>
        <w:r>
          <w:instrText xml:space="preserve"> PAGEREF _Toc29196 \h </w:instrText>
        </w:r>
        <w:r>
          <w:fldChar w:fldCharType="separate"/>
        </w:r>
        <w:r>
          <w:t>59</w:t>
        </w:r>
        <w:r>
          <w:fldChar w:fldCharType="end"/>
        </w:r>
      </w:hyperlink>
    </w:p>
    <w:p>
      <w:pPr>
        <w:pStyle w:val="TOC1"/>
        <w:tabs>
          <w:tab w:val="right" w:leader="dot" w:pos="8306"/>
        </w:tabs>
      </w:pPr>
      <w:hyperlink w:anchor="_Toc20255" w:history="1">
        <w:r>
          <w:rPr>
            <w:rFonts w:ascii="仿宋" w:eastAsia="仿宋" w:hAnsi="仿宋" w:cs="仿宋" w:hint="eastAsia"/>
            <w:lang w:eastAsia="zh-CN"/>
          </w:rPr>
          <w:t>十五、合作与交流机制建立</w:t>
        </w:r>
        <w:r>
          <w:tab/>
        </w:r>
        <w:r>
          <w:fldChar w:fldCharType="begin"/>
        </w:r>
        <w:r>
          <w:instrText xml:space="preserve"> PAGEREF _Toc20255 \h </w:instrText>
        </w:r>
        <w:r>
          <w:fldChar w:fldCharType="separate"/>
        </w:r>
        <w:r>
          <w:t>60</w:t>
        </w:r>
        <w:r>
          <w:fldChar w:fldCharType="end"/>
        </w:r>
      </w:hyperlink>
    </w:p>
    <w:p>
      <w:pPr>
        <w:pStyle w:val="TOC2"/>
        <w:tabs>
          <w:tab w:val="right" w:leader="dot" w:pos="8306"/>
        </w:tabs>
      </w:pPr>
      <w:hyperlink w:anchor="_Toc24864" w:history="1">
        <w:r>
          <w:rPr>
            <w:rFonts w:ascii="仿宋" w:eastAsia="仿宋" w:hAnsi="仿宋" w:cs="仿宋" w:hint="eastAsia"/>
            <w:lang w:eastAsia="zh-CN"/>
          </w:rPr>
          <w:t>(一)、合作伙伴选择与合作方式</w:t>
        </w:r>
        <w:r>
          <w:tab/>
        </w:r>
        <w:r>
          <w:fldChar w:fldCharType="begin"/>
        </w:r>
        <w:r>
          <w:instrText xml:space="preserve"> PAGEREF _Toc24864 \h </w:instrText>
        </w:r>
        <w:r>
          <w:fldChar w:fldCharType="separate"/>
        </w:r>
        <w:r>
          <w:t>60</w:t>
        </w:r>
        <w:r>
          <w:fldChar w:fldCharType="end"/>
        </w:r>
      </w:hyperlink>
    </w:p>
    <w:p>
      <w:pPr>
        <w:pStyle w:val="TOC2"/>
        <w:tabs>
          <w:tab w:val="right" w:leader="dot" w:pos="8306"/>
        </w:tabs>
      </w:pPr>
      <w:hyperlink w:anchor="_Toc7330" w:history="1">
        <w:r>
          <w:rPr>
            <w:rFonts w:ascii="仿宋" w:eastAsia="仿宋" w:hAnsi="仿宋" w:cs="仿宋" w:hint="eastAsia"/>
            <w:lang w:eastAsia="zh-CN"/>
          </w:rPr>
          <w:t>(二)、交流与合作平台搭建</w:t>
        </w:r>
        <w:r>
          <w:tab/>
        </w:r>
        <w:r>
          <w:fldChar w:fldCharType="begin"/>
        </w:r>
        <w:r>
          <w:instrText xml:space="preserve"> PAGEREF _Toc7330 \h </w:instrText>
        </w:r>
        <w:r>
          <w:fldChar w:fldCharType="separate"/>
        </w:r>
        <w:r>
          <w:t>62</w:t>
        </w:r>
        <w:r>
          <w:fldChar w:fldCharType="end"/>
        </w:r>
      </w:hyperlink>
    </w:p>
    <w:p>
      <w:pPr>
        <w:pStyle w:val="TOC1"/>
        <w:tabs>
          <w:tab w:val="right" w:leader="dot" w:pos="8306"/>
        </w:tabs>
      </w:pPr>
      <w:hyperlink w:anchor="_Toc3585" w:history="1">
        <w:r>
          <w:rPr>
            <w:rFonts w:ascii="仿宋" w:eastAsia="仿宋" w:hAnsi="仿宋" w:cs="仿宋" w:hint="eastAsia"/>
            <w:lang w:eastAsia="zh-CN"/>
          </w:rPr>
          <w:t>十六、产业协同与集群发展</w:t>
        </w:r>
        <w:r>
          <w:tab/>
        </w:r>
        <w:r>
          <w:fldChar w:fldCharType="begin"/>
        </w:r>
        <w:r>
          <w:instrText xml:space="preserve"> PAGEREF _Toc3585 \h </w:instrText>
        </w:r>
        <w:r>
          <w:fldChar w:fldCharType="separate"/>
        </w:r>
        <w:r>
          <w:t>63</w:t>
        </w:r>
        <w:r>
          <w:fldChar w:fldCharType="end"/>
        </w:r>
      </w:hyperlink>
    </w:p>
    <w:p>
      <w:pPr>
        <w:pStyle w:val="TOC2"/>
        <w:tabs>
          <w:tab w:val="right" w:leader="dot" w:pos="8306"/>
        </w:tabs>
      </w:pPr>
      <w:hyperlink w:anchor="_Toc9440" w:history="1">
        <w:r>
          <w:rPr>
            <w:rFonts w:ascii="仿宋" w:eastAsia="仿宋" w:hAnsi="仿宋" w:cs="仿宋" w:hint="eastAsia"/>
            <w:lang w:eastAsia="zh-CN"/>
          </w:rPr>
          <w:t>(一)、产业协同机制建设</w:t>
        </w:r>
        <w:r>
          <w:tab/>
        </w:r>
        <w:r>
          <w:fldChar w:fldCharType="begin"/>
        </w:r>
        <w:r>
          <w:instrText xml:space="preserve"> PAGEREF _Toc9440 \h </w:instrText>
        </w:r>
        <w:r>
          <w:fldChar w:fldCharType="separate"/>
        </w:r>
        <w:r>
          <w:t>63</w:t>
        </w:r>
        <w:r>
          <w:fldChar w:fldCharType="end"/>
        </w:r>
      </w:hyperlink>
    </w:p>
    <w:p>
      <w:pPr>
        <w:pStyle w:val="TOC2"/>
        <w:tabs>
          <w:tab w:val="right" w:leader="dot" w:pos="8306"/>
        </w:tabs>
      </w:pPr>
      <w:hyperlink w:anchor="_Toc23353" w:history="1">
        <w:r>
          <w:rPr>
            <w:rFonts w:ascii="仿宋" w:eastAsia="仿宋" w:hAnsi="仿宋" w:cs="仿宋" w:hint="eastAsia"/>
            <w:lang w:eastAsia="zh-CN"/>
          </w:rPr>
          <w:t>(二)、产业集群培育与发展</w:t>
        </w:r>
        <w:r>
          <w:tab/>
        </w:r>
        <w:r>
          <w:fldChar w:fldCharType="begin"/>
        </w:r>
        <w:r>
          <w:instrText xml:space="preserve"> PAGEREF _Toc23353 \h </w:instrText>
        </w:r>
        <w:r>
          <w:fldChar w:fldCharType="separate"/>
        </w:r>
        <w:r>
          <w:t>64</w:t>
        </w:r>
        <w:r>
          <w:fldChar w:fldCharType="end"/>
        </w:r>
      </w:hyperlink>
    </w:p>
    <w:p>
      <w:pPr>
        <w:pStyle w:val="TOC1"/>
        <w:tabs>
          <w:tab w:val="right" w:leader="dot" w:pos="8306"/>
        </w:tabs>
      </w:pPr>
      <w:hyperlink w:anchor="_Toc21374" w:history="1">
        <w:r>
          <w:rPr>
            <w:rFonts w:ascii="仿宋" w:eastAsia="仿宋" w:hAnsi="仿宋" w:cs="仿宋" w:hint="eastAsia"/>
            <w:lang w:eastAsia="zh-CN"/>
          </w:rPr>
          <w:t>十七、成果转化与推广应用</w:t>
        </w:r>
        <w:r>
          <w:tab/>
        </w:r>
        <w:r>
          <w:fldChar w:fldCharType="begin"/>
        </w:r>
        <w:r>
          <w:instrText xml:space="preserve"> PAGEREF _Toc21374 \h </w:instrText>
        </w:r>
        <w:r>
          <w:fldChar w:fldCharType="separate"/>
        </w:r>
        <w:r>
          <w:t>65</w:t>
        </w:r>
        <w:r>
          <w:fldChar w:fldCharType="end"/>
        </w:r>
      </w:hyperlink>
    </w:p>
    <w:p>
      <w:pPr>
        <w:pStyle w:val="TOC2"/>
        <w:tabs>
          <w:tab w:val="right" w:leader="dot" w:pos="8306"/>
        </w:tabs>
      </w:pPr>
      <w:hyperlink w:anchor="_Toc13359" w:history="1">
        <w:r>
          <w:rPr>
            <w:rFonts w:ascii="仿宋" w:eastAsia="仿宋" w:hAnsi="仿宋" w:cs="仿宋" w:hint="eastAsia"/>
            <w:lang w:eastAsia="zh-CN"/>
          </w:rPr>
          <w:t>(一)、成果转化策略制定</w:t>
        </w:r>
        <w:r>
          <w:tab/>
        </w:r>
        <w:r>
          <w:fldChar w:fldCharType="begin"/>
        </w:r>
        <w:r>
          <w:instrText xml:space="preserve"> PAGEREF _Toc13359 \h </w:instrText>
        </w:r>
        <w:r>
          <w:fldChar w:fldCharType="separate"/>
        </w:r>
        <w:r>
          <w:t>65</w:t>
        </w:r>
        <w:r>
          <w:fldChar w:fldCharType="end"/>
        </w:r>
      </w:hyperlink>
    </w:p>
    <w:p>
      <w:pPr>
        <w:pStyle w:val="TOC2"/>
        <w:tabs>
          <w:tab w:val="right" w:leader="dot" w:pos="8306"/>
        </w:tabs>
      </w:pPr>
      <w:hyperlink w:anchor="_Toc9039" w:history="1">
        <w:r>
          <w:rPr>
            <w:rFonts w:ascii="仿宋" w:eastAsia="仿宋" w:hAnsi="仿宋" w:cs="仿宋" w:hint="eastAsia"/>
            <w:lang w:eastAsia="zh-CN"/>
          </w:rPr>
          <w:t>(二)、成果推广应用方案</w:t>
        </w:r>
        <w:r>
          <w:tab/>
        </w:r>
        <w:r>
          <w:fldChar w:fldCharType="begin"/>
        </w:r>
        <w:r>
          <w:instrText xml:space="preserve"> PAGEREF _Toc9039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0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30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14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87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63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88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768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6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https://d.book118.com/065110200314011034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D5F19"/>
    <w:rsid w:val="56ED5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511020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2023-12-28T05:15:00Z</dcterms:created>
  <dcterms:modified xsi:type="dcterms:W3CDTF">2023-12-28T05:15:48Z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C8B80D0350FA4D248995C99C7681AA1C_11</vt:lpwstr>
  </property>
  <property fmtid="{D5CDD505-2E9C-101B-9397-08002B2CF9AE}" pid="3" name="KSOProductBuildVer">
    <vt:lpwstr>2052-12.1.0.16120</vt:lpwstr>
  </property>
</Properties>
</file>