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加工纸项目建设方案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40" w:history="1">
        <w:r>
          <w:rPr>
            <w:rFonts w:ascii="仿宋" w:eastAsia="仿宋" w:hAnsi="仿宋" w:cs="仿宋" w:hint="eastAsia"/>
            <w:lang w:eastAsia="zh-CN"/>
          </w:rPr>
          <w:t>概论</w:t>
        </w:r>
        <w:r>
          <w:tab/>
        </w:r>
        <w:r>
          <w:fldChar w:fldCharType="begin"/>
        </w:r>
        <w:r>
          <w:instrText xml:space="preserve"> PAGEREF _Toc10440 \h </w:instrText>
        </w:r>
        <w:r>
          <w:fldChar w:fldCharType="separate"/>
        </w:r>
        <w:r>
          <w:t>3</w:t>
        </w:r>
        <w:r>
          <w:fldChar w:fldCharType="end"/>
        </w:r>
      </w:hyperlink>
    </w:p>
    <w:p>
      <w:pPr>
        <w:pStyle w:val="TOC1"/>
        <w:tabs>
          <w:tab w:val="right" w:leader="dot" w:pos="8306"/>
        </w:tabs>
      </w:pPr>
      <w:hyperlink w:anchor="_Toc6300" w:history="1">
        <w:r>
          <w:rPr>
            <w:rFonts w:ascii="仿宋" w:eastAsia="仿宋" w:hAnsi="仿宋" w:cs="仿宋" w:hint="eastAsia"/>
            <w:lang w:eastAsia="zh-CN"/>
          </w:rPr>
          <w:t>一、建设风险评估分析</w:t>
        </w:r>
        <w:r>
          <w:tab/>
        </w:r>
        <w:r>
          <w:fldChar w:fldCharType="begin"/>
        </w:r>
        <w:r>
          <w:instrText xml:space="preserve"> PAGEREF _Toc6300 \h </w:instrText>
        </w:r>
        <w:r>
          <w:fldChar w:fldCharType="separate"/>
        </w:r>
        <w:r>
          <w:t>3</w:t>
        </w:r>
        <w:r>
          <w:fldChar w:fldCharType="end"/>
        </w:r>
      </w:hyperlink>
    </w:p>
    <w:p>
      <w:pPr>
        <w:pStyle w:val="TOC2"/>
        <w:tabs>
          <w:tab w:val="right" w:leader="dot" w:pos="8306"/>
        </w:tabs>
      </w:pPr>
      <w:hyperlink w:anchor="_Toc32326" w:history="1">
        <w:r>
          <w:rPr>
            <w:rFonts w:ascii="仿宋" w:eastAsia="仿宋" w:hAnsi="仿宋" w:cs="仿宋" w:hint="eastAsia"/>
            <w:lang w:eastAsia="zh-CN"/>
          </w:rPr>
          <w:t>(一)、政策风险分析</w:t>
        </w:r>
        <w:r>
          <w:tab/>
        </w:r>
        <w:r>
          <w:fldChar w:fldCharType="begin"/>
        </w:r>
        <w:r>
          <w:instrText xml:space="preserve"> PAGEREF _Toc32326 \h </w:instrText>
        </w:r>
        <w:r>
          <w:fldChar w:fldCharType="separate"/>
        </w:r>
        <w:r>
          <w:t>3</w:t>
        </w:r>
        <w:r>
          <w:fldChar w:fldCharType="end"/>
        </w:r>
      </w:hyperlink>
    </w:p>
    <w:p>
      <w:pPr>
        <w:pStyle w:val="TOC2"/>
        <w:tabs>
          <w:tab w:val="right" w:leader="dot" w:pos="8306"/>
        </w:tabs>
      </w:pPr>
      <w:hyperlink w:anchor="_Toc20551" w:history="1">
        <w:r>
          <w:rPr>
            <w:rFonts w:ascii="仿宋" w:eastAsia="仿宋" w:hAnsi="仿宋" w:cs="仿宋" w:hint="eastAsia"/>
            <w:lang w:eastAsia="zh-CN"/>
          </w:rPr>
          <w:t>(二)、社会风险分析</w:t>
        </w:r>
        <w:r>
          <w:tab/>
        </w:r>
        <w:r>
          <w:fldChar w:fldCharType="begin"/>
        </w:r>
        <w:r>
          <w:instrText xml:space="preserve"> PAGEREF _Toc20551 \h </w:instrText>
        </w:r>
        <w:r>
          <w:fldChar w:fldCharType="separate"/>
        </w:r>
        <w:r>
          <w:t>4</w:t>
        </w:r>
        <w:r>
          <w:fldChar w:fldCharType="end"/>
        </w:r>
      </w:hyperlink>
    </w:p>
    <w:p>
      <w:pPr>
        <w:pStyle w:val="TOC2"/>
        <w:tabs>
          <w:tab w:val="right" w:leader="dot" w:pos="8306"/>
        </w:tabs>
      </w:pPr>
      <w:hyperlink w:anchor="_Toc10746" w:history="1">
        <w:r>
          <w:rPr>
            <w:rFonts w:ascii="仿宋" w:eastAsia="仿宋" w:hAnsi="仿宋" w:cs="仿宋" w:hint="eastAsia"/>
            <w:lang w:eastAsia="zh-CN"/>
          </w:rPr>
          <w:t>(三)、市场风险分析</w:t>
        </w:r>
        <w:r>
          <w:tab/>
        </w:r>
        <w:r>
          <w:fldChar w:fldCharType="begin"/>
        </w:r>
        <w:r>
          <w:instrText xml:space="preserve"> PAGEREF _Toc10746 \h </w:instrText>
        </w:r>
        <w:r>
          <w:fldChar w:fldCharType="separate"/>
        </w:r>
        <w:r>
          <w:t>6</w:t>
        </w:r>
        <w:r>
          <w:fldChar w:fldCharType="end"/>
        </w:r>
      </w:hyperlink>
    </w:p>
    <w:p>
      <w:pPr>
        <w:pStyle w:val="TOC2"/>
        <w:tabs>
          <w:tab w:val="right" w:leader="dot" w:pos="8306"/>
        </w:tabs>
      </w:pPr>
      <w:hyperlink w:anchor="_Toc25522" w:history="1">
        <w:r>
          <w:rPr>
            <w:rFonts w:ascii="仿宋" w:eastAsia="仿宋" w:hAnsi="仿宋" w:cs="仿宋" w:hint="eastAsia"/>
            <w:lang w:eastAsia="zh-CN"/>
          </w:rPr>
          <w:t>(四)、资金风险分析</w:t>
        </w:r>
        <w:r>
          <w:tab/>
        </w:r>
        <w:r>
          <w:fldChar w:fldCharType="begin"/>
        </w:r>
        <w:r>
          <w:instrText xml:space="preserve"> PAGEREF _Toc25522 \h </w:instrText>
        </w:r>
        <w:r>
          <w:fldChar w:fldCharType="separate"/>
        </w:r>
        <w:r>
          <w:t>6</w:t>
        </w:r>
        <w:r>
          <w:fldChar w:fldCharType="end"/>
        </w:r>
      </w:hyperlink>
    </w:p>
    <w:p>
      <w:pPr>
        <w:pStyle w:val="TOC2"/>
        <w:tabs>
          <w:tab w:val="right" w:leader="dot" w:pos="8306"/>
        </w:tabs>
      </w:pPr>
      <w:hyperlink w:anchor="_Toc67" w:history="1">
        <w:r>
          <w:rPr>
            <w:rFonts w:ascii="仿宋" w:eastAsia="仿宋" w:hAnsi="仿宋" w:cs="仿宋" w:hint="eastAsia"/>
            <w:lang w:eastAsia="zh-CN"/>
          </w:rPr>
          <w:t>(五)、技术风险分析</w:t>
        </w:r>
        <w:r>
          <w:tab/>
        </w:r>
        <w:r>
          <w:fldChar w:fldCharType="begin"/>
        </w:r>
        <w:r>
          <w:instrText xml:space="preserve"> PAGEREF _Toc67 \h </w:instrText>
        </w:r>
        <w:r>
          <w:fldChar w:fldCharType="separate"/>
        </w:r>
        <w:r>
          <w:t>8</w:t>
        </w:r>
        <w:r>
          <w:fldChar w:fldCharType="end"/>
        </w:r>
      </w:hyperlink>
    </w:p>
    <w:p>
      <w:pPr>
        <w:pStyle w:val="TOC2"/>
        <w:tabs>
          <w:tab w:val="right" w:leader="dot" w:pos="8306"/>
        </w:tabs>
      </w:pPr>
      <w:hyperlink w:anchor="_Toc13009" w:history="1">
        <w:r>
          <w:rPr>
            <w:rFonts w:ascii="仿宋" w:eastAsia="仿宋" w:hAnsi="仿宋" w:cs="仿宋" w:hint="eastAsia"/>
            <w:lang w:eastAsia="zh-CN"/>
          </w:rPr>
          <w:t>(六)、财务风险分析</w:t>
        </w:r>
        <w:r>
          <w:tab/>
        </w:r>
        <w:r>
          <w:fldChar w:fldCharType="begin"/>
        </w:r>
        <w:r>
          <w:instrText xml:space="preserve"> PAGEREF _Toc13009 \h </w:instrText>
        </w:r>
        <w:r>
          <w:fldChar w:fldCharType="separate"/>
        </w:r>
        <w:r>
          <w:t>9</w:t>
        </w:r>
        <w:r>
          <w:fldChar w:fldCharType="end"/>
        </w:r>
      </w:hyperlink>
    </w:p>
    <w:p>
      <w:pPr>
        <w:pStyle w:val="TOC2"/>
        <w:tabs>
          <w:tab w:val="right" w:leader="dot" w:pos="8306"/>
        </w:tabs>
      </w:pPr>
      <w:hyperlink w:anchor="_Toc4631" w:history="1">
        <w:r>
          <w:rPr>
            <w:rFonts w:ascii="仿宋" w:eastAsia="仿宋" w:hAnsi="仿宋" w:cs="仿宋" w:hint="eastAsia"/>
            <w:lang w:eastAsia="zh-CN"/>
          </w:rPr>
          <w:t>(七)、管理风险分析</w:t>
        </w:r>
        <w:r>
          <w:tab/>
        </w:r>
        <w:r>
          <w:fldChar w:fldCharType="begin"/>
        </w:r>
        <w:r>
          <w:instrText xml:space="preserve"> PAGEREF _Toc4631 \h </w:instrText>
        </w:r>
        <w:r>
          <w:fldChar w:fldCharType="separate"/>
        </w:r>
        <w:r>
          <w:t>11</w:t>
        </w:r>
        <w:r>
          <w:fldChar w:fldCharType="end"/>
        </w:r>
      </w:hyperlink>
    </w:p>
    <w:p>
      <w:pPr>
        <w:pStyle w:val="TOC2"/>
        <w:tabs>
          <w:tab w:val="right" w:leader="dot" w:pos="8306"/>
        </w:tabs>
      </w:pPr>
      <w:hyperlink w:anchor="_Toc8293" w:history="1">
        <w:r>
          <w:rPr>
            <w:rFonts w:ascii="仿宋" w:eastAsia="仿宋" w:hAnsi="仿宋" w:cs="仿宋" w:hint="eastAsia"/>
            <w:lang w:eastAsia="zh-CN"/>
          </w:rPr>
          <w:t>(八)、其它风险分析</w:t>
        </w:r>
        <w:r>
          <w:tab/>
        </w:r>
        <w:r>
          <w:fldChar w:fldCharType="begin"/>
        </w:r>
        <w:r>
          <w:instrText xml:space="preserve"> PAGEREF _Toc8293 \h </w:instrText>
        </w:r>
        <w:r>
          <w:fldChar w:fldCharType="separate"/>
        </w:r>
        <w:r>
          <w:t>12</w:t>
        </w:r>
        <w:r>
          <w:fldChar w:fldCharType="end"/>
        </w:r>
      </w:hyperlink>
    </w:p>
    <w:p>
      <w:pPr>
        <w:pStyle w:val="TOC2"/>
        <w:tabs>
          <w:tab w:val="right" w:leader="dot" w:pos="8306"/>
        </w:tabs>
      </w:pPr>
      <w:hyperlink w:anchor="_Toc32327" w:history="1">
        <w:r>
          <w:rPr>
            <w:rFonts w:ascii="仿宋" w:eastAsia="仿宋" w:hAnsi="仿宋" w:cs="仿宋" w:hint="eastAsia"/>
            <w:lang w:eastAsia="zh-CN"/>
          </w:rPr>
          <w:t>(九)、社会影响评估</w:t>
        </w:r>
        <w:r>
          <w:tab/>
        </w:r>
        <w:r>
          <w:fldChar w:fldCharType="begin"/>
        </w:r>
        <w:r>
          <w:instrText xml:space="preserve"> PAGEREF _Toc32327 \h </w:instrText>
        </w:r>
        <w:r>
          <w:fldChar w:fldCharType="separate"/>
        </w:r>
        <w:r>
          <w:t>13</w:t>
        </w:r>
        <w:r>
          <w:fldChar w:fldCharType="end"/>
        </w:r>
      </w:hyperlink>
    </w:p>
    <w:p>
      <w:pPr>
        <w:pStyle w:val="TOC1"/>
        <w:tabs>
          <w:tab w:val="right" w:leader="dot" w:pos="8306"/>
        </w:tabs>
      </w:pPr>
      <w:hyperlink w:anchor="_Toc25262" w:history="1">
        <w:r>
          <w:rPr>
            <w:rFonts w:ascii="仿宋" w:eastAsia="仿宋" w:hAnsi="仿宋" w:cs="仿宋" w:hint="eastAsia"/>
            <w:lang w:eastAsia="zh-CN"/>
          </w:rPr>
          <w:t>二、经济影响分析</w:t>
        </w:r>
        <w:r>
          <w:tab/>
        </w:r>
        <w:r>
          <w:fldChar w:fldCharType="begin"/>
        </w:r>
        <w:r>
          <w:instrText xml:space="preserve"> PAGEREF _Toc25262 \h </w:instrText>
        </w:r>
        <w:r>
          <w:fldChar w:fldCharType="separate"/>
        </w:r>
        <w:r>
          <w:t>15</w:t>
        </w:r>
        <w:r>
          <w:fldChar w:fldCharType="end"/>
        </w:r>
      </w:hyperlink>
    </w:p>
    <w:p>
      <w:pPr>
        <w:pStyle w:val="TOC2"/>
        <w:tabs>
          <w:tab w:val="right" w:leader="dot" w:pos="8306"/>
        </w:tabs>
      </w:pPr>
      <w:hyperlink w:anchor="_Toc12800" w:history="1">
        <w:r>
          <w:rPr>
            <w:rFonts w:ascii="仿宋" w:eastAsia="仿宋" w:hAnsi="仿宋" w:cs="仿宋" w:hint="eastAsia"/>
            <w:lang w:eastAsia="zh-CN"/>
          </w:rPr>
          <w:t>(一)、经济费用效益或费用效果分析</w:t>
        </w:r>
        <w:r>
          <w:tab/>
        </w:r>
        <w:r>
          <w:fldChar w:fldCharType="begin"/>
        </w:r>
        <w:r>
          <w:instrText xml:space="preserve"> PAGEREF _Toc12800 \h </w:instrText>
        </w:r>
        <w:r>
          <w:fldChar w:fldCharType="separate"/>
        </w:r>
        <w:r>
          <w:t>15</w:t>
        </w:r>
        <w:r>
          <w:fldChar w:fldCharType="end"/>
        </w:r>
      </w:hyperlink>
    </w:p>
    <w:p>
      <w:pPr>
        <w:pStyle w:val="TOC2"/>
        <w:tabs>
          <w:tab w:val="right" w:leader="dot" w:pos="8306"/>
        </w:tabs>
      </w:pPr>
      <w:hyperlink w:anchor="_Toc10854" w:history="1">
        <w:r>
          <w:rPr>
            <w:rFonts w:ascii="仿宋" w:eastAsia="仿宋" w:hAnsi="仿宋" w:cs="仿宋" w:hint="eastAsia"/>
            <w:lang w:eastAsia="zh-CN"/>
          </w:rPr>
          <w:t>(二)、行业影响分析</w:t>
        </w:r>
        <w:r>
          <w:tab/>
        </w:r>
        <w:r>
          <w:fldChar w:fldCharType="begin"/>
        </w:r>
        <w:r>
          <w:instrText xml:space="preserve"> PAGEREF _Toc10854 \h </w:instrText>
        </w:r>
        <w:r>
          <w:fldChar w:fldCharType="separate"/>
        </w:r>
        <w:r>
          <w:t>18</w:t>
        </w:r>
        <w:r>
          <w:fldChar w:fldCharType="end"/>
        </w:r>
      </w:hyperlink>
    </w:p>
    <w:p>
      <w:pPr>
        <w:pStyle w:val="TOC2"/>
        <w:tabs>
          <w:tab w:val="right" w:leader="dot" w:pos="8306"/>
        </w:tabs>
      </w:pPr>
      <w:hyperlink w:anchor="_Toc14925" w:history="1">
        <w:r>
          <w:rPr>
            <w:rFonts w:ascii="仿宋" w:eastAsia="仿宋" w:hAnsi="仿宋" w:cs="仿宋" w:hint="eastAsia"/>
            <w:lang w:eastAsia="zh-CN"/>
          </w:rPr>
          <w:t>(三)、区域经济影响分析</w:t>
        </w:r>
        <w:r>
          <w:tab/>
        </w:r>
        <w:r>
          <w:fldChar w:fldCharType="begin"/>
        </w:r>
        <w:r>
          <w:instrText xml:space="preserve"> PAGEREF _Toc14925 \h </w:instrText>
        </w:r>
        <w:r>
          <w:fldChar w:fldCharType="separate"/>
        </w:r>
        <w:r>
          <w:t>19</w:t>
        </w:r>
        <w:r>
          <w:fldChar w:fldCharType="end"/>
        </w:r>
      </w:hyperlink>
    </w:p>
    <w:p>
      <w:pPr>
        <w:pStyle w:val="TOC2"/>
        <w:tabs>
          <w:tab w:val="right" w:leader="dot" w:pos="8306"/>
        </w:tabs>
      </w:pPr>
      <w:hyperlink w:anchor="_Toc23233" w:history="1">
        <w:r>
          <w:rPr>
            <w:rFonts w:ascii="仿宋" w:eastAsia="仿宋" w:hAnsi="仿宋" w:cs="仿宋" w:hint="eastAsia"/>
            <w:lang w:eastAsia="zh-CN"/>
          </w:rPr>
          <w:t>(四)、宏观经济影响分析</w:t>
        </w:r>
        <w:r>
          <w:tab/>
        </w:r>
        <w:r>
          <w:fldChar w:fldCharType="begin"/>
        </w:r>
        <w:r>
          <w:instrText xml:space="preserve"> PAGEREF _Toc23233 \h </w:instrText>
        </w:r>
        <w:r>
          <w:fldChar w:fldCharType="separate"/>
        </w:r>
        <w:r>
          <w:t>20</w:t>
        </w:r>
        <w:r>
          <w:fldChar w:fldCharType="end"/>
        </w:r>
      </w:hyperlink>
    </w:p>
    <w:p>
      <w:pPr>
        <w:pStyle w:val="TOC1"/>
        <w:tabs>
          <w:tab w:val="right" w:leader="dot" w:pos="8306"/>
        </w:tabs>
      </w:pPr>
      <w:hyperlink w:anchor="_Toc5791" w:history="1">
        <w:r>
          <w:rPr>
            <w:rFonts w:ascii="仿宋" w:eastAsia="仿宋" w:hAnsi="仿宋" w:cs="仿宋" w:hint="eastAsia"/>
            <w:lang w:eastAsia="zh-CN"/>
          </w:rPr>
          <w:t>三、背景、必要性分析</w:t>
        </w:r>
        <w:r>
          <w:tab/>
        </w:r>
        <w:r>
          <w:fldChar w:fldCharType="begin"/>
        </w:r>
        <w:r>
          <w:instrText xml:space="preserve"> PAGEREF _Toc5791 \h </w:instrText>
        </w:r>
        <w:r>
          <w:fldChar w:fldCharType="separate"/>
        </w:r>
        <w:r>
          <w:t>22</w:t>
        </w:r>
        <w:r>
          <w:fldChar w:fldCharType="end"/>
        </w:r>
      </w:hyperlink>
    </w:p>
    <w:p>
      <w:pPr>
        <w:pStyle w:val="TOC2"/>
        <w:tabs>
          <w:tab w:val="right" w:leader="dot" w:pos="8306"/>
        </w:tabs>
      </w:pPr>
      <w:hyperlink w:anchor="_Toc8777" w:history="1">
        <w:r>
          <w:rPr>
            <w:rFonts w:ascii="仿宋" w:eastAsia="仿宋" w:hAnsi="仿宋" w:cs="仿宋" w:hint="eastAsia"/>
            <w:lang w:eastAsia="zh-CN"/>
          </w:rPr>
          <w:t>(一)、项目建设背景</w:t>
        </w:r>
        <w:r>
          <w:tab/>
        </w:r>
        <w:r>
          <w:fldChar w:fldCharType="begin"/>
        </w:r>
        <w:r>
          <w:instrText xml:space="preserve"> PAGEREF _Toc8777 \h </w:instrText>
        </w:r>
        <w:r>
          <w:fldChar w:fldCharType="separate"/>
        </w:r>
        <w:r>
          <w:t>22</w:t>
        </w:r>
        <w:r>
          <w:fldChar w:fldCharType="end"/>
        </w:r>
      </w:hyperlink>
    </w:p>
    <w:p>
      <w:pPr>
        <w:pStyle w:val="TOC2"/>
        <w:tabs>
          <w:tab w:val="right" w:leader="dot" w:pos="8306"/>
        </w:tabs>
      </w:pPr>
      <w:hyperlink w:anchor="_Toc15530" w:history="1">
        <w:r>
          <w:rPr>
            <w:rFonts w:ascii="仿宋" w:eastAsia="仿宋" w:hAnsi="仿宋" w:cs="仿宋" w:hint="eastAsia"/>
            <w:lang w:eastAsia="zh-CN"/>
          </w:rPr>
          <w:t>(二)、必要性分析</w:t>
        </w:r>
        <w:r>
          <w:tab/>
        </w:r>
        <w:r>
          <w:fldChar w:fldCharType="begin"/>
        </w:r>
        <w:r>
          <w:instrText xml:space="preserve"> PAGEREF _Toc15530 \h </w:instrText>
        </w:r>
        <w:r>
          <w:fldChar w:fldCharType="separate"/>
        </w:r>
        <w:r>
          <w:t>23</w:t>
        </w:r>
        <w:r>
          <w:fldChar w:fldCharType="end"/>
        </w:r>
      </w:hyperlink>
    </w:p>
    <w:p>
      <w:pPr>
        <w:pStyle w:val="TOC2"/>
        <w:tabs>
          <w:tab w:val="right" w:leader="dot" w:pos="8306"/>
        </w:tabs>
      </w:pPr>
      <w:hyperlink w:anchor="_Toc982" w:history="1">
        <w:r>
          <w:rPr>
            <w:rFonts w:ascii="仿宋" w:eastAsia="仿宋" w:hAnsi="仿宋" w:cs="仿宋" w:hint="eastAsia"/>
            <w:lang w:eastAsia="zh-CN"/>
          </w:rPr>
          <w:t>(三)、项目建设有利条件</w:t>
        </w:r>
        <w:r>
          <w:tab/>
        </w:r>
        <w:r>
          <w:fldChar w:fldCharType="begin"/>
        </w:r>
        <w:r>
          <w:instrText xml:space="preserve"> PAGEREF _Toc982 \h </w:instrText>
        </w:r>
        <w:r>
          <w:fldChar w:fldCharType="separate"/>
        </w:r>
        <w:r>
          <w:t>24</w:t>
        </w:r>
        <w:r>
          <w:fldChar w:fldCharType="end"/>
        </w:r>
      </w:hyperlink>
    </w:p>
    <w:p>
      <w:pPr>
        <w:pStyle w:val="TOC1"/>
        <w:tabs>
          <w:tab w:val="right" w:leader="dot" w:pos="8306"/>
        </w:tabs>
      </w:pPr>
      <w:hyperlink w:anchor="_Toc16410" w:history="1">
        <w:r>
          <w:rPr>
            <w:rFonts w:ascii="仿宋" w:eastAsia="仿宋" w:hAnsi="仿宋" w:cs="仿宋" w:hint="eastAsia"/>
            <w:lang w:eastAsia="zh-CN"/>
          </w:rPr>
          <w:t>四、加工纸项目概论</w:t>
        </w:r>
        <w:r>
          <w:tab/>
        </w:r>
        <w:r>
          <w:fldChar w:fldCharType="begin"/>
        </w:r>
        <w:r>
          <w:instrText xml:space="preserve"> PAGEREF _Toc16410 \h </w:instrText>
        </w:r>
        <w:r>
          <w:fldChar w:fldCharType="separate"/>
        </w:r>
        <w:r>
          <w:t>26</w:t>
        </w:r>
        <w:r>
          <w:fldChar w:fldCharType="end"/>
        </w:r>
      </w:hyperlink>
    </w:p>
    <w:p>
      <w:pPr>
        <w:pStyle w:val="TOC2"/>
        <w:tabs>
          <w:tab w:val="right" w:leader="dot" w:pos="8306"/>
        </w:tabs>
      </w:pPr>
      <w:hyperlink w:anchor="_Toc6119" w:history="1">
        <w:r>
          <w:rPr>
            <w:rFonts w:ascii="仿宋" w:eastAsia="仿宋" w:hAnsi="仿宋" w:cs="仿宋" w:hint="eastAsia"/>
            <w:lang w:eastAsia="zh-CN"/>
          </w:rPr>
          <w:t>(一)、项目申报单位概况</w:t>
        </w:r>
        <w:r>
          <w:tab/>
        </w:r>
        <w:r>
          <w:fldChar w:fldCharType="begin"/>
        </w:r>
        <w:r>
          <w:instrText xml:space="preserve"> PAGEREF _Toc6119 \h </w:instrText>
        </w:r>
        <w:r>
          <w:fldChar w:fldCharType="separate"/>
        </w:r>
        <w:r>
          <w:t>26</w:t>
        </w:r>
        <w:r>
          <w:fldChar w:fldCharType="end"/>
        </w:r>
      </w:hyperlink>
    </w:p>
    <w:p>
      <w:pPr>
        <w:pStyle w:val="TOC2"/>
        <w:tabs>
          <w:tab w:val="right" w:leader="dot" w:pos="8306"/>
        </w:tabs>
      </w:pPr>
      <w:hyperlink w:anchor="_Toc25829" w:history="1">
        <w:r>
          <w:rPr>
            <w:rFonts w:ascii="仿宋" w:eastAsia="仿宋" w:hAnsi="仿宋" w:cs="仿宋" w:hint="eastAsia"/>
            <w:lang w:eastAsia="zh-CN"/>
          </w:rPr>
          <w:t>(二)、项目概况</w:t>
        </w:r>
        <w:r>
          <w:tab/>
        </w:r>
        <w:r>
          <w:fldChar w:fldCharType="begin"/>
        </w:r>
        <w:r>
          <w:instrText xml:space="preserve"> PAGEREF _Toc25829 \h </w:instrText>
        </w:r>
        <w:r>
          <w:fldChar w:fldCharType="separate"/>
        </w:r>
        <w:r>
          <w:t>27</w:t>
        </w:r>
        <w:r>
          <w:fldChar w:fldCharType="end"/>
        </w:r>
      </w:hyperlink>
    </w:p>
    <w:p>
      <w:pPr>
        <w:pStyle w:val="TOC1"/>
        <w:tabs>
          <w:tab w:val="right" w:leader="dot" w:pos="8306"/>
        </w:tabs>
      </w:pPr>
      <w:hyperlink w:anchor="_Toc21035" w:history="1">
        <w:r>
          <w:rPr>
            <w:rFonts w:ascii="仿宋" w:eastAsia="仿宋" w:hAnsi="仿宋" w:cs="仿宋" w:hint="eastAsia"/>
            <w:lang w:eastAsia="zh-CN"/>
          </w:rPr>
          <w:t>五、社会影响分析</w:t>
        </w:r>
        <w:r>
          <w:tab/>
        </w:r>
        <w:r>
          <w:fldChar w:fldCharType="begin"/>
        </w:r>
        <w:r>
          <w:instrText xml:space="preserve"> PAGEREF _Toc21035 \h </w:instrText>
        </w:r>
        <w:r>
          <w:fldChar w:fldCharType="separate"/>
        </w:r>
        <w:r>
          <w:t>30</w:t>
        </w:r>
        <w:r>
          <w:fldChar w:fldCharType="end"/>
        </w:r>
      </w:hyperlink>
    </w:p>
    <w:p>
      <w:pPr>
        <w:pStyle w:val="TOC2"/>
        <w:tabs>
          <w:tab w:val="right" w:leader="dot" w:pos="8306"/>
        </w:tabs>
      </w:pPr>
      <w:hyperlink w:anchor="_Toc22860" w:history="1">
        <w:r>
          <w:rPr>
            <w:rFonts w:ascii="仿宋" w:eastAsia="仿宋" w:hAnsi="仿宋" w:cs="仿宋" w:hint="eastAsia"/>
            <w:lang w:eastAsia="zh-CN"/>
          </w:rPr>
          <w:t>(一)、社会影响效果分析</w:t>
        </w:r>
        <w:r>
          <w:tab/>
        </w:r>
        <w:r>
          <w:fldChar w:fldCharType="begin"/>
        </w:r>
        <w:r>
          <w:instrText xml:space="preserve"> PAGEREF _Toc22860 \h </w:instrText>
        </w:r>
        <w:r>
          <w:fldChar w:fldCharType="separate"/>
        </w:r>
        <w:r>
          <w:t>30</w:t>
        </w:r>
        <w:r>
          <w:fldChar w:fldCharType="end"/>
        </w:r>
      </w:hyperlink>
    </w:p>
    <w:p>
      <w:pPr>
        <w:pStyle w:val="TOC2"/>
        <w:tabs>
          <w:tab w:val="right" w:leader="dot" w:pos="8306"/>
        </w:tabs>
      </w:pPr>
      <w:hyperlink w:anchor="_Toc13313" w:history="1">
        <w:r>
          <w:rPr>
            <w:rFonts w:ascii="仿宋" w:eastAsia="仿宋" w:hAnsi="仿宋" w:cs="仿宋" w:hint="eastAsia"/>
            <w:lang w:eastAsia="zh-CN"/>
          </w:rPr>
          <w:t>(二)、社会适应性分析</w:t>
        </w:r>
        <w:r>
          <w:tab/>
        </w:r>
        <w:r>
          <w:fldChar w:fldCharType="begin"/>
        </w:r>
        <w:r>
          <w:instrText xml:space="preserve"> PAGEREF _Toc13313 \h </w:instrText>
        </w:r>
        <w:r>
          <w:fldChar w:fldCharType="separate"/>
        </w:r>
        <w:r>
          <w:t>32</w:t>
        </w:r>
        <w:r>
          <w:fldChar w:fldCharType="end"/>
        </w:r>
      </w:hyperlink>
    </w:p>
    <w:p>
      <w:pPr>
        <w:pStyle w:val="TOC2"/>
        <w:tabs>
          <w:tab w:val="right" w:leader="dot" w:pos="8306"/>
        </w:tabs>
      </w:pPr>
      <w:hyperlink w:anchor="_Toc31944" w:history="1">
        <w:r>
          <w:rPr>
            <w:rFonts w:ascii="仿宋" w:eastAsia="仿宋" w:hAnsi="仿宋" w:cs="仿宋" w:hint="eastAsia"/>
            <w:lang w:eastAsia="zh-CN"/>
          </w:rPr>
          <w:t>(三)、社会风险及对策分析</w:t>
        </w:r>
        <w:r>
          <w:tab/>
        </w:r>
        <w:r>
          <w:fldChar w:fldCharType="begin"/>
        </w:r>
        <w:r>
          <w:instrText xml:space="preserve"> PAGEREF _Toc31944 \h </w:instrText>
        </w:r>
        <w:r>
          <w:fldChar w:fldCharType="separate"/>
        </w:r>
        <w:r>
          <w:t>33</w:t>
        </w:r>
        <w:r>
          <w:fldChar w:fldCharType="end"/>
        </w:r>
      </w:hyperlink>
    </w:p>
    <w:p>
      <w:pPr>
        <w:pStyle w:val="TOC1"/>
        <w:tabs>
          <w:tab w:val="right" w:leader="dot" w:pos="8306"/>
        </w:tabs>
      </w:pPr>
      <w:hyperlink w:anchor="_Toc23599" w:history="1">
        <w:r>
          <w:rPr>
            <w:rFonts w:ascii="仿宋" w:eastAsia="仿宋" w:hAnsi="仿宋" w:cs="仿宋" w:hint="eastAsia"/>
            <w:lang w:eastAsia="zh-CN"/>
          </w:rPr>
          <w:t>六、财务管理与成本控制</w:t>
        </w:r>
        <w:r>
          <w:tab/>
        </w:r>
        <w:r>
          <w:fldChar w:fldCharType="begin"/>
        </w:r>
        <w:r>
          <w:instrText xml:space="preserve"> PAGEREF _Toc23599 \h </w:instrText>
        </w:r>
        <w:r>
          <w:fldChar w:fldCharType="separate"/>
        </w:r>
        <w:r>
          <w:t>37</w:t>
        </w:r>
        <w:r>
          <w:fldChar w:fldCharType="end"/>
        </w:r>
      </w:hyperlink>
    </w:p>
    <w:p>
      <w:pPr>
        <w:pStyle w:val="TOC2"/>
        <w:tabs>
          <w:tab w:val="right" w:leader="dot" w:pos="8306"/>
        </w:tabs>
      </w:pPr>
      <w:hyperlink w:anchor="_Toc885" w:history="1">
        <w:r>
          <w:rPr>
            <w:rFonts w:ascii="仿宋" w:eastAsia="仿宋" w:hAnsi="仿宋" w:cs="仿宋" w:hint="eastAsia"/>
            <w:lang w:eastAsia="zh-CN"/>
          </w:rPr>
          <w:t>(一)、财务管理体系建设</w:t>
        </w:r>
        <w:r>
          <w:tab/>
        </w:r>
        <w:r>
          <w:fldChar w:fldCharType="begin"/>
        </w:r>
        <w:r>
          <w:instrText xml:space="preserve"> PAGEREF _Toc885 \h </w:instrText>
        </w:r>
        <w:r>
          <w:fldChar w:fldCharType="separate"/>
        </w:r>
        <w:r>
          <w:t>37</w:t>
        </w:r>
        <w:r>
          <w:fldChar w:fldCharType="end"/>
        </w:r>
      </w:hyperlink>
    </w:p>
    <w:p>
      <w:pPr>
        <w:pStyle w:val="TOC2"/>
        <w:tabs>
          <w:tab w:val="right" w:leader="dot" w:pos="8306"/>
        </w:tabs>
      </w:pPr>
      <w:hyperlink w:anchor="_Toc9510" w:history="1">
        <w:r>
          <w:rPr>
            <w:rFonts w:ascii="仿宋" w:eastAsia="仿宋" w:hAnsi="仿宋" w:cs="仿宋" w:hint="eastAsia"/>
            <w:lang w:eastAsia="zh-CN"/>
          </w:rPr>
          <w:t>(二)、成本控制措施</w:t>
        </w:r>
        <w:r>
          <w:tab/>
        </w:r>
        <w:r>
          <w:fldChar w:fldCharType="begin"/>
        </w:r>
        <w:r>
          <w:instrText xml:space="preserve"> PAGEREF _Toc9510 \h </w:instrText>
        </w:r>
        <w:r>
          <w:fldChar w:fldCharType="separate"/>
        </w:r>
        <w:r>
          <w:t>38</w:t>
        </w:r>
        <w:r>
          <w:fldChar w:fldCharType="end"/>
        </w:r>
      </w:hyperlink>
    </w:p>
    <w:p>
      <w:pPr>
        <w:pStyle w:val="TOC1"/>
        <w:tabs>
          <w:tab w:val="right" w:leader="dot" w:pos="8306"/>
        </w:tabs>
      </w:pPr>
      <w:hyperlink w:anchor="_Toc439" w:history="1">
        <w:r>
          <w:rPr>
            <w:rFonts w:ascii="仿宋" w:eastAsia="仿宋" w:hAnsi="仿宋" w:cs="仿宋" w:hint="eastAsia"/>
            <w:lang w:eastAsia="zh-CN"/>
          </w:rPr>
          <w:t>七、项目变更管理</w:t>
        </w:r>
        <w:r>
          <w:tab/>
        </w:r>
        <w:r>
          <w:fldChar w:fldCharType="begin"/>
        </w:r>
        <w:r>
          <w:instrText xml:space="preserve"> PAGEREF _Toc439 \h </w:instrText>
        </w:r>
        <w:r>
          <w:fldChar w:fldCharType="separate"/>
        </w:r>
        <w:r>
          <w:t>39</w:t>
        </w:r>
        <w:r>
          <w:fldChar w:fldCharType="end"/>
        </w:r>
      </w:hyperlink>
    </w:p>
    <w:p>
      <w:pPr>
        <w:pStyle w:val="TOC2"/>
        <w:tabs>
          <w:tab w:val="right" w:leader="dot" w:pos="8306"/>
        </w:tabs>
      </w:pPr>
      <w:hyperlink w:anchor="_Toc20105" w:history="1">
        <w:r>
          <w:rPr>
            <w:rFonts w:ascii="仿宋" w:eastAsia="仿宋" w:hAnsi="仿宋" w:cs="仿宋" w:hint="eastAsia"/>
            <w:lang w:eastAsia="zh-CN"/>
          </w:rPr>
          <w:t>(一)、变更控制流程</w:t>
        </w:r>
        <w:r>
          <w:tab/>
        </w:r>
        <w:r>
          <w:fldChar w:fldCharType="begin"/>
        </w:r>
        <w:r>
          <w:instrText xml:space="preserve"> PAGEREF _Toc20105 \h </w:instrText>
        </w:r>
        <w:r>
          <w:fldChar w:fldCharType="separate"/>
        </w:r>
        <w:r>
          <w:t>39</w:t>
        </w:r>
        <w:r>
          <w:fldChar w:fldCharType="end"/>
        </w:r>
      </w:hyperlink>
    </w:p>
    <w:p>
      <w:pPr>
        <w:pStyle w:val="TOC2"/>
        <w:tabs>
          <w:tab w:val="right" w:leader="dot" w:pos="8306"/>
        </w:tabs>
      </w:pPr>
      <w:hyperlink w:anchor="_Toc2608" w:history="1">
        <w:r>
          <w:rPr>
            <w:rFonts w:ascii="仿宋" w:eastAsia="仿宋" w:hAnsi="仿宋" w:cs="仿宋" w:hint="eastAsia"/>
            <w:lang w:eastAsia="zh-CN"/>
          </w:rPr>
          <w:t>(二)、影响评估与处理</w:t>
        </w:r>
        <w:r>
          <w:tab/>
        </w:r>
        <w:r>
          <w:fldChar w:fldCharType="begin"/>
        </w:r>
        <w:r>
          <w:instrText xml:space="preserve"> PAGEREF _Toc2608 \h </w:instrText>
        </w:r>
        <w:r>
          <w:fldChar w:fldCharType="separate"/>
        </w:r>
        <w:r>
          <w:t>40</w:t>
        </w:r>
        <w:r>
          <w:fldChar w:fldCharType="end"/>
        </w:r>
      </w:hyperlink>
    </w:p>
    <w:p>
      <w:pPr>
        <w:pStyle w:val="TOC2"/>
        <w:tabs>
          <w:tab w:val="right" w:leader="dot" w:pos="8306"/>
        </w:tabs>
      </w:pPr>
      <w:hyperlink w:anchor="_Toc21462" w:history="1">
        <w:r>
          <w:rPr>
            <w:rFonts w:ascii="仿宋" w:eastAsia="仿宋" w:hAnsi="仿宋" w:cs="仿宋" w:hint="eastAsia"/>
            <w:lang w:eastAsia="zh-CN"/>
          </w:rPr>
          <w:t>(三)、变更记录与追踪</w:t>
        </w:r>
        <w:r>
          <w:tab/>
        </w:r>
        <w:r>
          <w:fldChar w:fldCharType="begin"/>
        </w:r>
        <w:r>
          <w:instrText xml:space="preserve"> PAGEREF _Toc21462 \h </w:instrText>
        </w:r>
        <w:r>
          <w:fldChar w:fldCharType="separate"/>
        </w:r>
        <w:r>
          <w:t>42</w:t>
        </w:r>
        <w:r>
          <w:fldChar w:fldCharType="end"/>
        </w:r>
      </w:hyperlink>
    </w:p>
    <w:p>
      <w:pPr>
        <w:pStyle w:val="TOC2"/>
        <w:tabs>
          <w:tab w:val="right" w:leader="dot" w:pos="8306"/>
        </w:tabs>
      </w:pPr>
      <w:hyperlink w:anchor="_Toc6209" w:history="1">
        <w:r>
          <w:rPr>
            <w:rFonts w:ascii="仿宋" w:eastAsia="仿宋" w:hAnsi="仿宋" w:cs="仿宋" w:hint="eastAsia"/>
            <w:lang w:eastAsia="zh-CN"/>
          </w:rPr>
          <w:t>(四)、变更管理策略</w:t>
        </w:r>
        <w:r>
          <w:tab/>
        </w:r>
        <w:r>
          <w:fldChar w:fldCharType="begin"/>
        </w:r>
        <w:r>
          <w:instrText xml:space="preserve"> PAGEREF _Toc6209 \h </w:instrText>
        </w:r>
        <w:r>
          <w:fldChar w:fldCharType="separate"/>
        </w:r>
        <w:r>
          <w:t>43</w:t>
        </w:r>
        <w:r>
          <w:fldChar w:fldCharType="end"/>
        </w:r>
      </w:hyperlink>
    </w:p>
    <w:p>
      <w:pPr>
        <w:pStyle w:val="TOC1"/>
        <w:tabs>
          <w:tab w:val="right" w:leader="dot" w:pos="8306"/>
        </w:tabs>
      </w:pPr>
      <w:hyperlink w:anchor="_Toc24924" w:history="1">
        <w:r>
          <w:rPr>
            <w:rFonts w:ascii="仿宋" w:eastAsia="仿宋" w:hAnsi="仿宋" w:cs="仿宋" w:hint="eastAsia"/>
            <w:lang w:eastAsia="zh-CN"/>
          </w:rPr>
          <w:t>八、经济效益与社会效益优化</w:t>
        </w:r>
        <w:r>
          <w:tab/>
        </w:r>
        <w:r>
          <w:fldChar w:fldCharType="begin"/>
        </w:r>
        <w:r>
          <w:instrText xml:space="preserve"> PAGEREF _Toc24924 \h </w:instrText>
        </w:r>
        <w:r>
          <w:fldChar w:fldCharType="separate"/>
        </w:r>
        <w:r>
          <w:t>45</w:t>
        </w:r>
        <w:r>
          <w:fldChar w:fldCharType="end"/>
        </w:r>
      </w:hyperlink>
    </w:p>
    <w:p>
      <w:pPr>
        <w:pStyle w:val="TOC2"/>
        <w:tabs>
          <w:tab w:val="right" w:leader="dot" w:pos="8306"/>
        </w:tabs>
      </w:pPr>
      <w:hyperlink w:anchor="_Toc5030" w:history="1">
        <w:r>
          <w:rPr>
            <w:rFonts w:ascii="仿宋" w:eastAsia="仿宋" w:hAnsi="仿宋" w:cs="仿宋" w:hint="eastAsia"/>
            <w:lang w:eastAsia="zh-CN"/>
          </w:rPr>
          <w:t>(一)、经济效益提升策略</w:t>
        </w:r>
        <w:r>
          <w:tab/>
        </w:r>
        <w:r>
          <w:fldChar w:fldCharType="begin"/>
        </w:r>
        <w:r>
          <w:instrText xml:space="preserve"> PAGEREF _Toc5030 \h </w:instrText>
        </w:r>
        <w:r>
          <w:fldChar w:fldCharType="separate"/>
        </w:r>
        <w:r>
          <w:t>45</w:t>
        </w:r>
        <w:r>
          <w:fldChar w:fldCharType="end"/>
        </w:r>
      </w:hyperlink>
    </w:p>
    <w:p>
      <w:pPr>
        <w:pStyle w:val="TOC2"/>
        <w:tabs>
          <w:tab w:val="right" w:leader="dot" w:pos="8306"/>
        </w:tabs>
      </w:pPr>
      <w:hyperlink w:anchor="_Toc8679" w:history="1">
        <w:r>
          <w:rPr>
            <w:rFonts w:ascii="仿宋" w:eastAsia="仿宋" w:hAnsi="仿宋" w:cs="仿宋" w:hint="eastAsia"/>
            <w:lang w:eastAsia="zh-CN"/>
          </w:rPr>
          <w:t>(二)、社会效益增强方案</w:t>
        </w:r>
        <w:r>
          <w:tab/>
        </w:r>
        <w:r>
          <w:fldChar w:fldCharType="begin"/>
        </w:r>
        <w:r>
          <w:instrText xml:space="preserve"> PAGEREF _Toc8679 \h </w:instrText>
        </w:r>
        <w:r>
          <w:fldChar w:fldCharType="separate"/>
        </w:r>
        <w:r>
          <w:t>46</w:t>
        </w:r>
        <w:r>
          <w:fldChar w:fldCharType="end"/>
        </w:r>
      </w:hyperlink>
    </w:p>
    <w:p>
      <w:pPr>
        <w:pStyle w:val="TOC1"/>
        <w:tabs>
          <w:tab w:val="right" w:leader="dot" w:pos="8306"/>
        </w:tabs>
      </w:pPr>
      <w:hyperlink w:anchor="_Toc24053" w:history="1">
        <w:r>
          <w:rPr>
            <w:rFonts w:ascii="仿宋" w:eastAsia="仿宋" w:hAnsi="仿宋" w:cs="仿宋" w:hint="eastAsia"/>
            <w:lang w:eastAsia="zh-CN"/>
          </w:rPr>
          <w:t>九、环境保护与治理方案</w:t>
        </w:r>
        <w:r>
          <w:tab/>
        </w:r>
        <w:r>
          <w:fldChar w:fldCharType="begin"/>
        </w:r>
        <w:r>
          <w:instrText xml:space="preserve"> PAGEREF _Toc24053 \h </w:instrText>
        </w:r>
        <w:r>
          <w:fldChar w:fldCharType="separate"/>
        </w:r>
        <w:r>
          <w:t>47</w:t>
        </w:r>
        <w:r>
          <w:fldChar w:fldCharType="end"/>
        </w:r>
      </w:hyperlink>
    </w:p>
    <w:p>
      <w:pPr>
        <w:pStyle w:val="TOC2"/>
        <w:tabs>
          <w:tab w:val="right" w:leader="dot" w:pos="8306"/>
        </w:tabs>
      </w:pPr>
      <w:hyperlink w:anchor="_Toc13001" w:history="1">
        <w:r>
          <w:rPr>
            <w:rFonts w:ascii="仿宋" w:eastAsia="仿宋" w:hAnsi="仿宋" w:cs="仿宋" w:hint="eastAsia"/>
            <w:lang w:eastAsia="zh-CN"/>
          </w:rPr>
          <w:t>(一)、项目环境影响评估</w:t>
        </w:r>
        <w:r>
          <w:tab/>
        </w:r>
        <w:r>
          <w:fldChar w:fldCharType="begin"/>
        </w:r>
        <w:r>
          <w:instrText xml:space="preserve"> PAGEREF _Toc13001 \h </w:instrText>
        </w:r>
        <w:r>
          <w:fldChar w:fldCharType="separate"/>
        </w:r>
        <w:r>
          <w:t>47</w:t>
        </w:r>
        <w:r>
          <w:fldChar w:fldCharType="end"/>
        </w:r>
      </w:hyperlink>
    </w:p>
    <w:p>
      <w:pPr>
        <w:pStyle w:val="TOC2"/>
        <w:tabs>
          <w:tab w:val="right" w:leader="dot" w:pos="8306"/>
        </w:tabs>
      </w:pPr>
      <w:hyperlink w:anchor="_Toc8450" w:history="1">
        <w:r>
          <w:rPr>
            <w:rFonts w:ascii="仿宋" w:eastAsia="仿宋" w:hAnsi="仿宋" w:cs="仿宋" w:hint="eastAsia"/>
            <w:lang w:eastAsia="zh-CN"/>
          </w:rPr>
          <w:t>(二)、环境保护措施与治理方案</w:t>
        </w:r>
        <w:r>
          <w:tab/>
        </w:r>
        <w:r>
          <w:fldChar w:fldCharType="begin"/>
        </w:r>
        <w:r>
          <w:instrText xml:space="preserve"> PAGEREF _Toc8450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32" w:history="1">
        <w:r>
          <w:rPr>
            <w:rFonts w:ascii="仿宋" w:eastAsia="仿宋" w:hAnsi="仿宋" w:cs="仿宋" w:hint="eastAsia"/>
            <w:lang w:eastAsia="zh-CN"/>
          </w:rPr>
          <w:t>十、客户关系管理与市场拓展</w:t>
        </w:r>
        <w:r>
          <w:tab/>
        </w:r>
        <w:r>
          <w:fldChar w:fldCharType="begin"/>
        </w:r>
        <w:r>
          <w:instrText xml:space="preserve"> PAGEREF _Toc14632 \h </w:instrText>
        </w:r>
        <w:r>
          <w:fldChar w:fldCharType="separate"/>
        </w:r>
        <w:r>
          <w:t>48</w:t>
        </w:r>
        <w:r>
          <w:fldChar w:fldCharType="end"/>
        </w:r>
      </w:hyperlink>
    </w:p>
    <w:p>
      <w:pPr>
        <w:pStyle w:val="TOC2"/>
        <w:tabs>
          <w:tab w:val="right" w:leader="dot" w:pos="8306"/>
        </w:tabs>
      </w:pPr>
      <w:hyperlink w:anchor="_Toc3447" w:history="1">
        <w:r>
          <w:rPr>
            <w:rFonts w:ascii="仿宋" w:eastAsia="仿宋" w:hAnsi="仿宋" w:cs="仿宋" w:hint="eastAsia"/>
            <w:lang w:eastAsia="zh-CN"/>
          </w:rPr>
          <w:t>(一)、客户关系管理策略</w:t>
        </w:r>
        <w:r>
          <w:tab/>
        </w:r>
        <w:r>
          <w:fldChar w:fldCharType="begin"/>
        </w:r>
        <w:r>
          <w:instrText xml:space="preserve"> PAGEREF _Toc3447 \h </w:instrText>
        </w:r>
        <w:r>
          <w:fldChar w:fldCharType="separate"/>
        </w:r>
        <w:r>
          <w:t>48</w:t>
        </w:r>
        <w:r>
          <w:fldChar w:fldCharType="end"/>
        </w:r>
      </w:hyperlink>
    </w:p>
    <w:p>
      <w:pPr>
        <w:pStyle w:val="TOC2"/>
        <w:tabs>
          <w:tab w:val="right" w:leader="dot" w:pos="8306"/>
        </w:tabs>
      </w:pPr>
      <w:hyperlink w:anchor="_Toc10934" w:history="1">
        <w:r>
          <w:rPr>
            <w:rFonts w:ascii="仿宋" w:eastAsia="仿宋" w:hAnsi="仿宋" w:cs="仿宋" w:hint="eastAsia"/>
            <w:lang w:eastAsia="zh-CN"/>
          </w:rPr>
          <w:t>(二)、市场拓展方案</w:t>
        </w:r>
        <w:r>
          <w:tab/>
        </w:r>
        <w:r>
          <w:fldChar w:fldCharType="begin"/>
        </w:r>
        <w:r>
          <w:instrText xml:space="preserve"> PAGEREF _Toc10934 \h </w:instrText>
        </w:r>
        <w:r>
          <w:fldChar w:fldCharType="separate"/>
        </w:r>
        <w:r>
          <w:t>49</w:t>
        </w:r>
        <w:r>
          <w:fldChar w:fldCharType="end"/>
        </w:r>
      </w:hyperlink>
    </w:p>
    <w:p>
      <w:pPr>
        <w:pStyle w:val="TOC1"/>
        <w:tabs>
          <w:tab w:val="right" w:leader="dot" w:pos="8306"/>
        </w:tabs>
      </w:pPr>
      <w:hyperlink w:anchor="_Toc29477" w:history="1">
        <w:r>
          <w:rPr>
            <w:rFonts w:ascii="仿宋" w:eastAsia="仿宋" w:hAnsi="仿宋" w:cs="仿宋" w:hint="eastAsia"/>
            <w:lang w:eastAsia="zh-CN"/>
          </w:rPr>
          <w:t>十一、资金管理与财务规划</w:t>
        </w:r>
        <w:r>
          <w:tab/>
        </w:r>
        <w:r>
          <w:fldChar w:fldCharType="begin"/>
        </w:r>
        <w:r>
          <w:instrText xml:space="preserve"> PAGEREF _Toc29477 \h </w:instrText>
        </w:r>
        <w:r>
          <w:fldChar w:fldCharType="separate"/>
        </w:r>
        <w:r>
          <w:t>51</w:t>
        </w:r>
        <w:r>
          <w:fldChar w:fldCharType="end"/>
        </w:r>
      </w:hyperlink>
    </w:p>
    <w:p>
      <w:pPr>
        <w:pStyle w:val="TOC2"/>
        <w:tabs>
          <w:tab w:val="right" w:leader="dot" w:pos="8306"/>
        </w:tabs>
      </w:pPr>
      <w:hyperlink w:anchor="_Toc11589" w:history="1">
        <w:r>
          <w:rPr>
            <w:rFonts w:ascii="仿宋" w:eastAsia="仿宋" w:hAnsi="仿宋" w:cs="仿宋" w:hint="eastAsia"/>
            <w:lang w:eastAsia="zh-CN"/>
          </w:rPr>
          <w:t>(一)、项目资金来源与筹措</w:t>
        </w:r>
        <w:r>
          <w:tab/>
        </w:r>
        <w:r>
          <w:fldChar w:fldCharType="begin"/>
        </w:r>
        <w:r>
          <w:instrText xml:space="preserve"> PAGEREF _Toc11589 \h </w:instrText>
        </w:r>
        <w:r>
          <w:fldChar w:fldCharType="separate"/>
        </w:r>
        <w:r>
          <w:t>51</w:t>
        </w:r>
        <w:r>
          <w:fldChar w:fldCharType="end"/>
        </w:r>
      </w:hyperlink>
    </w:p>
    <w:p>
      <w:pPr>
        <w:pStyle w:val="TOC2"/>
        <w:tabs>
          <w:tab w:val="right" w:leader="dot" w:pos="8306"/>
        </w:tabs>
      </w:pPr>
      <w:hyperlink w:anchor="_Toc10451" w:history="1">
        <w:r>
          <w:rPr>
            <w:rFonts w:ascii="仿宋" w:eastAsia="仿宋" w:hAnsi="仿宋" w:cs="仿宋" w:hint="eastAsia"/>
            <w:lang w:eastAsia="zh-CN"/>
          </w:rPr>
          <w:t>(二)、资金使用与监管</w:t>
        </w:r>
        <w:r>
          <w:tab/>
        </w:r>
        <w:r>
          <w:fldChar w:fldCharType="begin"/>
        </w:r>
        <w:r>
          <w:instrText xml:space="preserve"> PAGEREF _Toc10451 \h </w:instrText>
        </w:r>
        <w:r>
          <w:fldChar w:fldCharType="separate"/>
        </w:r>
        <w:r>
          <w:t>52</w:t>
        </w:r>
        <w:r>
          <w:fldChar w:fldCharType="end"/>
        </w:r>
      </w:hyperlink>
    </w:p>
    <w:p>
      <w:pPr>
        <w:pStyle w:val="TOC2"/>
        <w:tabs>
          <w:tab w:val="right" w:leader="dot" w:pos="8306"/>
        </w:tabs>
      </w:pPr>
      <w:hyperlink w:anchor="_Toc19406" w:history="1">
        <w:r>
          <w:rPr>
            <w:rFonts w:ascii="仿宋" w:eastAsia="仿宋" w:hAnsi="仿宋" w:cs="仿宋" w:hint="eastAsia"/>
            <w:lang w:eastAsia="zh-CN"/>
          </w:rPr>
          <w:t>(三)、财务规划与预测</w:t>
        </w:r>
        <w:r>
          <w:tab/>
        </w:r>
        <w:r>
          <w:fldChar w:fldCharType="begin"/>
        </w:r>
        <w:r>
          <w:instrText xml:space="preserve"> PAGEREF _Toc19406 \h </w:instrText>
        </w:r>
        <w:r>
          <w:fldChar w:fldCharType="separate"/>
        </w:r>
        <w:r>
          <w:t>53</w:t>
        </w:r>
        <w:r>
          <w:fldChar w:fldCharType="end"/>
        </w:r>
      </w:hyperlink>
    </w:p>
    <w:p>
      <w:pPr>
        <w:pStyle w:val="TOC1"/>
        <w:tabs>
          <w:tab w:val="right" w:leader="dot" w:pos="8306"/>
        </w:tabs>
      </w:pPr>
      <w:hyperlink w:anchor="_Toc10138" w:history="1">
        <w:r>
          <w:rPr>
            <w:rFonts w:ascii="仿宋" w:eastAsia="仿宋" w:hAnsi="仿宋" w:cs="仿宋" w:hint="eastAsia"/>
            <w:lang w:eastAsia="zh-CN"/>
          </w:rPr>
          <w:t>十二、项目进度计划</w:t>
        </w:r>
        <w:r>
          <w:tab/>
        </w:r>
        <w:r>
          <w:fldChar w:fldCharType="begin"/>
        </w:r>
        <w:r>
          <w:instrText xml:space="preserve"> PAGEREF _Toc10138 \h </w:instrText>
        </w:r>
        <w:r>
          <w:fldChar w:fldCharType="separate"/>
        </w:r>
        <w:r>
          <w:t>54</w:t>
        </w:r>
        <w:r>
          <w:fldChar w:fldCharType="end"/>
        </w:r>
      </w:hyperlink>
    </w:p>
    <w:p>
      <w:pPr>
        <w:pStyle w:val="TOC2"/>
        <w:tabs>
          <w:tab w:val="right" w:leader="dot" w:pos="8306"/>
        </w:tabs>
      </w:pPr>
      <w:hyperlink w:anchor="_Toc29930" w:history="1">
        <w:r>
          <w:rPr>
            <w:rFonts w:ascii="仿宋" w:eastAsia="仿宋" w:hAnsi="仿宋" w:cs="仿宋" w:hint="eastAsia"/>
            <w:lang w:eastAsia="zh-CN"/>
          </w:rPr>
          <w:t>(一)、建设周期</w:t>
        </w:r>
        <w:r>
          <w:tab/>
        </w:r>
        <w:r>
          <w:fldChar w:fldCharType="begin"/>
        </w:r>
        <w:r>
          <w:instrText xml:space="preserve"> PAGEREF _Toc29930 \h </w:instrText>
        </w:r>
        <w:r>
          <w:fldChar w:fldCharType="separate"/>
        </w:r>
        <w:r>
          <w:t>54</w:t>
        </w:r>
        <w:r>
          <w:fldChar w:fldCharType="end"/>
        </w:r>
      </w:hyperlink>
    </w:p>
    <w:p>
      <w:pPr>
        <w:pStyle w:val="TOC2"/>
        <w:tabs>
          <w:tab w:val="right" w:leader="dot" w:pos="8306"/>
        </w:tabs>
      </w:pPr>
      <w:hyperlink w:anchor="_Toc7696" w:history="1">
        <w:r>
          <w:rPr>
            <w:rFonts w:ascii="仿宋" w:eastAsia="仿宋" w:hAnsi="仿宋" w:cs="仿宋" w:hint="eastAsia"/>
            <w:lang w:eastAsia="zh-CN"/>
          </w:rPr>
          <w:t>(二)、建设进度</w:t>
        </w:r>
        <w:r>
          <w:tab/>
        </w:r>
        <w:r>
          <w:fldChar w:fldCharType="begin"/>
        </w:r>
        <w:r>
          <w:instrText xml:space="preserve"> PAGEREF _Toc7696 \h </w:instrText>
        </w:r>
        <w:r>
          <w:fldChar w:fldCharType="separate"/>
        </w:r>
        <w:r>
          <w:t>54</w:t>
        </w:r>
        <w:r>
          <w:fldChar w:fldCharType="end"/>
        </w:r>
      </w:hyperlink>
    </w:p>
    <w:p>
      <w:pPr>
        <w:pStyle w:val="TOC2"/>
        <w:tabs>
          <w:tab w:val="right" w:leader="dot" w:pos="8306"/>
        </w:tabs>
      </w:pPr>
      <w:hyperlink w:anchor="_Toc5577" w:history="1">
        <w:r>
          <w:rPr>
            <w:rFonts w:ascii="仿宋" w:eastAsia="仿宋" w:hAnsi="仿宋" w:cs="仿宋" w:hint="eastAsia"/>
            <w:lang w:eastAsia="zh-CN"/>
          </w:rPr>
          <w:t>(三)、进度安排注意事项</w:t>
        </w:r>
        <w:r>
          <w:tab/>
        </w:r>
        <w:r>
          <w:fldChar w:fldCharType="begin"/>
        </w:r>
        <w:r>
          <w:instrText xml:space="preserve"> PAGEREF _Toc5577 \h </w:instrText>
        </w:r>
        <w:r>
          <w:fldChar w:fldCharType="separate"/>
        </w:r>
        <w:r>
          <w:t>56</w:t>
        </w:r>
        <w:r>
          <w:fldChar w:fldCharType="end"/>
        </w:r>
      </w:hyperlink>
    </w:p>
    <w:p>
      <w:pPr>
        <w:pStyle w:val="TOC2"/>
        <w:tabs>
          <w:tab w:val="right" w:leader="dot" w:pos="8306"/>
        </w:tabs>
      </w:pPr>
      <w:hyperlink w:anchor="_Toc8652" w:history="1">
        <w:r>
          <w:rPr>
            <w:rFonts w:ascii="仿宋" w:eastAsia="仿宋" w:hAnsi="仿宋" w:cs="仿宋" w:hint="eastAsia"/>
            <w:lang w:eastAsia="zh-CN"/>
          </w:rPr>
          <w:t>(四)、人力资源配置</w:t>
        </w:r>
        <w:r>
          <w:tab/>
        </w:r>
        <w:r>
          <w:fldChar w:fldCharType="begin"/>
        </w:r>
        <w:r>
          <w:instrText xml:space="preserve"> PAGEREF _Toc8652 \h </w:instrText>
        </w:r>
        <w:r>
          <w:fldChar w:fldCharType="separate"/>
        </w:r>
        <w:r>
          <w:t>57</w:t>
        </w:r>
        <w:r>
          <w:fldChar w:fldCharType="end"/>
        </w:r>
      </w:hyperlink>
    </w:p>
    <w:p>
      <w:pPr>
        <w:pStyle w:val="TOC2"/>
        <w:tabs>
          <w:tab w:val="right" w:leader="dot" w:pos="8306"/>
        </w:tabs>
      </w:pPr>
      <w:hyperlink w:anchor="_Toc32299" w:history="1">
        <w:r>
          <w:rPr>
            <w:rFonts w:ascii="仿宋" w:eastAsia="仿宋" w:hAnsi="仿宋" w:cs="仿宋" w:hint="eastAsia"/>
            <w:lang w:eastAsia="zh-CN"/>
          </w:rPr>
          <w:t>(五)、员工培训</w:t>
        </w:r>
        <w:r>
          <w:tab/>
        </w:r>
        <w:r>
          <w:fldChar w:fldCharType="begin"/>
        </w:r>
        <w:r>
          <w:instrText xml:space="preserve"> PAGEREF _Toc32299 \h </w:instrText>
        </w:r>
        <w:r>
          <w:fldChar w:fldCharType="separate"/>
        </w:r>
        <w:r>
          <w:t>59</w:t>
        </w:r>
        <w:r>
          <w:fldChar w:fldCharType="end"/>
        </w:r>
      </w:hyperlink>
    </w:p>
    <w:p>
      <w:pPr>
        <w:pStyle w:val="TOC2"/>
        <w:tabs>
          <w:tab w:val="right" w:leader="dot" w:pos="8306"/>
        </w:tabs>
      </w:pPr>
      <w:hyperlink w:anchor="_Toc6665" w:history="1">
        <w:r>
          <w:rPr>
            <w:rFonts w:ascii="仿宋" w:eastAsia="仿宋" w:hAnsi="仿宋" w:cs="仿宋" w:hint="eastAsia"/>
            <w:lang w:eastAsia="zh-CN"/>
          </w:rPr>
          <w:t>(六)、项目实施保障</w:t>
        </w:r>
        <w:r>
          <w:tab/>
        </w:r>
        <w:r>
          <w:fldChar w:fldCharType="begin"/>
        </w:r>
        <w:r>
          <w:instrText xml:space="preserve"> PAGEREF _Toc6665 \h </w:instrText>
        </w:r>
        <w:r>
          <w:fldChar w:fldCharType="separate"/>
        </w:r>
        <w:r>
          <w:t>60</w:t>
        </w:r>
        <w:r>
          <w:fldChar w:fldCharType="end"/>
        </w:r>
      </w:hyperlink>
    </w:p>
    <w:p>
      <w:pPr>
        <w:pStyle w:val="TOC2"/>
        <w:tabs>
          <w:tab w:val="right" w:leader="dot" w:pos="8306"/>
        </w:tabs>
      </w:pPr>
      <w:hyperlink w:anchor="_Toc23790" w:history="1">
        <w:r>
          <w:rPr>
            <w:rFonts w:ascii="仿宋" w:eastAsia="仿宋" w:hAnsi="仿宋" w:cs="仿宋" w:hint="eastAsia"/>
            <w:lang w:eastAsia="zh-CN"/>
          </w:rPr>
          <w:t>(七)、安全规范管理</w:t>
        </w:r>
        <w:r>
          <w:tab/>
        </w:r>
        <w:r>
          <w:fldChar w:fldCharType="begin"/>
        </w:r>
        <w:r>
          <w:instrText xml:space="preserve"> PAGEREF _Toc23790 \h </w:instrText>
        </w:r>
        <w:r>
          <w:fldChar w:fldCharType="separate"/>
        </w:r>
        <w:r>
          <w:t>61</w:t>
        </w:r>
        <w:r>
          <w:fldChar w:fldCharType="end"/>
        </w:r>
      </w:hyperlink>
    </w:p>
    <w:p>
      <w:pPr>
        <w:pStyle w:val="TOC1"/>
        <w:tabs>
          <w:tab w:val="right" w:leader="dot" w:pos="8306"/>
        </w:tabs>
      </w:pPr>
      <w:hyperlink w:anchor="_Toc5238" w:history="1">
        <w:r>
          <w:rPr>
            <w:rFonts w:ascii="仿宋" w:eastAsia="仿宋" w:hAnsi="仿宋" w:cs="仿宋" w:hint="eastAsia"/>
            <w:lang w:eastAsia="zh-CN"/>
          </w:rPr>
          <w:t>十三、法律法规与政策遵循</w:t>
        </w:r>
        <w:r>
          <w:tab/>
        </w:r>
        <w:r>
          <w:fldChar w:fldCharType="begin"/>
        </w:r>
        <w:r>
          <w:instrText xml:space="preserve"> PAGEREF _Toc5238 \h </w:instrText>
        </w:r>
        <w:r>
          <w:fldChar w:fldCharType="separate"/>
        </w:r>
        <w:r>
          <w:t>62</w:t>
        </w:r>
        <w:r>
          <w:fldChar w:fldCharType="end"/>
        </w:r>
      </w:hyperlink>
    </w:p>
    <w:p>
      <w:pPr>
        <w:pStyle w:val="TOC2"/>
        <w:tabs>
          <w:tab w:val="right" w:leader="dot" w:pos="8306"/>
        </w:tabs>
      </w:pPr>
      <w:hyperlink w:anchor="_Toc25124" w:history="1">
        <w:r>
          <w:rPr>
            <w:rFonts w:ascii="仿宋" w:eastAsia="仿宋" w:hAnsi="仿宋" w:cs="仿宋" w:hint="eastAsia"/>
            <w:lang w:eastAsia="zh-CN"/>
          </w:rPr>
          <w:t>(一)、法律法规遵守</w:t>
        </w:r>
        <w:r>
          <w:tab/>
        </w:r>
        <w:r>
          <w:fldChar w:fldCharType="begin"/>
        </w:r>
        <w:r>
          <w:instrText xml:space="preserve"> PAGEREF _Toc25124 \h </w:instrText>
        </w:r>
        <w:r>
          <w:fldChar w:fldCharType="separate"/>
        </w:r>
        <w:r>
          <w:t>62</w:t>
        </w:r>
        <w:r>
          <w:fldChar w:fldCharType="end"/>
        </w:r>
      </w:hyperlink>
    </w:p>
    <w:p>
      <w:pPr>
        <w:pStyle w:val="TOC2"/>
        <w:tabs>
          <w:tab w:val="right" w:leader="dot" w:pos="8306"/>
        </w:tabs>
      </w:pPr>
      <w:hyperlink w:anchor="_Toc32120" w:history="1">
        <w:r>
          <w:rPr>
            <w:rFonts w:ascii="仿宋" w:eastAsia="仿宋" w:hAnsi="仿宋" w:cs="仿宋" w:hint="eastAsia"/>
            <w:lang w:eastAsia="zh-CN"/>
          </w:rPr>
          <w:t>(二)、政策导向与利用</w:t>
        </w:r>
        <w:r>
          <w:tab/>
        </w:r>
        <w:r>
          <w:fldChar w:fldCharType="begin"/>
        </w:r>
        <w:r>
          <w:instrText xml:space="preserve"> PAGEREF _Toc32120 \h </w:instrText>
        </w:r>
        <w:r>
          <w:fldChar w:fldCharType="separate"/>
        </w:r>
        <w:r>
          <w:t>63</w:t>
        </w:r>
        <w:r>
          <w:fldChar w:fldCharType="end"/>
        </w:r>
      </w:hyperlink>
    </w:p>
    <w:p>
      <w:pPr>
        <w:pStyle w:val="TOC1"/>
        <w:tabs>
          <w:tab w:val="right" w:leader="dot" w:pos="8306"/>
        </w:tabs>
      </w:pPr>
      <w:hyperlink w:anchor="_Toc15062" w:history="1">
        <w:r>
          <w:rPr>
            <w:rFonts w:ascii="仿宋" w:eastAsia="仿宋" w:hAnsi="仿宋" w:cs="仿宋" w:hint="eastAsia"/>
            <w:lang w:eastAsia="zh-CN"/>
          </w:rPr>
          <w:t>十四、企业合规与伦理</w:t>
        </w:r>
        <w:r>
          <w:tab/>
        </w:r>
        <w:r>
          <w:fldChar w:fldCharType="begin"/>
        </w:r>
        <w:r>
          <w:instrText xml:space="preserve"> PAGEREF _Toc15062 \h </w:instrText>
        </w:r>
        <w:r>
          <w:fldChar w:fldCharType="separate"/>
        </w:r>
        <w:r>
          <w:t>64</w:t>
        </w:r>
        <w:r>
          <w:fldChar w:fldCharType="end"/>
        </w:r>
      </w:hyperlink>
    </w:p>
    <w:p>
      <w:pPr>
        <w:pStyle w:val="TOC2"/>
        <w:tabs>
          <w:tab w:val="right" w:leader="dot" w:pos="8306"/>
        </w:tabs>
      </w:pPr>
      <w:hyperlink w:anchor="_Toc16220" w:history="1">
        <w:r>
          <w:rPr>
            <w:rFonts w:ascii="仿宋" w:eastAsia="仿宋" w:hAnsi="仿宋" w:cs="仿宋" w:hint="eastAsia"/>
            <w:lang w:eastAsia="zh-CN"/>
          </w:rPr>
          <w:t>(一)、合规政策与程序</w:t>
        </w:r>
        <w:r>
          <w:tab/>
        </w:r>
        <w:r>
          <w:fldChar w:fldCharType="begin"/>
        </w:r>
        <w:r>
          <w:instrText xml:space="preserve"> PAGEREF _Toc16220 \h </w:instrText>
        </w:r>
        <w:r>
          <w:fldChar w:fldCharType="separate"/>
        </w:r>
        <w:r>
          <w:t>64</w:t>
        </w:r>
        <w:r>
          <w:fldChar w:fldCharType="end"/>
        </w:r>
      </w:hyperlink>
    </w:p>
    <w:p>
      <w:pPr>
        <w:pStyle w:val="TOC2"/>
        <w:tabs>
          <w:tab w:val="right" w:leader="dot" w:pos="8306"/>
        </w:tabs>
      </w:pPr>
      <w:hyperlink w:anchor="_Toc31708" w:history="1">
        <w:r>
          <w:rPr>
            <w:rFonts w:ascii="仿宋" w:eastAsia="仿宋" w:hAnsi="仿宋" w:cs="仿宋" w:hint="eastAsia"/>
            <w:lang w:eastAsia="zh-CN"/>
          </w:rPr>
          <w:t>(二)、伦理规范与培训</w:t>
        </w:r>
        <w:r>
          <w:tab/>
        </w:r>
        <w:r>
          <w:fldChar w:fldCharType="begin"/>
        </w:r>
        <w:r>
          <w:instrText xml:space="preserve"> PAGEREF _Toc31708 \h </w:instrText>
        </w:r>
        <w:r>
          <w:fldChar w:fldCharType="separate"/>
        </w:r>
        <w:r>
          <w:t>65</w:t>
        </w:r>
        <w:r>
          <w:fldChar w:fldCharType="end"/>
        </w:r>
      </w:hyperlink>
    </w:p>
    <w:p>
      <w:pPr>
        <w:pStyle w:val="TOC2"/>
        <w:tabs>
          <w:tab w:val="right" w:leader="dot" w:pos="8306"/>
        </w:tabs>
      </w:pPr>
      <w:hyperlink w:anchor="_Toc10324" w:history="1">
        <w:r>
          <w:rPr>
            <w:rFonts w:ascii="仿宋" w:eastAsia="仿宋" w:hAnsi="仿宋" w:cs="仿宋" w:hint="eastAsia"/>
            <w:lang w:eastAsia="zh-CN"/>
          </w:rPr>
          <w:t>(三)、合规风险评估</w:t>
        </w:r>
        <w:r>
          <w:tab/>
        </w:r>
        <w:r>
          <w:fldChar w:fldCharType="begin"/>
        </w:r>
        <w:r>
          <w:instrText xml:space="preserve"> PAGEREF _Toc10324 \h </w:instrText>
        </w:r>
        <w:r>
          <w:fldChar w:fldCharType="separate"/>
        </w:r>
        <w:r>
          <w:t>66</w:t>
        </w:r>
        <w:r>
          <w:fldChar w:fldCharType="end"/>
        </w:r>
      </w:hyperlink>
    </w:p>
    <w:p>
      <w:pPr>
        <w:pStyle w:val="TOC2"/>
        <w:tabs>
          <w:tab w:val="right" w:leader="dot" w:pos="8306"/>
        </w:tabs>
      </w:pPr>
      <w:hyperlink w:anchor="_Toc31858" w:history="1">
        <w:r>
          <w:rPr>
            <w:rFonts w:ascii="仿宋" w:eastAsia="仿宋" w:hAnsi="仿宋" w:cs="仿宋" w:hint="eastAsia"/>
            <w:lang w:eastAsia="zh-CN"/>
          </w:rPr>
          <w:t>(四)、合规监督与执行</w:t>
        </w:r>
        <w:r>
          <w:tab/>
        </w:r>
        <w:r>
          <w:fldChar w:fldCharType="begin"/>
        </w:r>
        <w:r>
          <w:instrText xml:space="preserve"> PAGEREF _Toc31858 \h </w:instrText>
        </w:r>
        <w:r>
          <w:fldChar w:fldCharType="separate"/>
        </w:r>
        <w:r>
          <w:t>67</w:t>
        </w:r>
        <w:r>
          <w:fldChar w:fldCharType="end"/>
        </w:r>
      </w:hyperlink>
    </w:p>
    <w:p>
      <w:pPr>
        <w:pStyle w:val="TOC1"/>
        <w:tabs>
          <w:tab w:val="right" w:leader="dot" w:pos="8306"/>
        </w:tabs>
      </w:pPr>
      <w:hyperlink w:anchor="_Toc13625" w:history="1">
        <w:r>
          <w:rPr>
            <w:rFonts w:ascii="仿宋" w:eastAsia="仿宋" w:hAnsi="仿宋" w:cs="仿宋" w:hint="eastAsia"/>
            <w:lang w:eastAsia="zh-CN"/>
          </w:rPr>
          <w:t>十五、成果转化与推广应用</w:t>
        </w:r>
        <w:r>
          <w:tab/>
        </w:r>
        <w:r>
          <w:fldChar w:fldCharType="begin"/>
        </w:r>
        <w:r>
          <w:instrText xml:space="preserve"> PAGEREF _Toc13625 \h </w:instrText>
        </w:r>
        <w:r>
          <w:fldChar w:fldCharType="separate"/>
        </w:r>
        <w:r>
          <w:t>68</w:t>
        </w:r>
        <w:r>
          <w:fldChar w:fldCharType="end"/>
        </w:r>
      </w:hyperlink>
    </w:p>
    <w:p>
      <w:pPr>
        <w:pStyle w:val="TOC2"/>
        <w:tabs>
          <w:tab w:val="right" w:leader="dot" w:pos="8306"/>
        </w:tabs>
      </w:pPr>
      <w:hyperlink w:anchor="_Toc26224" w:history="1">
        <w:r>
          <w:rPr>
            <w:rFonts w:ascii="仿宋" w:eastAsia="仿宋" w:hAnsi="仿宋" w:cs="仿宋" w:hint="eastAsia"/>
            <w:lang w:eastAsia="zh-CN"/>
          </w:rPr>
          <w:t>(一)、成果转化策略制定</w:t>
        </w:r>
        <w:r>
          <w:tab/>
        </w:r>
        <w:r>
          <w:fldChar w:fldCharType="begin"/>
        </w:r>
        <w:r>
          <w:instrText xml:space="preserve"> PAGEREF _Toc26224 \h </w:instrText>
        </w:r>
        <w:r>
          <w:fldChar w:fldCharType="separate"/>
        </w:r>
        <w:r>
          <w:t>68</w:t>
        </w:r>
        <w:r>
          <w:fldChar w:fldCharType="end"/>
        </w:r>
      </w:hyperlink>
    </w:p>
    <w:p>
      <w:pPr>
        <w:pStyle w:val="TOC2"/>
        <w:tabs>
          <w:tab w:val="right" w:leader="dot" w:pos="8306"/>
        </w:tabs>
      </w:pPr>
      <w:hyperlink w:anchor="_Toc3933" w:history="1">
        <w:r>
          <w:rPr>
            <w:rFonts w:ascii="仿宋" w:eastAsia="仿宋" w:hAnsi="仿宋" w:cs="仿宋" w:hint="eastAsia"/>
            <w:lang w:eastAsia="zh-CN"/>
          </w:rPr>
          <w:t>(二)、成果推广应用方案</w:t>
        </w:r>
        <w:r>
          <w:tab/>
        </w:r>
        <w:r>
          <w:fldChar w:fldCharType="begin"/>
        </w:r>
        <w:r>
          <w:instrText xml:space="preserve"> PAGEREF _Toc3933 \h </w:instrText>
        </w:r>
        <w:r>
          <w:fldChar w:fldCharType="separate"/>
        </w:r>
        <w:r>
          <w:t>69</w:t>
        </w:r>
        <w:r>
          <w:fldChar w:fldCharType="end"/>
        </w:r>
      </w:hyperlink>
    </w:p>
    <w:p>
      <w:pPr>
        <w:pStyle w:val="TOC1"/>
        <w:tabs>
          <w:tab w:val="right" w:leader="dot" w:pos="8306"/>
        </w:tabs>
      </w:pPr>
      <w:hyperlink w:anchor="_Toc12624" w:history="1">
        <w:r>
          <w:rPr>
            <w:rFonts w:ascii="仿宋" w:eastAsia="仿宋" w:hAnsi="仿宋" w:cs="仿宋" w:hint="eastAsia"/>
            <w:lang w:eastAsia="zh-CN"/>
          </w:rPr>
          <w:t>十六、项目施工方案</w:t>
        </w:r>
        <w:r>
          <w:tab/>
        </w:r>
        <w:r>
          <w:fldChar w:fldCharType="begin"/>
        </w:r>
        <w:r>
          <w:instrText xml:space="preserve"> PAGEREF _Toc12624 \h </w:instrText>
        </w:r>
        <w:r>
          <w:fldChar w:fldCharType="separate"/>
        </w:r>
        <w:r>
          <w:t>71</w:t>
        </w:r>
        <w:r>
          <w:fldChar w:fldCharType="end"/>
        </w:r>
      </w:hyperlink>
    </w:p>
    <w:p>
      <w:pPr>
        <w:pStyle w:val="TOC2"/>
        <w:tabs>
          <w:tab w:val="right" w:leader="dot" w:pos="8306"/>
        </w:tabs>
      </w:pPr>
      <w:hyperlink w:anchor="_Toc15864" w:history="1">
        <w:r>
          <w:rPr>
            <w:rFonts w:ascii="仿宋" w:eastAsia="仿宋" w:hAnsi="仿宋" w:cs="仿宋" w:hint="eastAsia"/>
            <w:lang w:eastAsia="zh-CN"/>
          </w:rPr>
          <w:t>(一)、施工组织设计</w:t>
        </w:r>
        <w:r>
          <w:tab/>
        </w:r>
        <w:r>
          <w:fldChar w:fldCharType="begin"/>
        </w:r>
        <w:r>
          <w:instrText xml:space="preserve"> PAGEREF _Toc15864 \h </w:instrText>
        </w:r>
        <w:r>
          <w:fldChar w:fldCharType="separate"/>
        </w:r>
        <w:r>
          <w:t>71</w:t>
        </w:r>
        <w:r>
          <w:fldChar w:fldCharType="end"/>
        </w:r>
      </w:hyperlink>
    </w:p>
    <w:p>
      <w:pPr>
        <w:pStyle w:val="TOC2"/>
        <w:tabs>
          <w:tab w:val="right" w:leader="dot" w:pos="8306"/>
        </w:tabs>
      </w:pPr>
      <w:hyperlink w:anchor="_Toc9837" w:history="1">
        <w:r>
          <w:rPr>
            <w:rFonts w:ascii="仿宋" w:eastAsia="仿宋" w:hAnsi="仿宋" w:cs="仿宋" w:hint="eastAsia"/>
            <w:lang w:eastAsia="zh-CN"/>
          </w:rPr>
          <w:t>(二)、施工工艺与技术路线</w:t>
        </w:r>
        <w:r>
          <w:tab/>
        </w:r>
        <w:r>
          <w:fldChar w:fldCharType="begin"/>
        </w:r>
        <w:r>
          <w:instrText xml:space="preserve"> PAGEREF _Toc9837 \h </w:instrText>
        </w:r>
        <w:r>
          <w:fldChar w:fldCharType="separate"/>
        </w:r>
        <w:r>
          <w:t>72</w:t>
        </w:r>
        <w:r>
          <w:fldChar w:fldCharType="end"/>
        </w:r>
      </w:hyperlink>
    </w:p>
    <w:p>
      <w:pPr>
        <w:pStyle w:val="TOC2"/>
        <w:tabs>
          <w:tab w:val="right" w:leader="dot" w:pos="8306"/>
        </w:tabs>
      </w:pPr>
      <w:hyperlink w:anchor="_Toc20469" w:history="1">
        <w:r>
          <w:rPr>
            <w:rFonts w:ascii="仿宋" w:eastAsia="仿宋" w:hAnsi="仿宋" w:cs="仿宋" w:hint="eastAsia"/>
            <w:lang w:eastAsia="zh-CN"/>
          </w:rPr>
          <w:t>(三)、关键节点施工计划</w:t>
        </w:r>
        <w:r>
          <w:tab/>
        </w:r>
        <w:r>
          <w:fldChar w:fldCharType="begin"/>
        </w:r>
        <w:r>
          <w:instrText xml:space="preserve"> PAGEREF _Toc20469 \h </w:instrText>
        </w:r>
        <w:r>
          <w:fldChar w:fldCharType="separate"/>
        </w:r>
        <w:r>
          <w:t>74</w:t>
        </w:r>
        <w:r>
          <w:fldChar w:fldCharType="end"/>
        </w:r>
      </w:hyperlink>
    </w:p>
    <w:p>
      <w:pPr>
        <w:pStyle w:val="TOC2"/>
        <w:tabs>
          <w:tab w:val="right" w:leader="dot" w:pos="8306"/>
        </w:tabs>
      </w:pPr>
      <w:hyperlink w:anchor="_Toc16409" w:history="1">
        <w:r>
          <w:rPr>
            <w:rFonts w:ascii="仿宋" w:eastAsia="仿宋" w:hAnsi="仿宋" w:cs="仿宋" w:hint="eastAsia"/>
            <w:lang w:eastAsia="zh-CN"/>
          </w:rPr>
          <w:t>(四)、施工现场管理</w:t>
        </w:r>
        <w:r>
          <w:tab/>
        </w:r>
        <w:r>
          <w:fldChar w:fldCharType="begin"/>
        </w:r>
        <w:r>
          <w:instrText xml:space="preserve"> PAGEREF _Toc16409 \h </w:instrText>
        </w:r>
        <w:r>
          <w:fldChar w:fldCharType="separate"/>
        </w:r>
        <w:r>
          <w:t>75</w:t>
        </w:r>
        <w:r>
          <w:fldChar w:fldCharType="end"/>
        </w:r>
      </w:hyperlink>
    </w:p>
    <w:p>
      <w:pPr>
        <w:pStyle w:val="TOC1"/>
        <w:tabs>
          <w:tab w:val="right" w:leader="dot" w:pos="8306"/>
        </w:tabs>
      </w:pPr>
      <w:hyperlink w:anchor="_Toc10534" w:history="1">
        <w:r>
          <w:rPr>
            <w:rFonts w:ascii="仿宋" w:eastAsia="仿宋" w:hAnsi="仿宋" w:cs="仿宋" w:hint="eastAsia"/>
            <w:lang w:eastAsia="zh-CN"/>
          </w:rPr>
          <w:t>十七、创新驱动与持续发展</w:t>
        </w:r>
        <w:r>
          <w:tab/>
        </w:r>
        <w:r>
          <w:fldChar w:fldCharType="begin"/>
        </w:r>
        <w:r>
          <w:instrText xml:space="preserve"> PAGEREF _Toc10534 \h </w:instrText>
        </w:r>
        <w:r>
          <w:fldChar w:fldCharType="separate"/>
        </w:r>
        <w:r>
          <w:t>77</w:t>
        </w:r>
        <w:r>
          <w:fldChar w:fldCharType="end"/>
        </w:r>
      </w:hyperlink>
    </w:p>
    <w:p>
      <w:pPr>
        <w:pStyle w:val="TOC2"/>
        <w:tabs>
          <w:tab w:val="right" w:leader="dot" w:pos="8306"/>
        </w:tabs>
      </w:pPr>
      <w:hyperlink w:anchor="_Toc637" w:history="1">
        <w:r>
          <w:rPr>
            <w:rFonts w:ascii="仿宋" w:eastAsia="仿宋" w:hAnsi="仿宋" w:cs="仿宋" w:hint="eastAsia"/>
            <w:lang w:eastAsia="zh-CN"/>
          </w:rPr>
          <w:t>(一)、创新驱动战略实施</w:t>
        </w:r>
        <w:r>
          <w:tab/>
        </w:r>
        <w:r>
          <w:fldChar w:fldCharType="begin"/>
        </w:r>
        <w:r>
          <w:instrText xml:space="preserve"> PAGEREF _Toc637 \h </w:instrText>
        </w:r>
        <w:r>
          <w:fldChar w:fldCharType="separate"/>
        </w:r>
        <w:r>
          <w:t>77</w:t>
        </w:r>
        <w:r>
          <w:fldChar w:fldCharType="end"/>
        </w:r>
      </w:hyperlink>
    </w:p>
    <w:p>
      <w:pPr>
        <w:pStyle w:val="TOC2"/>
        <w:tabs>
          <w:tab w:val="right" w:leader="dot" w:pos="8306"/>
        </w:tabs>
      </w:pPr>
      <w:hyperlink w:anchor="_Toc13873" w:history="1">
        <w:r>
          <w:rPr>
            <w:rFonts w:ascii="仿宋" w:eastAsia="仿宋" w:hAnsi="仿宋" w:cs="仿宋" w:hint="eastAsia"/>
            <w:lang w:eastAsia="zh-CN"/>
          </w:rPr>
          <w:t>(二)、持续发展路径探索</w:t>
        </w:r>
        <w:r>
          <w:tab/>
        </w:r>
        <w:r>
          <w:fldChar w:fldCharType="begin"/>
        </w:r>
        <w:r>
          <w:instrText xml:space="preserve"> PAGEREF _Toc13873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30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232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055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074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552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6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300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463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https://d.book118.com/065111110323011114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加工纸项目建设方案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加工纸项目建设方案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加工纸项目建设方案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加工纸项目建设方案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加工纸项目建设方案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加工纸项目建设方案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加工纸项目建设方案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加工纸项目建设方案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加工纸项目建设方案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加工纸项目建设方案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加工纸项目建设方案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加工纸项目建设方案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0555A8"/>
    <w:rsid w:val="5B0555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5111110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2024-02-20T23:58:00Z</dcterms:created>
  <dcterms:modified xsi:type="dcterms:W3CDTF">2024-02-20T23:59:06Z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2DF42FC26EB64AAA80663DAAC497B623_11</vt:lpwstr>
  </property>
  <property fmtid="{D5CDD505-2E9C-101B-9397-08002B2CF9AE}" pid="3" name="KSOProductBuildVer">
    <vt:lpwstr>2052-12.1.0.16250</vt:lpwstr>
  </property>
</Properties>
</file>