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冷冻饮品项目计划设计方案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1" w:history="1">
        <w:r>
          <w:rPr>
            <w:rFonts w:ascii="仿宋" w:eastAsia="仿宋" w:hAnsi="仿宋" w:cs="仿宋" w:hint="eastAsia"/>
            <w:lang w:eastAsia="zh-CN"/>
          </w:rPr>
          <w:t>序言</w:t>
        </w:r>
        <w:r>
          <w:tab/>
        </w:r>
        <w:r>
          <w:fldChar w:fldCharType="begin"/>
        </w:r>
        <w:r>
          <w:instrText xml:space="preserve"> PAGEREF _Toc19431 \h </w:instrText>
        </w:r>
        <w:r>
          <w:fldChar w:fldCharType="separate"/>
        </w:r>
        <w:r>
          <w:t>3</w:t>
        </w:r>
        <w:r>
          <w:fldChar w:fldCharType="end"/>
        </w:r>
      </w:hyperlink>
    </w:p>
    <w:p>
      <w:pPr>
        <w:pStyle w:val="TOC1"/>
        <w:tabs>
          <w:tab w:val="right" w:leader="dot" w:pos="8306"/>
        </w:tabs>
      </w:pPr>
      <w:hyperlink w:anchor="_Toc23163" w:history="1">
        <w:r>
          <w:rPr>
            <w:rFonts w:ascii="仿宋" w:eastAsia="仿宋" w:hAnsi="仿宋" w:cs="仿宋" w:hint="eastAsia"/>
            <w:lang w:eastAsia="zh-CN"/>
          </w:rPr>
          <w:t>一、冷冻饮品项目概论</w:t>
        </w:r>
        <w:r>
          <w:tab/>
        </w:r>
        <w:r>
          <w:fldChar w:fldCharType="begin"/>
        </w:r>
        <w:r>
          <w:instrText xml:space="preserve"> PAGEREF _Toc23163 \h </w:instrText>
        </w:r>
        <w:r>
          <w:fldChar w:fldCharType="separate"/>
        </w:r>
        <w:r>
          <w:t>3</w:t>
        </w:r>
        <w:r>
          <w:fldChar w:fldCharType="end"/>
        </w:r>
      </w:hyperlink>
    </w:p>
    <w:p>
      <w:pPr>
        <w:pStyle w:val="TOC2"/>
        <w:tabs>
          <w:tab w:val="right" w:leader="dot" w:pos="8306"/>
        </w:tabs>
      </w:pPr>
      <w:hyperlink w:anchor="_Toc30709" w:history="1">
        <w:r>
          <w:rPr>
            <w:rFonts w:ascii="仿宋" w:eastAsia="仿宋" w:hAnsi="仿宋" w:cs="仿宋" w:hint="eastAsia"/>
            <w:lang w:eastAsia="zh-CN"/>
          </w:rPr>
          <w:t>(一)、冷冻饮品项目概况</w:t>
        </w:r>
        <w:r>
          <w:tab/>
        </w:r>
        <w:r>
          <w:fldChar w:fldCharType="begin"/>
        </w:r>
        <w:r>
          <w:instrText xml:space="preserve"> PAGEREF _Toc30709 \h </w:instrText>
        </w:r>
        <w:r>
          <w:fldChar w:fldCharType="separate"/>
        </w:r>
        <w:r>
          <w:t>3</w:t>
        </w:r>
        <w:r>
          <w:fldChar w:fldCharType="end"/>
        </w:r>
      </w:hyperlink>
    </w:p>
    <w:p>
      <w:pPr>
        <w:pStyle w:val="TOC2"/>
        <w:tabs>
          <w:tab w:val="right" w:leader="dot" w:pos="8306"/>
        </w:tabs>
      </w:pPr>
      <w:hyperlink w:anchor="_Toc25177" w:history="1">
        <w:r>
          <w:rPr>
            <w:rFonts w:ascii="仿宋" w:eastAsia="仿宋" w:hAnsi="仿宋" w:cs="仿宋" w:hint="eastAsia"/>
            <w:lang w:eastAsia="zh-CN"/>
          </w:rPr>
          <w:t>(二)、冷冻饮品项目目标</w:t>
        </w:r>
        <w:r>
          <w:tab/>
        </w:r>
        <w:r>
          <w:fldChar w:fldCharType="begin"/>
        </w:r>
        <w:r>
          <w:instrText xml:space="preserve"> PAGEREF _Toc25177 \h </w:instrText>
        </w:r>
        <w:r>
          <w:fldChar w:fldCharType="separate"/>
        </w:r>
        <w:r>
          <w:t>5</w:t>
        </w:r>
        <w:r>
          <w:fldChar w:fldCharType="end"/>
        </w:r>
      </w:hyperlink>
    </w:p>
    <w:p>
      <w:pPr>
        <w:pStyle w:val="TOC2"/>
        <w:tabs>
          <w:tab w:val="right" w:leader="dot" w:pos="8306"/>
        </w:tabs>
      </w:pPr>
      <w:hyperlink w:anchor="_Toc16232" w:history="1">
        <w:r>
          <w:rPr>
            <w:rFonts w:ascii="仿宋" w:eastAsia="仿宋" w:hAnsi="仿宋" w:cs="仿宋" w:hint="eastAsia"/>
            <w:lang w:eastAsia="zh-CN"/>
          </w:rPr>
          <w:t>(三)、冷冻饮品项目提出的理由</w:t>
        </w:r>
        <w:r>
          <w:tab/>
        </w:r>
        <w:r>
          <w:fldChar w:fldCharType="begin"/>
        </w:r>
        <w:r>
          <w:instrText xml:space="preserve"> PAGEREF _Toc16232 \h </w:instrText>
        </w:r>
        <w:r>
          <w:fldChar w:fldCharType="separate"/>
        </w:r>
        <w:r>
          <w:t>6</w:t>
        </w:r>
        <w:r>
          <w:fldChar w:fldCharType="end"/>
        </w:r>
      </w:hyperlink>
    </w:p>
    <w:p>
      <w:pPr>
        <w:pStyle w:val="TOC2"/>
        <w:tabs>
          <w:tab w:val="right" w:leader="dot" w:pos="8306"/>
        </w:tabs>
      </w:pPr>
      <w:hyperlink w:anchor="_Toc25974" w:history="1">
        <w:r>
          <w:rPr>
            <w:rFonts w:ascii="仿宋" w:eastAsia="仿宋" w:hAnsi="仿宋" w:cs="仿宋" w:hint="eastAsia"/>
            <w:lang w:eastAsia="zh-CN"/>
          </w:rPr>
          <w:t>(四)、冷冻饮品项目意义</w:t>
        </w:r>
        <w:r>
          <w:tab/>
        </w:r>
        <w:r>
          <w:fldChar w:fldCharType="begin"/>
        </w:r>
        <w:r>
          <w:instrText xml:space="preserve"> PAGEREF _Toc25974 \h </w:instrText>
        </w:r>
        <w:r>
          <w:fldChar w:fldCharType="separate"/>
        </w:r>
        <w:r>
          <w:t>8</w:t>
        </w:r>
        <w:r>
          <w:fldChar w:fldCharType="end"/>
        </w:r>
      </w:hyperlink>
    </w:p>
    <w:p>
      <w:pPr>
        <w:pStyle w:val="TOC2"/>
        <w:tabs>
          <w:tab w:val="right" w:leader="dot" w:pos="8306"/>
        </w:tabs>
      </w:pPr>
      <w:hyperlink w:anchor="_Toc17863" w:history="1">
        <w:r>
          <w:rPr>
            <w:rFonts w:ascii="仿宋" w:eastAsia="仿宋" w:hAnsi="仿宋" w:cs="仿宋" w:hint="eastAsia"/>
            <w:lang w:eastAsia="zh-CN"/>
          </w:rPr>
          <w:t>(五)、冷冻饮品项目背景</w:t>
        </w:r>
        <w:r>
          <w:tab/>
        </w:r>
        <w:r>
          <w:fldChar w:fldCharType="begin"/>
        </w:r>
        <w:r>
          <w:instrText xml:space="preserve"> PAGEREF _Toc17863 \h </w:instrText>
        </w:r>
        <w:r>
          <w:fldChar w:fldCharType="separate"/>
        </w:r>
        <w:r>
          <w:t>8</w:t>
        </w:r>
        <w:r>
          <w:fldChar w:fldCharType="end"/>
        </w:r>
      </w:hyperlink>
    </w:p>
    <w:p>
      <w:pPr>
        <w:pStyle w:val="TOC1"/>
        <w:tabs>
          <w:tab w:val="right" w:leader="dot" w:pos="8306"/>
        </w:tabs>
      </w:pPr>
      <w:hyperlink w:anchor="_Toc20184" w:history="1">
        <w:r>
          <w:rPr>
            <w:rFonts w:ascii="仿宋" w:eastAsia="仿宋" w:hAnsi="仿宋" w:cs="仿宋" w:hint="eastAsia"/>
            <w:lang w:eastAsia="zh-CN"/>
          </w:rPr>
          <w:t>二、产品规划分析</w:t>
        </w:r>
        <w:r>
          <w:tab/>
        </w:r>
        <w:r>
          <w:fldChar w:fldCharType="begin"/>
        </w:r>
        <w:r>
          <w:instrText xml:space="preserve"> PAGEREF _Toc20184 \h </w:instrText>
        </w:r>
        <w:r>
          <w:fldChar w:fldCharType="separate"/>
        </w:r>
        <w:r>
          <w:t>9</w:t>
        </w:r>
        <w:r>
          <w:fldChar w:fldCharType="end"/>
        </w:r>
      </w:hyperlink>
    </w:p>
    <w:p>
      <w:pPr>
        <w:pStyle w:val="TOC2"/>
        <w:tabs>
          <w:tab w:val="right" w:leader="dot" w:pos="8306"/>
        </w:tabs>
      </w:pPr>
      <w:hyperlink w:anchor="_Toc4425" w:history="1">
        <w:r>
          <w:rPr>
            <w:rFonts w:ascii="仿宋" w:eastAsia="仿宋" w:hAnsi="仿宋" w:cs="仿宋" w:hint="eastAsia"/>
            <w:lang w:eastAsia="zh-CN"/>
          </w:rPr>
          <w:t>(一)、产品规划</w:t>
        </w:r>
        <w:r>
          <w:tab/>
        </w:r>
        <w:r>
          <w:fldChar w:fldCharType="begin"/>
        </w:r>
        <w:r>
          <w:instrText xml:space="preserve"> PAGEREF _Toc4425 \h </w:instrText>
        </w:r>
        <w:r>
          <w:fldChar w:fldCharType="separate"/>
        </w:r>
        <w:r>
          <w:t>9</w:t>
        </w:r>
        <w:r>
          <w:fldChar w:fldCharType="end"/>
        </w:r>
      </w:hyperlink>
    </w:p>
    <w:p>
      <w:pPr>
        <w:pStyle w:val="TOC2"/>
        <w:tabs>
          <w:tab w:val="right" w:leader="dot" w:pos="8306"/>
        </w:tabs>
      </w:pPr>
      <w:hyperlink w:anchor="_Toc24051" w:history="1">
        <w:r>
          <w:rPr>
            <w:rFonts w:ascii="仿宋" w:eastAsia="仿宋" w:hAnsi="仿宋" w:cs="仿宋" w:hint="eastAsia"/>
            <w:lang w:eastAsia="zh-CN"/>
          </w:rPr>
          <w:t>(二)、建设规模</w:t>
        </w:r>
        <w:r>
          <w:tab/>
        </w:r>
        <w:r>
          <w:fldChar w:fldCharType="begin"/>
        </w:r>
        <w:r>
          <w:instrText xml:space="preserve"> PAGEREF _Toc24051 \h </w:instrText>
        </w:r>
        <w:r>
          <w:fldChar w:fldCharType="separate"/>
        </w:r>
        <w:r>
          <w:t>10</w:t>
        </w:r>
        <w:r>
          <w:fldChar w:fldCharType="end"/>
        </w:r>
      </w:hyperlink>
    </w:p>
    <w:p>
      <w:pPr>
        <w:pStyle w:val="TOC1"/>
        <w:tabs>
          <w:tab w:val="right" w:leader="dot" w:pos="8306"/>
        </w:tabs>
      </w:pPr>
      <w:hyperlink w:anchor="_Toc30000" w:history="1">
        <w:r>
          <w:rPr>
            <w:rFonts w:ascii="仿宋" w:eastAsia="仿宋" w:hAnsi="仿宋" w:cs="仿宋" w:hint="eastAsia"/>
            <w:lang w:eastAsia="zh-CN"/>
          </w:rPr>
          <w:t>三、冷冻饮品项目土建工程</w:t>
        </w:r>
        <w:r>
          <w:tab/>
        </w:r>
        <w:r>
          <w:fldChar w:fldCharType="begin"/>
        </w:r>
        <w:r>
          <w:instrText xml:space="preserve"> PAGEREF _Toc30000 \h </w:instrText>
        </w:r>
        <w:r>
          <w:fldChar w:fldCharType="separate"/>
        </w:r>
        <w:r>
          <w:t>11</w:t>
        </w:r>
        <w:r>
          <w:fldChar w:fldCharType="end"/>
        </w:r>
      </w:hyperlink>
    </w:p>
    <w:p>
      <w:pPr>
        <w:pStyle w:val="TOC2"/>
        <w:tabs>
          <w:tab w:val="right" w:leader="dot" w:pos="8306"/>
        </w:tabs>
      </w:pPr>
      <w:hyperlink w:anchor="_Toc19515" w:history="1">
        <w:r>
          <w:rPr>
            <w:rFonts w:ascii="仿宋" w:eastAsia="仿宋" w:hAnsi="仿宋" w:cs="仿宋" w:hint="eastAsia"/>
            <w:lang w:eastAsia="zh-CN"/>
          </w:rPr>
          <w:t>(一)、建筑工程设计原则</w:t>
        </w:r>
        <w:r>
          <w:tab/>
        </w:r>
        <w:r>
          <w:fldChar w:fldCharType="begin"/>
        </w:r>
        <w:r>
          <w:instrText xml:space="preserve"> PAGEREF _Toc19515 \h </w:instrText>
        </w:r>
        <w:r>
          <w:fldChar w:fldCharType="separate"/>
        </w:r>
        <w:r>
          <w:t>11</w:t>
        </w:r>
        <w:r>
          <w:fldChar w:fldCharType="end"/>
        </w:r>
      </w:hyperlink>
    </w:p>
    <w:p>
      <w:pPr>
        <w:pStyle w:val="TOC2"/>
        <w:tabs>
          <w:tab w:val="right" w:leader="dot" w:pos="8306"/>
        </w:tabs>
      </w:pPr>
      <w:hyperlink w:anchor="_Toc29574" w:history="1">
        <w:r>
          <w:rPr>
            <w:rFonts w:ascii="仿宋" w:eastAsia="仿宋" w:hAnsi="仿宋" w:cs="仿宋" w:hint="eastAsia"/>
            <w:lang w:eastAsia="zh-CN"/>
          </w:rPr>
          <w:t>(二)、土建工程设计年限及安全等级</w:t>
        </w:r>
        <w:r>
          <w:tab/>
        </w:r>
        <w:r>
          <w:fldChar w:fldCharType="begin"/>
        </w:r>
        <w:r>
          <w:instrText xml:space="preserve"> PAGEREF _Toc29574 \h </w:instrText>
        </w:r>
        <w:r>
          <w:fldChar w:fldCharType="separate"/>
        </w:r>
        <w:r>
          <w:t>12</w:t>
        </w:r>
        <w:r>
          <w:fldChar w:fldCharType="end"/>
        </w:r>
      </w:hyperlink>
    </w:p>
    <w:p>
      <w:pPr>
        <w:pStyle w:val="TOC2"/>
        <w:tabs>
          <w:tab w:val="right" w:leader="dot" w:pos="8306"/>
        </w:tabs>
      </w:pPr>
      <w:hyperlink w:anchor="_Toc12365" w:history="1">
        <w:r>
          <w:rPr>
            <w:rFonts w:ascii="仿宋" w:eastAsia="仿宋" w:hAnsi="仿宋" w:cs="仿宋" w:hint="eastAsia"/>
            <w:lang w:eastAsia="zh-CN"/>
          </w:rPr>
          <w:t>(三)、建筑工程设计总体要求</w:t>
        </w:r>
        <w:r>
          <w:tab/>
        </w:r>
        <w:r>
          <w:fldChar w:fldCharType="begin"/>
        </w:r>
        <w:r>
          <w:instrText xml:space="preserve"> PAGEREF _Toc12365 \h </w:instrText>
        </w:r>
        <w:r>
          <w:fldChar w:fldCharType="separate"/>
        </w:r>
        <w:r>
          <w:t>14</w:t>
        </w:r>
        <w:r>
          <w:fldChar w:fldCharType="end"/>
        </w:r>
      </w:hyperlink>
    </w:p>
    <w:p>
      <w:pPr>
        <w:pStyle w:val="TOC2"/>
        <w:tabs>
          <w:tab w:val="right" w:leader="dot" w:pos="8306"/>
        </w:tabs>
      </w:pPr>
      <w:hyperlink w:anchor="_Toc31279" w:history="1">
        <w:r>
          <w:rPr>
            <w:rFonts w:ascii="仿宋" w:eastAsia="仿宋" w:hAnsi="仿宋" w:cs="仿宋" w:hint="eastAsia"/>
            <w:lang w:eastAsia="zh-CN"/>
          </w:rPr>
          <w:t>(四)、土建工程建设指标</w:t>
        </w:r>
        <w:r>
          <w:tab/>
        </w:r>
        <w:r>
          <w:fldChar w:fldCharType="begin"/>
        </w:r>
        <w:r>
          <w:instrText xml:space="preserve"> PAGEREF _Toc31279 \h </w:instrText>
        </w:r>
        <w:r>
          <w:fldChar w:fldCharType="separate"/>
        </w:r>
        <w:r>
          <w:t>14</w:t>
        </w:r>
        <w:r>
          <w:fldChar w:fldCharType="end"/>
        </w:r>
      </w:hyperlink>
    </w:p>
    <w:p>
      <w:pPr>
        <w:pStyle w:val="TOC1"/>
        <w:tabs>
          <w:tab w:val="right" w:leader="dot" w:pos="8306"/>
        </w:tabs>
      </w:pPr>
      <w:hyperlink w:anchor="_Toc4948" w:history="1">
        <w:r>
          <w:rPr>
            <w:rFonts w:ascii="仿宋" w:eastAsia="仿宋" w:hAnsi="仿宋" w:cs="仿宋" w:hint="eastAsia"/>
            <w:lang w:eastAsia="zh-CN"/>
          </w:rPr>
          <w:t>四、冷冻饮品项目建设单位说明</w:t>
        </w:r>
        <w:r>
          <w:tab/>
        </w:r>
        <w:r>
          <w:fldChar w:fldCharType="begin"/>
        </w:r>
        <w:r>
          <w:instrText xml:space="preserve"> PAGEREF _Toc4948 \h </w:instrText>
        </w:r>
        <w:r>
          <w:fldChar w:fldCharType="separate"/>
        </w:r>
        <w:r>
          <w:t>15</w:t>
        </w:r>
        <w:r>
          <w:fldChar w:fldCharType="end"/>
        </w:r>
      </w:hyperlink>
    </w:p>
    <w:p>
      <w:pPr>
        <w:pStyle w:val="TOC2"/>
        <w:tabs>
          <w:tab w:val="right" w:leader="dot" w:pos="8306"/>
        </w:tabs>
      </w:pPr>
      <w:hyperlink w:anchor="_Toc15670" w:history="1">
        <w:r>
          <w:rPr>
            <w:rFonts w:ascii="仿宋" w:eastAsia="仿宋" w:hAnsi="仿宋" w:cs="仿宋" w:hint="eastAsia"/>
            <w:lang w:eastAsia="zh-CN"/>
          </w:rPr>
          <w:t>(一)、冷冻饮品项目承办单位基本情况</w:t>
        </w:r>
        <w:r>
          <w:tab/>
        </w:r>
        <w:r>
          <w:fldChar w:fldCharType="begin"/>
        </w:r>
        <w:r>
          <w:instrText xml:space="preserve"> PAGEREF _Toc15670 \h </w:instrText>
        </w:r>
        <w:r>
          <w:fldChar w:fldCharType="separate"/>
        </w:r>
        <w:r>
          <w:t>15</w:t>
        </w:r>
        <w:r>
          <w:fldChar w:fldCharType="end"/>
        </w:r>
      </w:hyperlink>
    </w:p>
    <w:p>
      <w:pPr>
        <w:pStyle w:val="TOC2"/>
        <w:tabs>
          <w:tab w:val="right" w:leader="dot" w:pos="8306"/>
        </w:tabs>
      </w:pPr>
      <w:hyperlink w:anchor="_Toc4752" w:history="1">
        <w:r>
          <w:rPr>
            <w:rFonts w:ascii="仿宋" w:eastAsia="仿宋" w:hAnsi="仿宋" w:cs="仿宋" w:hint="eastAsia"/>
            <w:lang w:eastAsia="zh-CN"/>
          </w:rPr>
          <w:t>(二)、公司经济效益分析</w:t>
        </w:r>
        <w:r>
          <w:tab/>
        </w:r>
        <w:r>
          <w:fldChar w:fldCharType="begin"/>
        </w:r>
        <w:r>
          <w:instrText xml:space="preserve"> PAGEREF _Toc4752 \h </w:instrText>
        </w:r>
        <w:r>
          <w:fldChar w:fldCharType="separate"/>
        </w:r>
        <w:r>
          <w:t>15</w:t>
        </w:r>
        <w:r>
          <w:fldChar w:fldCharType="end"/>
        </w:r>
      </w:hyperlink>
    </w:p>
    <w:p>
      <w:pPr>
        <w:pStyle w:val="TOC1"/>
        <w:tabs>
          <w:tab w:val="right" w:leader="dot" w:pos="8306"/>
        </w:tabs>
      </w:pPr>
      <w:hyperlink w:anchor="_Toc16560" w:history="1">
        <w:r>
          <w:rPr>
            <w:rFonts w:ascii="仿宋" w:eastAsia="仿宋" w:hAnsi="仿宋" w:cs="仿宋" w:hint="eastAsia"/>
            <w:lang w:eastAsia="zh-CN"/>
          </w:rPr>
          <w:t>五、工艺说明</w:t>
        </w:r>
        <w:r>
          <w:tab/>
        </w:r>
        <w:r>
          <w:fldChar w:fldCharType="begin"/>
        </w:r>
        <w:r>
          <w:instrText xml:space="preserve"> PAGEREF _Toc16560 \h </w:instrText>
        </w:r>
        <w:r>
          <w:fldChar w:fldCharType="separate"/>
        </w:r>
        <w:r>
          <w:t>16</w:t>
        </w:r>
        <w:r>
          <w:fldChar w:fldCharType="end"/>
        </w:r>
      </w:hyperlink>
    </w:p>
    <w:p>
      <w:pPr>
        <w:pStyle w:val="TOC2"/>
        <w:tabs>
          <w:tab w:val="right" w:leader="dot" w:pos="8306"/>
        </w:tabs>
      </w:pPr>
      <w:hyperlink w:anchor="_Toc30257" w:history="1">
        <w:r>
          <w:rPr>
            <w:rFonts w:ascii="仿宋" w:eastAsia="仿宋" w:hAnsi="仿宋" w:cs="仿宋" w:hint="eastAsia"/>
            <w:lang w:eastAsia="zh-CN"/>
          </w:rPr>
          <w:t>(一)、技术管理特点</w:t>
        </w:r>
        <w:r>
          <w:tab/>
        </w:r>
        <w:r>
          <w:fldChar w:fldCharType="begin"/>
        </w:r>
        <w:r>
          <w:instrText xml:space="preserve"> PAGEREF _Toc30257 \h </w:instrText>
        </w:r>
        <w:r>
          <w:fldChar w:fldCharType="separate"/>
        </w:r>
        <w:r>
          <w:t>16</w:t>
        </w:r>
        <w:r>
          <w:fldChar w:fldCharType="end"/>
        </w:r>
      </w:hyperlink>
    </w:p>
    <w:p>
      <w:pPr>
        <w:pStyle w:val="TOC2"/>
        <w:tabs>
          <w:tab w:val="right" w:leader="dot" w:pos="8306"/>
        </w:tabs>
      </w:pPr>
      <w:hyperlink w:anchor="_Toc30397" w:history="1">
        <w:r>
          <w:rPr>
            <w:rFonts w:ascii="仿宋" w:eastAsia="仿宋" w:hAnsi="仿宋" w:cs="仿宋" w:hint="eastAsia"/>
            <w:lang w:eastAsia="zh-CN"/>
          </w:rPr>
          <w:t>(二)、冷冻饮品项目工艺技术设计方案</w:t>
        </w:r>
        <w:r>
          <w:tab/>
        </w:r>
        <w:r>
          <w:fldChar w:fldCharType="begin"/>
        </w:r>
        <w:r>
          <w:instrText xml:space="preserve"> PAGEREF _Toc30397 \h </w:instrText>
        </w:r>
        <w:r>
          <w:fldChar w:fldCharType="separate"/>
        </w:r>
        <w:r>
          <w:t>17</w:t>
        </w:r>
        <w:r>
          <w:fldChar w:fldCharType="end"/>
        </w:r>
      </w:hyperlink>
    </w:p>
    <w:p>
      <w:pPr>
        <w:pStyle w:val="TOC2"/>
        <w:tabs>
          <w:tab w:val="right" w:leader="dot" w:pos="8306"/>
        </w:tabs>
      </w:pPr>
      <w:hyperlink w:anchor="_Toc12254" w:history="1">
        <w:r>
          <w:rPr>
            <w:rFonts w:ascii="仿宋" w:eastAsia="仿宋" w:hAnsi="仿宋" w:cs="仿宋" w:hint="eastAsia"/>
            <w:lang w:eastAsia="zh-CN"/>
          </w:rPr>
          <w:t>(三)、设备选型方案</w:t>
        </w:r>
        <w:r>
          <w:tab/>
        </w:r>
        <w:r>
          <w:fldChar w:fldCharType="begin"/>
        </w:r>
        <w:r>
          <w:instrText xml:space="preserve"> PAGEREF _Toc12254 \h </w:instrText>
        </w:r>
        <w:r>
          <w:fldChar w:fldCharType="separate"/>
        </w:r>
        <w:r>
          <w:t>19</w:t>
        </w:r>
        <w:r>
          <w:fldChar w:fldCharType="end"/>
        </w:r>
      </w:hyperlink>
    </w:p>
    <w:p>
      <w:pPr>
        <w:pStyle w:val="TOC1"/>
        <w:tabs>
          <w:tab w:val="right" w:leader="dot" w:pos="8306"/>
        </w:tabs>
      </w:pPr>
      <w:hyperlink w:anchor="_Toc14942" w:history="1">
        <w:r>
          <w:rPr>
            <w:rFonts w:ascii="仿宋" w:eastAsia="仿宋" w:hAnsi="仿宋" w:cs="仿宋" w:hint="eastAsia"/>
            <w:lang w:eastAsia="zh-CN"/>
          </w:rPr>
          <w:t>六、冷冻饮品项目文档管理</w:t>
        </w:r>
        <w:r>
          <w:tab/>
        </w:r>
        <w:r>
          <w:fldChar w:fldCharType="begin"/>
        </w:r>
        <w:r>
          <w:instrText xml:space="preserve"> PAGEREF _Toc14942 \h </w:instrText>
        </w:r>
        <w:r>
          <w:fldChar w:fldCharType="separate"/>
        </w:r>
        <w:r>
          <w:t>20</w:t>
        </w:r>
        <w:r>
          <w:fldChar w:fldCharType="end"/>
        </w:r>
      </w:hyperlink>
    </w:p>
    <w:p>
      <w:pPr>
        <w:pStyle w:val="TOC2"/>
        <w:tabs>
          <w:tab w:val="right" w:leader="dot" w:pos="8306"/>
        </w:tabs>
      </w:pPr>
      <w:hyperlink w:anchor="_Toc1697" w:history="1">
        <w:r>
          <w:rPr>
            <w:rFonts w:ascii="仿宋" w:eastAsia="仿宋" w:hAnsi="仿宋" w:cs="仿宋" w:hint="eastAsia"/>
            <w:lang w:eastAsia="zh-CN"/>
          </w:rPr>
          <w:t>(一)、文档编制与审查</w:t>
        </w:r>
        <w:r>
          <w:tab/>
        </w:r>
        <w:r>
          <w:fldChar w:fldCharType="begin"/>
        </w:r>
        <w:r>
          <w:instrText xml:space="preserve"> PAGEREF _Toc1697 \h </w:instrText>
        </w:r>
        <w:r>
          <w:fldChar w:fldCharType="separate"/>
        </w:r>
        <w:r>
          <w:t>20</w:t>
        </w:r>
        <w:r>
          <w:fldChar w:fldCharType="end"/>
        </w:r>
      </w:hyperlink>
    </w:p>
    <w:p>
      <w:pPr>
        <w:pStyle w:val="TOC2"/>
        <w:tabs>
          <w:tab w:val="right" w:leader="dot" w:pos="8306"/>
        </w:tabs>
      </w:pPr>
      <w:hyperlink w:anchor="_Toc30274" w:history="1">
        <w:r>
          <w:rPr>
            <w:rFonts w:ascii="仿宋" w:eastAsia="仿宋" w:hAnsi="仿宋" w:cs="仿宋" w:hint="eastAsia"/>
            <w:lang w:eastAsia="zh-CN"/>
          </w:rPr>
          <w:t>(二)、文档发布与分发</w:t>
        </w:r>
        <w:r>
          <w:tab/>
        </w:r>
        <w:r>
          <w:fldChar w:fldCharType="begin"/>
        </w:r>
        <w:r>
          <w:instrText xml:space="preserve"> PAGEREF _Toc30274 \h </w:instrText>
        </w:r>
        <w:r>
          <w:fldChar w:fldCharType="separate"/>
        </w:r>
        <w:r>
          <w:t>21</w:t>
        </w:r>
        <w:r>
          <w:fldChar w:fldCharType="end"/>
        </w:r>
      </w:hyperlink>
    </w:p>
    <w:p>
      <w:pPr>
        <w:pStyle w:val="TOC2"/>
        <w:tabs>
          <w:tab w:val="right" w:leader="dot" w:pos="8306"/>
        </w:tabs>
      </w:pPr>
      <w:hyperlink w:anchor="_Toc8978" w:history="1">
        <w:r>
          <w:rPr>
            <w:rFonts w:ascii="仿宋" w:eastAsia="仿宋" w:hAnsi="仿宋" w:cs="仿宋" w:hint="eastAsia"/>
            <w:lang w:eastAsia="zh-CN"/>
          </w:rPr>
          <w:t>(三)、文档存档与归档</w:t>
        </w:r>
        <w:r>
          <w:tab/>
        </w:r>
        <w:r>
          <w:fldChar w:fldCharType="begin"/>
        </w:r>
        <w:r>
          <w:instrText xml:space="preserve"> PAGEREF _Toc8978 \h </w:instrText>
        </w:r>
        <w:r>
          <w:fldChar w:fldCharType="separate"/>
        </w:r>
        <w:r>
          <w:t>22</w:t>
        </w:r>
        <w:r>
          <w:fldChar w:fldCharType="end"/>
        </w:r>
      </w:hyperlink>
    </w:p>
    <w:p>
      <w:pPr>
        <w:pStyle w:val="TOC1"/>
        <w:tabs>
          <w:tab w:val="right" w:leader="dot" w:pos="8306"/>
        </w:tabs>
      </w:pPr>
      <w:hyperlink w:anchor="_Toc32441" w:history="1">
        <w:r>
          <w:rPr>
            <w:rFonts w:ascii="仿宋" w:eastAsia="仿宋" w:hAnsi="仿宋" w:cs="仿宋" w:hint="eastAsia"/>
            <w:lang w:eastAsia="zh-CN"/>
          </w:rPr>
          <w:t>七、冷冻饮品项目投资规划</w:t>
        </w:r>
        <w:r>
          <w:tab/>
        </w:r>
        <w:r>
          <w:fldChar w:fldCharType="begin"/>
        </w:r>
        <w:r>
          <w:instrText xml:space="preserve"> PAGEREF _Toc32441 \h </w:instrText>
        </w:r>
        <w:r>
          <w:fldChar w:fldCharType="separate"/>
        </w:r>
        <w:r>
          <w:t>23</w:t>
        </w:r>
        <w:r>
          <w:fldChar w:fldCharType="end"/>
        </w:r>
      </w:hyperlink>
    </w:p>
    <w:p>
      <w:pPr>
        <w:pStyle w:val="TOC2"/>
        <w:tabs>
          <w:tab w:val="right" w:leader="dot" w:pos="8306"/>
        </w:tabs>
      </w:pPr>
      <w:hyperlink w:anchor="_Toc1523" w:history="1">
        <w:r>
          <w:rPr>
            <w:rFonts w:ascii="仿宋" w:eastAsia="仿宋" w:hAnsi="仿宋" w:cs="仿宋" w:hint="eastAsia"/>
            <w:lang w:eastAsia="zh-CN"/>
          </w:rPr>
          <w:t>(一)、冷冻饮品项目总投资估算</w:t>
        </w:r>
        <w:r>
          <w:tab/>
        </w:r>
        <w:r>
          <w:fldChar w:fldCharType="begin"/>
        </w:r>
        <w:r>
          <w:instrText xml:space="preserve"> PAGEREF _Toc1523 \h </w:instrText>
        </w:r>
        <w:r>
          <w:fldChar w:fldCharType="separate"/>
        </w:r>
        <w:r>
          <w:t>23</w:t>
        </w:r>
        <w:r>
          <w:fldChar w:fldCharType="end"/>
        </w:r>
      </w:hyperlink>
    </w:p>
    <w:p>
      <w:pPr>
        <w:pStyle w:val="TOC2"/>
        <w:tabs>
          <w:tab w:val="right" w:leader="dot" w:pos="8306"/>
        </w:tabs>
      </w:pPr>
      <w:hyperlink w:anchor="_Toc8292" w:history="1">
        <w:r>
          <w:rPr>
            <w:rFonts w:ascii="仿宋" w:eastAsia="仿宋" w:hAnsi="仿宋" w:cs="仿宋" w:hint="eastAsia"/>
            <w:lang w:eastAsia="zh-CN"/>
          </w:rPr>
          <w:t>(二)、资金筹措</w:t>
        </w:r>
        <w:r>
          <w:tab/>
        </w:r>
        <w:r>
          <w:fldChar w:fldCharType="begin"/>
        </w:r>
        <w:r>
          <w:instrText xml:space="preserve"> PAGEREF _Toc8292 \h </w:instrText>
        </w:r>
        <w:r>
          <w:fldChar w:fldCharType="separate"/>
        </w:r>
        <w:r>
          <w:t>25</w:t>
        </w:r>
        <w:r>
          <w:fldChar w:fldCharType="end"/>
        </w:r>
      </w:hyperlink>
    </w:p>
    <w:p>
      <w:pPr>
        <w:pStyle w:val="TOC1"/>
        <w:tabs>
          <w:tab w:val="right" w:leader="dot" w:pos="8306"/>
        </w:tabs>
      </w:pPr>
      <w:hyperlink w:anchor="_Toc1186" w:history="1">
        <w:r>
          <w:rPr>
            <w:rFonts w:ascii="仿宋" w:eastAsia="仿宋" w:hAnsi="仿宋" w:cs="仿宋" w:hint="eastAsia"/>
            <w:lang w:eastAsia="zh-CN"/>
          </w:rPr>
          <w:t>八、冷冻饮品项目人力资源培养与发展</w:t>
        </w:r>
        <w:r>
          <w:tab/>
        </w:r>
        <w:r>
          <w:fldChar w:fldCharType="begin"/>
        </w:r>
        <w:r>
          <w:instrText xml:space="preserve"> PAGEREF _Toc1186 \h </w:instrText>
        </w:r>
        <w:r>
          <w:fldChar w:fldCharType="separate"/>
        </w:r>
        <w:r>
          <w:t>25</w:t>
        </w:r>
        <w:r>
          <w:fldChar w:fldCharType="end"/>
        </w:r>
      </w:hyperlink>
    </w:p>
    <w:p>
      <w:pPr>
        <w:pStyle w:val="TOC2"/>
        <w:tabs>
          <w:tab w:val="right" w:leader="dot" w:pos="8306"/>
        </w:tabs>
      </w:pPr>
      <w:hyperlink w:anchor="_Toc12648" w:history="1">
        <w:r>
          <w:rPr>
            <w:rFonts w:ascii="仿宋" w:eastAsia="仿宋" w:hAnsi="仿宋" w:cs="仿宋" w:hint="eastAsia"/>
            <w:lang w:eastAsia="zh-CN"/>
          </w:rPr>
          <w:t>(一)、人才需求与规划</w:t>
        </w:r>
        <w:r>
          <w:tab/>
        </w:r>
        <w:r>
          <w:fldChar w:fldCharType="begin"/>
        </w:r>
        <w:r>
          <w:instrText xml:space="preserve"> PAGEREF _Toc12648 \h </w:instrText>
        </w:r>
        <w:r>
          <w:fldChar w:fldCharType="separate"/>
        </w:r>
        <w:r>
          <w:t>25</w:t>
        </w:r>
        <w:r>
          <w:fldChar w:fldCharType="end"/>
        </w:r>
      </w:hyperlink>
    </w:p>
    <w:p>
      <w:pPr>
        <w:pStyle w:val="TOC2"/>
        <w:tabs>
          <w:tab w:val="right" w:leader="dot" w:pos="8306"/>
        </w:tabs>
      </w:pPr>
      <w:hyperlink w:anchor="_Toc513" w:history="1">
        <w:r>
          <w:rPr>
            <w:rFonts w:ascii="仿宋" w:eastAsia="仿宋" w:hAnsi="仿宋" w:cs="仿宋" w:hint="eastAsia"/>
            <w:lang w:eastAsia="zh-CN"/>
          </w:rPr>
          <w:t>(二)、培训与发展计划</w:t>
        </w:r>
        <w:r>
          <w:tab/>
        </w:r>
        <w:r>
          <w:fldChar w:fldCharType="begin"/>
        </w:r>
        <w:r>
          <w:instrText xml:space="preserve"> PAGEREF _Toc513 \h </w:instrText>
        </w:r>
        <w:r>
          <w:fldChar w:fldCharType="separate"/>
        </w:r>
        <w:r>
          <w:t>26</w:t>
        </w:r>
        <w:r>
          <w:fldChar w:fldCharType="end"/>
        </w:r>
      </w:hyperlink>
    </w:p>
    <w:p>
      <w:pPr>
        <w:pStyle w:val="TOC1"/>
        <w:tabs>
          <w:tab w:val="right" w:leader="dot" w:pos="8306"/>
        </w:tabs>
      </w:pPr>
      <w:hyperlink w:anchor="_Toc8488" w:history="1">
        <w:r>
          <w:rPr>
            <w:rFonts w:ascii="仿宋" w:eastAsia="仿宋" w:hAnsi="仿宋" w:cs="仿宋" w:hint="eastAsia"/>
            <w:lang w:eastAsia="zh-CN"/>
          </w:rPr>
          <w:t>九、冷冻饮品项目环境影响分析</w:t>
        </w:r>
        <w:r>
          <w:tab/>
        </w:r>
        <w:r>
          <w:fldChar w:fldCharType="begin"/>
        </w:r>
        <w:r>
          <w:instrText xml:space="preserve"> PAGEREF _Toc8488 \h </w:instrText>
        </w:r>
        <w:r>
          <w:fldChar w:fldCharType="separate"/>
        </w:r>
        <w:r>
          <w:t>26</w:t>
        </w:r>
        <w:r>
          <w:fldChar w:fldCharType="end"/>
        </w:r>
      </w:hyperlink>
    </w:p>
    <w:p>
      <w:pPr>
        <w:pStyle w:val="TOC2"/>
        <w:tabs>
          <w:tab w:val="right" w:leader="dot" w:pos="8306"/>
        </w:tabs>
      </w:pPr>
      <w:hyperlink w:anchor="_Toc4042" w:history="1">
        <w:r>
          <w:rPr>
            <w:rFonts w:ascii="仿宋" w:eastAsia="仿宋" w:hAnsi="仿宋" w:cs="仿宋" w:hint="eastAsia"/>
            <w:lang w:eastAsia="zh-CN"/>
          </w:rPr>
          <w:t>(一)、建设区域环境质量现状</w:t>
        </w:r>
        <w:r>
          <w:tab/>
        </w:r>
        <w:r>
          <w:fldChar w:fldCharType="begin"/>
        </w:r>
        <w:r>
          <w:instrText xml:space="preserve"> PAGEREF _Toc4042 \h </w:instrText>
        </w:r>
        <w:r>
          <w:fldChar w:fldCharType="separate"/>
        </w:r>
        <w:r>
          <w:t>26</w:t>
        </w:r>
        <w:r>
          <w:fldChar w:fldCharType="end"/>
        </w:r>
      </w:hyperlink>
    </w:p>
    <w:p>
      <w:pPr>
        <w:pStyle w:val="TOC2"/>
        <w:tabs>
          <w:tab w:val="right" w:leader="dot" w:pos="8306"/>
        </w:tabs>
      </w:pPr>
      <w:hyperlink w:anchor="_Toc8912" w:history="1">
        <w:r>
          <w:rPr>
            <w:rFonts w:ascii="仿宋" w:eastAsia="仿宋" w:hAnsi="仿宋" w:cs="仿宋" w:hint="eastAsia"/>
            <w:lang w:eastAsia="zh-CN"/>
          </w:rPr>
          <w:t>(二)、建设期环境保护</w:t>
        </w:r>
        <w:r>
          <w:tab/>
        </w:r>
        <w:r>
          <w:fldChar w:fldCharType="begin"/>
        </w:r>
        <w:r>
          <w:instrText xml:space="preserve"> PAGEREF _Toc8912 \h </w:instrText>
        </w:r>
        <w:r>
          <w:fldChar w:fldCharType="separate"/>
        </w:r>
        <w:r>
          <w:t>28</w:t>
        </w:r>
        <w:r>
          <w:fldChar w:fldCharType="end"/>
        </w:r>
      </w:hyperlink>
    </w:p>
    <w:p>
      <w:pPr>
        <w:pStyle w:val="TOC2"/>
        <w:tabs>
          <w:tab w:val="right" w:leader="dot" w:pos="8306"/>
        </w:tabs>
      </w:pPr>
      <w:hyperlink w:anchor="_Toc17262" w:history="1">
        <w:r>
          <w:rPr>
            <w:rFonts w:ascii="仿宋" w:eastAsia="仿宋" w:hAnsi="仿宋" w:cs="仿宋" w:hint="eastAsia"/>
            <w:lang w:eastAsia="zh-CN"/>
          </w:rPr>
          <w:t>(三)、运营期环境保护</w:t>
        </w:r>
        <w:r>
          <w:tab/>
        </w:r>
        <w:r>
          <w:fldChar w:fldCharType="begin"/>
        </w:r>
        <w:r>
          <w:instrText xml:space="preserve"> PAGEREF _Toc17262 \h </w:instrText>
        </w:r>
        <w:r>
          <w:fldChar w:fldCharType="separate"/>
        </w:r>
        <w:r>
          <w:t>29</w:t>
        </w:r>
        <w:r>
          <w:fldChar w:fldCharType="end"/>
        </w:r>
      </w:hyperlink>
    </w:p>
    <w:p>
      <w:pPr>
        <w:pStyle w:val="TOC2"/>
        <w:tabs>
          <w:tab w:val="right" w:leader="dot" w:pos="8306"/>
        </w:tabs>
      </w:pPr>
      <w:hyperlink w:anchor="_Toc12598" w:history="1">
        <w:r>
          <w:rPr>
            <w:rFonts w:ascii="仿宋" w:eastAsia="仿宋" w:hAnsi="仿宋" w:cs="仿宋" w:hint="eastAsia"/>
            <w:lang w:eastAsia="zh-CN"/>
          </w:rPr>
          <w:t>(四)、冷冻饮品项目建设对区域经济的影响</w:t>
        </w:r>
        <w:r>
          <w:tab/>
        </w:r>
        <w:r>
          <w:fldChar w:fldCharType="begin"/>
        </w:r>
        <w:r>
          <w:instrText xml:space="preserve"> PAGEREF _Toc12598 \h </w:instrText>
        </w:r>
        <w:r>
          <w:fldChar w:fldCharType="separate"/>
        </w:r>
        <w:r>
          <w:t>30</w:t>
        </w:r>
        <w:r>
          <w:fldChar w:fldCharType="end"/>
        </w:r>
      </w:hyperlink>
    </w:p>
    <w:p>
      <w:pPr>
        <w:pStyle w:val="TOC2"/>
        <w:tabs>
          <w:tab w:val="right" w:leader="dot" w:pos="8306"/>
        </w:tabs>
      </w:pPr>
      <w:hyperlink w:anchor="_Toc8935" w:history="1">
        <w:r>
          <w:rPr>
            <w:rFonts w:ascii="仿宋" w:eastAsia="仿宋" w:hAnsi="仿宋" w:cs="仿宋" w:hint="eastAsia"/>
            <w:lang w:eastAsia="zh-CN"/>
          </w:rPr>
          <w:t>(五)、废弃物处理</w:t>
        </w:r>
        <w:r>
          <w:tab/>
        </w:r>
        <w:r>
          <w:fldChar w:fldCharType="begin"/>
        </w:r>
        <w:r>
          <w:instrText xml:space="preserve"> PAGEREF _Toc8935 \h </w:instrText>
        </w:r>
        <w:r>
          <w:fldChar w:fldCharType="separate"/>
        </w:r>
        <w:r>
          <w:t>32</w:t>
        </w:r>
        <w:r>
          <w:fldChar w:fldCharType="end"/>
        </w:r>
      </w:hyperlink>
    </w:p>
    <w:p>
      <w:pPr>
        <w:pStyle w:val="TOC2"/>
        <w:tabs>
          <w:tab w:val="right" w:leader="dot" w:pos="8306"/>
        </w:tabs>
      </w:pPr>
      <w:hyperlink w:anchor="_Toc24293" w:history="1">
        <w:r>
          <w:rPr>
            <w:rFonts w:ascii="仿宋" w:eastAsia="仿宋" w:hAnsi="仿宋" w:cs="仿宋" w:hint="eastAsia"/>
            <w:lang w:eastAsia="zh-CN"/>
          </w:rPr>
          <w:t>(六)、特殊环境影响分析</w:t>
        </w:r>
        <w:r>
          <w:tab/>
        </w:r>
        <w:r>
          <w:fldChar w:fldCharType="begin"/>
        </w:r>
        <w:r>
          <w:instrText xml:space="preserve"> PAGEREF _Toc24293 \h </w:instrText>
        </w:r>
        <w:r>
          <w:fldChar w:fldCharType="separate"/>
        </w:r>
        <w:r>
          <w:t>33</w:t>
        </w:r>
        <w:r>
          <w:fldChar w:fldCharType="end"/>
        </w:r>
      </w:hyperlink>
    </w:p>
    <w:p>
      <w:pPr>
        <w:pStyle w:val="TOC2"/>
        <w:tabs>
          <w:tab w:val="right" w:leader="dot" w:pos="8306"/>
        </w:tabs>
      </w:pPr>
      <w:hyperlink w:anchor="_Toc28971" w:history="1">
        <w:r>
          <w:rPr>
            <w:rFonts w:ascii="仿宋" w:eastAsia="仿宋" w:hAnsi="仿宋" w:cs="仿宋" w:hint="eastAsia"/>
            <w:lang w:eastAsia="zh-CN"/>
          </w:rPr>
          <w:t>(七)、清洁生产</w:t>
        </w:r>
        <w:r>
          <w:tab/>
        </w:r>
        <w:r>
          <w:fldChar w:fldCharType="begin"/>
        </w:r>
        <w:r>
          <w:instrText xml:space="preserve"> PAGEREF _Toc28971 \h </w:instrText>
        </w:r>
        <w:r>
          <w:fldChar w:fldCharType="separate"/>
        </w:r>
        <w:r>
          <w:t>34</w:t>
        </w:r>
        <w:r>
          <w:fldChar w:fldCharType="end"/>
        </w:r>
      </w:hyperlink>
    </w:p>
    <w:p>
      <w:pPr>
        <w:pStyle w:val="TOC2"/>
        <w:tabs>
          <w:tab w:val="right" w:leader="dot" w:pos="8306"/>
        </w:tabs>
      </w:pPr>
      <w:hyperlink w:anchor="_Toc15174" w:history="1">
        <w:r>
          <w:rPr>
            <w:rFonts w:ascii="仿宋" w:eastAsia="仿宋" w:hAnsi="仿宋" w:cs="仿宋" w:hint="eastAsia"/>
            <w:lang w:eastAsia="zh-CN"/>
          </w:rPr>
          <w:t>(八)、环境保护综合评价</w:t>
        </w:r>
        <w:r>
          <w:tab/>
        </w:r>
        <w:r>
          <w:fldChar w:fldCharType="begin"/>
        </w:r>
        <w:r>
          <w:instrText xml:space="preserve"> PAGEREF _Toc15174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69" w:history="1">
        <w:r>
          <w:rPr>
            <w:rFonts w:ascii="仿宋" w:eastAsia="仿宋" w:hAnsi="仿宋" w:cs="仿宋" w:hint="eastAsia"/>
            <w:lang w:eastAsia="zh-CN"/>
          </w:rPr>
          <w:t>十、冷冻饮品项目计划安排</w:t>
        </w:r>
        <w:r>
          <w:tab/>
        </w:r>
        <w:r>
          <w:fldChar w:fldCharType="begin"/>
        </w:r>
        <w:r>
          <w:instrText xml:space="preserve"> PAGEREF _Toc7969 \h </w:instrText>
        </w:r>
        <w:r>
          <w:fldChar w:fldCharType="separate"/>
        </w:r>
        <w:r>
          <w:t>37</w:t>
        </w:r>
        <w:r>
          <w:fldChar w:fldCharType="end"/>
        </w:r>
      </w:hyperlink>
    </w:p>
    <w:p>
      <w:pPr>
        <w:pStyle w:val="TOC2"/>
        <w:tabs>
          <w:tab w:val="right" w:leader="dot" w:pos="8306"/>
        </w:tabs>
      </w:pPr>
      <w:hyperlink w:anchor="_Toc7744" w:history="1">
        <w:r>
          <w:rPr>
            <w:rFonts w:ascii="仿宋" w:eastAsia="仿宋" w:hAnsi="仿宋" w:cs="仿宋" w:hint="eastAsia"/>
            <w:lang w:eastAsia="zh-CN"/>
          </w:rPr>
          <w:t>(一)、建设周期</w:t>
        </w:r>
        <w:r>
          <w:tab/>
        </w:r>
        <w:r>
          <w:fldChar w:fldCharType="begin"/>
        </w:r>
        <w:r>
          <w:instrText xml:space="preserve"> PAGEREF _Toc7744 \h </w:instrText>
        </w:r>
        <w:r>
          <w:fldChar w:fldCharType="separate"/>
        </w:r>
        <w:r>
          <w:t>37</w:t>
        </w:r>
        <w:r>
          <w:fldChar w:fldCharType="end"/>
        </w:r>
      </w:hyperlink>
    </w:p>
    <w:p>
      <w:pPr>
        <w:pStyle w:val="TOC2"/>
        <w:tabs>
          <w:tab w:val="right" w:leader="dot" w:pos="8306"/>
        </w:tabs>
      </w:pPr>
      <w:hyperlink w:anchor="_Toc3392" w:history="1">
        <w:r>
          <w:rPr>
            <w:rFonts w:ascii="仿宋" w:eastAsia="仿宋" w:hAnsi="仿宋" w:cs="仿宋" w:hint="eastAsia"/>
            <w:lang w:eastAsia="zh-CN"/>
          </w:rPr>
          <w:t>(二)、建设进度</w:t>
        </w:r>
        <w:r>
          <w:tab/>
        </w:r>
        <w:r>
          <w:fldChar w:fldCharType="begin"/>
        </w:r>
        <w:r>
          <w:instrText xml:space="preserve"> PAGEREF _Toc3392 \h </w:instrText>
        </w:r>
        <w:r>
          <w:fldChar w:fldCharType="separate"/>
        </w:r>
        <w:r>
          <w:t>38</w:t>
        </w:r>
        <w:r>
          <w:fldChar w:fldCharType="end"/>
        </w:r>
      </w:hyperlink>
    </w:p>
    <w:p>
      <w:pPr>
        <w:pStyle w:val="TOC2"/>
        <w:tabs>
          <w:tab w:val="right" w:leader="dot" w:pos="8306"/>
        </w:tabs>
      </w:pPr>
      <w:hyperlink w:anchor="_Toc30165" w:history="1">
        <w:r>
          <w:rPr>
            <w:rFonts w:ascii="仿宋" w:eastAsia="仿宋" w:hAnsi="仿宋" w:cs="仿宋" w:hint="eastAsia"/>
            <w:lang w:eastAsia="zh-CN"/>
          </w:rPr>
          <w:t>(三)、进度安排注意事项</w:t>
        </w:r>
        <w:r>
          <w:tab/>
        </w:r>
        <w:r>
          <w:fldChar w:fldCharType="begin"/>
        </w:r>
        <w:r>
          <w:instrText xml:space="preserve"> PAGEREF _Toc30165 \h </w:instrText>
        </w:r>
        <w:r>
          <w:fldChar w:fldCharType="separate"/>
        </w:r>
        <w:r>
          <w:t>38</w:t>
        </w:r>
        <w:r>
          <w:fldChar w:fldCharType="end"/>
        </w:r>
      </w:hyperlink>
    </w:p>
    <w:p>
      <w:pPr>
        <w:pStyle w:val="TOC2"/>
        <w:tabs>
          <w:tab w:val="right" w:leader="dot" w:pos="8306"/>
        </w:tabs>
      </w:pPr>
      <w:hyperlink w:anchor="_Toc27468" w:history="1">
        <w:r>
          <w:rPr>
            <w:rFonts w:ascii="仿宋" w:eastAsia="仿宋" w:hAnsi="仿宋" w:cs="仿宋" w:hint="eastAsia"/>
            <w:lang w:eastAsia="zh-CN"/>
          </w:rPr>
          <w:t>(四)、人力资源配置</w:t>
        </w:r>
        <w:r>
          <w:tab/>
        </w:r>
        <w:r>
          <w:fldChar w:fldCharType="begin"/>
        </w:r>
        <w:r>
          <w:instrText xml:space="preserve"> PAGEREF _Toc27468 \h </w:instrText>
        </w:r>
        <w:r>
          <w:fldChar w:fldCharType="separate"/>
        </w:r>
        <w:r>
          <w:t>40</w:t>
        </w:r>
        <w:r>
          <w:fldChar w:fldCharType="end"/>
        </w:r>
      </w:hyperlink>
    </w:p>
    <w:p>
      <w:pPr>
        <w:pStyle w:val="TOC1"/>
        <w:tabs>
          <w:tab w:val="right" w:leader="dot" w:pos="8306"/>
        </w:tabs>
      </w:pPr>
      <w:hyperlink w:anchor="_Toc19827" w:history="1">
        <w:r>
          <w:rPr>
            <w:rFonts w:ascii="仿宋" w:eastAsia="仿宋" w:hAnsi="仿宋" w:cs="仿宋" w:hint="eastAsia"/>
            <w:lang w:eastAsia="zh-CN"/>
          </w:rPr>
          <w:t>十一、冷冻饮品项目人力资源管理</w:t>
        </w:r>
        <w:r>
          <w:tab/>
        </w:r>
        <w:r>
          <w:fldChar w:fldCharType="begin"/>
        </w:r>
        <w:r>
          <w:instrText xml:space="preserve"> PAGEREF _Toc19827 \h </w:instrText>
        </w:r>
        <w:r>
          <w:fldChar w:fldCharType="separate"/>
        </w:r>
        <w:r>
          <w:t>41</w:t>
        </w:r>
        <w:r>
          <w:fldChar w:fldCharType="end"/>
        </w:r>
      </w:hyperlink>
    </w:p>
    <w:p>
      <w:pPr>
        <w:pStyle w:val="TOC2"/>
        <w:tabs>
          <w:tab w:val="right" w:leader="dot" w:pos="8306"/>
        </w:tabs>
      </w:pPr>
      <w:hyperlink w:anchor="_Toc11977" w:history="1">
        <w:r>
          <w:rPr>
            <w:rFonts w:ascii="仿宋" w:eastAsia="仿宋" w:hAnsi="仿宋" w:cs="仿宋" w:hint="eastAsia"/>
            <w:lang w:eastAsia="zh-CN"/>
          </w:rPr>
          <w:t>(一)、建立健全的预算管理制度</w:t>
        </w:r>
        <w:r>
          <w:tab/>
        </w:r>
        <w:r>
          <w:fldChar w:fldCharType="begin"/>
        </w:r>
        <w:r>
          <w:instrText xml:space="preserve"> PAGEREF _Toc11977 \h </w:instrText>
        </w:r>
        <w:r>
          <w:fldChar w:fldCharType="separate"/>
        </w:r>
        <w:r>
          <w:t>41</w:t>
        </w:r>
        <w:r>
          <w:fldChar w:fldCharType="end"/>
        </w:r>
      </w:hyperlink>
    </w:p>
    <w:p>
      <w:pPr>
        <w:pStyle w:val="TOC2"/>
        <w:tabs>
          <w:tab w:val="right" w:leader="dot" w:pos="8306"/>
        </w:tabs>
      </w:pPr>
      <w:hyperlink w:anchor="_Toc17692" w:history="1">
        <w:r>
          <w:rPr>
            <w:rFonts w:ascii="仿宋" w:eastAsia="仿宋" w:hAnsi="仿宋" w:cs="仿宋" w:hint="eastAsia"/>
            <w:lang w:eastAsia="zh-CN"/>
          </w:rPr>
          <w:t>(二)、加强资金流动监控</w:t>
        </w:r>
        <w:r>
          <w:tab/>
        </w:r>
        <w:r>
          <w:fldChar w:fldCharType="begin"/>
        </w:r>
        <w:r>
          <w:instrText xml:space="preserve"> PAGEREF _Toc17692 \h </w:instrText>
        </w:r>
        <w:r>
          <w:fldChar w:fldCharType="separate"/>
        </w:r>
        <w:r>
          <w:t>43</w:t>
        </w:r>
        <w:r>
          <w:fldChar w:fldCharType="end"/>
        </w:r>
      </w:hyperlink>
    </w:p>
    <w:p>
      <w:pPr>
        <w:pStyle w:val="TOC2"/>
        <w:tabs>
          <w:tab w:val="right" w:leader="dot" w:pos="8306"/>
        </w:tabs>
      </w:pPr>
      <w:hyperlink w:anchor="_Toc7696" w:history="1">
        <w:r>
          <w:rPr>
            <w:rFonts w:ascii="仿宋" w:eastAsia="仿宋" w:hAnsi="仿宋" w:cs="仿宋" w:hint="eastAsia"/>
            <w:lang w:eastAsia="zh-CN"/>
          </w:rPr>
          <w:t>(三)、制定完善的风险控制机制</w:t>
        </w:r>
        <w:r>
          <w:tab/>
        </w:r>
        <w:r>
          <w:fldChar w:fldCharType="begin"/>
        </w:r>
        <w:r>
          <w:instrText xml:space="preserve"> PAGEREF _Toc7696 \h </w:instrText>
        </w:r>
        <w:r>
          <w:fldChar w:fldCharType="separate"/>
        </w:r>
        <w:r>
          <w:t>44</w:t>
        </w:r>
        <w:r>
          <w:fldChar w:fldCharType="end"/>
        </w:r>
      </w:hyperlink>
    </w:p>
    <w:p>
      <w:pPr>
        <w:pStyle w:val="TOC2"/>
        <w:tabs>
          <w:tab w:val="right" w:leader="dot" w:pos="8306"/>
        </w:tabs>
      </w:pPr>
      <w:hyperlink w:anchor="_Toc7833" w:history="1">
        <w:r>
          <w:rPr>
            <w:rFonts w:ascii="仿宋" w:eastAsia="仿宋" w:hAnsi="仿宋" w:cs="仿宋" w:hint="eastAsia"/>
            <w:lang w:eastAsia="zh-CN"/>
          </w:rPr>
          <w:t>(四)、优化成本管理</w:t>
        </w:r>
        <w:r>
          <w:tab/>
        </w:r>
        <w:r>
          <w:fldChar w:fldCharType="begin"/>
        </w:r>
        <w:r>
          <w:instrText xml:space="preserve"> PAGEREF _Toc7833 \h </w:instrText>
        </w:r>
        <w:r>
          <w:fldChar w:fldCharType="separate"/>
        </w:r>
        <w:r>
          <w:t>45</w:t>
        </w:r>
        <w:r>
          <w:fldChar w:fldCharType="end"/>
        </w:r>
      </w:hyperlink>
    </w:p>
    <w:p>
      <w:pPr>
        <w:pStyle w:val="TOC1"/>
        <w:tabs>
          <w:tab w:val="right" w:leader="dot" w:pos="8306"/>
        </w:tabs>
      </w:pPr>
      <w:hyperlink w:anchor="_Toc7486" w:history="1">
        <w:r>
          <w:rPr>
            <w:rFonts w:ascii="仿宋" w:eastAsia="仿宋" w:hAnsi="仿宋" w:cs="仿宋" w:hint="eastAsia"/>
            <w:lang w:eastAsia="zh-CN"/>
          </w:rPr>
          <w:t>十二、冷冻饮品项目财务管理</w:t>
        </w:r>
        <w:r>
          <w:tab/>
        </w:r>
        <w:r>
          <w:fldChar w:fldCharType="begin"/>
        </w:r>
        <w:r>
          <w:instrText xml:space="preserve"> PAGEREF _Toc7486 \h </w:instrText>
        </w:r>
        <w:r>
          <w:fldChar w:fldCharType="separate"/>
        </w:r>
        <w:r>
          <w:t>46</w:t>
        </w:r>
        <w:r>
          <w:fldChar w:fldCharType="end"/>
        </w:r>
      </w:hyperlink>
    </w:p>
    <w:p>
      <w:pPr>
        <w:pStyle w:val="TOC2"/>
        <w:tabs>
          <w:tab w:val="right" w:leader="dot" w:pos="8306"/>
        </w:tabs>
      </w:pPr>
      <w:hyperlink w:anchor="_Toc31042" w:history="1">
        <w:r>
          <w:rPr>
            <w:rFonts w:ascii="仿宋" w:eastAsia="仿宋" w:hAnsi="仿宋" w:cs="仿宋" w:hint="eastAsia"/>
            <w:lang w:eastAsia="zh-CN"/>
          </w:rPr>
          <w:t>(一)、资金需求大</w:t>
        </w:r>
        <w:r>
          <w:tab/>
        </w:r>
        <w:r>
          <w:fldChar w:fldCharType="begin"/>
        </w:r>
        <w:r>
          <w:instrText xml:space="preserve"> PAGEREF _Toc31042 \h </w:instrText>
        </w:r>
        <w:r>
          <w:fldChar w:fldCharType="separate"/>
        </w:r>
        <w:r>
          <w:t>46</w:t>
        </w:r>
        <w:r>
          <w:fldChar w:fldCharType="end"/>
        </w:r>
      </w:hyperlink>
    </w:p>
    <w:p>
      <w:pPr>
        <w:pStyle w:val="TOC2"/>
        <w:tabs>
          <w:tab w:val="right" w:leader="dot" w:pos="8306"/>
        </w:tabs>
      </w:pPr>
      <w:hyperlink w:anchor="_Toc4936" w:history="1">
        <w:r>
          <w:rPr>
            <w:rFonts w:ascii="仿宋" w:eastAsia="仿宋" w:hAnsi="仿宋" w:cs="仿宋" w:hint="eastAsia"/>
            <w:lang w:eastAsia="zh-CN"/>
          </w:rPr>
          <w:t>(二)、研发周期长</w:t>
        </w:r>
        <w:r>
          <w:tab/>
        </w:r>
        <w:r>
          <w:fldChar w:fldCharType="begin"/>
        </w:r>
        <w:r>
          <w:instrText xml:space="preserve"> PAGEREF _Toc4936 \h </w:instrText>
        </w:r>
        <w:r>
          <w:fldChar w:fldCharType="separate"/>
        </w:r>
        <w:r>
          <w:t>47</w:t>
        </w:r>
        <w:r>
          <w:fldChar w:fldCharType="end"/>
        </w:r>
      </w:hyperlink>
    </w:p>
    <w:p>
      <w:pPr>
        <w:pStyle w:val="TOC2"/>
        <w:tabs>
          <w:tab w:val="right" w:leader="dot" w:pos="8306"/>
        </w:tabs>
      </w:pPr>
      <w:hyperlink w:anchor="_Toc22833" w:history="1">
        <w:r>
          <w:rPr>
            <w:rFonts w:ascii="仿宋" w:eastAsia="仿宋" w:hAnsi="仿宋" w:cs="仿宋" w:hint="eastAsia"/>
            <w:lang w:eastAsia="zh-CN"/>
          </w:rPr>
          <w:t>(三)、市场风险大</w:t>
        </w:r>
        <w:r>
          <w:tab/>
        </w:r>
        <w:r>
          <w:fldChar w:fldCharType="begin"/>
        </w:r>
        <w:r>
          <w:instrText xml:space="preserve"> PAGEREF _Toc22833 \h </w:instrText>
        </w:r>
        <w:r>
          <w:fldChar w:fldCharType="separate"/>
        </w:r>
        <w:r>
          <w:t>48</w:t>
        </w:r>
        <w:r>
          <w:fldChar w:fldCharType="end"/>
        </w:r>
      </w:hyperlink>
    </w:p>
    <w:p>
      <w:pPr>
        <w:pStyle w:val="TOC2"/>
        <w:tabs>
          <w:tab w:val="right" w:leader="dot" w:pos="8306"/>
        </w:tabs>
      </w:pPr>
      <w:hyperlink w:anchor="_Toc12536" w:history="1">
        <w:r>
          <w:rPr>
            <w:rFonts w:ascii="仿宋" w:eastAsia="仿宋" w:hAnsi="仿宋" w:cs="仿宋" w:hint="eastAsia"/>
            <w:lang w:eastAsia="zh-CN"/>
          </w:rPr>
          <w:t>(四)、利润率高</w:t>
        </w:r>
        <w:r>
          <w:tab/>
        </w:r>
        <w:r>
          <w:fldChar w:fldCharType="begin"/>
        </w:r>
        <w:r>
          <w:instrText xml:space="preserve"> PAGEREF _Toc12536 \h </w:instrText>
        </w:r>
        <w:r>
          <w:fldChar w:fldCharType="separate"/>
        </w:r>
        <w:r>
          <w:t>51</w:t>
        </w:r>
        <w:r>
          <w:fldChar w:fldCharType="end"/>
        </w:r>
      </w:hyperlink>
    </w:p>
    <w:p>
      <w:pPr>
        <w:pStyle w:val="TOC1"/>
        <w:tabs>
          <w:tab w:val="right" w:leader="dot" w:pos="8306"/>
        </w:tabs>
      </w:pPr>
      <w:hyperlink w:anchor="_Toc15569" w:history="1">
        <w:r>
          <w:rPr>
            <w:rFonts w:ascii="仿宋" w:eastAsia="仿宋" w:hAnsi="仿宋" w:cs="仿宋" w:hint="eastAsia"/>
            <w:lang w:eastAsia="zh-CN"/>
          </w:rPr>
          <w:t>十三、冷冻饮品项目实施保障措施</w:t>
        </w:r>
        <w:r>
          <w:tab/>
        </w:r>
        <w:r>
          <w:fldChar w:fldCharType="begin"/>
        </w:r>
        <w:r>
          <w:instrText xml:space="preserve"> PAGEREF _Toc15569 \h </w:instrText>
        </w:r>
        <w:r>
          <w:fldChar w:fldCharType="separate"/>
        </w:r>
        <w:r>
          <w:t>53</w:t>
        </w:r>
        <w:r>
          <w:fldChar w:fldCharType="end"/>
        </w:r>
      </w:hyperlink>
    </w:p>
    <w:p>
      <w:pPr>
        <w:pStyle w:val="TOC2"/>
        <w:tabs>
          <w:tab w:val="right" w:leader="dot" w:pos="8306"/>
        </w:tabs>
      </w:pPr>
      <w:hyperlink w:anchor="_Toc28841" w:history="1">
        <w:r>
          <w:rPr>
            <w:rFonts w:ascii="仿宋" w:eastAsia="仿宋" w:hAnsi="仿宋" w:cs="仿宋" w:hint="eastAsia"/>
            <w:lang w:eastAsia="zh-CN"/>
          </w:rPr>
          <w:t>(一)、冷冻饮品项目实施保障机制</w:t>
        </w:r>
        <w:r>
          <w:tab/>
        </w:r>
        <w:r>
          <w:fldChar w:fldCharType="begin"/>
        </w:r>
        <w:r>
          <w:instrText xml:space="preserve"> PAGEREF _Toc28841 \h </w:instrText>
        </w:r>
        <w:r>
          <w:fldChar w:fldCharType="separate"/>
        </w:r>
        <w:r>
          <w:t>53</w:t>
        </w:r>
        <w:r>
          <w:fldChar w:fldCharType="end"/>
        </w:r>
      </w:hyperlink>
    </w:p>
    <w:p>
      <w:pPr>
        <w:pStyle w:val="TOC2"/>
        <w:tabs>
          <w:tab w:val="right" w:leader="dot" w:pos="8306"/>
        </w:tabs>
      </w:pPr>
      <w:hyperlink w:anchor="_Toc23596" w:history="1">
        <w:r>
          <w:rPr>
            <w:rFonts w:ascii="仿宋" w:eastAsia="仿宋" w:hAnsi="仿宋" w:cs="仿宋" w:hint="eastAsia"/>
            <w:lang w:eastAsia="zh-CN"/>
          </w:rPr>
          <w:t>(二)、冷冻饮品项目法律合规要求</w:t>
        </w:r>
        <w:r>
          <w:tab/>
        </w:r>
        <w:r>
          <w:fldChar w:fldCharType="begin"/>
        </w:r>
        <w:r>
          <w:instrText xml:space="preserve"> PAGEREF _Toc23596 \h </w:instrText>
        </w:r>
        <w:r>
          <w:fldChar w:fldCharType="separate"/>
        </w:r>
        <w:r>
          <w:t>57</w:t>
        </w:r>
        <w:r>
          <w:fldChar w:fldCharType="end"/>
        </w:r>
      </w:hyperlink>
    </w:p>
    <w:p>
      <w:pPr>
        <w:pStyle w:val="TOC2"/>
        <w:tabs>
          <w:tab w:val="right" w:leader="dot" w:pos="8306"/>
        </w:tabs>
      </w:pPr>
      <w:hyperlink w:anchor="_Toc7409" w:history="1">
        <w:r>
          <w:rPr>
            <w:rFonts w:ascii="仿宋" w:eastAsia="仿宋" w:hAnsi="仿宋" w:cs="仿宋" w:hint="eastAsia"/>
            <w:lang w:eastAsia="zh-CN"/>
          </w:rPr>
          <w:t>(三)、冷冻饮品项目合同管理与法律事务</w:t>
        </w:r>
        <w:r>
          <w:tab/>
        </w:r>
        <w:r>
          <w:fldChar w:fldCharType="begin"/>
        </w:r>
        <w:r>
          <w:instrText xml:space="preserve"> PAGEREF _Toc7409 \h </w:instrText>
        </w:r>
        <w:r>
          <w:fldChar w:fldCharType="separate"/>
        </w:r>
        <w:r>
          <w:t>61</w:t>
        </w:r>
        <w:r>
          <w:fldChar w:fldCharType="end"/>
        </w:r>
      </w:hyperlink>
    </w:p>
    <w:p>
      <w:pPr>
        <w:pStyle w:val="TOC2"/>
        <w:tabs>
          <w:tab w:val="right" w:leader="dot" w:pos="8306"/>
        </w:tabs>
      </w:pPr>
      <w:hyperlink w:anchor="_Toc18279" w:history="1">
        <w:r>
          <w:rPr>
            <w:rFonts w:ascii="仿宋" w:eastAsia="仿宋" w:hAnsi="仿宋" w:cs="仿宋" w:hint="eastAsia"/>
            <w:lang w:eastAsia="zh-CN"/>
          </w:rPr>
          <w:t>(四)、冷冻饮品项目知识产权保护策略</w:t>
        </w:r>
        <w:r>
          <w:tab/>
        </w:r>
        <w:r>
          <w:fldChar w:fldCharType="begin"/>
        </w:r>
        <w:r>
          <w:instrText xml:space="preserve"> PAGEREF _Toc18279 \h </w:instrText>
        </w:r>
        <w:r>
          <w:fldChar w:fldCharType="separate"/>
        </w:r>
        <w:r>
          <w:t>67</w:t>
        </w:r>
        <w:r>
          <w:fldChar w:fldCharType="end"/>
        </w:r>
      </w:hyperlink>
    </w:p>
    <w:p>
      <w:pPr>
        <w:pStyle w:val="TOC1"/>
        <w:tabs>
          <w:tab w:val="right" w:leader="dot" w:pos="8306"/>
        </w:tabs>
      </w:pPr>
      <w:hyperlink w:anchor="_Toc23972" w:history="1">
        <w:r>
          <w:rPr>
            <w:rFonts w:ascii="仿宋" w:eastAsia="仿宋" w:hAnsi="仿宋" w:cs="仿宋" w:hint="eastAsia"/>
            <w:lang w:eastAsia="zh-CN"/>
          </w:rPr>
          <w:t>十四、冷冻饮品项目变更管理</w:t>
        </w:r>
        <w:r>
          <w:tab/>
        </w:r>
        <w:r>
          <w:fldChar w:fldCharType="begin"/>
        </w:r>
        <w:r>
          <w:instrText xml:space="preserve"> PAGEREF _Toc23972 \h </w:instrText>
        </w:r>
        <w:r>
          <w:fldChar w:fldCharType="separate"/>
        </w:r>
        <w:r>
          <w:t>70</w:t>
        </w:r>
        <w:r>
          <w:fldChar w:fldCharType="end"/>
        </w:r>
      </w:hyperlink>
    </w:p>
    <w:p>
      <w:pPr>
        <w:pStyle w:val="TOC2"/>
        <w:tabs>
          <w:tab w:val="right" w:leader="dot" w:pos="8306"/>
        </w:tabs>
      </w:pPr>
      <w:hyperlink w:anchor="_Toc1604" w:history="1">
        <w:r>
          <w:rPr>
            <w:rFonts w:ascii="仿宋" w:eastAsia="仿宋" w:hAnsi="仿宋" w:cs="仿宋" w:hint="eastAsia"/>
            <w:lang w:eastAsia="zh-CN"/>
          </w:rPr>
          <w:t>(一)、变更申请与评估</w:t>
        </w:r>
        <w:r>
          <w:tab/>
        </w:r>
        <w:r>
          <w:fldChar w:fldCharType="begin"/>
        </w:r>
        <w:r>
          <w:instrText xml:space="preserve"> PAGEREF _Toc1604 \h </w:instrText>
        </w:r>
        <w:r>
          <w:fldChar w:fldCharType="separate"/>
        </w:r>
        <w:r>
          <w:t>70</w:t>
        </w:r>
        <w:r>
          <w:fldChar w:fldCharType="end"/>
        </w:r>
      </w:hyperlink>
    </w:p>
    <w:p>
      <w:pPr>
        <w:pStyle w:val="TOC2"/>
        <w:tabs>
          <w:tab w:val="right" w:leader="dot" w:pos="8306"/>
        </w:tabs>
      </w:pPr>
      <w:hyperlink w:anchor="_Toc1484" w:history="1">
        <w:r>
          <w:rPr>
            <w:rFonts w:ascii="仿宋" w:eastAsia="仿宋" w:hAnsi="仿宋" w:cs="仿宋" w:hint="eastAsia"/>
            <w:lang w:eastAsia="zh-CN"/>
          </w:rPr>
          <w:t>(二)、变更实施与控制</w:t>
        </w:r>
        <w:r>
          <w:tab/>
        </w:r>
        <w:r>
          <w:fldChar w:fldCharType="begin"/>
        </w:r>
        <w:r>
          <w:instrText xml:space="preserve"> PAGEREF _Toc1484 \h </w:instrText>
        </w:r>
        <w:r>
          <w:fldChar w:fldCharType="separate"/>
        </w:r>
        <w:r>
          <w:t>70</w:t>
        </w:r>
        <w:r>
          <w:fldChar w:fldCharType="end"/>
        </w:r>
      </w:hyperlink>
    </w:p>
    <w:p>
      <w:pPr>
        <w:pStyle w:val="TOC1"/>
        <w:tabs>
          <w:tab w:val="right" w:leader="dot" w:pos="8306"/>
        </w:tabs>
      </w:pPr>
      <w:hyperlink w:anchor="_Toc10414" w:history="1">
        <w:r>
          <w:rPr>
            <w:rFonts w:ascii="仿宋" w:eastAsia="仿宋" w:hAnsi="仿宋" w:cs="仿宋" w:hint="eastAsia"/>
            <w:lang w:eastAsia="zh-CN"/>
          </w:rPr>
          <w:t>十五、冷冻饮品项目实施时间节点</w:t>
        </w:r>
        <w:r>
          <w:tab/>
        </w:r>
        <w:r>
          <w:fldChar w:fldCharType="begin"/>
        </w:r>
        <w:r>
          <w:instrText xml:space="preserve"> PAGEREF _Toc10414 \h </w:instrText>
        </w:r>
        <w:r>
          <w:fldChar w:fldCharType="separate"/>
        </w:r>
        <w:r>
          <w:t>71</w:t>
        </w:r>
        <w:r>
          <w:fldChar w:fldCharType="end"/>
        </w:r>
      </w:hyperlink>
    </w:p>
    <w:p>
      <w:pPr>
        <w:pStyle w:val="TOC2"/>
        <w:tabs>
          <w:tab w:val="right" w:leader="dot" w:pos="8306"/>
        </w:tabs>
      </w:pPr>
      <w:hyperlink w:anchor="_Toc29325" w:history="1">
        <w:r>
          <w:rPr>
            <w:rFonts w:ascii="仿宋" w:eastAsia="仿宋" w:hAnsi="仿宋" w:cs="仿宋" w:hint="eastAsia"/>
            <w:lang w:eastAsia="zh-CN"/>
          </w:rPr>
          <w:t>(一)、冷冻饮品项目启动阶段时间节点</w:t>
        </w:r>
        <w:r>
          <w:tab/>
        </w:r>
        <w:r>
          <w:fldChar w:fldCharType="begin"/>
        </w:r>
        <w:r>
          <w:instrText xml:space="preserve"> PAGEREF _Toc29325 \h </w:instrText>
        </w:r>
        <w:r>
          <w:fldChar w:fldCharType="separate"/>
        </w:r>
        <w:r>
          <w:t>71</w:t>
        </w:r>
        <w:r>
          <w:fldChar w:fldCharType="end"/>
        </w:r>
      </w:hyperlink>
    </w:p>
    <w:p>
      <w:pPr>
        <w:pStyle w:val="TOC2"/>
        <w:tabs>
          <w:tab w:val="right" w:leader="dot" w:pos="8306"/>
        </w:tabs>
      </w:pPr>
      <w:hyperlink w:anchor="_Toc30864" w:history="1">
        <w:r>
          <w:rPr>
            <w:rFonts w:ascii="仿宋" w:eastAsia="仿宋" w:hAnsi="仿宋" w:cs="仿宋" w:hint="eastAsia"/>
            <w:lang w:eastAsia="zh-CN"/>
          </w:rPr>
          <w:t>(二)、冷冻饮品项目执行阶段时间节点</w:t>
        </w:r>
        <w:r>
          <w:tab/>
        </w:r>
        <w:r>
          <w:fldChar w:fldCharType="begin"/>
        </w:r>
        <w:r>
          <w:instrText xml:space="preserve"> PAGEREF _Toc30864 \h </w:instrText>
        </w:r>
        <w:r>
          <w:fldChar w:fldCharType="separate"/>
        </w:r>
        <w:r>
          <w:t>72</w:t>
        </w:r>
        <w:r>
          <w:fldChar w:fldCharType="end"/>
        </w:r>
      </w:hyperlink>
    </w:p>
    <w:p>
      <w:pPr>
        <w:pStyle w:val="TOC2"/>
        <w:tabs>
          <w:tab w:val="right" w:leader="dot" w:pos="8306"/>
        </w:tabs>
      </w:pPr>
      <w:hyperlink w:anchor="_Toc2581" w:history="1">
        <w:r>
          <w:rPr>
            <w:rFonts w:ascii="仿宋" w:eastAsia="仿宋" w:hAnsi="仿宋" w:cs="仿宋" w:hint="eastAsia"/>
            <w:lang w:eastAsia="zh-CN"/>
          </w:rPr>
          <w:t>(三)、冷冻饮品项目完成阶段时间节点</w:t>
        </w:r>
        <w:r>
          <w:tab/>
        </w:r>
        <w:r>
          <w:fldChar w:fldCharType="begin"/>
        </w:r>
        <w:r>
          <w:instrText xml:space="preserve"> PAGEREF _Toc2581 \h </w:instrText>
        </w:r>
        <w:r>
          <w:fldChar w:fldCharType="separate"/>
        </w:r>
        <w:r>
          <w:t>73</w:t>
        </w:r>
        <w:r>
          <w:fldChar w:fldCharType="end"/>
        </w:r>
      </w:hyperlink>
    </w:p>
    <w:p>
      <w:pPr>
        <w:pStyle w:val="TOC1"/>
        <w:tabs>
          <w:tab w:val="right" w:leader="dot" w:pos="8306"/>
        </w:tabs>
      </w:pPr>
      <w:hyperlink w:anchor="_Toc16269" w:history="1">
        <w:r>
          <w:rPr>
            <w:rFonts w:ascii="仿宋" w:eastAsia="仿宋" w:hAnsi="仿宋" w:cs="仿宋" w:hint="eastAsia"/>
            <w:lang w:eastAsia="zh-CN"/>
          </w:rPr>
          <w:t>十六、质量管理体系</w:t>
        </w:r>
        <w:r>
          <w:tab/>
        </w:r>
        <w:r>
          <w:fldChar w:fldCharType="begin"/>
        </w:r>
        <w:r>
          <w:instrText xml:space="preserve"> PAGEREF _Toc16269 \h </w:instrText>
        </w:r>
        <w:r>
          <w:fldChar w:fldCharType="separate"/>
        </w:r>
        <w:r>
          <w:t>74</w:t>
        </w:r>
        <w:r>
          <w:fldChar w:fldCharType="end"/>
        </w:r>
      </w:hyperlink>
    </w:p>
    <w:p>
      <w:pPr>
        <w:pStyle w:val="TOC2"/>
        <w:tabs>
          <w:tab w:val="right" w:leader="dot" w:pos="8306"/>
        </w:tabs>
      </w:pPr>
      <w:hyperlink w:anchor="_Toc8956" w:history="1">
        <w:r>
          <w:rPr>
            <w:rFonts w:ascii="仿宋" w:eastAsia="仿宋" w:hAnsi="仿宋" w:cs="仿宋" w:hint="eastAsia"/>
            <w:lang w:eastAsia="zh-CN"/>
          </w:rPr>
          <w:t>(一)、质量目标与方针</w:t>
        </w:r>
        <w:r>
          <w:tab/>
        </w:r>
        <w:r>
          <w:fldChar w:fldCharType="begin"/>
        </w:r>
        <w:r>
          <w:instrText xml:space="preserve"> PAGEREF _Toc8956 \h </w:instrText>
        </w:r>
        <w:r>
          <w:fldChar w:fldCharType="separate"/>
        </w:r>
        <w:r>
          <w:t>74</w:t>
        </w:r>
        <w:r>
          <w:fldChar w:fldCharType="end"/>
        </w:r>
      </w:hyperlink>
    </w:p>
    <w:p>
      <w:pPr>
        <w:pStyle w:val="TOC2"/>
        <w:tabs>
          <w:tab w:val="right" w:leader="dot" w:pos="8306"/>
        </w:tabs>
      </w:pPr>
      <w:hyperlink w:anchor="_Toc26453" w:history="1">
        <w:r>
          <w:rPr>
            <w:rFonts w:ascii="仿宋" w:eastAsia="仿宋" w:hAnsi="仿宋" w:cs="仿宋" w:hint="eastAsia"/>
            <w:lang w:eastAsia="zh-CN"/>
          </w:rPr>
          <w:t>(二)、质量管理责任</w:t>
        </w:r>
        <w:r>
          <w:tab/>
        </w:r>
        <w:r>
          <w:fldChar w:fldCharType="begin"/>
        </w:r>
        <w:r>
          <w:instrText xml:space="preserve"> PAGEREF _Toc26453 \h </w:instrText>
        </w:r>
        <w:r>
          <w:fldChar w:fldCharType="separate"/>
        </w:r>
        <w:r>
          <w:t>75</w:t>
        </w:r>
        <w:r>
          <w:fldChar w:fldCharType="end"/>
        </w:r>
      </w:hyperlink>
    </w:p>
    <w:p>
      <w:pPr>
        <w:pStyle w:val="TOC2"/>
        <w:tabs>
          <w:tab w:val="right" w:leader="dot" w:pos="8306"/>
        </w:tabs>
      </w:pPr>
      <w:hyperlink w:anchor="_Toc8137" w:history="1">
        <w:r>
          <w:rPr>
            <w:rFonts w:ascii="仿宋" w:eastAsia="仿宋" w:hAnsi="仿宋" w:cs="仿宋" w:hint="eastAsia"/>
            <w:lang w:eastAsia="zh-CN"/>
          </w:rPr>
          <w:t>(三)、质量管理体系文件</w:t>
        </w:r>
        <w:r>
          <w:tab/>
        </w:r>
        <w:r>
          <w:fldChar w:fldCharType="begin"/>
        </w:r>
        <w:r>
          <w:instrText xml:space="preserve"> PAGEREF _Toc8137 \h </w:instrText>
        </w:r>
        <w:r>
          <w:fldChar w:fldCharType="separate"/>
        </w:r>
        <w:r>
          <w:t>76</w:t>
        </w:r>
        <w:r>
          <w:fldChar w:fldCharType="end"/>
        </w:r>
      </w:hyperlink>
    </w:p>
    <w:p>
      <w:pPr>
        <w:pStyle w:val="TOC2"/>
        <w:tabs>
          <w:tab w:val="right" w:leader="dot" w:pos="8306"/>
        </w:tabs>
      </w:pPr>
      <w:hyperlink w:anchor="_Toc12704" w:history="1">
        <w:r>
          <w:rPr>
            <w:rFonts w:ascii="仿宋" w:eastAsia="仿宋" w:hAnsi="仿宋" w:cs="仿宋" w:hint="eastAsia"/>
            <w:lang w:eastAsia="zh-CN"/>
          </w:rPr>
          <w:t>(四)、质量培训与教育</w:t>
        </w:r>
        <w:r>
          <w:tab/>
        </w:r>
        <w:r>
          <w:fldChar w:fldCharType="begin"/>
        </w:r>
        <w:r>
          <w:instrText xml:space="preserve"> PAGEREF _Toc12704 \h </w:instrText>
        </w:r>
        <w:r>
          <w:fldChar w:fldCharType="separate"/>
        </w:r>
        <w:r>
          <w:t>78</w:t>
        </w:r>
        <w:r>
          <w:fldChar w:fldCharType="end"/>
        </w:r>
      </w:hyperlink>
    </w:p>
    <w:p>
      <w:pPr>
        <w:pStyle w:val="TOC2"/>
        <w:tabs>
          <w:tab w:val="right" w:leader="dot" w:pos="8306"/>
        </w:tabs>
      </w:pPr>
      <w:hyperlink w:anchor="_Toc10100" w:history="1">
        <w:r>
          <w:rPr>
            <w:rFonts w:ascii="仿宋" w:eastAsia="仿宋" w:hAnsi="仿宋" w:cs="仿宋" w:hint="eastAsia"/>
            <w:lang w:eastAsia="zh-CN"/>
          </w:rPr>
          <w:t>(五)、质量审核与评价</w:t>
        </w:r>
        <w:r>
          <w:tab/>
        </w:r>
        <w:r>
          <w:fldChar w:fldCharType="begin"/>
        </w:r>
        <w:r>
          <w:instrText xml:space="preserve"> PAGEREF _Toc10100 \h </w:instrText>
        </w:r>
        <w:r>
          <w:fldChar w:fldCharType="separate"/>
        </w:r>
        <w:r>
          <w:t>80</w:t>
        </w:r>
        <w:r>
          <w:fldChar w:fldCharType="end"/>
        </w:r>
      </w:hyperlink>
    </w:p>
    <w:p>
      <w:pPr>
        <w:pStyle w:val="TOC2"/>
        <w:tabs>
          <w:tab w:val="right" w:leader="dot" w:pos="8306"/>
        </w:tabs>
      </w:pPr>
      <w:hyperlink w:anchor="_Toc27936" w:history="1">
        <w:r>
          <w:rPr>
            <w:rFonts w:ascii="仿宋" w:eastAsia="仿宋" w:hAnsi="仿宋" w:cs="仿宋" w:hint="eastAsia"/>
            <w:lang w:eastAsia="zh-CN"/>
          </w:rPr>
          <w:t>(六)、不符合与纠正措施</w:t>
        </w:r>
        <w:r>
          <w:tab/>
        </w:r>
        <w:r>
          <w:fldChar w:fldCharType="begin"/>
        </w:r>
        <w:r>
          <w:instrText xml:space="preserve"> PAGEREF _Toc27936 \h </w:instrText>
        </w:r>
        <w:r>
          <w:fldChar w:fldCharType="separate"/>
        </w:r>
        <w:r>
          <w:t>81</w:t>
        </w:r>
        <w:r>
          <w:fldChar w:fldCharType="end"/>
        </w:r>
      </w:hyperlink>
    </w:p>
    <w:p>
      <w:pPr>
        <w:pStyle w:val="TOC1"/>
        <w:tabs>
          <w:tab w:val="right" w:leader="dot" w:pos="8306"/>
        </w:tabs>
      </w:pPr>
      <w:hyperlink w:anchor="_Toc27417" w:history="1">
        <w:r>
          <w:rPr>
            <w:rFonts w:ascii="仿宋" w:eastAsia="仿宋" w:hAnsi="仿宋" w:cs="仿宋" w:hint="eastAsia"/>
            <w:lang w:eastAsia="zh-CN"/>
          </w:rPr>
          <w:t>十七、风险识别与分类</w:t>
        </w:r>
        <w:r>
          <w:tab/>
        </w:r>
        <w:r>
          <w:fldChar w:fldCharType="begin"/>
        </w:r>
        <w:r>
          <w:instrText xml:space="preserve"> PAGEREF _Toc27417 \h </w:instrText>
        </w:r>
        <w:r>
          <w:fldChar w:fldCharType="separate"/>
        </w:r>
        <w:r>
          <w:t>82</w:t>
        </w:r>
        <w:r>
          <w:fldChar w:fldCharType="end"/>
        </w:r>
      </w:hyperlink>
    </w:p>
    <w:p>
      <w:pPr>
        <w:pStyle w:val="TOC2"/>
        <w:tabs>
          <w:tab w:val="right" w:leader="dot" w:pos="8306"/>
        </w:tabs>
      </w:pPr>
      <w:hyperlink w:anchor="_Toc30438" w:history="1">
        <w:r>
          <w:rPr>
            <w:rFonts w:ascii="仿宋" w:eastAsia="仿宋" w:hAnsi="仿宋" w:cs="仿宋" w:hint="eastAsia"/>
            <w:lang w:eastAsia="zh-CN"/>
          </w:rPr>
          <w:t>(一)、风险识别</w:t>
        </w:r>
        <w:r>
          <w:tab/>
        </w:r>
        <w:r>
          <w:fldChar w:fldCharType="begin"/>
        </w:r>
        <w:r>
          <w:instrText xml:space="preserve"> PAGEREF _Toc30438 \h </w:instrText>
        </w:r>
        <w:r>
          <w:fldChar w:fldCharType="separate"/>
        </w:r>
        <w:r>
          <w:t>82</w:t>
        </w:r>
        <w:r>
          <w:fldChar w:fldCharType="end"/>
        </w:r>
      </w:hyperlink>
    </w:p>
    <w:p>
      <w:pPr>
        <w:pStyle w:val="TOC2"/>
        <w:tabs>
          <w:tab w:val="right" w:leader="dot" w:pos="8306"/>
        </w:tabs>
      </w:pPr>
      <w:hyperlink w:anchor="_Toc10818" w:history="1">
        <w:r>
          <w:rPr>
            <w:rFonts w:ascii="仿宋" w:eastAsia="仿宋" w:hAnsi="仿宋" w:cs="仿宋" w:hint="eastAsia"/>
            <w:lang w:eastAsia="zh-CN"/>
          </w:rPr>
          <w:t>(二)、风险分类</w:t>
        </w:r>
        <w:r>
          <w:tab/>
        </w:r>
        <w:r>
          <w:fldChar w:fldCharType="begin"/>
        </w:r>
        <w:r>
          <w:instrText xml:space="preserve"> PAGEREF _Toc10818 \h </w:instrText>
        </w:r>
        <w:r>
          <w:fldChar w:fldCharType="separate"/>
        </w:r>
        <w:r>
          <w:t>83</w:t>
        </w:r>
        <w:r>
          <w:fldChar w:fldCharType="end"/>
        </w:r>
      </w:hyperlink>
    </w:p>
    <w:p>
      <w:pPr>
        <w:pStyle w:val="TOC1"/>
        <w:tabs>
          <w:tab w:val="right" w:leader="dot" w:pos="8306"/>
        </w:tabs>
      </w:pPr>
      <w:hyperlink w:anchor="_Toc5137" w:history="1">
        <w:r>
          <w:rPr>
            <w:rFonts w:ascii="仿宋" w:eastAsia="仿宋" w:hAnsi="仿宋" w:cs="仿宋" w:hint="eastAsia"/>
            <w:lang w:eastAsia="zh-CN"/>
          </w:rPr>
          <w:t>十八、冷冻饮品项目工程方案分析</w:t>
        </w:r>
        <w:r>
          <w:tab/>
        </w:r>
        <w:r>
          <w:fldChar w:fldCharType="begin"/>
        </w:r>
        <w:r>
          <w:instrText xml:space="preserve"> PAGEREF _Toc5137 \h </w:instrText>
        </w:r>
        <w:r>
          <w:fldChar w:fldCharType="separate"/>
        </w:r>
        <w:r>
          <w:t>85</w:t>
        </w:r>
        <w:r>
          <w:fldChar w:fldCharType="end"/>
        </w:r>
      </w:hyperlink>
    </w:p>
    <w:p>
      <w:pPr>
        <w:pStyle w:val="TOC2"/>
        <w:tabs>
          <w:tab w:val="right" w:leader="dot" w:pos="8306"/>
        </w:tabs>
      </w:pPr>
      <w:hyperlink w:anchor="_Toc29291" w:history="1">
        <w:r>
          <w:rPr>
            <w:rFonts w:ascii="仿宋" w:eastAsia="仿宋" w:hAnsi="仿宋" w:cs="仿宋" w:hint="eastAsia"/>
            <w:lang w:eastAsia="zh-CN"/>
          </w:rPr>
          <w:t>(一)、建筑工程设计原则</w:t>
        </w:r>
        <w:r>
          <w:tab/>
        </w:r>
        <w:r>
          <w:fldChar w:fldCharType="begin"/>
        </w:r>
        <w:r>
          <w:instrText xml:space="preserve"> PAGEREF _Toc29291 \h </w:instrText>
        </w:r>
        <w:r>
          <w:fldChar w:fldCharType="separate"/>
        </w:r>
        <w:r>
          <w:t>85</w:t>
        </w:r>
        <w:r>
          <w:fldChar w:fldCharType="end"/>
        </w:r>
      </w:hyperlink>
    </w:p>
    <w:p>
      <w:pPr>
        <w:pStyle w:val="TOC2"/>
        <w:tabs>
          <w:tab w:val="right" w:leader="dot" w:pos="8306"/>
        </w:tabs>
      </w:pPr>
      <w:hyperlink w:anchor="_Toc19898" w:history="1">
        <w:r>
          <w:rPr>
            <w:rFonts w:ascii="仿宋" w:eastAsia="仿宋" w:hAnsi="仿宋" w:cs="仿宋" w:hint="eastAsia"/>
            <w:lang w:eastAsia="zh-CN"/>
          </w:rPr>
          <w:t>(二)、土建工程建设指标</w:t>
        </w:r>
        <w:r>
          <w:tab/>
        </w:r>
        <w:r>
          <w:fldChar w:fldCharType="begin"/>
        </w:r>
        <w:r>
          <w:instrText xml:space="preserve"> PAGEREF _Toc19898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163"/>
      <w:r>
        <w:rPr>
          <w:rFonts w:ascii="仿宋" w:eastAsia="仿宋" w:hAnsi="仿宋" w:cs="仿宋" w:hint="eastAsia"/>
          <w:sz w:val="28"/>
          <w:lang w:eastAsia="zh-CN"/>
        </w:rPr>
        <w:t>一、冷冻饮品项目概论</w:t>
      </w:r>
      <w:bookmarkEnd w:id="2"/>
    </w:p>
    <w:p>
      <w:pPr>
        <w:pStyle w:val="Heading2"/>
        <w:rPr>
          <w:rFonts w:ascii="仿宋" w:eastAsia="仿宋" w:hAnsi="仿宋" w:cs="仿宋" w:hint="eastAsia"/>
          <w:lang w:eastAsia="zh-CN"/>
        </w:rPr>
      </w:pPr>
      <w:bookmarkStart w:id="3" w:name="_Toc30709"/>
      <w:r>
        <w:rPr>
          <w:rFonts w:ascii="仿宋" w:eastAsia="仿宋" w:hAnsi="仿宋" w:cs="仿宋" w:hint="eastAsia"/>
          <w:lang w:eastAsia="zh-CN"/>
        </w:rPr>
        <w:t>(一)、冷冻饮品项目概况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起源追溯至对市场的深入洞察。市场的不断演变与变革为冷冻饮品项目提供了难得的机遇。当前市场存在的需求缺口和变革的大环境共同构成了冷冻饮品项目的背景。这个冷冻饮品项目旨在充分利用市场机遇，填补行业中尚未满足的需求，为客户提供全新的解决方案。市场的变革和需求的增长使得这个冷冻饮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冷冻饮品项目名称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正式命名为冷冻饮品。这个名称不仅仅是一个标识，更代表了冷冻饮品项目的核心理念和愿景。它蕴含着冷冻饮品项目所要解决问题的关键字，具有强烈的表达和辨识度，为冷冻饮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冷冻饮品项目目标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核心目标是提供一种全新、高效的解决方案，满足客户日益增长的需求。冷冻饮品项目追求的不仅仅是满足市场需求，更是在市场中获得卓越的竞争优势。通过不断提升产品或服务的质量和创新水平，冷冻饮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冷冻饮品项目范围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全面涵盖了产品研发、制造、市场推广和售后服务，确保从产品设计到最终用户体验的全方位关注。这一全面的冷冻饮品项目范围是为了确保冷冻饮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冷冻饮品项目时间表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冷冻饮品项目计划在未来18个月内完成，包括研发、测试、市场试点和正式推出等不同阶段。这个时间表的合理设计是为了确保冷冻饮品项目各个阶段的顺利推进，以便按时交付高质量的成果。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冷冻饮品项目预算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冷冻饮品项目总预算估算为XX百万美元，主要分配在研发、市场推广、人员培训和运营等方面。这一充足的预算为冷冻饮品项目提供了充足的资源，确保冷冻饮品项目在各个方面都能取得优异的表现。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冷冻饮品项目风险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冷冻饮品项目可能面临的风险包括市场接受度低、技术难题、竞争激烈等。冷冻饮品项目团队已经制定了相应的风险应对计划，通过前瞻性的风险管理，确保冷冻饮品项目在面对不确定性时能够迅速做出应对。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冷冻饮品项目团队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冷冻饮品项目汇聚了一支经验丰富、多领域专业素养的核心团队，确保冷冻饮品项目在各个方面都能拥有高水平的执行力。团队的协同作战是冷冻饮品项目成功的关键因素之一。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冷冻饮品项目背景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冷冻饮品项目的背景根植于市场对更高效、创新产品的渴望，同时也受到科技发展对行业格局的深刻改变的影响。这为冷冻饮品项目提供了广阔的发展空间和市场需求。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冷冻饮品项目现状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截至目前，冷冻饮品项目已完成市场调研和技术验证，取得了初步的成功。这为冷冻饮品项目在未来的发展奠定了坚实的基础，为更远大的目标打下了坚实的基石。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177"/>
      <w:r>
        <w:rPr>
          <w:rFonts w:ascii="仿宋" w:eastAsia="仿宋" w:hAnsi="仿宋" w:cs="仿宋" w:hint="eastAsia"/>
          <w:sz w:val="28"/>
          <w:lang w:eastAsia="zh-CN"/>
        </w:rPr>
        <w:t>(二)、冷冻饮品项目目标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keyword》冷冻饮品项目首要业务目标是在市场中占据有利地位，实现产品/服务的成功推广和销售。通过不断提升产品质量、创新性，冷冻饮品项目追求成为行业中的领导者，赢得更多客户的青睐。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在科技迅速发展的时代，冷冻饮品项目着眼于技术创新。通过持续的研发和技术升级，冷冻饮品项目旨在推出更具创新性的产品或服务，以满足市场对新鲜、先进解决方案的需求。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为了建立可持续的客户关系，冷冻饮品项目设定了客户满意度目标。通过提供卓越的产品质量和优质的客户服务，冷冻饮品项目追求赢得客户的信任和忠诚度，确保他们的满意度达到行业领先水平。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冷冻饮品项目注重社会责任和可持续发展。通过实施环保、社会责任冷冻饮品项目，冷冻饮品项目致力于在经济发展的同时保护环境，促进社会公平，实现可持续经营。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冷冻饮品项目的团队是实现目标的核心驱动力。因此，冷冻饮品项目设定了团队发展目标，包括提升团队成员的专业技能、培养领导力，以及搭建协同高效的团队工作氛围。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232"/>
      <w:r>
        <w:rPr>
          <w:rFonts w:ascii="仿宋" w:eastAsia="仿宋" w:hAnsi="仿宋" w:cs="仿宋" w:hint="eastAsia"/>
          <w:sz w:val="28"/>
          <w:lang w:eastAsia="zh-CN"/>
        </w:rPr>
        <w:t>(三)、冷冻饮品项目提出的理由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冷冻饮品项目提出的理由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提出源于对市场机遇的深刻洞察。当前市场中存在的需求缺口和行业发展趋势表明，有巨大的商业机会等待被开发。通过准确捕捉市场机遇，冷冻饮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理念基于对技术创新的信仰。通过持续的研发和技术投入，冷冻饮品项目有望推出更具创新性的产品或服务。在科技飞速发展的当下，冷冻饮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提出是为了增强企业的行业竞争力。通过提升产品或服务的质量和独特性，冷冻饮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响应了消费者需求的变化。随着社会和科技的不断发展，消费者对产品和服务的需求也在发生变化。通过深入了解并及时回应消费者的新需求，冷冻饮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冷冻饮品项目的提出是企业战略发展规划的一部分。在面对日益激烈的市场竞争和不断变化的商业环境中，冷冻饮品项目作为企业战略的一环，旨在为企业开辟新的增长领域，巩固企业在行业中的地位。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提出不仅仅是基于商业考量，还注重社会责任。通过推出环保、社会责任等方面的冷冻饮品项目，冷冻饮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冷冻饮品项目的提出反映了对利益相关者期望的关注。包括客户、员工、投资者等利益相关者在企业发展中都有着各自的期望，冷冻饮品项目力求在满足这些期望的同时，取得更大的共赢。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5974"/>
      <w:r>
        <w:rPr>
          <w:rFonts w:ascii="仿宋" w:eastAsia="仿宋" w:hAnsi="仿宋" w:cs="仿宋" w:hint="eastAsia"/>
          <w:sz w:val="28"/>
          <w:lang w:eastAsia="zh-CN"/>
        </w:rPr>
        <w:t>(四)、冷冻饮品项目意义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在实施冷冻饮品项目的过程中，我们不仅仅是在追逐商业成功，更是为企业和社会的多个层面创造了深远的意义。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首要意义在于提升企业的市场竞争力。通过持续的创新和对产品质量的高标准要求，冷冻饮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冻饮品项目的推进将促使行业技术水平的提升。通过引入先进技术和创新性解决方案，冷冻饮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冻饮品项目不仅创造了大量就业机会，提高了就业水平，还注重社会责任和环保。通过参与社会公益事业和推动环保冷冻饮品项目，冷冻饮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综合而言，冷冻饮品项目意义重大，不仅推动了企业的发展，也为行业和社会的进步贡献了积极力量。这是一个全面而深刻的影响，将在未来产生可持续的正面效应。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863"/>
      <w:r>
        <w:rPr>
          <w:rFonts w:ascii="仿宋" w:eastAsia="仿宋" w:hAnsi="仿宋" w:cs="仿宋" w:hint="eastAsia"/>
          <w:sz w:val="28"/>
          <w:lang w:eastAsia="zh-CN"/>
        </w:rPr>
        <w:t>(五)、冷冻饮品项目背景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在当今迅猛发展的商业环境中，冷冻饮品项目的动因根植于对多方面因素的审慎考量。这个冷冻饮品项目的提出并非孤立的决策，而是对企业所处背景深入思考的产物。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市场的不断演变是冷冻饮品项目背后的首要原因。科技的迅速发展和全球市场的快速变化使得企业必须灵活应对。冷冻饮品项目应运而生，旨在通过创新性的解决方案迎合市场的多变需求，赢得竞争中的先机。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竞争的激烈程度也是冷冻饮品项目背景中不可忽视的一环。企业需要在激烈竞争中脱颖而出，为此，冷冻饮品项目致力于打破常规，提供独特的价值主张，以吸引客户并确保市场份额的增长。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技术的迅速发展为企业带来了机遇与挑战。作为冷冻饮品项目启动的背景之一，对新兴技术的应用将有助于提升企业的技术水平，使其在不断演进的商业环境中保持竞争优势。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此外，社会对企业责任的期望也在逐渐升高。冷冻饮品项目充分融入了社会责任的理念，通过可持续经营和社会公益冷冻饮品项目，企图为社会贡献一份力量，在商业成功的同时关注社会价值。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18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442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冷冻饮品项目的主要产品是XXXX，预计年产值为XXX万元。这一产品在市场中占据着重要的地位，其广泛的应用范围使得该冷冻饮品项目的市场前景非常广阔。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冻饮品项目的xxx产品作为重要的原材料之一，将在多个领域发挥关键作用。其在建筑、交通、能源等方面的广泛应用将为整个产业链提供强大的支持，形成产业协同效应。冷冻饮品项目的年产值XXX万XXX万XXX万万元不仅反映了其在市场上的巨大潜力，更预示着它对国民经济的积极贡献。这种关联度高、涉及面广的产业关系，使得该冷冻饮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05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总征地面积为XXXX平方米，相当于约XX.XX亩，其中净用地面积为XXXX平方米，红线范围内相当于约XX.XX亩。这一用地规模充分考虑了冷冻饮品项目的建设需求，保障了冷冻饮品项目在合适的空间内得以充分发展。冷冻饮品项目规划的总建筑面积为XXXX平方米，其中主体工程建设占XXXX平方米，计容建筑面积达XXXX平方米。预计建筑工程的投资将达到XXXX万元，为冷冻饮品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计划购置的设备共计XXXX台（套），设备购置费用为XXXX万元。这一设备购置计划充分考虑到冷冻饮品项目的生产需求和技术要求，确保了冷冻饮品项目在生产运营中具备先进的技术装备和高效的生产能力。设备的合理配置将为冷冻饮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计划总投资为XXXX万元，预计年实现营业收入为XXXX万元。这一产能规模的设定旨在确保冷冻饮品项目能够在投资与回报之间取得平衡，实现长期可持续的发展。冷冻饮品项目的总投资充分考虑到各个方面的需求，包括用地建设、设备购置等多个环节，以确保冷冻饮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000"/>
      <w:r>
        <w:rPr>
          <w:rFonts w:ascii="仿宋" w:eastAsia="仿宋" w:hAnsi="仿宋" w:cs="仿宋" w:hint="eastAsia"/>
          <w:sz w:val="28"/>
          <w:lang w:eastAsia="zh-CN"/>
        </w:rPr>
        <w:t>三、冷冻饮品项目土建工程</w:t>
      </w:r>
      <w:bookmarkEnd w:id="11"/>
    </w:p>
    <w:p>
      <w:pPr>
        <w:pStyle w:val="Heading2"/>
        <w:rPr>
          <w:rFonts w:ascii="仿宋" w:eastAsia="仿宋" w:hAnsi="仿宋" w:cs="仿宋" w:hint="eastAsia"/>
          <w:lang w:eastAsia="zh-CN"/>
        </w:rPr>
      </w:pPr>
      <w:bookmarkStart w:id="12" w:name="_Toc1951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在冷冻饮品项目的建筑工程设计中，我们将秉承一系列重要的设计原则，以确保冷冻饮品项目建筑在功能、美观、可持续性等方面达到最佳效果。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首要原则是确保建筑的功能性得到最大化的发挥。我们将充分理解冷冻饮品项目的实际需求，合理布局各个功能区域，保证建筑在满足业务需求的同时，提供高效的工作环境。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在建筑设计中，我们将综合考虑建设和运营成本。通过精细的经济效益分析，确保设计方案在高效利用资源的同时，对冷冻饮品项目的长期盈利能力有积极的贡献。</w:t>
      </w:r>
    </w:p>
    <w:p>
      <w:pPr>
        <w:pStyle w:val="Heading2"/>
        <w:ind w:firstLine="560" w:firstLineChars="200"/>
        <w:rPr>
          <w:rFonts w:ascii="仿宋" w:eastAsia="仿宋" w:hAnsi="仿宋" w:cs="仿宋" w:hint="eastAsia"/>
          <w:sz w:val="28"/>
          <w:lang w:eastAsia="zh-CN"/>
        </w:rPr>
      </w:pPr>
      <w:bookmarkStart w:id="13" w:name="_Toc2957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冻饮品项目的土建工程设计中，我们将精准设定设计年限，结合冷冻饮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冻饮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36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冷冻饮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冻饮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冷冻饮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27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本期工程冷冻饮品项目预计总建筑面积XXX平方米，其中：计容建筑面积XXX平方米，计划建筑工程投资XX万元，占冷冻饮品项目总投资的XX%。</w:t>
      </w:r>
    </w:p>
    <w:p>
      <w:pPr>
        <w:pStyle w:val="Heading1"/>
        <w:ind w:firstLine="560" w:firstLineChars="200"/>
        <w:rPr>
          <w:rFonts w:ascii="仿宋" w:eastAsia="仿宋" w:hAnsi="仿宋" w:cs="仿宋" w:hint="eastAsia"/>
          <w:sz w:val="28"/>
          <w:lang w:eastAsia="zh-CN"/>
        </w:rPr>
      </w:pPr>
      <w:bookmarkStart w:id="16" w:name="_Toc4948"/>
      <w:r>
        <w:rPr>
          <w:rFonts w:ascii="仿宋" w:eastAsia="仿宋" w:hAnsi="仿宋" w:cs="仿宋" w:hint="eastAsia"/>
          <w:sz w:val="28"/>
          <w:lang w:eastAsia="zh-CN"/>
        </w:rPr>
        <w:t>四、冷冻饮品项目建设单位说明</w:t>
      </w:r>
      <w:bookmarkEnd w:id="16"/>
    </w:p>
    <w:p>
      <w:pPr>
        <w:pStyle w:val="Heading2"/>
        <w:rPr>
          <w:rFonts w:ascii="仿宋" w:eastAsia="仿宋" w:hAnsi="仿宋" w:cs="仿宋" w:hint="eastAsia"/>
          <w:lang w:eastAsia="zh-CN"/>
        </w:rPr>
      </w:pPr>
      <w:bookmarkStart w:id="17" w:name="_Toc15670"/>
      <w:r>
        <w:rPr>
          <w:rFonts w:ascii="仿宋" w:eastAsia="仿宋" w:hAnsi="仿宋" w:cs="仿宋" w:hint="eastAsia"/>
          <w:lang w:eastAsia="zh-CN"/>
        </w:rPr>
        <w:t>(一)、冷冻饮品项目承办单位基本情况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475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冻饮品项目承办单位的XXXX，我们着眼于实现可持续的经济效益。通过技术创新和解决方案的提供，公司预计在冷冻饮品项目执行期间将获得可观的收入增长。这一收入来源主要包括冷冻饮品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同时，我们注重成本控制和效率提升，以确保冷冻饮品项目的可持续盈利。透过精细的管理和资源优化，公司期望实现冷冻饮品项目利润最大化。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冻饮品项目实施进行全面的投资评估，包括冷冻饮品项目启动阶段的资金投入和后续运营成本。通过对冷冻饮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冷冻饮品项目实施过程中具备足够的资金流动性，公司将进行详尽的现金流分析。这包括资金需求的合理预测、冷冻饮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56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3025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冷冻饮品项目的技术管理特点体现在其创新导向。通过引入最先进的技术趋势和解决方案，冷冻饮品项目致力于提升科技含量、提高质量和效率水平。这意味着我们将采用最新的工具和方法，确保冷冻饮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https://d.book118.com/065111241242011121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冷冻饮品项目计划设计方案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10FFC"/>
    <w:rsid w:val="35410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11124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2024-02-29T15:00:00Z</dcterms:created>
  <dcterms:modified xsi:type="dcterms:W3CDTF">2024-02-29T15:00:34Z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009FCFF0A4224A929F76BC1138E71551_11</vt:lpwstr>
  </property>
  <property fmtid="{D5CDD505-2E9C-101B-9397-08002B2CF9AE}" pid="3" name="KSOProductBuildVer">
    <vt:lpwstr>2052-12.1.0.16388</vt:lpwstr>
  </property>
</Properties>
</file>