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铸造机械项目招商引资风险评估报告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一、铸造机械项目概论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(一)、铸造机械项目名称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6" w:history="1">
        <w:r>
          <w:rPr>
            <w:rFonts w:ascii="仿宋" w:eastAsia="仿宋" w:hAnsi="仿宋" w:cs="仿宋" w:hint="eastAsia"/>
            <w:lang w:eastAsia="zh-CN"/>
          </w:rPr>
          <w:t>(二)、铸造机械项目选址</w:t>
        </w:r>
        <w:r>
          <w:tab/>
        </w:r>
        <w:r>
          <w:fldChar w:fldCharType="begin"/>
        </w:r>
        <w:r>
          <w:instrText xml:space="preserve"> PAGEREF _Toc16096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(三)、铸造机械项目用地规模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(四)、铸造机械项目用地控制指标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(九)、铸造机械项目总投资及资本结构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3" w:history="1">
        <w:r>
          <w:rPr>
            <w:rFonts w:ascii="仿宋" w:eastAsia="仿宋" w:hAnsi="仿宋" w:cs="仿宋" w:hint="eastAsia"/>
            <w:lang w:eastAsia="zh-CN"/>
          </w:rPr>
          <w:t>(十一)、铸造机械项目预期经济效益规划目标</w:t>
        </w:r>
        <w:r>
          <w:tab/>
        </w:r>
        <w:r>
          <w:fldChar w:fldCharType="begin"/>
        </w:r>
        <w:r>
          <w:instrText xml:space="preserve"> PAGEREF _Toc28863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eastAsia="zh-CN"/>
          </w:rPr>
          <w:t>(十二)、铸造机械项目进度计划</w:t>
        </w:r>
        <w:r>
          <w:tab/>
        </w:r>
        <w:r>
          <w:fldChar w:fldCharType="begin"/>
        </w:r>
        <w:r>
          <w:instrText xml:space="preserve"> PAGEREF _Toc1507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4" w:history="1">
        <w:r>
          <w:rPr>
            <w:rFonts w:ascii="仿宋" w:eastAsia="仿宋" w:hAnsi="仿宋" w:cs="仿宋" w:hint="eastAsia"/>
            <w:lang w:eastAsia="zh-CN"/>
          </w:rPr>
          <w:t>(十四)、铸造机械项目评价</w:t>
        </w:r>
        <w:r>
          <w:tab/>
        </w:r>
        <w:r>
          <w:fldChar w:fldCharType="begin"/>
        </w:r>
        <w:r>
          <w:instrText xml:space="preserve"> PAGEREF _Toc4074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二、铸造机械项目工程设计研究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6" w:history="1">
        <w:r>
          <w:rPr>
            <w:rFonts w:ascii="仿宋" w:eastAsia="仿宋" w:hAnsi="仿宋" w:cs="仿宋" w:hint="eastAsia"/>
            <w:lang w:eastAsia="zh-CN"/>
          </w:rPr>
          <w:t>(二)、铸造机械项目工程建设标准规范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8" w:history="1">
        <w:r>
          <w:rPr>
            <w:rFonts w:ascii="仿宋" w:eastAsia="仿宋" w:hAnsi="仿宋" w:cs="仿宋" w:hint="eastAsia"/>
            <w:lang w:eastAsia="zh-CN"/>
          </w:rPr>
          <w:t>(三)、铸造机械项目总平面设计要求</w:t>
        </w:r>
        <w:r>
          <w:tab/>
        </w:r>
        <w:r>
          <w:fldChar w:fldCharType="begin"/>
        </w:r>
        <w:r>
          <w:instrText xml:space="preserve"> PAGEREF _Toc15008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_Toc29833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eastAsia="zh-CN"/>
          </w:rPr>
          <w:t>三、铸造机械项目建设背景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0" w:history="1">
        <w:r>
          <w:rPr>
            <w:rFonts w:ascii="仿宋" w:eastAsia="仿宋" w:hAnsi="仿宋" w:cs="仿宋" w:hint="eastAsia"/>
            <w:lang w:eastAsia="zh-CN"/>
          </w:rPr>
          <w:t>(一)、铸造机械项目承办单位背景分析</w:t>
        </w:r>
        <w:r>
          <w:tab/>
        </w:r>
        <w:r>
          <w:fldChar w:fldCharType="begin"/>
        </w:r>
        <w:r>
          <w:instrText xml:space="preserve"> PAGEREF _Toc22380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(三)、铸造机械项目建设对区域经济的影响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(四)、铸造机械项目必要性分析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五、铸造机械项目实施进度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_Toc14005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_Toc2177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(六)、铸造机械项目实施保障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(一)、铸造机械项目建设期的原材料及辅助材料供应概述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0" w:history="1">
        <w:r>
          <w:rPr>
            <w:rFonts w:ascii="仿宋" w:eastAsia="仿宋" w:hAnsi="仿宋" w:cs="仿宋" w:hint="eastAsia"/>
            <w:lang w:eastAsia="zh-CN"/>
          </w:rPr>
          <w:t>(二)、铸造机械项目运营期原辅材料采购及管理</w:t>
        </w:r>
        <w:r>
          <w:tab/>
        </w:r>
        <w:r>
          <w:fldChar w:fldCharType="begin"/>
        </w:r>
        <w:r>
          <w:instrText xml:space="preserve"> PAGEREF _Toc18490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(四)、铸造机械项目工艺技术设计方案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(五)、铸造机械项目设备选型及配置方案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七、铸造机械项目投资方案分析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(一)、铸造机械项目估算说明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(二)、铸造机械项目总投资估算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1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_Toc5091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(三)、铸造机械项目地能源消耗与供应状况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3" w:history="1">
        <w:r>
          <w:rPr>
            <w:rFonts w:ascii="仿宋" w:eastAsia="仿宋" w:hAnsi="仿宋" w:cs="仿宋" w:hint="eastAsia"/>
            <w:lang w:eastAsia="zh-CN"/>
          </w:rPr>
          <w:t>九、铸造机械项目管理计划</w:t>
        </w:r>
        <w:r>
          <w:tab/>
        </w:r>
        <w:r>
          <w:fldChar w:fldCharType="begin"/>
        </w:r>
        <w:r>
          <w:instrText xml:space="preserve"> PAGEREF _Toc29473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(一)、铸造机械项目管理概述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(二)、铸造机械项目组织结构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0" w:history="1">
        <w:r>
          <w:rPr>
            <w:rFonts w:ascii="仿宋" w:eastAsia="仿宋" w:hAnsi="仿宋" w:cs="仿宋" w:hint="eastAsia"/>
            <w:lang w:eastAsia="zh-CN"/>
          </w:rPr>
          <w:t>(三)、铸造机械项目计划与进度</w:t>
        </w:r>
        <w:r>
          <w:tab/>
        </w:r>
        <w:r>
          <w:fldChar w:fldCharType="begin"/>
        </w:r>
        <w:r>
          <w:instrText xml:space="preserve"> PAGEREF _Toc10270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(四)、铸造机械项目质量管理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(五)、铸造机械项目风险管理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2" w:history="1">
        <w:r>
          <w:rPr>
            <w:rFonts w:ascii="仿宋" w:eastAsia="仿宋" w:hAnsi="仿宋" w:cs="仿宋" w:hint="eastAsia"/>
            <w:lang w:eastAsia="zh-CN"/>
          </w:rPr>
          <w:t>(六)、铸造机械项目成本管理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(七)、铸造机械项目人力资源管理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" w:history="1">
        <w:r>
          <w:rPr>
            <w:rFonts w:ascii="仿宋" w:eastAsia="仿宋" w:hAnsi="仿宋" w:cs="仿宋" w:hint="eastAsia"/>
            <w:lang w:eastAsia="zh-CN"/>
          </w:rPr>
          <w:t>(八)、铸造机械项目沟通与合作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十、铸造机械项目可行性研究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铸造机械项目的招商引资。项目铸造机械是一项具有巨大市场潜力的创业项目，专注于某一特定行业的技术创新和发展。本文档将详细展示项目铸造机械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54"/>
      <w:r>
        <w:rPr>
          <w:rFonts w:ascii="仿宋" w:eastAsia="仿宋" w:hAnsi="仿宋" w:cs="仿宋" w:hint="eastAsia"/>
          <w:sz w:val="28"/>
          <w:lang w:eastAsia="zh-CN"/>
        </w:rPr>
        <w:t>一、铸造机械项目概论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66"/>
      <w:r>
        <w:rPr>
          <w:rFonts w:ascii="仿宋" w:eastAsia="仿宋" w:hAnsi="仿宋" w:cs="仿宋" w:hint="eastAsia"/>
          <w:lang w:eastAsia="zh-CN"/>
        </w:rPr>
        <w:t>(一)、铸造机械项目名称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XXX铸造机械项目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096"/>
      <w:r>
        <w:rPr>
          <w:rFonts w:ascii="仿宋" w:eastAsia="仿宋" w:hAnsi="仿宋" w:cs="仿宋" w:hint="eastAsia"/>
          <w:sz w:val="28"/>
          <w:lang w:eastAsia="zh-CN"/>
        </w:rPr>
        <w:t>(二)、铸造机械项目选址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39"/>
      <w:r>
        <w:rPr>
          <w:rFonts w:ascii="仿宋" w:eastAsia="仿宋" w:hAnsi="仿宋" w:cs="仿宋" w:hint="eastAsia"/>
          <w:sz w:val="28"/>
          <w:lang w:eastAsia="zh-CN"/>
        </w:rPr>
        <w:t>(三)、铸造机械项目用地规模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铸造机械项目总用地面积xxxx平方米(折合约xxx亩)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94"/>
      <w:r>
        <w:rPr>
          <w:rFonts w:ascii="仿宋" w:eastAsia="仿宋" w:hAnsi="仿宋" w:cs="仿宋" w:hint="eastAsia"/>
          <w:sz w:val="28"/>
          <w:lang w:eastAsia="zh-CN"/>
        </w:rPr>
        <w:t>(四)、铸造机械项目用地控制指标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一、铸造机械项目背景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https://d.book118.com/065113013114011102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铸造机械项目招商引资风险评估报告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铸造机械项目招商引资风险评估报告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铸造机械项目招商引资风险评估报告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铸造机械项目招商引资风险评估报告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15776D"/>
    <w:rsid w:val="2C1577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5113013114011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2024-01-22T00:47:00Z</dcterms:created>
  <dcterms:modified xsi:type="dcterms:W3CDTF">2024-01-22T00:47:25Z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F5C3010DD68547559189715A3E175B08_11</vt:lpwstr>
  </property>
  <property fmtid="{D5CDD505-2E9C-101B-9397-08002B2CF9AE}" pid="3" name="KSOProductBuildVer">
    <vt:lpwstr>2052-12.1.0.16120</vt:lpwstr>
  </property>
</Properties>
</file>