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医疗金融行业相关公司筹备报告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_Toc30768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_Toc25649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_Toc25081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5" w:history="1">
        <w:r>
          <w:rPr>
            <w:rFonts w:ascii="仿宋" w:eastAsia="仿宋" w:hAnsi="仿宋" w:cs="仿宋" w:hint="eastAsia"/>
            <w:lang w:eastAsia="zh-CN"/>
          </w:rPr>
          <w:t>(七)、医疗金融项目建设必要性分析</w:t>
        </w:r>
        <w:r>
          <w:tab/>
        </w:r>
        <w:r>
          <w:fldChar w:fldCharType="begin"/>
        </w:r>
        <w:r>
          <w:instrText xml:space="preserve"> PAGEREF _Toc13935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二、医疗金融筹建公司基本信息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_Toc16273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_Toc13562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_Toc26400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9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_Toc21059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_Toc8758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0" w:history="1">
        <w:r>
          <w:rPr>
            <w:rFonts w:ascii="仿宋" w:eastAsia="仿宋" w:hAnsi="仿宋" w:cs="仿宋" w:hint="eastAsia"/>
            <w:lang w:eastAsia="zh-CN"/>
          </w:rPr>
          <w:t>五、医疗金融项目概况</w:t>
        </w:r>
        <w:r>
          <w:tab/>
        </w:r>
        <w:r>
          <w:fldChar w:fldCharType="begin"/>
        </w:r>
        <w:r>
          <w:instrText xml:space="preserve"> PAGEREF _Toc7170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4" w:history="1">
        <w:r>
          <w:rPr>
            <w:rFonts w:ascii="仿宋" w:eastAsia="仿宋" w:hAnsi="仿宋" w:cs="仿宋" w:hint="eastAsia"/>
            <w:lang w:eastAsia="zh-CN"/>
          </w:rPr>
          <w:t>(二)、医疗金融项目提出的理由</w:t>
        </w:r>
        <w:r>
          <w:tab/>
        </w:r>
        <w:r>
          <w:fldChar w:fldCharType="begin"/>
        </w:r>
        <w:r>
          <w:instrText xml:space="preserve"> PAGEREF _Toc18264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(三)、医疗金融项目选址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_Toc28886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_Toc21358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4" w:history="1">
        <w:r>
          <w:rPr>
            <w:rFonts w:ascii="仿宋" w:eastAsia="仿宋" w:hAnsi="仿宋" w:cs="仿宋" w:hint="eastAsia"/>
            <w:lang w:eastAsia="zh-CN"/>
          </w:rPr>
          <w:t>(六)、医疗金融项目投资</w:t>
        </w:r>
        <w:r>
          <w:tab/>
        </w:r>
        <w:r>
          <w:fldChar w:fldCharType="begin"/>
        </w:r>
        <w:r>
          <w:instrText xml:space="preserve"> PAGEREF _Toc15304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(七)、医疗金融项目进度规划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_Toc10851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(九)、医疗金融项目综合评价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_Toc22813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_Toc14285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_Toc14337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4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9" w:history="1">
        <w:r>
          <w:rPr>
            <w:rFonts w:ascii="仿宋" w:eastAsia="仿宋" w:hAnsi="仿宋" w:cs="仿宋" w:hint="eastAsia"/>
            <w:lang w:eastAsia="zh-CN"/>
          </w:rPr>
          <w:t>(五)、医疗金融项目总投资</w:t>
        </w:r>
        <w:r>
          <w:tab/>
        </w:r>
        <w:r>
          <w:fldChar w:fldCharType="begin"/>
        </w:r>
        <w:r>
          <w:instrText xml:space="preserve"> PAGEREF _Toc23699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_Toc20155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_Toc20522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_Toc22592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_Toc16431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_Toc26431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_Toc17874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八、医疗金融项目风险分析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(一)、医疗金融项目风险分析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(二)、医疗金融项目风险对策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_Toc17830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6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_Toc16664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3" w:history="1">
        <w:r>
          <w:rPr>
            <w:rFonts w:ascii="仿宋" w:eastAsia="仿宋" w:hAnsi="仿宋" w:cs="仿宋" w:hint="eastAsia"/>
            <w:lang w:eastAsia="zh-CN"/>
          </w:rPr>
          <w:t>(一)、医疗金融项目进度安排</w:t>
        </w:r>
        <w:r>
          <w:tab/>
        </w:r>
        <w:r>
          <w:fldChar w:fldCharType="begin"/>
        </w:r>
        <w:r>
          <w:instrText xml:space="preserve"> PAGEREF _Toc11763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(二)、医疗金融项目实施保障措施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eastAsia="zh-CN"/>
          </w:rPr>
          <w:t>十一、医疗金融项目总结分析</w:t>
        </w:r>
        <w:r>
          <w:tab/>
        </w:r>
        <w:r>
          <w:fldChar w:fldCharType="begin"/>
        </w:r>
        <w:r>
          <w:instrText xml:space="preserve"> PAGEREF _Toc4971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0" w:history="1">
        <w:r>
          <w:rPr>
            <w:rFonts w:ascii="仿宋" w:eastAsia="仿宋" w:hAnsi="仿宋" w:cs="仿宋" w:hint="eastAsia"/>
            <w:lang w:eastAsia="zh-CN"/>
          </w:rPr>
          <w:t>(一)、社会责任医疗金融项目</w:t>
        </w:r>
        <w:r>
          <w:tab/>
        </w:r>
        <w:r>
          <w:fldChar w:fldCharType="begin"/>
        </w:r>
        <w:r>
          <w:instrText xml:space="preserve"> PAGEREF _Toc30430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1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_Toc30512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_Toc5815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41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_Toc19041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_Toc30363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_Toc11168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8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_Toc25685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0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_Toc7090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_Toc17661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19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1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https://d.book118.com/065123140331011043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医疗金融行业相关公司筹备报告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512314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2023-12-31T19:57:00Z</dcterms:created>
  <dcterms:modified xsi:type="dcterms:W3CDTF">2023-12-31T19:57:46Z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BFCF86AFD3D842028D454D2A39BB75B7_11</vt:lpwstr>
  </property>
  <property fmtid="{D5CDD505-2E9C-101B-9397-08002B2CF9AE}" pid="3" name="KSOProductBuildVer">
    <vt:lpwstr>2052-12.1.0.16120</vt:lpwstr>
  </property>
</Properties>
</file>