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521AD" w:rsidRPr="00AC30D5" w:rsidP="00462B58">
      <w:pPr>
        <w:wordWrap w:val="0"/>
        <w:spacing w:before="360" w:line="360" w:lineRule="auto"/>
        <w:jc w:val="center"/>
        <w:textAlignment w:val="baseline"/>
        <w:rPr>
          <w:rFonts w:hint="eastAsia"/>
          <w:sz w:val="40"/>
        </w:rPr>
      </w:pPr>
      <w:r w:rsidRPr="00AC30D5">
        <w:rPr>
          <w:rFonts w:ascii="Times New Roman" w:eastAsia="黑体" w:hAnsi="Times New Roman" w:cs="黑体"/>
          <w:color w:val="000000"/>
          <w:sz w:val="40"/>
        </w:rPr>
        <w:t>2024</w:t>
      </w:r>
      <w:r w:rsidRPr="00AC30D5">
        <w:rPr>
          <w:rFonts w:ascii="黑体" w:eastAsia="黑体" w:hAnsi="黑体" w:cs="黑体"/>
          <w:color w:val="000000"/>
          <w:sz w:val="40"/>
        </w:rPr>
        <w:t>年河南省普通高中招生考试试卷</w:t>
      </w:r>
    </w:p>
    <w:p w:rsidR="00C521AD" w:rsidRPr="00AC30D5" w:rsidP="00462B58">
      <w:pPr>
        <w:wordWrap w:val="0"/>
        <w:spacing w:line="360" w:lineRule="auto"/>
        <w:jc w:val="center"/>
        <w:textAlignment w:val="baseline"/>
        <w:rPr>
          <w:rFonts w:hint="eastAsia"/>
          <w:sz w:val="48"/>
          <w:szCs w:val="48"/>
        </w:rPr>
      </w:pPr>
      <w:r w:rsidRPr="00AC30D5">
        <w:rPr>
          <w:rFonts w:ascii="黑体" w:eastAsia="黑体" w:hAnsi="黑体" w:cs="黑体"/>
          <w:color w:val="000000"/>
          <w:sz w:val="48"/>
          <w:szCs w:val="48"/>
        </w:rPr>
        <w:t>历 史</w:t>
      </w:r>
    </w:p>
    <w:p w:rsidR="00C521AD" w:rsidRPr="00462B58" w:rsidP="00462B58">
      <w:pPr>
        <w:wordWrap w:val="0"/>
        <w:spacing w:line="360" w:lineRule="auto"/>
        <w:jc w:val="center"/>
        <w:textAlignment w:val="baseline"/>
        <w:rPr>
          <w:rFonts w:hint="eastAsia"/>
          <w:sz w:val="23"/>
        </w:rPr>
      </w:pPr>
      <w:r>
        <w:rPr>
          <w:rFonts w:hint="eastAsia"/>
          <w:sz w:val="23"/>
        </w:rPr>
        <w:t xml:space="preserve">    </w:t>
      </w:r>
    </w:p>
    <w:p w:rsidR="00C521AD" w:rsidRPr="00462B58">
      <w:pPr>
        <w:wordWrap w:val="0"/>
        <w:spacing w:line="380" w:lineRule="atLeast"/>
        <w:ind w:left="80"/>
        <w:textAlignment w:val="baseline"/>
        <w:rPr>
          <w:rFonts w:hint="eastAsia"/>
          <w:sz w:val="23"/>
        </w:rPr>
      </w:pPr>
      <w:r w:rsidRPr="00462B58">
        <w:rPr>
          <w:rFonts w:ascii="黑体" w:eastAsia="黑体" w:hAnsi="黑体" w:cs="黑体"/>
          <w:color w:val="000000"/>
          <w:sz w:val="23"/>
        </w:rPr>
        <w:t>注意事项：</w:t>
      </w:r>
      <w:r w:rsidR="00844E1B">
        <w:rPr>
          <w:rFonts w:ascii="黑体" w:eastAsia="黑体" w:hAnsi="黑体" w:cs="黑体" w:hint="eastAsia"/>
          <w:color w:val="000000"/>
          <w:sz w:val="23"/>
        </w:rPr>
        <w:t xml:space="preserve">                  </w:t>
      </w:r>
      <w:bookmarkStart w:id="0" w:name="_GoBack"/>
      <w:bookmarkEnd w:id="0"/>
    </w:p>
    <w:p w:rsidR="00C521AD" w:rsidRPr="00462B58">
      <w:pPr>
        <w:wordWrap w:val="0"/>
        <w:spacing w:line="380" w:lineRule="atLeast"/>
        <w:ind w:left="80"/>
        <w:textAlignment w:val="baseline"/>
        <w:rPr>
          <w:rFonts w:hint="eastAsia"/>
          <w:sz w:val="23"/>
        </w:rPr>
      </w:pPr>
      <w:r w:rsidRPr="00462B58">
        <w:rPr>
          <w:rFonts w:ascii="Times New Roman" w:eastAsia="宋体" w:hAnsi="Times New Roman" w:cs="宋体"/>
          <w:color w:val="000000"/>
          <w:sz w:val="23"/>
        </w:rPr>
        <w:t>1</w:t>
      </w:r>
      <w:r w:rsidRPr="00462B58">
        <w:rPr>
          <w:rFonts w:ascii="宋体" w:eastAsia="宋体" w:hAnsi="宋体" w:cs="宋体"/>
          <w:color w:val="000000"/>
          <w:sz w:val="23"/>
        </w:rPr>
        <w:t>.本试卷共</w:t>
      </w:r>
      <w:r w:rsidRPr="00462B58">
        <w:rPr>
          <w:rFonts w:ascii="Times New Roman" w:eastAsia="宋体" w:hAnsi="Times New Roman" w:cs="宋体"/>
          <w:color w:val="000000"/>
          <w:sz w:val="23"/>
        </w:rPr>
        <w:t>6</w:t>
      </w:r>
      <w:r w:rsidRPr="00462B58">
        <w:rPr>
          <w:rFonts w:ascii="宋体" w:eastAsia="宋体" w:hAnsi="宋体" w:cs="宋体"/>
          <w:color w:val="000000"/>
          <w:sz w:val="23"/>
        </w:rPr>
        <w:t>页，分为选择题和非选择题，满分</w:t>
      </w:r>
      <w:r w:rsidRPr="00462B58">
        <w:rPr>
          <w:rFonts w:ascii="Times New Roman" w:eastAsia="宋体" w:hAnsi="Times New Roman" w:cs="宋体"/>
          <w:color w:val="000000"/>
          <w:sz w:val="23"/>
        </w:rPr>
        <w:t>50</w:t>
      </w:r>
      <w:r w:rsidRPr="00462B58">
        <w:rPr>
          <w:rFonts w:ascii="宋体" w:eastAsia="宋体" w:hAnsi="宋体" w:cs="宋体"/>
          <w:color w:val="000000"/>
          <w:sz w:val="23"/>
        </w:rPr>
        <w:t>分，考试时间</w:t>
      </w:r>
      <w:r w:rsidRPr="00462B58">
        <w:rPr>
          <w:rFonts w:ascii="Times New Roman" w:eastAsia="宋体" w:hAnsi="Times New Roman" w:cs="宋体"/>
          <w:color w:val="000000"/>
          <w:sz w:val="23"/>
        </w:rPr>
        <w:t>50</w:t>
      </w:r>
      <w:r w:rsidRPr="00462B58">
        <w:rPr>
          <w:rFonts w:ascii="宋体" w:eastAsia="宋体" w:hAnsi="宋体" w:cs="宋体"/>
          <w:color w:val="000000"/>
          <w:sz w:val="23"/>
        </w:rPr>
        <w:t>分钟。</w:t>
      </w:r>
    </w:p>
    <w:p w:rsidR="00C521AD" w:rsidRPr="00462B58">
      <w:pPr>
        <w:wordWrap w:val="0"/>
        <w:spacing w:line="380" w:lineRule="atLeast"/>
        <w:ind w:left="80"/>
        <w:textAlignment w:val="baseline"/>
        <w:rPr>
          <w:rFonts w:hint="eastAsia"/>
          <w:sz w:val="23"/>
        </w:rPr>
      </w:pPr>
      <w:r w:rsidRPr="00462B58">
        <w:rPr>
          <w:rFonts w:ascii="Times New Roman" w:eastAsia="宋体" w:hAnsi="Times New Roman" w:cs="宋体"/>
          <w:color w:val="000000"/>
          <w:sz w:val="23"/>
        </w:rPr>
        <w:t>2</w:t>
      </w:r>
      <w:r w:rsidRPr="00462B58">
        <w:rPr>
          <w:rFonts w:ascii="宋体" w:eastAsia="宋体" w:hAnsi="宋体" w:cs="宋体"/>
          <w:color w:val="000000"/>
          <w:sz w:val="23"/>
        </w:rPr>
        <w:t>.开卷考试，可查阅参考资料，但应独立答题，禁止交流资料。</w:t>
      </w:r>
    </w:p>
    <w:p w:rsidR="00C521AD" w:rsidRPr="00462B58">
      <w:pPr>
        <w:wordWrap w:val="0"/>
        <w:spacing w:line="380" w:lineRule="atLeast"/>
        <w:ind w:left="360" w:hanging="280"/>
        <w:textAlignment w:val="baseline"/>
        <w:rPr>
          <w:rFonts w:hint="eastAsia"/>
          <w:sz w:val="23"/>
        </w:rPr>
      </w:pPr>
      <w:r w:rsidRPr="00462B58">
        <w:rPr>
          <w:rFonts w:ascii="Times New Roman" w:eastAsia="宋体" w:hAnsi="Times New Roman" w:cs="宋体"/>
          <w:color w:val="000000"/>
          <w:sz w:val="23"/>
        </w:rPr>
        <w:t>3</w:t>
      </w:r>
      <w:r w:rsidRPr="00462B58">
        <w:rPr>
          <w:rFonts w:ascii="宋体" w:eastAsia="宋体" w:hAnsi="宋体" w:cs="宋体"/>
          <w:color w:val="000000"/>
          <w:sz w:val="23"/>
        </w:rPr>
        <w:t>.本试卷上不要答题，请按答题卡上注意事项的要求直接把答案填写在答题卡上。答在试卷上的答案无效。</w:t>
      </w:r>
    </w:p>
    <w:p w:rsidR="00C521AD" w:rsidRPr="00462B58">
      <w:pPr>
        <w:wordWrap w:val="0"/>
        <w:spacing w:line="300" w:lineRule="exact"/>
        <w:textAlignment w:val="baseline"/>
        <w:rPr>
          <w:rFonts w:hint="eastAsia"/>
          <w:sz w:val="25"/>
        </w:rPr>
      </w:pPr>
    </w:p>
    <w:p w:rsidR="00C521AD" w:rsidRPr="00462B58">
      <w:pPr>
        <w:wordWrap w:val="0"/>
        <w:spacing w:line="340" w:lineRule="atLeast"/>
        <w:jc w:val="center"/>
        <w:textAlignment w:val="baseline"/>
        <w:rPr>
          <w:rFonts w:hint="eastAsia"/>
          <w:sz w:val="36"/>
        </w:rPr>
      </w:pPr>
      <w:r w:rsidRPr="00462B58">
        <w:rPr>
          <w:rFonts w:ascii="黑体" w:eastAsia="黑体" w:hAnsi="黑体" w:cs="黑体"/>
          <w:color w:val="000000"/>
          <w:sz w:val="36"/>
        </w:rPr>
        <w:t>选择题(共</w:t>
      </w:r>
      <w:r w:rsidRPr="00462B58">
        <w:rPr>
          <w:rFonts w:ascii="Times New Roman" w:eastAsia="黑体" w:hAnsi="Times New Roman" w:cs="黑体"/>
          <w:color w:val="000000"/>
          <w:sz w:val="36"/>
        </w:rPr>
        <w:t>20</w:t>
      </w:r>
      <w:r w:rsidRPr="00462B58">
        <w:rPr>
          <w:rFonts w:ascii="黑体" w:eastAsia="黑体" w:hAnsi="黑体" w:cs="黑体"/>
          <w:color w:val="000000"/>
          <w:sz w:val="36"/>
        </w:rPr>
        <w:t xml:space="preserve"> 小题,</w:t>
      </w:r>
      <w:r w:rsidRPr="00462B58">
        <w:rPr>
          <w:rFonts w:ascii="Times New Roman" w:eastAsia="黑体" w:hAnsi="Times New Roman" w:cs="黑体"/>
          <w:color w:val="000000"/>
          <w:sz w:val="36"/>
        </w:rPr>
        <w:t>20</w:t>
      </w:r>
      <w:r w:rsidRPr="00462B58">
        <w:rPr>
          <w:rFonts w:ascii="黑体" w:eastAsia="黑体" w:hAnsi="黑体" w:cs="黑体"/>
          <w:color w:val="000000"/>
          <w:sz w:val="36"/>
        </w:rPr>
        <w:t>分)</w:t>
      </w:r>
    </w:p>
    <w:p w:rsidR="00C521AD" w:rsidRPr="00462B58">
      <w:pPr>
        <w:wordWrap w:val="0"/>
        <w:spacing w:line="300" w:lineRule="exact"/>
        <w:jc w:val="center"/>
        <w:textAlignment w:val="baseline"/>
        <w:rPr>
          <w:rFonts w:hint="eastAsia"/>
          <w:sz w:val="25"/>
        </w:rPr>
      </w:pPr>
    </w:p>
    <w:p w:rsidR="00C521AD" w:rsidRPr="00462B58">
      <w:pPr>
        <w:wordWrap w:val="0"/>
        <w:spacing w:line="380" w:lineRule="atLeast"/>
        <w:ind w:right="120" w:firstLine="440"/>
        <w:textAlignment w:val="baseline"/>
        <w:rPr>
          <w:rFonts w:hint="eastAsia"/>
          <w:sz w:val="23"/>
        </w:rPr>
      </w:pPr>
      <w:r w:rsidRPr="00462B58">
        <w:rPr>
          <w:rFonts w:ascii="楷体" w:eastAsia="楷体" w:hAnsi="楷体" w:cs="楷体"/>
          <w:color w:val="000000"/>
          <w:sz w:val="23"/>
        </w:rPr>
        <w:t>下列每小题列出的四个选项中，只有一个选项是最符合题目要求的。请将正确选项的字母代号涂写在答题卡相应位置上。</w:t>
      </w:r>
    </w:p>
    <w:p w:rsidR="00C521AD" w:rsidRPr="00462B58">
      <w:pPr>
        <w:wordWrap w:val="0"/>
        <w:spacing w:line="400" w:lineRule="atLeast"/>
        <w:ind w:left="360" w:hanging="280"/>
        <w:textAlignment w:val="baseline"/>
        <w:rPr>
          <w:rFonts w:hint="eastAsia"/>
          <w:sz w:val="22"/>
        </w:rPr>
      </w:pPr>
      <w:r w:rsidRPr="00462B58">
        <w:rPr>
          <w:rFonts w:ascii="Times New Roman" w:eastAsia="宋体" w:hAnsi="Times New Roman" w:cs="宋体"/>
          <w:color w:val="000000"/>
          <w:sz w:val="22"/>
        </w:rPr>
        <w:t>1</w:t>
      </w:r>
      <w:r w:rsidRPr="00462B58">
        <w:rPr>
          <w:rFonts w:ascii="宋体" w:eastAsia="宋体" w:hAnsi="宋体" w:cs="宋体"/>
          <w:color w:val="000000"/>
          <w:sz w:val="22"/>
        </w:rPr>
        <w:t>.</w:t>
      </w:r>
      <w:r w:rsidRPr="00462B58">
        <w:rPr>
          <w:rFonts w:ascii="Times New Roman" w:eastAsia="宋体" w:hAnsi="Times New Roman" w:cs="宋体"/>
          <w:color w:val="000000"/>
          <w:sz w:val="22"/>
        </w:rPr>
        <w:t>2024</w:t>
      </w:r>
      <w:r w:rsidRPr="00462B58">
        <w:rPr>
          <w:rFonts w:ascii="宋体" w:eastAsia="宋体" w:hAnsi="宋体" w:cs="宋体"/>
          <w:color w:val="000000"/>
          <w:sz w:val="22"/>
        </w:rPr>
        <w:t>年河南殷墟博物馆新馆的“王畿与四方”展览集中展示了河南、山东、四川、湖南、内蒙古、辽宁等多个地区商时期的多套代表性文物，包含铜器、玉器、甲骨、陶器等，展览突出体现了                                                   (   )</w:t>
      </w:r>
    </w:p>
    <w:p w:rsidR="00C521AD" w:rsidRPr="00462B58">
      <w:pPr>
        <w:wordWrap w:val="0"/>
        <w:spacing w:line="380" w:lineRule="atLeast"/>
        <w:textAlignment w:val="baseline"/>
        <w:rPr>
          <w:rFonts w:hint="eastAsia"/>
          <w:sz w:val="23"/>
        </w:rPr>
      </w:pPr>
      <w:r w:rsidRPr="00462B58">
        <w:rPr>
          <w:rFonts w:ascii="宋体" w:eastAsia="宋体" w:hAnsi="宋体" w:cs="宋体"/>
          <w:color w:val="000000"/>
          <w:sz w:val="23"/>
        </w:rPr>
        <w:t xml:space="preserve">   </w:t>
      </w:r>
      <w:r w:rsidRPr="00462B58">
        <w:rPr>
          <w:rFonts w:ascii="Times New Roman" w:eastAsia="宋体" w:hAnsi="Times New Roman" w:cs="宋体"/>
          <w:color w:val="000000"/>
          <w:sz w:val="23"/>
        </w:rPr>
        <w:t>A</w:t>
      </w:r>
      <w:r w:rsidRPr="00462B58">
        <w:rPr>
          <w:rFonts w:ascii="宋体" w:eastAsia="宋体" w:hAnsi="宋体" w:cs="宋体"/>
          <w:color w:val="000000"/>
          <w:sz w:val="23"/>
        </w:rPr>
        <w:t xml:space="preserve">.商朝都城繁荣昌盛                     </w:t>
      </w:r>
      <w:r w:rsidRPr="00462B58">
        <w:rPr>
          <w:rFonts w:ascii="Times New Roman" w:eastAsia="宋体" w:hAnsi="Times New Roman" w:cs="宋体"/>
          <w:color w:val="000000"/>
          <w:sz w:val="23"/>
        </w:rPr>
        <w:t>B</w:t>
      </w:r>
      <w:r w:rsidRPr="00462B58">
        <w:rPr>
          <w:rFonts w:ascii="宋体" w:eastAsia="宋体" w:hAnsi="宋体" w:cs="宋体"/>
          <w:color w:val="000000"/>
          <w:sz w:val="23"/>
        </w:rPr>
        <w:t>.中华文明多元一体</w:t>
      </w:r>
    </w:p>
    <w:p w:rsidR="00C521AD" w:rsidRPr="00462B58">
      <w:pPr>
        <w:wordWrap w:val="0"/>
        <w:spacing w:line="380" w:lineRule="atLeast"/>
        <w:textAlignment w:val="baseline"/>
        <w:rPr>
          <w:rFonts w:hint="eastAsia"/>
          <w:sz w:val="23"/>
        </w:rPr>
      </w:pPr>
      <w:r w:rsidRPr="00462B58">
        <w:rPr>
          <w:rFonts w:ascii="宋体" w:eastAsia="宋体" w:hAnsi="宋体" w:cs="宋体"/>
          <w:color w:val="000000"/>
          <w:sz w:val="23"/>
        </w:rPr>
        <w:t xml:space="preserve">   </w:t>
      </w:r>
      <w:r w:rsidRPr="00462B58">
        <w:rPr>
          <w:rFonts w:ascii="Times New Roman" w:eastAsia="宋体" w:hAnsi="Times New Roman" w:cs="宋体"/>
          <w:color w:val="000000"/>
          <w:sz w:val="23"/>
        </w:rPr>
        <w:t>C</w:t>
      </w:r>
      <w:r w:rsidRPr="00462B58">
        <w:rPr>
          <w:rFonts w:ascii="宋体" w:eastAsia="宋体" w:hAnsi="宋体" w:cs="宋体"/>
          <w:color w:val="000000"/>
          <w:sz w:val="23"/>
        </w:rPr>
        <w:t xml:space="preserve">.社会风气积极开放                     </w:t>
      </w:r>
      <w:r w:rsidRPr="00462B58">
        <w:rPr>
          <w:rFonts w:ascii="Times New Roman" w:eastAsia="宋体" w:hAnsi="Times New Roman" w:cs="宋体"/>
          <w:color w:val="000000"/>
          <w:sz w:val="23"/>
        </w:rPr>
        <w:t>D</w:t>
      </w:r>
      <w:r w:rsidRPr="00462B58">
        <w:rPr>
          <w:rFonts w:ascii="宋体" w:eastAsia="宋体" w:hAnsi="宋体" w:cs="宋体"/>
          <w:color w:val="000000"/>
          <w:sz w:val="23"/>
        </w:rPr>
        <w:t>.科技成就灿烂先进</w:t>
      </w:r>
    </w:p>
    <w:p w:rsidR="00C521AD" w:rsidRPr="00462B58">
      <w:pPr>
        <w:wordWrap w:val="0"/>
        <w:spacing w:line="400" w:lineRule="atLeast"/>
        <w:textAlignment w:val="baseline"/>
        <w:rPr>
          <w:rFonts w:hint="eastAsia"/>
          <w:sz w:val="22"/>
        </w:rPr>
      </w:pPr>
      <w:r w:rsidRPr="00462B58">
        <w:rPr>
          <w:rFonts w:ascii="Times New Roman" w:eastAsia="宋体" w:hAnsi="Times New Roman" w:cs="宋体"/>
          <w:color w:val="000000"/>
          <w:sz w:val="22"/>
        </w:rPr>
        <w:t>2</w:t>
      </w:r>
      <w:r w:rsidRPr="00462B58">
        <w:rPr>
          <w:rFonts w:ascii="宋体" w:eastAsia="宋体" w:hAnsi="宋体" w:cs="宋体"/>
          <w:color w:val="000000"/>
          <w:sz w:val="22"/>
        </w:rPr>
        <w:t>.一位同学在阅读某历史人物志时提取了下图信息，这位历史人物是               (   )</w:t>
      </w:r>
    </w:p>
    <w:p w:rsidR="00C521AD" w:rsidRPr="00462B58">
      <w:pPr>
        <w:wordWrap w:val="0"/>
        <w:spacing w:line="0" w:lineRule="atLeast"/>
        <w:jc w:val="center"/>
        <w:textAlignment w:val="baseline"/>
        <w:rPr>
          <w:rFonts w:hint="eastAsia"/>
        </w:rPr>
      </w:pPr>
      <w:r w:rsidRPr="00462B58">
        <w:rPr>
          <w:noProof/>
        </w:rPr>
        <w:drawing>
          <wp:inline distT="0" distB="0" distL="0" distR="0">
            <wp:extent cx="1778000" cy="939800"/>
            <wp:effectExtent l="0" t="0" r="0" b="0"/>
            <wp:docPr id="2" name="Drawing 2"/>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xmlns:r="http://schemas.openxmlformats.org/officeDocument/2006/relationships" r:embed="rId4"/>
                    <a:stretch>
                      <a:fillRect/>
                    </a:stretch>
                  </pic:blipFill>
                  <pic:spPr>
                    <a:xfrm>
                      <a:off x="0" y="0"/>
                      <a:ext cx="1778000" cy="939800"/>
                    </a:xfrm>
                    <a:prstGeom prst="rect">
                      <a:avLst/>
                    </a:prstGeom>
                  </pic:spPr>
                </pic:pic>
              </a:graphicData>
            </a:graphic>
          </wp:inline>
        </w:drawing>
      </w:r>
    </w:p>
    <w:p w:rsidR="00C521AD" w:rsidRPr="00462B58">
      <w:pPr>
        <w:wordWrap w:val="0"/>
        <w:spacing w:line="380" w:lineRule="atLeast"/>
        <w:textAlignment w:val="baseline"/>
        <w:rPr>
          <w:rFonts w:hint="eastAsia"/>
          <w:sz w:val="23"/>
        </w:rPr>
      </w:pPr>
      <w:r w:rsidRPr="00462B58">
        <w:rPr>
          <w:rFonts w:ascii="宋体" w:eastAsia="宋体" w:hAnsi="宋体" w:cs="宋体"/>
          <w:color w:val="000000"/>
          <w:sz w:val="23"/>
        </w:rPr>
        <w:t xml:space="preserve">   </w:t>
      </w:r>
      <w:r w:rsidRPr="00462B58">
        <w:rPr>
          <w:rFonts w:ascii="Times New Roman" w:eastAsia="宋体" w:hAnsi="Times New Roman" w:cs="宋体"/>
          <w:color w:val="000000"/>
          <w:sz w:val="23"/>
        </w:rPr>
        <w:t>A</w:t>
      </w:r>
      <w:r w:rsidRPr="00462B58">
        <w:rPr>
          <w:rFonts w:ascii="宋体" w:eastAsia="宋体" w:hAnsi="宋体" w:cs="宋体"/>
          <w:color w:val="000000"/>
          <w:sz w:val="23"/>
        </w:rPr>
        <w:t xml:space="preserve">. 蒙恬             </w:t>
      </w:r>
      <w:r w:rsidRPr="00462B58">
        <w:rPr>
          <w:rFonts w:ascii="Times New Roman" w:eastAsia="宋体" w:hAnsi="Times New Roman" w:cs="宋体"/>
          <w:color w:val="000000"/>
          <w:sz w:val="23"/>
        </w:rPr>
        <w:t>B</w:t>
      </w:r>
      <w:r w:rsidRPr="00462B58">
        <w:rPr>
          <w:rFonts w:ascii="宋体" w:eastAsia="宋体" w:hAnsi="宋体" w:cs="宋体"/>
          <w:color w:val="000000"/>
          <w:sz w:val="23"/>
        </w:rPr>
        <w:t xml:space="preserve">.霍去病           </w:t>
      </w:r>
      <w:r w:rsidRPr="00462B58">
        <w:rPr>
          <w:rFonts w:ascii="Times New Roman" w:eastAsia="宋体" w:hAnsi="Times New Roman" w:cs="宋体"/>
          <w:color w:val="000000"/>
          <w:sz w:val="23"/>
        </w:rPr>
        <w:t>C</w:t>
      </w:r>
      <w:r w:rsidRPr="00462B58">
        <w:rPr>
          <w:rFonts w:ascii="宋体" w:eastAsia="宋体" w:hAnsi="宋体" w:cs="宋体"/>
          <w:color w:val="000000"/>
          <w:sz w:val="23"/>
        </w:rPr>
        <w:t xml:space="preserve">. 张骞            </w:t>
      </w:r>
      <w:r w:rsidRPr="00462B58">
        <w:rPr>
          <w:rFonts w:ascii="Times New Roman" w:eastAsia="宋体" w:hAnsi="Times New Roman" w:cs="宋体"/>
          <w:color w:val="000000"/>
          <w:sz w:val="23"/>
        </w:rPr>
        <w:t>D</w:t>
      </w:r>
      <w:r w:rsidRPr="00462B58">
        <w:rPr>
          <w:rFonts w:ascii="宋体" w:eastAsia="宋体" w:hAnsi="宋体" w:cs="宋体"/>
          <w:color w:val="000000"/>
          <w:sz w:val="23"/>
        </w:rPr>
        <w:t>. 郑和</w:t>
      </w:r>
    </w:p>
    <w:p w:rsidR="00C521AD" w:rsidRPr="00462B58">
      <w:pPr>
        <w:wordWrap w:val="0"/>
        <w:spacing w:line="400" w:lineRule="atLeast"/>
        <w:textAlignment w:val="baseline"/>
        <w:rPr>
          <w:rFonts w:hint="eastAsia"/>
          <w:sz w:val="22"/>
        </w:rPr>
      </w:pPr>
      <w:r w:rsidRPr="00462B58">
        <w:rPr>
          <w:rFonts w:ascii="Times New Roman" w:eastAsia="宋体" w:hAnsi="Times New Roman" w:cs="宋体"/>
          <w:color w:val="000000"/>
          <w:sz w:val="22"/>
        </w:rPr>
        <w:t>3</w:t>
      </w:r>
      <w:r w:rsidRPr="00462B58">
        <w:rPr>
          <w:rFonts w:ascii="宋体" w:eastAsia="宋体" w:hAnsi="宋体" w:cs="宋体"/>
          <w:color w:val="000000"/>
          <w:sz w:val="22"/>
        </w:rPr>
        <w:t>.能够与以下两个历史典故相互关联的成语是                                   (   )</w:t>
      </w:r>
    </w:p>
    <w:tbl>
      <w:tblPr>
        <w:tblStyle w:val="TableNormal"/>
        <w:tblW w:w="0" w:type="auto"/>
        <w:tblInd w:w="92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4A0"/>
      </w:tblPr>
      <w:tblGrid>
        <w:gridCol w:w="3820"/>
        <w:gridCol w:w="3780"/>
      </w:tblGrid>
      <w:tr>
        <w:tblPrEx>
          <w:tblW w:w="0" w:type="auto"/>
          <w:tblInd w:w="92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4A0"/>
        </w:tblPrEx>
        <w:trPr>
          <w:trHeight w:val="1460"/>
        </w:trPr>
        <w:tc>
          <w:tcPr>
            <w:tcW w:w="3820" w:type="dxa"/>
          </w:tcPr>
          <w:p w:rsidR="00C521AD" w:rsidRPr="00462B58">
            <w:pPr>
              <w:wordWrap w:val="0"/>
              <w:spacing w:line="400" w:lineRule="atLeast"/>
              <w:jc w:val="center"/>
              <w:textAlignment w:val="baseline"/>
              <w:rPr>
                <w:rFonts w:hint="eastAsia"/>
                <w:sz w:val="22"/>
              </w:rPr>
            </w:pPr>
            <w:r w:rsidRPr="00462B58">
              <w:rPr>
                <w:rFonts w:ascii="楷体" w:eastAsia="楷体" w:hAnsi="楷体" w:cs="楷体"/>
                <w:color w:val="000000"/>
                <w:sz w:val="22"/>
              </w:rPr>
              <w:t>东山再起</w:t>
            </w:r>
          </w:p>
          <w:p w:rsidR="00C521AD" w:rsidRPr="00462B58">
            <w:pPr>
              <w:wordWrap w:val="0"/>
              <w:spacing w:line="400" w:lineRule="atLeast"/>
              <w:ind w:left="40" w:firstLine="440"/>
              <w:textAlignment w:val="baseline"/>
              <w:rPr>
                <w:rFonts w:hint="eastAsia"/>
                <w:sz w:val="22"/>
              </w:rPr>
            </w:pPr>
            <w:r w:rsidRPr="00462B58">
              <w:rPr>
                <w:rFonts w:ascii="楷体" w:eastAsia="楷体" w:hAnsi="楷体" w:cs="楷体"/>
                <w:color w:val="000000"/>
                <w:sz w:val="22"/>
              </w:rPr>
              <w:t>出身士族的陈郡阳夏(今周口太康)人谢安，长期隐居在东山，四十多岁才重新出来做官，被称之为“东山再起”。</w:t>
            </w:r>
          </w:p>
        </w:tc>
        <w:tc>
          <w:tcPr>
            <w:tcW w:w="3780" w:type="dxa"/>
          </w:tcPr>
          <w:p w:rsidR="00C521AD" w:rsidRPr="00462B58">
            <w:pPr>
              <w:wordWrap w:val="0"/>
              <w:spacing w:line="400" w:lineRule="atLeast"/>
              <w:jc w:val="center"/>
              <w:textAlignment w:val="baseline"/>
              <w:rPr>
                <w:rFonts w:hint="eastAsia"/>
                <w:sz w:val="22"/>
              </w:rPr>
            </w:pPr>
            <w:r w:rsidRPr="00462B58">
              <w:rPr>
                <w:rFonts w:ascii="楷体" w:eastAsia="楷体" w:hAnsi="楷体" w:cs="楷体"/>
                <w:color w:val="000000"/>
                <w:sz w:val="22"/>
              </w:rPr>
              <w:t>屐齿之折</w:t>
            </w:r>
          </w:p>
          <w:p w:rsidR="00C521AD" w:rsidRPr="00462B58">
            <w:pPr>
              <w:wordWrap w:val="0"/>
              <w:spacing w:line="400" w:lineRule="atLeast"/>
              <w:ind w:left="40" w:firstLine="440"/>
              <w:textAlignment w:val="baseline"/>
              <w:rPr>
                <w:rFonts w:hint="eastAsia"/>
                <w:sz w:val="22"/>
              </w:rPr>
            </w:pPr>
            <w:r w:rsidRPr="00462B58">
              <w:rPr>
                <w:rFonts w:ascii="楷体" w:eastAsia="楷体" w:hAnsi="楷体" w:cs="楷体"/>
                <w:color w:val="000000"/>
                <w:sz w:val="22"/>
              </w:rPr>
              <w:t>晋军传来捷报，谢安按捺不住激动，加快脚步，把脚上穿的木屐的齿都折断了，故称“屐齿之折”。</w:t>
            </w:r>
          </w:p>
        </w:tc>
      </w:tr>
    </w:tbl>
    <w:p w:rsidR="00C521AD" w:rsidRPr="00462B58">
      <w:pPr>
        <w:wordWrap w:val="0"/>
        <w:spacing w:line="380" w:lineRule="atLeast"/>
        <w:textAlignment w:val="baseline"/>
        <w:rPr>
          <w:rFonts w:hint="eastAsia"/>
          <w:sz w:val="23"/>
        </w:rPr>
      </w:pPr>
      <w:r w:rsidRPr="00462B58">
        <w:rPr>
          <w:rFonts w:ascii="宋体" w:eastAsia="宋体" w:hAnsi="宋体" w:cs="宋体"/>
          <w:color w:val="000000"/>
          <w:sz w:val="23"/>
        </w:rPr>
        <w:t xml:space="preserve">   </w:t>
      </w:r>
      <w:r w:rsidRPr="00462B58">
        <w:rPr>
          <w:rFonts w:ascii="Times New Roman" w:eastAsia="宋体" w:hAnsi="Times New Roman" w:cs="宋体"/>
          <w:color w:val="000000"/>
          <w:sz w:val="23"/>
        </w:rPr>
        <w:t>A</w:t>
      </w:r>
      <w:r w:rsidRPr="00462B58">
        <w:rPr>
          <w:rFonts w:ascii="宋体" w:eastAsia="宋体" w:hAnsi="宋体" w:cs="宋体"/>
          <w:color w:val="000000"/>
          <w:sz w:val="23"/>
        </w:rPr>
        <w:t xml:space="preserve">.破釜沉舟          </w:t>
      </w:r>
      <w:r w:rsidRPr="00462B58">
        <w:rPr>
          <w:rFonts w:ascii="Times New Roman" w:eastAsia="宋体" w:hAnsi="Times New Roman" w:cs="宋体"/>
          <w:color w:val="000000"/>
          <w:sz w:val="23"/>
        </w:rPr>
        <w:t>B</w:t>
      </w:r>
      <w:r w:rsidRPr="00462B58">
        <w:rPr>
          <w:rFonts w:ascii="宋体" w:eastAsia="宋体" w:hAnsi="宋体" w:cs="宋体"/>
          <w:color w:val="000000"/>
          <w:sz w:val="23"/>
        </w:rPr>
        <w:t xml:space="preserve">.三顾茅庐         </w:t>
      </w:r>
      <w:r w:rsidRPr="00462B58">
        <w:rPr>
          <w:rFonts w:ascii="Times New Roman" w:eastAsia="宋体" w:hAnsi="Times New Roman" w:cs="宋体"/>
          <w:color w:val="000000"/>
          <w:sz w:val="23"/>
        </w:rPr>
        <w:t>C</w:t>
      </w:r>
      <w:r w:rsidRPr="00462B58">
        <w:rPr>
          <w:rFonts w:ascii="宋体" w:eastAsia="宋体" w:hAnsi="宋体" w:cs="宋体"/>
          <w:color w:val="000000"/>
          <w:sz w:val="23"/>
        </w:rPr>
        <w:t xml:space="preserve">.风声鹤唳         </w:t>
      </w:r>
      <w:r w:rsidRPr="00462B58">
        <w:rPr>
          <w:rFonts w:ascii="Times New Roman" w:eastAsia="宋体" w:hAnsi="Times New Roman" w:cs="宋体"/>
          <w:color w:val="000000"/>
          <w:sz w:val="23"/>
        </w:rPr>
        <w:t>D</w:t>
      </w:r>
      <w:r w:rsidRPr="00462B58">
        <w:rPr>
          <w:rFonts w:ascii="宋体" w:eastAsia="宋体" w:hAnsi="宋体" w:cs="宋体"/>
          <w:color w:val="000000"/>
          <w:sz w:val="23"/>
        </w:rPr>
        <w:t>.精忠报国</w:t>
      </w:r>
    </w:p>
    <w:p w:rsidR="00C521AD" w:rsidRPr="00462B58">
      <w:pPr>
        <w:wordWrap w:val="0"/>
        <w:spacing w:line="400" w:lineRule="atLeast"/>
        <w:ind w:left="360" w:right="20" w:hanging="280"/>
        <w:textAlignment w:val="baseline"/>
        <w:rPr>
          <w:rFonts w:hint="eastAsia"/>
          <w:sz w:val="22"/>
        </w:rPr>
      </w:pPr>
      <w:r w:rsidRPr="00462B58">
        <w:rPr>
          <w:rFonts w:ascii="Times New Roman" w:eastAsia="宋体" w:hAnsi="Times New Roman" w:cs="宋体"/>
          <w:color w:val="000000"/>
          <w:sz w:val="22"/>
        </w:rPr>
        <w:t>4</w:t>
      </w:r>
      <w:r w:rsidRPr="00462B58">
        <w:rPr>
          <w:rFonts w:ascii="宋体" w:eastAsia="宋体" w:hAnsi="宋体" w:cs="宋体"/>
          <w:color w:val="000000"/>
          <w:sz w:val="22"/>
        </w:rPr>
        <w:t>.河南南阳内乡县衙三省堂前有一副广为流传的对联，其上联是“吃百姓之饭，穿百姓之衣，莫道百姓可欺，自己也是百姓”，这凸显了中国自古以来的治国思想是         (   )</w:t>
      </w:r>
    </w:p>
    <w:p w:rsidR="00C521AD" w:rsidRPr="00462B58">
      <w:pPr>
        <w:wordWrap w:val="0"/>
        <w:spacing w:line="380" w:lineRule="atLeast"/>
        <w:textAlignment w:val="baseline"/>
        <w:rPr>
          <w:rFonts w:hint="eastAsia"/>
          <w:sz w:val="23"/>
        </w:rPr>
        <w:sectPr w:rsidSect="00462B58">
          <w:pgSz w:w="11900" w:h="16820"/>
          <w:pgMar w:top="1420" w:right="1420" w:bottom="426" w:left="1420" w:header="720" w:footer="720" w:gutter="0"/>
          <w:cols w:space="720"/>
        </w:sectPr>
      </w:pPr>
      <w:r w:rsidRPr="00462B58">
        <w:rPr>
          <w:rFonts w:ascii="宋体" w:eastAsia="宋体" w:hAnsi="宋体" w:cs="宋体"/>
          <w:color w:val="000000"/>
          <w:sz w:val="23"/>
        </w:rPr>
        <w:t xml:space="preserve">   </w:t>
      </w:r>
      <w:r w:rsidRPr="00462B58">
        <w:rPr>
          <w:rFonts w:ascii="Times New Roman" w:eastAsia="宋体" w:hAnsi="Times New Roman" w:cs="宋体"/>
          <w:color w:val="000000"/>
          <w:sz w:val="23"/>
        </w:rPr>
        <w:t>A</w:t>
      </w:r>
      <w:r w:rsidRPr="00462B58">
        <w:rPr>
          <w:rFonts w:ascii="宋体" w:eastAsia="宋体" w:hAnsi="宋体" w:cs="宋体"/>
          <w:color w:val="000000"/>
          <w:sz w:val="23"/>
        </w:rPr>
        <w:t xml:space="preserve">.无为而治          </w:t>
      </w:r>
      <w:r w:rsidRPr="00462B58">
        <w:rPr>
          <w:rFonts w:ascii="Times New Roman" w:eastAsia="宋体" w:hAnsi="Times New Roman" w:cs="宋体"/>
          <w:color w:val="000000"/>
          <w:sz w:val="23"/>
        </w:rPr>
        <w:t>B</w:t>
      </w:r>
      <w:r w:rsidRPr="00462B58">
        <w:rPr>
          <w:rFonts w:ascii="宋体" w:eastAsia="宋体" w:hAnsi="宋体" w:cs="宋体"/>
          <w:color w:val="000000"/>
          <w:sz w:val="23"/>
        </w:rPr>
        <w:t xml:space="preserve">.法治思想         </w:t>
      </w:r>
      <w:r w:rsidRPr="00462B58">
        <w:rPr>
          <w:rFonts w:ascii="Times New Roman" w:eastAsia="宋体" w:hAnsi="Times New Roman" w:cs="宋体"/>
          <w:color w:val="000000"/>
          <w:sz w:val="23"/>
        </w:rPr>
        <w:t>C</w:t>
      </w:r>
      <w:r w:rsidRPr="00462B58">
        <w:rPr>
          <w:rFonts w:ascii="宋体" w:eastAsia="宋体" w:hAnsi="宋体" w:cs="宋体"/>
          <w:color w:val="000000"/>
          <w:sz w:val="23"/>
        </w:rPr>
        <w:t xml:space="preserve">.民本思想         </w:t>
      </w:r>
      <w:r w:rsidRPr="00462B58">
        <w:rPr>
          <w:rFonts w:ascii="Times New Roman" w:eastAsia="宋体" w:hAnsi="Times New Roman" w:cs="宋体"/>
          <w:color w:val="000000"/>
          <w:sz w:val="23"/>
        </w:rPr>
        <w:t>D</w:t>
      </w:r>
      <w:r w:rsidRPr="00462B58">
        <w:rPr>
          <w:rFonts w:ascii="宋体" w:eastAsia="宋体" w:hAnsi="宋体" w:cs="宋体"/>
          <w:color w:val="000000"/>
          <w:sz w:val="23"/>
        </w:rPr>
        <w:t>.重文轻武</w:t>
      </w:r>
    </w:p>
    <w:p w:rsidR="00C521AD" w:rsidRPr="00462B58">
      <w:pPr>
        <w:wordWrap w:val="0"/>
        <w:spacing w:before="280" w:line="380" w:lineRule="atLeast"/>
        <w:textAlignment w:val="baseline"/>
        <w:rPr>
          <w:rFonts w:hint="eastAsia"/>
          <w:sz w:val="22"/>
        </w:rPr>
      </w:pPr>
      <w:r w:rsidRPr="00462B58">
        <w:rPr>
          <w:rFonts w:ascii="Times New Roman" w:eastAsia="宋体" w:hAnsi="Times New Roman" w:cs="宋体"/>
          <w:color w:val="000000"/>
          <w:sz w:val="22"/>
        </w:rPr>
        <w:t>5</w:t>
      </w:r>
      <w:r w:rsidRPr="00462B58">
        <w:rPr>
          <w:rFonts w:ascii="宋体" w:eastAsia="宋体" w:hAnsi="宋体" w:cs="宋体"/>
          <w:color w:val="000000"/>
          <w:sz w:val="22"/>
        </w:rPr>
        <w:t>.比较图示中李清照前后期诗词写作之情，以下理解正确的是                     (   )</w:t>
      </w:r>
    </w:p>
    <w:p w:rsidR="00C521AD" w:rsidRPr="00462B58">
      <w:pPr>
        <w:wordWrap w:val="0"/>
        <w:spacing w:line="340" w:lineRule="atLeast"/>
        <w:ind w:left="340"/>
        <w:textAlignment w:val="baseline"/>
        <w:rPr>
          <w:rFonts w:hint="eastAsia"/>
          <w:sz w:val="24"/>
        </w:rPr>
      </w:pPr>
      <w:r w:rsidRPr="00462B58">
        <w:rPr>
          <w:rFonts w:ascii="Times New Roman" w:eastAsia="宋体" w:hAnsi="Times New Roman" w:cs="宋体"/>
          <w:color w:val="000000"/>
          <w:sz w:val="24"/>
        </w:rPr>
        <w:t>A</w:t>
      </w:r>
      <w:r w:rsidRPr="00462B58">
        <w:rPr>
          <w:rFonts w:ascii="宋体" w:eastAsia="宋体" w:hAnsi="宋体" w:cs="宋体"/>
          <w:color w:val="000000"/>
          <w:sz w:val="24"/>
        </w:rPr>
        <w:t>.时代变迁影响诗词创作</w:t>
      </w:r>
    </w:p>
    <w:p w:rsidR="00C521AD" w:rsidRPr="00462B58">
      <w:pPr>
        <w:wordWrap w:val="0"/>
        <w:spacing w:before="80" w:line="340" w:lineRule="atLeast"/>
        <w:ind w:left="340"/>
        <w:textAlignment w:val="baseline"/>
        <w:rPr>
          <w:rFonts w:hint="eastAsia"/>
          <w:sz w:val="24"/>
        </w:rPr>
      </w:pPr>
      <w:r w:rsidRPr="00462B58">
        <w:rPr>
          <w:rFonts w:ascii="Times New Roman" w:eastAsia="宋体" w:hAnsi="Times New Roman" w:cs="宋体"/>
          <w:color w:val="000000"/>
          <w:sz w:val="24"/>
        </w:rPr>
        <w:t>B</w:t>
      </w:r>
      <w:r w:rsidRPr="00462B58">
        <w:rPr>
          <w:rFonts w:ascii="宋体" w:eastAsia="宋体" w:hAnsi="宋体" w:cs="宋体"/>
          <w:color w:val="000000"/>
          <w:sz w:val="24"/>
        </w:rPr>
        <w:t>.科举制促进了宋词的繁荣</w:t>
      </w:r>
    </w:p>
    <w:p w:rsidR="00C521AD" w:rsidRPr="00462B58">
      <w:pPr>
        <w:wordWrap w:val="0"/>
        <w:spacing w:line="340" w:lineRule="atLeast"/>
        <w:ind w:left="340"/>
        <w:textAlignment w:val="baseline"/>
        <w:rPr>
          <w:rFonts w:hint="eastAsia"/>
          <w:sz w:val="24"/>
        </w:rPr>
      </w:pPr>
      <w:r w:rsidRPr="00462B58">
        <w:rPr>
          <w:rFonts w:ascii="Times New Roman" w:eastAsia="宋体" w:hAnsi="Times New Roman" w:cs="宋体"/>
          <w:color w:val="000000"/>
          <w:sz w:val="24"/>
        </w:rPr>
        <w:t>C</w:t>
      </w:r>
      <w:r w:rsidRPr="00462B58">
        <w:rPr>
          <w:rFonts w:ascii="宋体" w:eastAsia="宋体" w:hAnsi="宋体" w:cs="宋体"/>
          <w:color w:val="000000"/>
          <w:sz w:val="24"/>
        </w:rPr>
        <w:t>.宋词全面再现社会真实</w:t>
      </w:r>
      <w:r w:rsidRPr="00462B58">
        <w:rPr>
          <w:noProof/>
        </w:rPr>
        <w:drawing>
          <wp:anchor distT="0" distB="0" distL="0" distR="0" simplePos="0" relativeHeight="251658240" behindDoc="1" locked="0" layoutInCell="1" allowOverlap="1">
            <wp:simplePos x="0" y="0"/>
            <wp:positionH relativeFrom="page">
              <wp:posOffset>4432300</wp:posOffset>
            </wp:positionH>
            <wp:positionV relativeFrom="paragraph">
              <wp:posOffset>-495300</wp:posOffset>
            </wp:positionV>
            <wp:extent cx="2209800" cy="825500"/>
            <wp:effectExtent l="0" t="0" r="0" b="0"/>
            <wp:wrapNone/>
            <wp:docPr id="4" name="Drawing 4"/>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xmlns:r="http://schemas.openxmlformats.org/officeDocument/2006/relationships" r:embed="rId5"/>
                    <a:stretch>
                      <a:fillRect/>
                    </a:stretch>
                  </pic:blipFill>
                  <pic:spPr>
                    <a:xfrm>
                      <a:off x="0" y="0"/>
                      <a:ext cx="2209800" cy="825500"/>
                    </a:xfrm>
                    <a:prstGeom prst="rect">
                      <a:avLst/>
                    </a:prstGeom>
                  </pic:spPr>
                </pic:pic>
              </a:graphicData>
            </a:graphic>
          </wp:anchor>
        </w:drawing>
      </w:r>
    </w:p>
    <w:p w:rsidR="00C521AD" w:rsidRPr="00462B58">
      <w:pPr>
        <w:wordWrap w:val="0"/>
        <w:spacing w:before="80" w:line="340" w:lineRule="atLeast"/>
        <w:ind w:left="340"/>
        <w:textAlignment w:val="baseline"/>
        <w:rPr>
          <w:rFonts w:hint="eastAsia"/>
          <w:sz w:val="24"/>
        </w:rPr>
      </w:pPr>
      <w:r w:rsidRPr="00462B58">
        <w:rPr>
          <w:rFonts w:ascii="Times New Roman" w:eastAsia="宋体" w:hAnsi="Times New Roman" w:cs="宋体"/>
          <w:color w:val="000000"/>
          <w:sz w:val="24"/>
        </w:rPr>
        <w:t>D</w:t>
      </w:r>
      <w:r w:rsidRPr="00462B58">
        <w:rPr>
          <w:rFonts w:ascii="宋体" w:eastAsia="宋体" w:hAnsi="宋体" w:cs="宋体"/>
          <w:color w:val="000000"/>
          <w:sz w:val="24"/>
        </w:rPr>
        <w:t>.北宋灭亡导致宋词的衰微</w:t>
      </w:r>
    </w:p>
    <w:p w:rsidR="00C521AD" w:rsidRPr="00462B58">
      <w:pPr>
        <w:wordWrap w:val="0"/>
        <w:spacing w:line="380" w:lineRule="atLeast"/>
        <w:ind w:left="280" w:right="40" w:hanging="280"/>
        <w:textAlignment w:val="baseline"/>
        <w:rPr>
          <w:rFonts w:hint="eastAsia"/>
          <w:sz w:val="22"/>
        </w:rPr>
      </w:pPr>
      <w:r w:rsidRPr="00462B58">
        <w:rPr>
          <w:rFonts w:ascii="Times New Roman" w:eastAsia="宋体" w:hAnsi="Times New Roman" w:cs="宋体"/>
          <w:color w:val="000000"/>
          <w:sz w:val="22"/>
        </w:rPr>
        <w:t>6</w:t>
      </w:r>
      <w:r w:rsidRPr="00462B58">
        <w:rPr>
          <w:rFonts w:ascii="宋体" w:eastAsia="宋体" w:hAnsi="宋体" w:cs="宋体"/>
          <w:color w:val="000000"/>
          <w:sz w:val="22"/>
        </w:rPr>
        <w:t>.明代科学家徐光启从小立志改变国家“积贫积弱”，表示“立身行道⋯⋯治国治民，崇正辟邪，勿枉为人一世”。为此，他“杂采众家”又“兼出独见”，编撰了         (   )</w:t>
      </w:r>
    </w:p>
    <w:p w:rsidR="00C521AD" w:rsidRPr="00462B58">
      <w:pPr>
        <w:wordWrap w:val="0"/>
        <w:spacing w:line="340" w:lineRule="atLeast"/>
        <w:textAlignment w:val="baseline"/>
        <w:rPr>
          <w:rFonts w:hint="eastAsia"/>
          <w:sz w:val="24"/>
        </w:rPr>
      </w:pPr>
      <w:r w:rsidRPr="00462B58">
        <w:rPr>
          <w:rFonts w:ascii="宋体" w:eastAsia="宋体" w:hAnsi="宋体" w:cs="宋体"/>
          <w:color w:val="000000"/>
          <w:sz w:val="24"/>
        </w:rPr>
        <w:t xml:space="preserve">  </w:t>
      </w:r>
      <w:r w:rsidRPr="00462B58">
        <w:rPr>
          <w:rFonts w:ascii="Times New Roman" w:eastAsia="宋体" w:hAnsi="Times New Roman" w:cs="宋体"/>
          <w:color w:val="000000"/>
          <w:sz w:val="24"/>
        </w:rPr>
        <w:t>A</w:t>
      </w:r>
      <w:r w:rsidRPr="00462B58">
        <w:rPr>
          <w:rFonts w:ascii="宋体" w:eastAsia="宋体" w:hAnsi="宋体" w:cs="宋体"/>
          <w:color w:val="000000"/>
          <w:sz w:val="24"/>
        </w:rPr>
        <w:t xml:space="preserve">.《九章算术》    </w:t>
      </w:r>
      <w:r w:rsidRPr="00462B58">
        <w:rPr>
          <w:rFonts w:ascii="Times New Roman" w:eastAsia="宋体" w:hAnsi="Times New Roman" w:cs="宋体"/>
          <w:color w:val="000000"/>
          <w:sz w:val="24"/>
        </w:rPr>
        <w:t>B</w:t>
      </w:r>
      <w:r w:rsidRPr="00462B58">
        <w:rPr>
          <w:rFonts w:ascii="宋体" w:eastAsia="宋体" w:hAnsi="宋体" w:cs="宋体"/>
          <w:color w:val="000000"/>
          <w:sz w:val="24"/>
        </w:rPr>
        <w:t xml:space="preserve">.《本草纲目》    </w:t>
      </w:r>
      <w:r w:rsidRPr="00462B58">
        <w:rPr>
          <w:rFonts w:ascii="Times New Roman" w:eastAsia="宋体" w:hAnsi="Times New Roman" w:cs="宋体"/>
          <w:color w:val="000000"/>
          <w:sz w:val="24"/>
        </w:rPr>
        <w:t>C</w:t>
      </w:r>
      <w:r w:rsidRPr="00462B58">
        <w:rPr>
          <w:rFonts w:ascii="宋体" w:eastAsia="宋体" w:hAnsi="宋体" w:cs="宋体"/>
          <w:color w:val="000000"/>
          <w:sz w:val="24"/>
        </w:rPr>
        <w:t xml:space="preserve">.《农政全书》   </w:t>
      </w:r>
      <w:r w:rsidRPr="00462B58">
        <w:rPr>
          <w:rFonts w:ascii="Times New Roman" w:eastAsia="宋体" w:hAnsi="Times New Roman" w:cs="宋体"/>
          <w:color w:val="000000"/>
          <w:sz w:val="24"/>
        </w:rPr>
        <w:t>D</w:t>
      </w:r>
      <w:r w:rsidRPr="00462B58">
        <w:rPr>
          <w:rFonts w:ascii="宋体" w:eastAsia="宋体" w:hAnsi="宋体" w:cs="宋体"/>
          <w:color w:val="000000"/>
          <w:sz w:val="24"/>
        </w:rPr>
        <w:t>.《天工开物》</w:t>
      </w:r>
    </w:p>
    <w:p w:rsidR="00C521AD" w:rsidRPr="00462B58">
      <w:pPr>
        <w:wordWrap w:val="0"/>
        <w:spacing w:line="380" w:lineRule="atLeast"/>
        <w:textAlignment w:val="baseline"/>
        <w:rPr>
          <w:rFonts w:hint="eastAsia"/>
          <w:sz w:val="22"/>
        </w:rPr>
      </w:pPr>
      <w:r w:rsidRPr="00462B58">
        <w:rPr>
          <w:rFonts w:ascii="Times New Roman" w:eastAsia="宋体" w:hAnsi="Times New Roman" w:cs="宋体"/>
          <w:color w:val="000000"/>
          <w:sz w:val="22"/>
        </w:rPr>
        <w:t>7</w:t>
      </w:r>
      <w:r w:rsidRPr="00462B58">
        <w:rPr>
          <w:rFonts w:ascii="宋体" w:eastAsia="宋体" w:hAnsi="宋体" w:cs="宋体"/>
          <w:color w:val="000000"/>
          <w:sz w:val="22"/>
        </w:rPr>
        <w:t>.史论结合是历史学习的基本方法，以下史论逻辑合理的是                       (   )</w:t>
      </w:r>
    </w:p>
    <w:tbl>
      <w:tblPr>
        <w:tblStyle w:val="TableNormal"/>
        <w:tblW w:w="0" w:type="auto"/>
        <w:tblInd w:w="76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4A0"/>
      </w:tblPr>
      <w:tblGrid>
        <w:gridCol w:w="660"/>
        <w:gridCol w:w="2960"/>
        <w:gridCol w:w="4140"/>
      </w:tblGrid>
      <w:tr>
        <w:tblPrEx>
          <w:tblW w:w="0" w:type="auto"/>
          <w:tblInd w:w="76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4A0"/>
        </w:tblPrEx>
        <w:trPr>
          <w:trHeight w:val="300"/>
        </w:trPr>
        <w:tc>
          <w:tcPr>
            <w:tcW w:w="660" w:type="dxa"/>
            <w:vAlign w:val="center"/>
          </w:tcPr>
          <w:p w:rsidR="00C521AD" w:rsidRPr="00462B58">
            <w:pPr>
              <w:wordWrap w:val="0"/>
              <w:spacing w:line="280" w:lineRule="atLeast"/>
              <w:jc w:val="center"/>
              <w:textAlignment w:val="baseline"/>
              <w:rPr>
                <w:rFonts w:hint="eastAsia"/>
                <w:sz w:val="22"/>
              </w:rPr>
            </w:pPr>
            <w:r w:rsidRPr="00462B58">
              <w:rPr>
                <w:rFonts w:ascii="宋体" w:eastAsia="宋体" w:hAnsi="宋体" w:cs="宋体"/>
                <w:color w:val="000000"/>
                <w:sz w:val="22"/>
              </w:rPr>
              <w:t>选项</w:t>
            </w:r>
          </w:p>
        </w:tc>
        <w:tc>
          <w:tcPr>
            <w:tcW w:w="2960" w:type="dxa"/>
            <w:vAlign w:val="center"/>
          </w:tcPr>
          <w:p w:rsidR="00C521AD" w:rsidRPr="00462B58">
            <w:pPr>
              <w:wordWrap w:val="0"/>
              <w:spacing w:line="280" w:lineRule="atLeast"/>
              <w:jc w:val="center"/>
              <w:textAlignment w:val="baseline"/>
              <w:rPr>
                <w:rFonts w:hint="eastAsia"/>
                <w:sz w:val="22"/>
              </w:rPr>
            </w:pPr>
            <w:r w:rsidRPr="00462B58">
              <w:rPr>
                <w:rFonts w:ascii="宋体" w:eastAsia="宋体" w:hAnsi="宋体" w:cs="宋体"/>
                <w:color w:val="000000"/>
                <w:sz w:val="22"/>
              </w:rPr>
              <w:t>史事</w:t>
            </w:r>
          </w:p>
        </w:tc>
        <w:tc>
          <w:tcPr>
            <w:tcW w:w="4140" w:type="dxa"/>
            <w:vAlign w:val="center"/>
          </w:tcPr>
          <w:p w:rsidR="00C521AD" w:rsidRPr="00462B58">
            <w:pPr>
              <w:wordWrap w:val="0"/>
              <w:spacing w:line="280" w:lineRule="atLeast"/>
              <w:jc w:val="center"/>
              <w:textAlignment w:val="baseline"/>
              <w:rPr>
                <w:rFonts w:hint="eastAsia"/>
                <w:sz w:val="22"/>
              </w:rPr>
            </w:pPr>
            <w:r w:rsidRPr="00462B58">
              <w:rPr>
                <w:rFonts w:ascii="宋体" w:eastAsia="宋体" w:hAnsi="宋体" w:cs="宋体"/>
                <w:color w:val="000000"/>
                <w:sz w:val="22"/>
              </w:rPr>
              <w:t>结论</w:t>
            </w:r>
          </w:p>
        </w:tc>
      </w:tr>
      <w:tr>
        <w:tblPrEx>
          <w:tblW w:w="0" w:type="auto"/>
          <w:tblInd w:w="760" w:type="dxa"/>
          <w:tblLayout w:type="fixed"/>
          <w:tblCellMar>
            <w:left w:w="0" w:type="dxa"/>
            <w:right w:w="0" w:type="dxa"/>
          </w:tblCellMar>
          <w:tblLook w:val="04A0"/>
        </w:tblPrEx>
        <w:trPr>
          <w:trHeight w:val="300"/>
        </w:trPr>
        <w:tc>
          <w:tcPr>
            <w:tcW w:w="660" w:type="dxa"/>
            <w:vAlign w:val="center"/>
          </w:tcPr>
          <w:p w:rsidR="00C521AD" w:rsidRPr="00462B58">
            <w:pPr>
              <w:wordWrap w:val="0"/>
              <w:spacing w:line="280" w:lineRule="atLeast"/>
              <w:jc w:val="center"/>
              <w:textAlignment w:val="baseline"/>
              <w:rPr>
                <w:rFonts w:hint="eastAsia"/>
                <w:sz w:val="22"/>
              </w:rPr>
            </w:pPr>
            <w:r w:rsidRPr="00462B58">
              <w:rPr>
                <w:rFonts w:ascii="Times New Roman" w:eastAsia="宋体" w:hAnsi="Times New Roman" w:cs="宋体"/>
                <w:color w:val="000000"/>
                <w:sz w:val="22"/>
              </w:rPr>
              <w:t>A</w:t>
            </w:r>
          </w:p>
        </w:tc>
        <w:tc>
          <w:tcPr>
            <w:tcW w:w="2960" w:type="dxa"/>
            <w:vAlign w:val="center"/>
          </w:tcPr>
          <w:p w:rsidR="00C521AD" w:rsidRPr="00462B58">
            <w:pPr>
              <w:wordWrap w:val="0"/>
              <w:spacing w:line="280" w:lineRule="atLeast"/>
              <w:jc w:val="center"/>
              <w:textAlignment w:val="baseline"/>
              <w:rPr>
                <w:rFonts w:hint="eastAsia"/>
                <w:sz w:val="22"/>
              </w:rPr>
            </w:pPr>
            <w:r w:rsidRPr="00462B58">
              <w:rPr>
                <w:rFonts w:ascii="宋体" w:eastAsia="宋体" w:hAnsi="宋体" w:cs="宋体"/>
                <w:color w:val="000000"/>
                <w:sz w:val="22"/>
              </w:rPr>
              <w:t>张骞通西域</w:t>
            </w:r>
          </w:p>
        </w:tc>
        <w:tc>
          <w:tcPr>
            <w:tcW w:w="4140" w:type="dxa"/>
            <w:vAlign w:val="center"/>
          </w:tcPr>
          <w:p w:rsidR="00C521AD" w:rsidRPr="00462B58">
            <w:pPr>
              <w:wordWrap w:val="0"/>
              <w:spacing w:line="280" w:lineRule="atLeast"/>
              <w:jc w:val="center"/>
              <w:textAlignment w:val="baseline"/>
              <w:rPr>
                <w:rFonts w:hint="eastAsia"/>
                <w:sz w:val="22"/>
              </w:rPr>
            </w:pPr>
            <w:r w:rsidRPr="00462B58">
              <w:rPr>
                <w:rFonts w:ascii="宋体" w:eastAsia="宋体" w:hAnsi="宋体" w:cs="宋体"/>
                <w:color w:val="000000"/>
                <w:sz w:val="22"/>
              </w:rPr>
              <w:t>使西汉王朝开始进入鼎盛时期</w:t>
            </w:r>
          </w:p>
        </w:tc>
      </w:tr>
      <w:tr>
        <w:tblPrEx>
          <w:tblW w:w="0" w:type="auto"/>
          <w:tblInd w:w="760" w:type="dxa"/>
          <w:tblLayout w:type="fixed"/>
          <w:tblCellMar>
            <w:left w:w="0" w:type="dxa"/>
            <w:right w:w="0" w:type="dxa"/>
          </w:tblCellMar>
          <w:tblLook w:val="04A0"/>
        </w:tblPrEx>
        <w:trPr>
          <w:trHeight w:val="300"/>
        </w:trPr>
        <w:tc>
          <w:tcPr>
            <w:tcW w:w="660" w:type="dxa"/>
            <w:vAlign w:val="center"/>
          </w:tcPr>
          <w:p w:rsidR="00C521AD" w:rsidRPr="00462B58">
            <w:pPr>
              <w:wordWrap w:val="0"/>
              <w:spacing w:line="280" w:lineRule="atLeast"/>
              <w:jc w:val="center"/>
              <w:textAlignment w:val="baseline"/>
              <w:rPr>
                <w:rFonts w:hint="eastAsia"/>
                <w:sz w:val="22"/>
              </w:rPr>
            </w:pPr>
            <w:r w:rsidRPr="00462B58">
              <w:rPr>
                <w:rFonts w:ascii="Times New Roman" w:eastAsia="宋体" w:hAnsi="Times New Roman" w:cs="宋体"/>
                <w:color w:val="000000"/>
                <w:sz w:val="22"/>
              </w:rPr>
              <w:t>B</w:t>
            </w:r>
          </w:p>
        </w:tc>
        <w:tc>
          <w:tcPr>
            <w:tcW w:w="2960" w:type="dxa"/>
            <w:vAlign w:val="center"/>
          </w:tcPr>
          <w:p w:rsidR="00C521AD" w:rsidRPr="00462B58">
            <w:pPr>
              <w:wordWrap w:val="0"/>
              <w:spacing w:line="280" w:lineRule="atLeast"/>
              <w:jc w:val="center"/>
              <w:textAlignment w:val="baseline"/>
              <w:rPr>
                <w:rFonts w:hint="eastAsia"/>
                <w:sz w:val="22"/>
              </w:rPr>
            </w:pPr>
            <w:r w:rsidRPr="00462B58">
              <w:rPr>
                <w:rFonts w:ascii="宋体" w:eastAsia="宋体" w:hAnsi="宋体" w:cs="宋体"/>
                <w:color w:val="000000"/>
                <w:sz w:val="22"/>
              </w:rPr>
              <w:t>设置安西都护府</w:t>
            </w:r>
          </w:p>
        </w:tc>
        <w:tc>
          <w:tcPr>
            <w:tcW w:w="4140" w:type="dxa"/>
            <w:vAlign w:val="center"/>
          </w:tcPr>
          <w:p w:rsidR="00C521AD" w:rsidRPr="00462B58">
            <w:pPr>
              <w:wordWrap w:val="0"/>
              <w:spacing w:line="280" w:lineRule="atLeast"/>
              <w:jc w:val="center"/>
              <w:textAlignment w:val="baseline"/>
              <w:rPr>
                <w:rFonts w:hint="eastAsia"/>
                <w:sz w:val="22"/>
              </w:rPr>
            </w:pPr>
            <w:r w:rsidRPr="00462B58">
              <w:rPr>
                <w:rFonts w:ascii="宋体" w:eastAsia="宋体" w:hAnsi="宋体" w:cs="宋体"/>
                <w:color w:val="000000"/>
                <w:sz w:val="22"/>
              </w:rPr>
              <w:t>标志着西域正式归属中央政权</w:t>
            </w:r>
          </w:p>
        </w:tc>
      </w:tr>
      <w:tr>
        <w:tblPrEx>
          <w:tblW w:w="0" w:type="auto"/>
          <w:tblInd w:w="760" w:type="dxa"/>
          <w:tblLayout w:type="fixed"/>
          <w:tblCellMar>
            <w:left w:w="0" w:type="dxa"/>
            <w:right w:w="0" w:type="dxa"/>
          </w:tblCellMar>
          <w:tblLook w:val="04A0"/>
        </w:tblPrEx>
        <w:trPr>
          <w:trHeight w:val="300"/>
        </w:trPr>
        <w:tc>
          <w:tcPr>
            <w:tcW w:w="660" w:type="dxa"/>
            <w:vAlign w:val="center"/>
          </w:tcPr>
          <w:p w:rsidR="00C521AD" w:rsidRPr="00462B58">
            <w:pPr>
              <w:wordWrap w:val="0"/>
              <w:spacing w:line="280" w:lineRule="atLeast"/>
              <w:jc w:val="center"/>
              <w:textAlignment w:val="baseline"/>
              <w:rPr>
                <w:rFonts w:hint="eastAsia"/>
                <w:sz w:val="22"/>
              </w:rPr>
            </w:pPr>
            <w:r w:rsidRPr="00462B58">
              <w:rPr>
                <w:rFonts w:ascii="Times New Roman" w:eastAsia="宋体" w:hAnsi="Times New Roman" w:cs="宋体"/>
                <w:color w:val="000000"/>
                <w:sz w:val="22"/>
              </w:rPr>
              <w:t>C</w:t>
            </w:r>
          </w:p>
        </w:tc>
        <w:tc>
          <w:tcPr>
            <w:tcW w:w="2960" w:type="dxa"/>
            <w:vAlign w:val="center"/>
          </w:tcPr>
          <w:p w:rsidR="00C521AD" w:rsidRPr="00462B58">
            <w:pPr>
              <w:wordWrap w:val="0"/>
              <w:spacing w:line="280" w:lineRule="atLeast"/>
              <w:jc w:val="center"/>
              <w:textAlignment w:val="baseline"/>
              <w:rPr>
                <w:rFonts w:hint="eastAsia"/>
                <w:sz w:val="22"/>
              </w:rPr>
            </w:pPr>
            <w:r w:rsidRPr="00462B58">
              <w:rPr>
                <w:rFonts w:ascii="宋体" w:eastAsia="宋体" w:hAnsi="宋体" w:cs="宋体"/>
                <w:color w:val="000000"/>
                <w:sz w:val="22"/>
              </w:rPr>
              <w:t>郑和下西洋</w:t>
            </w:r>
          </w:p>
        </w:tc>
        <w:tc>
          <w:tcPr>
            <w:tcW w:w="4140" w:type="dxa"/>
            <w:vAlign w:val="center"/>
          </w:tcPr>
          <w:p w:rsidR="00C521AD" w:rsidRPr="00462B58">
            <w:pPr>
              <w:wordWrap w:val="0"/>
              <w:spacing w:line="280" w:lineRule="atLeast"/>
              <w:jc w:val="center"/>
              <w:textAlignment w:val="baseline"/>
              <w:rPr>
                <w:rFonts w:hint="eastAsia"/>
                <w:sz w:val="22"/>
              </w:rPr>
            </w:pPr>
            <w:r w:rsidRPr="00462B58">
              <w:rPr>
                <w:rFonts w:ascii="宋体" w:eastAsia="宋体" w:hAnsi="宋体" w:cs="宋体"/>
                <w:color w:val="000000"/>
                <w:sz w:val="22"/>
              </w:rPr>
              <w:t>增进中国和美洲国家的友好往来</w:t>
            </w:r>
          </w:p>
        </w:tc>
      </w:tr>
      <w:tr>
        <w:tblPrEx>
          <w:tblW w:w="0" w:type="auto"/>
          <w:tblInd w:w="760" w:type="dxa"/>
          <w:tblLayout w:type="fixed"/>
          <w:tblCellMar>
            <w:left w:w="0" w:type="dxa"/>
            <w:right w:w="0" w:type="dxa"/>
          </w:tblCellMar>
          <w:tblLook w:val="04A0"/>
        </w:tblPrEx>
        <w:trPr>
          <w:trHeight w:val="300"/>
        </w:trPr>
        <w:tc>
          <w:tcPr>
            <w:tcW w:w="660" w:type="dxa"/>
            <w:vAlign w:val="center"/>
          </w:tcPr>
          <w:p w:rsidR="00C521AD" w:rsidRPr="00462B58">
            <w:pPr>
              <w:wordWrap w:val="0"/>
              <w:spacing w:line="280" w:lineRule="atLeast"/>
              <w:jc w:val="center"/>
              <w:textAlignment w:val="baseline"/>
              <w:rPr>
                <w:rFonts w:hint="eastAsia"/>
                <w:sz w:val="22"/>
              </w:rPr>
            </w:pPr>
            <w:r w:rsidRPr="00462B58">
              <w:rPr>
                <w:rFonts w:ascii="Times New Roman" w:eastAsia="宋体" w:hAnsi="Times New Roman" w:cs="宋体"/>
                <w:color w:val="000000"/>
                <w:sz w:val="22"/>
              </w:rPr>
              <w:t>D</w:t>
            </w:r>
          </w:p>
        </w:tc>
        <w:tc>
          <w:tcPr>
            <w:tcW w:w="2960" w:type="dxa"/>
            <w:vAlign w:val="center"/>
          </w:tcPr>
          <w:p w:rsidR="00C521AD" w:rsidRPr="00462B58">
            <w:pPr>
              <w:wordWrap w:val="0"/>
              <w:spacing w:line="280" w:lineRule="atLeast"/>
              <w:jc w:val="center"/>
              <w:textAlignment w:val="baseline"/>
              <w:rPr>
                <w:rFonts w:hint="eastAsia"/>
                <w:sz w:val="22"/>
              </w:rPr>
            </w:pPr>
            <w:r w:rsidRPr="00462B58">
              <w:rPr>
                <w:rFonts w:ascii="宋体" w:eastAsia="宋体" w:hAnsi="宋体" w:cs="宋体"/>
                <w:color w:val="000000"/>
                <w:sz w:val="22"/>
              </w:rPr>
              <w:t>郑成功收复台湾</w:t>
            </w:r>
          </w:p>
        </w:tc>
        <w:tc>
          <w:tcPr>
            <w:tcW w:w="4140" w:type="dxa"/>
            <w:vAlign w:val="center"/>
          </w:tcPr>
          <w:p w:rsidR="00C521AD" w:rsidRPr="00462B58">
            <w:pPr>
              <w:wordWrap w:val="0"/>
              <w:spacing w:line="280" w:lineRule="atLeast"/>
              <w:jc w:val="center"/>
              <w:textAlignment w:val="baseline"/>
              <w:rPr>
                <w:rFonts w:hint="eastAsia"/>
                <w:sz w:val="22"/>
              </w:rPr>
            </w:pPr>
            <w:r w:rsidRPr="00462B58">
              <w:rPr>
                <w:rFonts w:ascii="宋体" w:eastAsia="宋体" w:hAnsi="宋体" w:cs="宋体"/>
                <w:color w:val="000000"/>
                <w:sz w:val="22"/>
              </w:rPr>
              <w:t>郑成功是我国历史上的民族英雄</w:t>
            </w:r>
          </w:p>
        </w:tc>
      </w:tr>
    </w:tbl>
    <w:p w:rsidR="00C521AD" w:rsidRPr="00462B58">
      <w:pPr>
        <w:wordWrap w:val="0"/>
        <w:spacing w:line="380" w:lineRule="atLeast"/>
        <w:ind w:left="280" w:right="40" w:hanging="280"/>
        <w:textAlignment w:val="baseline"/>
        <w:rPr>
          <w:rFonts w:hint="eastAsia"/>
          <w:sz w:val="22"/>
        </w:rPr>
      </w:pPr>
      <w:r w:rsidRPr="00462B58">
        <w:rPr>
          <w:rFonts w:ascii="Times New Roman" w:eastAsia="宋体" w:hAnsi="Times New Roman" w:cs="宋体"/>
          <w:color w:val="000000"/>
          <w:sz w:val="22"/>
        </w:rPr>
        <w:t>8</w:t>
      </w:r>
      <w:r w:rsidRPr="00462B58">
        <w:rPr>
          <w:rFonts w:ascii="宋体" w:eastAsia="宋体" w:hAnsi="宋体" w:cs="宋体"/>
          <w:color w:val="000000"/>
          <w:sz w:val="22"/>
        </w:rPr>
        <w:t>.据记载，清代江南民间机户比比皆是，特别是南京、苏州、杭州等地区，“机杼之声，比户相闻”，甚至出现了一些织机五六百台、织工三四千人的大型工场。这一现象说明了当时   (    )</w:t>
      </w:r>
    </w:p>
    <w:p w:rsidR="00C521AD" w:rsidRPr="00462B58">
      <w:pPr>
        <w:wordWrap w:val="0"/>
        <w:spacing w:before="80" w:line="340" w:lineRule="atLeast"/>
        <w:textAlignment w:val="baseline"/>
        <w:rPr>
          <w:rFonts w:hint="eastAsia"/>
          <w:sz w:val="24"/>
        </w:rPr>
      </w:pPr>
      <w:r w:rsidRPr="00462B58">
        <w:rPr>
          <w:rFonts w:ascii="宋体" w:eastAsia="宋体" w:hAnsi="宋体" w:cs="宋体"/>
          <w:color w:val="000000"/>
          <w:sz w:val="24"/>
        </w:rPr>
        <w:t xml:space="preserve">  </w:t>
      </w:r>
      <w:r w:rsidRPr="00462B58">
        <w:rPr>
          <w:rFonts w:ascii="Times New Roman" w:eastAsia="宋体" w:hAnsi="Times New Roman" w:cs="宋体"/>
          <w:color w:val="000000"/>
          <w:sz w:val="24"/>
        </w:rPr>
        <w:t>A</w:t>
      </w:r>
      <w:r w:rsidRPr="00462B58">
        <w:rPr>
          <w:rFonts w:ascii="宋体" w:eastAsia="宋体" w:hAnsi="宋体" w:cs="宋体"/>
          <w:color w:val="000000"/>
          <w:sz w:val="24"/>
        </w:rPr>
        <w:t xml:space="preserve">.出现雇佣劳动关系 </w:t>
      </w:r>
      <w:r w:rsidRPr="00462B58">
        <w:rPr>
          <w:rFonts w:ascii="Times New Roman" w:eastAsia="宋体" w:hAnsi="Times New Roman" w:cs="宋体"/>
          <w:color w:val="000000"/>
          <w:sz w:val="24"/>
        </w:rPr>
        <w:t>B</w:t>
      </w:r>
      <w:r w:rsidRPr="00462B58">
        <w:rPr>
          <w:rFonts w:ascii="宋体" w:eastAsia="宋体" w:hAnsi="宋体" w:cs="宋体"/>
          <w:color w:val="000000"/>
          <w:sz w:val="24"/>
        </w:rPr>
        <w:t xml:space="preserve">.经济重心南移    </w:t>
      </w:r>
      <w:r w:rsidRPr="00462B58">
        <w:rPr>
          <w:rFonts w:ascii="Times New Roman" w:eastAsia="宋体" w:hAnsi="Times New Roman" w:cs="宋体"/>
          <w:color w:val="000000"/>
          <w:sz w:val="24"/>
        </w:rPr>
        <w:t>C</w:t>
      </w:r>
      <w:r w:rsidRPr="00462B58">
        <w:rPr>
          <w:rFonts w:ascii="宋体" w:eastAsia="宋体" w:hAnsi="宋体" w:cs="宋体"/>
          <w:color w:val="000000"/>
          <w:sz w:val="24"/>
        </w:rPr>
        <w:t xml:space="preserve">.人口得到快速增长 </w:t>
      </w:r>
      <w:r w:rsidRPr="00462B58">
        <w:rPr>
          <w:rFonts w:ascii="Times New Roman" w:eastAsia="宋体" w:hAnsi="Times New Roman" w:cs="宋体"/>
          <w:color w:val="000000"/>
          <w:sz w:val="24"/>
        </w:rPr>
        <w:t>D</w:t>
      </w:r>
      <w:r w:rsidRPr="00462B58">
        <w:rPr>
          <w:rFonts w:ascii="宋体" w:eastAsia="宋体" w:hAnsi="宋体" w:cs="宋体"/>
          <w:color w:val="000000"/>
          <w:sz w:val="24"/>
        </w:rPr>
        <w:t>.对外交流频繁</w:t>
      </w:r>
    </w:p>
    <w:p w:rsidR="00C521AD" w:rsidRPr="00462B58">
      <w:pPr>
        <w:wordWrap w:val="0"/>
        <w:spacing w:line="380" w:lineRule="atLeast"/>
        <w:ind w:left="280" w:hanging="280"/>
        <w:textAlignment w:val="baseline"/>
        <w:rPr>
          <w:rFonts w:hint="eastAsia"/>
          <w:sz w:val="22"/>
        </w:rPr>
      </w:pPr>
      <w:r w:rsidRPr="00462B58">
        <w:rPr>
          <w:rFonts w:ascii="Times New Roman" w:eastAsia="宋体" w:hAnsi="Times New Roman" w:cs="宋体"/>
          <w:color w:val="000000"/>
          <w:sz w:val="22"/>
        </w:rPr>
        <w:t>9</w:t>
      </w:r>
      <w:r w:rsidRPr="00462B58">
        <w:rPr>
          <w:rFonts w:ascii="宋体" w:eastAsia="宋体" w:hAnsi="宋体" w:cs="宋体"/>
          <w:color w:val="000000"/>
          <w:sz w:val="22"/>
        </w:rPr>
        <w:t>.“今又议定，英国货物自在某港按例纳税后，即准由中国商人遍运天下，而路所经过税关不得加重税例，只可按估价则例若干.每两加税不过分。”以上中英《南京条约》的内容突出体现了 (   )</w:t>
      </w:r>
    </w:p>
    <w:p w:rsidR="00C521AD" w:rsidRPr="00462B58">
      <w:pPr>
        <w:wordWrap w:val="0"/>
        <w:spacing w:line="340" w:lineRule="atLeast"/>
        <w:textAlignment w:val="baseline"/>
        <w:rPr>
          <w:rFonts w:hint="eastAsia"/>
          <w:sz w:val="24"/>
        </w:rPr>
      </w:pPr>
      <w:r w:rsidRPr="00462B58">
        <w:rPr>
          <w:rFonts w:ascii="宋体" w:eastAsia="宋体" w:hAnsi="宋体" w:cs="宋体"/>
          <w:color w:val="000000"/>
          <w:sz w:val="24"/>
        </w:rPr>
        <w:t xml:space="preserve">  </w:t>
      </w:r>
      <w:r w:rsidRPr="00462B58">
        <w:rPr>
          <w:rFonts w:ascii="Times New Roman" w:eastAsia="宋体" w:hAnsi="Times New Roman" w:cs="宋体"/>
          <w:color w:val="000000"/>
          <w:sz w:val="24"/>
        </w:rPr>
        <w:t>A</w:t>
      </w:r>
      <w:r w:rsidRPr="00462B58">
        <w:rPr>
          <w:rFonts w:ascii="宋体" w:eastAsia="宋体" w:hAnsi="宋体" w:cs="宋体"/>
          <w:color w:val="000000"/>
          <w:sz w:val="24"/>
        </w:rPr>
        <w:t xml:space="preserve">.割地赔款         </w:t>
      </w:r>
      <w:r w:rsidRPr="00462B58">
        <w:rPr>
          <w:rFonts w:ascii="Times New Roman" w:eastAsia="宋体" w:hAnsi="Times New Roman" w:cs="宋体"/>
          <w:color w:val="000000"/>
          <w:sz w:val="24"/>
        </w:rPr>
        <w:t>B</w:t>
      </w:r>
      <w:r w:rsidRPr="00462B58">
        <w:rPr>
          <w:rFonts w:ascii="宋体" w:eastAsia="宋体" w:hAnsi="宋体" w:cs="宋体"/>
          <w:color w:val="000000"/>
          <w:sz w:val="24"/>
        </w:rPr>
        <w:t xml:space="preserve">.协定关税         </w:t>
      </w:r>
      <w:r w:rsidRPr="00462B58">
        <w:rPr>
          <w:rFonts w:ascii="Times New Roman" w:eastAsia="宋体" w:hAnsi="Times New Roman" w:cs="宋体"/>
          <w:color w:val="000000"/>
          <w:sz w:val="24"/>
        </w:rPr>
        <w:t>C</w:t>
      </w:r>
      <w:r w:rsidRPr="00462B58">
        <w:rPr>
          <w:rFonts w:ascii="宋体" w:eastAsia="宋体" w:hAnsi="宋体" w:cs="宋体"/>
          <w:color w:val="000000"/>
          <w:sz w:val="24"/>
        </w:rPr>
        <w:t xml:space="preserve">.五口通商        </w:t>
      </w:r>
      <w:r w:rsidRPr="00462B58">
        <w:rPr>
          <w:rFonts w:ascii="Times New Roman" w:eastAsia="宋体" w:hAnsi="Times New Roman" w:cs="宋体"/>
          <w:color w:val="000000"/>
          <w:sz w:val="24"/>
        </w:rPr>
        <w:t>D</w:t>
      </w:r>
      <w:r w:rsidRPr="00462B58">
        <w:rPr>
          <w:rFonts w:ascii="宋体" w:eastAsia="宋体" w:hAnsi="宋体" w:cs="宋体"/>
          <w:color w:val="000000"/>
          <w:sz w:val="24"/>
        </w:rPr>
        <w:t>.领事裁判</w:t>
      </w:r>
    </w:p>
    <w:p w:rsidR="00C521AD" w:rsidRPr="00462B58">
      <w:pPr>
        <w:wordWrap w:val="0"/>
        <w:spacing w:line="380" w:lineRule="atLeast"/>
        <w:ind w:left="380" w:right="40" w:hanging="380"/>
        <w:textAlignment w:val="baseline"/>
        <w:rPr>
          <w:rFonts w:hint="eastAsia"/>
          <w:sz w:val="22"/>
        </w:rPr>
      </w:pPr>
      <w:r w:rsidRPr="00462B58">
        <w:rPr>
          <w:rFonts w:ascii="Times New Roman" w:eastAsia="宋体" w:hAnsi="Times New Roman" w:cs="宋体"/>
          <w:color w:val="000000"/>
          <w:sz w:val="22"/>
        </w:rPr>
        <w:t>10</w:t>
      </w:r>
      <w:r w:rsidRPr="00462B58">
        <w:rPr>
          <w:rFonts w:ascii="宋体" w:eastAsia="宋体" w:hAnsi="宋体" w:cs="宋体"/>
          <w:color w:val="000000"/>
          <w:sz w:val="22"/>
        </w:rPr>
        <w:t>.中国早期现代化的主体内容有三：一是以争取实现工业化为中心的经济发展，二是以争取建立民主制度为核心的政治改革，三是以争取民族独立为目标的反侵略斗争。其中“经济发展”指的是                                                           (   )</w:t>
      </w:r>
    </w:p>
    <w:p w:rsidR="00C521AD" w:rsidRPr="00462B58">
      <w:pPr>
        <w:wordWrap w:val="0"/>
        <w:spacing w:line="340" w:lineRule="atLeast"/>
        <w:textAlignment w:val="baseline"/>
        <w:rPr>
          <w:rFonts w:hint="eastAsia"/>
          <w:sz w:val="24"/>
        </w:rPr>
      </w:pPr>
      <w:r w:rsidRPr="00462B58">
        <w:rPr>
          <w:rFonts w:ascii="宋体" w:eastAsia="宋体" w:hAnsi="宋体" w:cs="宋体"/>
          <w:color w:val="000000"/>
          <w:sz w:val="24"/>
        </w:rPr>
        <w:t xml:space="preserve">  </w:t>
      </w:r>
      <w:r w:rsidRPr="00462B58">
        <w:rPr>
          <w:rFonts w:ascii="Times New Roman" w:eastAsia="宋体" w:hAnsi="Times New Roman" w:cs="宋体"/>
          <w:color w:val="000000"/>
          <w:sz w:val="24"/>
        </w:rPr>
        <w:t>A</w:t>
      </w:r>
      <w:r w:rsidRPr="00462B58">
        <w:rPr>
          <w:rFonts w:ascii="宋体" w:eastAsia="宋体" w:hAnsi="宋体" w:cs="宋体"/>
          <w:color w:val="000000"/>
          <w:sz w:val="24"/>
        </w:rPr>
        <w:t xml:space="preserve">.洋务运动        </w:t>
      </w:r>
      <w:r w:rsidRPr="00462B58">
        <w:rPr>
          <w:rFonts w:ascii="Times New Roman" w:eastAsia="宋体" w:hAnsi="Times New Roman" w:cs="宋体"/>
          <w:color w:val="000000"/>
          <w:sz w:val="24"/>
        </w:rPr>
        <w:t>B</w:t>
      </w:r>
      <w:r w:rsidRPr="00462B58">
        <w:rPr>
          <w:rFonts w:ascii="宋体" w:eastAsia="宋体" w:hAnsi="宋体" w:cs="宋体"/>
          <w:color w:val="000000"/>
          <w:sz w:val="24"/>
        </w:rPr>
        <w:t xml:space="preserve">.戊戌变法         </w:t>
      </w:r>
      <w:r w:rsidRPr="00462B58">
        <w:rPr>
          <w:rFonts w:ascii="Times New Roman" w:eastAsia="宋体" w:hAnsi="Times New Roman" w:cs="宋体"/>
          <w:color w:val="000000"/>
          <w:sz w:val="24"/>
        </w:rPr>
        <w:t>C</w:t>
      </w:r>
      <w:r w:rsidRPr="00462B58">
        <w:rPr>
          <w:rFonts w:ascii="宋体" w:eastAsia="宋体" w:hAnsi="宋体" w:cs="宋体"/>
          <w:color w:val="000000"/>
          <w:sz w:val="24"/>
        </w:rPr>
        <w:t xml:space="preserve">.辛亥革命        </w:t>
      </w:r>
      <w:r w:rsidRPr="00462B58">
        <w:rPr>
          <w:rFonts w:ascii="Times New Roman" w:eastAsia="宋体" w:hAnsi="Times New Roman" w:cs="宋体"/>
          <w:color w:val="000000"/>
          <w:sz w:val="24"/>
        </w:rPr>
        <w:t>D</w:t>
      </w:r>
      <w:r w:rsidRPr="00462B58">
        <w:rPr>
          <w:rFonts w:ascii="宋体" w:eastAsia="宋体" w:hAnsi="宋体" w:cs="宋体"/>
          <w:color w:val="000000"/>
          <w:sz w:val="24"/>
        </w:rPr>
        <w:t>.新文化运动</w:t>
      </w:r>
    </w:p>
    <w:p w:rsidR="00C521AD" w:rsidRPr="00462B58">
      <w:pPr>
        <w:wordWrap w:val="0"/>
        <w:spacing w:line="380" w:lineRule="atLeast"/>
        <w:ind w:left="380" w:right="20" w:hanging="380"/>
        <w:textAlignment w:val="baseline"/>
        <w:rPr>
          <w:rFonts w:hint="eastAsia"/>
          <w:sz w:val="22"/>
        </w:rPr>
      </w:pPr>
      <w:r w:rsidRPr="00462B58">
        <w:rPr>
          <w:rFonts w:ascii="Times New Roman" w:eastAsia="宋体" w:hAnsi="Times New Roman" w:cs="宋体"/>
          <w:color w:val="000000"/>
          <w:sz w:val="22"/>
        </w:rPr>
        <w:t>11</w:t>
      </w:r>
      <w:r w:rsidRPr="00462B58">
        <w:rPr>
          <w:rFonts w:ascii="宋体" w:eastAsia="宋体" w:hAnsi="宋体" w:cs="宋体"/>
          <w:color w:val="000000"/>
          <w:sz w:val="22"/>
        </w:rPr>
        <w:t>.</w:t>
      </w:r>
      <w:r w:rsidRPr="00462B58">
        <w:rPr>
          <w:rFonts w:ascii="Times New Roman" w:eastAsia="宋体" w:hAnsi="Times New Roman" w:cs="宋体"/>
          <w:color w:val="000000"/>
          <w:sz w:val="22"/>
        </w:rPr>
        <w:t>1922</w:t>
      </w:r>
      <w:r w:rsidRPr="00462B58">
        <w:rPr>
          <w:rFonts w:ascii="宋体" w:eastAsia="宋体" w:hAnsi="宋体" w:cs="宋体"/>
          <w:color w:val="000000"/>
          <w:sz w:val="22"/>
        </w:rPr>
        <w:t>年</w:t>
      </w:r>
      <w:r w:rsidRPr="00462B58">
        <w:rPr>
          <w:rFonts w:ascii="Times New Roman" w:eastAsia="宋体" w:hAnsi="Times New Roman" w:cs="宋体"/>
          <w:color w:val="000000"/>
          <w:sz w:val="22"/>
        </w:rPr>
        <w:t>12</w:t>
      </w:r>
      <w:r w:rsidRPr="00462B58">
        <w:rPr>
          <w:rFonts w:ascii="宋体" w:eastAsia="宋体" w:hAnsi="宋体" w:cs="宋体"/>
          <w:color w:val="000000"/>
          <w:sz w:val="22"/>
        </w:rPr>
        <w:t>月，周恩来在《少年》上发表文章写道：“真正革命非要有极坚强极有组织的革命军不可。没有革命军，军阀是打不倒的。”他为革命军建立作出的贡献是  (   )</w:t>
      </w:r>
    </w:p>
    <w:p w:rsidR="00C521AD" w:rsidRPr="00462B58">
      <w:pPr>
        <w:wordWrap w:val="0"/>
        <w:spacing w:line="340" w:lineRule="atLeast"/>
        <w:textAlignment w:val="baseline"/>
        <w:rPr>
          <w:rFonts w:hint="eastAsia"/>
          <w:sz w:val="24"/>
        </w:rPr>
      </w:pPr>
      <w:r w:rsidRPr="00462B58">
        <w:rPr>
          <w:rFonts w:ascii="宋体" w:eastAsia="宋体" w:hAnsi="宋体" w:cs="宋体"/>
          <w:color w:val="000000"/>
          <w:sz w:val="24"/>
        </w:rPr>
        <w:t xml:space="preserve">  </w:t>
      </w:r>
      <w:r w:rsidRPr="00462B58">
        <w:rPr>
          <w:rFonts w:ascii="Times New Roman" w:eastAsia="宋体" w:hAnsi="Times New Roman" w:cs="宋体"/>
          <w:color w:val="000000"/>
          <w:sz w:val="24"/>
        </w:rPr>
        <w:t>A</w:t>
      </w:r>
      <w:r w:rsidRPr="00462B58">
        <w:rPr>
          <w:rFonts w:ascii="宋体" w:eastAsia="宋体" w:hAnsi="宋体" w:cs="宋体"/>
          <w:color w:val="000000"/>
          <w:sz w:val="24"/>
        </w:rPr>
        <w:t xml:space="preserve">.主持黄埔军校的政治工作             </w:t>
      </w:r>
      <w:r w:rsidRPr="00462B58">
        <w:rPr>
          <w:rFonts w:ascii="Times New Roman" w:eastAsia="宋体" w:hAnsi="Times New Roman" w:cs="宋体"/>
          <w:color w:val="000000"/>
          <w:sz w:val="24"/>
        </w:rPr>
        <w:t>B</w:t>
      </w:r>
      <w:r w:rsidRPr="00462B58">
        <w:rPr>
          <w:rFonts w:ascii="宋体" w:eastAsia="宋体" w:hAnsi="宋体" w:cs="宋体"/>
          <w:color w:val="000000"/>
          <w:sz w:val="24"/>
        </w:rPr>
        <w:t>.领导在南昌发动武装起义</w:t>
      </w:r>
    </w:p>
    <w:p w:rsidR="00C521AD" w:rsidRPr="00462B58">
      <w:pPr>
        <w:wordWrap w:val="0"/>
        <w:spacing w:line="340" w:lineRule="atLeast"/>
        <w:textAlignment w:val="baseline"/>
        <w:rPr>
          <w:rFonts w:hint="eastAsia"/>
          <w:sz w:val="24"/>
        </w:rPr>
      </w:pPr>
      <w:r w:rsidRPr="00462B58">
        <w:rPr>
          <w:rFonts w:ascii="宋体" w:eastAsia="宋体" w:hAnsi="宋体" w:cs="宋体"/>
          <w:color w:val="000000"/>
          <w:sz w:val="24"/>
        </w:rPr>
        <w:t xml:space="preserve">  </w:t>
      </w:r>
      <w:r w:rsidRPr="00462B58">
        <w:rPr>
          <w:rFonts w:ascii="Times New Roman" w:eastAsia="宋体" w:hAnsi="Times New Roman" w:cs="宋体"/>
          <w:color w:val="000000"/>
          <w:sz w:val="24"/>
        </w:rPr>
        <w:t>C</w:t>
      </w:r>
      <w:r w:rsidRPr="00462B58">
        <w:rPr>
          <w:rFonts w:ascii="宋体" w:eastAsia="宋体" w:hAnsi="宋体" w:cs="宋体"/>
          <w:color w:val="000000"/>
          <w:sz w:val="24"/>
        </w:rPr>
        <w:t xml:space="preserve">.负责长征中的军事指挥               </w:t>
      </w:r>
      <w:r w:rsidRPr="00462B58">
        <w:rPr>
          <w:rFonts w:ascii="Times New Roman" w:eastAsia="宋体" w:hAnsi="Times New Roman" w:cs="宋体"/>
          <w:color w:val="000000"/>
          <w:sz w:val="24"/>
        </w:rPr>
        <w:t>D</w:t>
      </w:r>
      <w:r w:rsidRPr="00462B58">
        <w:rPr>
          <w:rFonts w:ascii="宋体" w:eastAsia="宋体" w:hAnsi="宋体" w:cs="宋体"/>
          <w:color w:val="000000"/>
          <w:sz w:val="24"/>
        </w:rPr>
        <w:t>.参加西安事变后的谈判</w:t>
      </w:r>
    </w:p>
    <w:p w:rsidR="00C521AD" w:rsidRPr="00462B58">
      <w:pPr>
        <w:wordWrap w:val="0"/>
        <w:spacing w:line="340" w:lineRule="atLeast"/>
        <w:textAlignment w:val="baseline"/>
        <w:rPr>
          <w:rFonts w:hint="eastAsia"/>
          <w:sz w:val="24"/>
        </w:rPr>
      </w:pPr>
      <w:r w:rsidRPr="00462B58">
        <w:rPr>
          <w:rFonts w:ascii="Times New Roman" w:eastAsia="宋体" w:hAnsi="Times New Roman" w:cs="宋体"/>
          <w:color w:val="000000"/>
          <w:sz w:val="24"/>
        </w:rPr>
        <w:t>12</w:t>
      </w:r>
      <w:r w:rsidRPr="00462B58">
        <w:rPr>
          <w:rFonts w:ascii="宋体" w:eastAsia="宋体" w:hAnsi="宋体" w:cs="宋体"/>
          <w:color w:val="000000"/>
          <w:sz w:val="24"/>
        </w:rPr>
        <w:t>.通过对右侧示意图的解读，你能得出的结论是</w:t>
      </w:r>
    </w:p>
    <w:p w:rsidR="00C521AD" w:rsidRPr="00462B58">
      <w:pPr>
        <w:wordWrap w:val="0"/>
        <w:spacing w:before="120" w:line="280" w:lineRule="atLeast"/>
        <w:ind w:left="4400"/>
        <w:textAlignment w:val="baseline"/>
        <w:rPr>
          <w:rFonts w:hint="eastAsia"/>
          <w:sz w:val="20"/>
        </w:rPr>
      </w:pPr>
      <w:r w:rsidRPr="00462B58">
        <w:rPr>
          <w:rFonts w:ascii="宋体" w:eastAsia="宋体" w:hAnsi="宋体" w:cs="宋体"/>
          <w:color w:val="000000"/>
          <w:sz w:val="20"/>
        </w:rPr>
        <w:t>(    )</w:t>
      </w:r>
    </w:p>
    <w:p w:rsidR="00C521AD" w:rsidRPr="00462B58">
      <w:pPr>
        <w:wordWrap w:val="0"/>
        <w:spacing w:line="340" w:lineRule="atLeast"/>
        <w:ind w:left="340"/>
        <w:textAlignment w:val="baseline"/>
        <w:rPr>
          <w:rFonts w:hint="eastAsia"/>
          <w:sz w:val="24"/>
        </w:rPr>
      </w:pPr>
      <w:r w:rsidRPr="00462B58">
        <w:rPr>
          <w:rFonts w:ascii="Times New Roman" w:eastAsia="宋体" w:hAnsi="Times New Roman" w:cs="宋体"/>
          <w:color w:val="000000"/>
          <w:sz w:val="24"/>
        </w:rPr>
        <w:t>A</w:t>
      </w:r>
      <w:r w:rsidRPr="00462B58">
        <w:rPr>
          <w:rFonts w:ascii="宋体" w:eastAsia="宋体" w:hAnsi="宋体" w:cs="宋体"/>
          <w:color w:val="000000"/>
          <w:sz w:val="24"/>
        </w:rPr>
        <w:t>.西安事变和平解决成为扭转时局的关键</w:t>
      </w:r>
    </w:p>
    <w:p w:rsidR="00C521AD" w:rsidRPr="00462B58">
      <w:pPr>
        <w:wordWrap w:val="0"/>
        <w:spacing w:before="100" w:line="340" w:lineRule="atLeast"/>
        <w:ind w:left="340"/>
        <w:textAlignment w:val="baseline"/>
        <w:rPr>
          <w:rFonts w:hint="eastAsia"/>
          <w:sz w:val="24"/>
        </w:rPr>
      </w:pPr>
      <w:r w:rsidRPr="00462B58">
        <w:rPr>
          <w:rFonts w:ascii="Times New Roman" w:eastAsia="宋体" w:hAnsi="Times New Roman" w:cs="宋体"/>
          <w:color w:val="000000"/>
          <w:sz w:val="24"/>
        </w:rPr>
        <w:t>B</w:t>
      </w:r>
      <w:r w:rsidRPr="00462B58">
        <w:rPr>
          <w:rFonts w:ascii="宋体" w:eastAsia="宋体" w:hAnsi="宋体" w:cs="宋体"/>
          <w:color w:val="000000"/>
          <w:sz w:val="24"/>
        </w:rPr>
        <w:t>.中国共产党在全民族抗战中发挥了中流砥柱作用</w:t>
      </w:r>
    </w:p>
    <w:p w:rsidR="00C521AD" w:rsidRPr="00462B58">
      <w:pPr>
        <w:wordWrap w:val="0"/>
        <w:spacing w:line="340" w:lineRule="atLeast"/>
        <w:ind w:left="340"/>
        <w:textAlignment w:val="baseline"/>
        <w:rPr>
          <w:rFonts w:hint="eastAsia"/>
          <w:sz w:val="24"/>
        </w:rPr>
      </w:pPr>
      <w:r w:rsidRPr="00462B58">
        <w:rPr>
          <w:rFonts w:ascii="Times New Roman" w:eastAsia="宋体" w:hAnsi="Times New Roman" w:cs="宋体"/>
          <w:color w:val="000000"/>
          <w:sz w:val="24"/>
        </w:rPr>
        <w:t>C</w:t>
      </w:r>
      <w:r w:rsidRPr="00462B58">
        <w:rPr>
          <w:rFonts w:ascii="宋体" w:eastAsia="宋体" w:hAnsi="宋体" w:cs="宋体"/>
          <w:color w:val="000000"/>
          <w:sz w:val="24"/>
        </w:rPr>
        <w:t>.中国人民的觉醒是抗战胜利的决定因素</w:t>
      </w:r>
      <w:r w:rsidRPr="00462B58">
        <w:rPr>
          <w:noProof/>
        </w:rPr>
        <w:drawing>
          <wp:anchor distT="0" distB="0" distL="0" distR="0" simplePos="0" relativeHeight="251659264" behindDoc="1" locked="0" layoutInCell="1" allowOverlap="1">
            <wp:simplePos x="0" y="0"/>
            <wp:positionH relativeFrom="page">
              <wp:posOffset>4241800</wp:posOffset>
            </wp:positionH>
            <wp:positionV relativeFrom="paragraph">
              <wp:posOffset>-914400</wp:posOffset>
            </wp:positionV>
            <wp:extent cx="2387600" cy="1409700"/>
            <wp:effectExtent l="0" t="0" r="0" b="0"/>
            <wp:wrapNone/>
            <wp:docPr id="6" name="Drawing 6"/>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xmlns:r="http://schemas.openxmlformats.org/officeDocument/2006/relationships" r:embed="rId6"/>
                    <a:stretch>
                      <a:fillRect/>
                    </a:stretch>
                  </pic:blipFill>
                  <pic:spPr>
                    <a:xfrm>
                      <a:off x="0" y="0"/>
                      <a:ext cx="2387600" cy="1409700"/>
                    </a:xfrm>
                    <a:prstGeom prst="rect">
                      <a:avLst/>
                    </a:prstGeom>
                  </pic:spPr>
                </pic:pic>
              </a:graphicData>
            </a:graphic>
          </wp:anchor>
        </w:drawing>
      </w:r>
    </w:p>
    <w:p w:rsidR="00C521AD">
      <w:pPr>
        <w:wordWrap w:val="0"/>
        <w:spacing w:before="80" w:line="340" w:lineRule="atLeast"/>
        <w:ind w:left="340"/>
        <w:textAlignment w:val="baseline"/>
        <w:rPr>
          <w:rFonts w:ascii="宋体" w:eastAsia="宋体" w:hAnsi="宋体" w:cs="宋体"/>
          <w:color w:val="000000"/>
          <w:sz w:val="24"/>
        </w:rPr>
      </w:pPr>
      <w:r w:rsidRPr="00462B58">
        <w:rPr>
          <w:rFonts w:ascii="Times New Roman" w:eastAsia="宋体" w:hAnsi="Times New Roman" w:cs="宋体"/>
          <w:color w:val="000000"/>
          <w:sz w:val="24"/>
        </w:rPr>
        <w:t>D</w:t>
      </w:r>
      <w:r w:rsidRPr="00462B58">
        <w:rPr>
          <w:rFonts w:ascii="宋体" w:eastAsia="宋体" w:hAnsi="宋体" w:cs="宋体"/>
          <w:color w:val="000000"/>
          <w:sz w:val="24"/>
        </w:rPr>
        <w:t>.共产党带领人民实现彻底的民族独立和人民解放</w:t>
      </w:r>
    </w:p>
    <w:p w:rsidR="00462B58" w:rsidRPr="00462B58">
      <w:pPr>
        <w:wordWrap w:val="0"/>
        <w:spacing w:before="80" w:line="340" w:lineRule="atLeast"/>
        <w:ind w:left="340"/>
        <w:textAlignment w:val="baseline"/>
        <w:rPr>
          <w:rFonts w:hint="eastAsia"/>
          <w:sz w:val="24"/>
        </w:rPr>
        <w:sectPr w:rsidSect="00462B58">
          <w:type w:val="nextPage"/>
          <w:pgSz w:w="11900" w:h="16820"/>
          <w:pgMar w:top="1420" w:right="1420" w:bottom="426" w:left="1420" w:header="720" w:footer="720" w:gutter="0"/>
          <w:pgNumType w:start="2"/>
          <w:cols w:space="720"/>
          <w:titlePg w:val="0"/>
        </w:sectPr>
      </w:pPr>
    </w:p>
    <w:p w:rsidR="00C521AD" w:rsidRPr="00462B58">
      <w:pPr>
        <w:wordWrap w:val="0"/>
        <w:spacing w:line="420" w:lineRule="atLeast"/>
        <w:ind w:left="400" w:hanging="400"/>
        <w:textAlignment w:val="baseline"/>
        <w:rPr>
          <w:rFonts w:hint="eastAsia"/>
          <w:sz w:val="22"/>
        </w:rPr>
      </w:pPr>
      <w:r w:rsidRPr="00462B58">
        <w:rPr>
          <w:rFonts w:ascii="Times New Roman" w:eastAsia="宋体" w:hAnsi="Times New Roman" w:cs="宋体"/>
          <w:color w:val="000000"/>
          <w:sz w:val="22"/>
        </w:rPr>
        <w:t>13</w:t>
      </w:r>
      <w:r w:rsidRPr="00462B58">
        <w:rPr>
          <w:rFonts w:ascii="宋体" w:eastAsia="宋体" w:hAnsi="宋体" w:cs="宋体"/>
          <w:color w:val="000000"/>
          <w:sz w:val="22"/>
        </w:rPr>
        <w:t>.为了建立社会主义民主和法制，更广泛地团结全国人民，胜利地完成建设社会主义社会的伟大事业，我国                                                          (   )</w:t>
      </w:r>
    </w:p>
    <w:p w:rsidR="00C521AD" w:rsidRPr="00462B58">
      <w:pPr>
        <w:wordWrap w:val="0"/>
        <w:spacing w:line="340" w:lineRule="atLeast"/>
        <w:ind w:left="400"/>
        <w:textAlignment w:val="baseline"/>
        <w:rPr>
          <w:rFonts w:hint="eastAsia"/>
          <w:sz w:val="25"/>
        </w:rPr>
      </w:pPr>
      <w:r w:rsidRPr="00462B58">
        <w:rPr>
          <w:rFonts w:ascii="Times New Roman" w:eastAsia="宋体" w:hAnsi="Times New Roman" w:cs="宋体"/>
          <w:color w:val="000000"/>
          <w:sz w:val="25"/>
        </w:rPr>
        <w:t>A</w:t>
      </w:r>
      <w:r w:rsidRPr="00462B58">
        <w:rPr>
          <w:rFonts w:ascii="宋体" w:eastAsia="宋体" w:hAnsi="宋体" w:cs="宋体"/>
          <w:color w:val="000000"/>
          <w:sz w:val="25"/>
        </w:rPr>
        <w:t>.通过了《中国人民政治协商会议共同纲领》</w:t>
      </w:r>
    </w:p>
    <w:p w:rsidR="00C521AD" w:rsidRPr="00462B58">
      <w:pPr>
        <w:wordWrap w:val="0"/>
        <w:spacing w:before="100" w:line="340" w:lineRule="atLeast"/>
        <w:ind w:left="400"/>
        <w:textAlignment w:val="baseline"/>
        <w:rPr>
          <w:rFonts w:hint="eastAsia"/>
          <w:sz w:val="25"/>
        </w:rPr>
      </w:pPr>
      <w:r w:rsidRPr="00462B58">
        <w:rPr>
          <w:rFonts w:ascii="Times New Roman" w:eastAsia="宋体" w:hAnsi="Times New Roman" w:cs="宋体"/>
          <w:color w:val="000000"/>
          <w:sz w:val="25"/>
        </w:rPr>
        <w:t>B</w:t>
      </w:r>
      <w:r w:rsidRPr="00462B58">
        <w:rPr>
          <w:rFonts w:ascii="宋体" w:eastAsia="宋体" w:hAnsi="宋体" w:cs="宋体"/>
          <w:color w:val="000000"/>
          <w:sz w:val="25"/>
        </w:rPr>
        <w:t>.编制了发展国民经济的第一个五年计划</w:t>
      </w:r>
    </w:p>
    <w:p w:rsidR="00C521AD" w:rsidRPr="00462B58">
      <w:pPr>
        <w:wordWrap w:val="0"/>
        <w:spacing w:before="120" w:line="340" w:lineRule="atLeast"/>
        <w:ind w:left="400"/>
        <w:textAlignment w:val="baseline"/>
        <w:rPr>
          <w:rFonts w:hint="eastAsia"/>
          <w:sz w:val="25"/>
        </w:rPr>
      </w:pPr>
      <w:r w:rsidRPr="00462B58">
        <w:rPr>
          <w:rFonts w:ascii="Times New Roman" w:eastAsia="宋体" w:hAnsi="Times New Roman" w:cs="宋体"/>
          <w:color w:val="000000"/>
          <w:sz w:val="25"/>
        </w:rPr>
        <w:t>C</w:t>
      </w:r>
      <w:r w:rsidRPr="00462B58">
        <w:rPr>
          <w:rFonts w:ascii="宋体" w:eastAsia="宋体" w:hAnsi="宋体" w:cs="宋体"/>
          <w:color w:val="000000"/>
          <w:sz w:val="25"/>
        </w:rPr>
        <w:t>.召开了第一届全国人民代表大会第一次会议</w:t>
      </w:r>
    </w:p>
    <w:p w:rsidR="00C521AD" w:rsidRPr="00462B58">
      <w:pPr>
        <w:wordWrap w:val="0"/>
        <w:spacing w:before="120" w:line="340" w:lineRule="atLeast"/>
        <w:ind w:left="400"/>
        <w:textAlignment w:val="baseline"/>
        <w:rPr>
          <w:rFonts w:hint="eastAsia"/>
          <w:sz w:val="25"/>
        </w:rPr>
      </w:pPr>
      <w:r w:rsidRPr="00462B58">
        <w:rPr>
          <w:rFonts w:ascii="Times New Roman" w:eastAsia="宋体" w:hAnsi="Times New Roman" w:cs="宋体"/>
          <w:color w:val="000000"/>
          <w:sz w:val="25"/>
        </w:rPr>
        <w:t>D</w:t>
      </w:r>
      <w:r w:rsidRPr="00462B58">
        <w:rPr>
          <w:rFonts w:ascii="宋体" w:eastAsia="宋体" w:hAnsi="宋体" w:cs="宋体"/>
          <w:color w:val="000000"/>
          <w:sz w:val="25"/>
        </w:rPr>
        <w:t>.进行了对资本主义工商业的社会主义改造</w:t>
      </w:r>
    </w:p>
    <w:p w:rsidR="00C521AD" w:rsidRPr="00462B58">
      <w:pPr>
        <w:wordWrap w:val="0"/>
        <w:spacing w:line="420" w:lineRule="atLeast"/>
        <w:ind w:left="400" w:hanging="400"/>
        <w:textAlignment w:val="baseline"/>
        <w:rPr>
          <w:rFonts w:hint="eastAsia"/>
          <w:sz w:val="22"/>
        </w:rPr>
      </w:pPr>
      <w:r w:rsidRPr="00462B58">
        <w:rPr>
          <w:rFonts w:ascii="Times New Roman" w:eastAsia="宋体" w:hAnsi="Times New Roman" w:cs="宋体"/>
          <w:color w:val="000000"/>
          <w:sz w:val="22"/>
        </w:rPr>
        <w:t>14</w:t>
      </w:r>
      <w:r w:rsidRPr="00462B58">
        <w:rPr>
          <w:rFonts w:ascii="宋体" w:eastAsia="宋体" w:hAnsi="宋体" w:cs="宋体"/>
          <w:color w:val="000000"/>
          <w:sz w:val="22"/>
        </w:rPr>
        <w:t>.近年来，我国确定了长江经济带“共抓大保护，不搞大开发”的总体思路；连续开展多轮环保督察；“蓝天”“碧水”“增绿”“留白”“降耗”等城市环境整治见效显著。这体现了新发展理念中的                                                        (   )</w:t>
      </w:r>
    </w:p>
    <w:p w:rsidR="00C521AD" w:rsidRPr="00462B58">
      <w:pPr>
        <w:wordWrap w:val="0"/>
        <w:spacing w:line="340" w:lineRule="atLeast"/>
        <w:textAlignment w:val="baseline"/>
        <w:rPr>
          <w:rFonts w:hint="eastAsia"/>
          <w:sz w:val="25"/>
        </w:rPr>
      </w:pPr>
      <w:r w:rsidRPr="00462B58">
        <w:rPr>
          <w:rFonts w:ascii="宋体" w:eastAsia="宋体" w:hAnsi="宋体" w:cs="宋体"/>
          <w:color w:val="000000"/>
          <w:sz w:val="25"/>
        </w:rPr>
        <w:t xml:space="preserve">   </w:t>
      </w:r>
      <w:r w:rsidRPr="00462B58">
        <w:rPr>
          <w:rFonts w:ascii="Times New Roman" w:eastAsia="宋体" w:hAnsi="Times New Roman" w:cs="宋体"/>
          <w:color w:val="000000"/>
          <w:sz w:val="25"/>
        </w:rPr>
        <w:t>A</w:t>
      </w:r>
      <w:r w:rsidRPr="00462B58">
        <w:rPr>
          <w:rFonts w:ascii="宋体" w:eastAsia="宋体" w:hAnsi="宋体" w:cs="宋体"/>
          <w:color w:val="000000"/>
          <w:sz w:val="25"/>
        </w:rPr>
        <w:t xml:space="preserve">. 创新          </w:t>
      </w:r>
      <w:r w:rsidRPr="00462B58">
        <w:rPr>
          <w:rFonts w:ascii="Times New Roman" w:eastAsia="宋体" w:hAnsi="Times New Roman" w:cs="宋体"/>
          <w:color w:val="000000"/>
          <w:sz w:val="25"/>
        </w:rPr>
        <w:t>B</w:t>
      </w:r>
      <w:r w:rsidRPr="00462B58">
        <w:rPr>
          <w:rFonts w:ascii="宋体" w:eastAsia="宋体" w:hAnsi="宋体" w:cs="宋体"/>
          <w:color w:val="000000"/>
          <w:sz w:val="25"/>
        </w:rPr>
        <w:t xml:space="preserve">. 协调           </w:t>
      </w:r>
      <w:r w:rsidRPr="00462B58">
        <w:rPr>
          <w:rFonts w:ascii="Times New Roman" w:eastAsia="宋体" w:hAnsi="Times New Roman" w:cs="宋体"/>
          <w:color w:val="000000"/>
          <w:sz w:val="25"/>
        </w:rPr>
        <w:t>C</w:t>
      </w:r>
      <w:r w:rsidRPr="00462B58">
        <w:rPr>
          <w:rFonts w:ascii="宋体" w:eastAsia="宋体" w:hAnsi="宋体" w:cs="宋体"/>
          <w:color w:val="000000"/>
          <w:sz w:val="25"/>
        </w:rPr>
        <w:t xml:space="preserve">. 绿色           </w:t>
      </w:r>
      <w:r w:rsidRPr="00462B58">
        <w:rPr>
          <w:rFonts w:ascii="Times New Roman" w:eastAsia="宋体" w:hAnsi="Times New Roman" w:cs="宋体"/>
          <w:color w:val="000000"/>
          <w:sz w:val="25"/>
        </w:rPr>
        <w:t>D</w:t>
      </w:r>
      <w:r w:rsidRPr="00462B58">
        <w:rPr>
          <w:rFonts w:ascii="宋体" w:eastAsia="宋体" w:hAnsi="宋体" w:cs="宋体"/>
          <w:color w:val="000000"/>
          <w:sz w:val="25"/>
        </w:rPr>
        <w:t>. 共享</w:t>
      </w:r>
    </w:p>
    <w:p w:rsidR="00C521AD" w:rsidRPr="00462B58">
      <w:pPr>
        <w:wordWrap w:val="0"/>
        <w:spacing w:before="100" w:line="320" w:lineRule="atLeast"/>
        <w:textAlignment w:val="baseline"/>
        <w:rPr>
          <w:rFonts w:hint="eastAsia"/>
          <w:sz w:val="23"/>
        </w:rPr>
      </w:pPr>
      <w:r w:rsidRPr="00462B58">
        <w:rPr>
          <w:rFonts w:ascii="Times New Roman" w:eastAsia="宋体" w:hAnsi="Times New Roman" w:cs="宋体"/>
          <w:color w:val="000000"/>
          <w:sz w:val="23"/>
        </w:rPr>
        <w:t>15</w:t>
      </w:r>
      <w:r w:rsidRPr="00462B58">
        <w:rPr>
          <w:rFonts w:ascii="宋体" w:eastAsia="宋体" w:hAnsi="宋体" w:cs="宋体"/>
          <w:color w:val="000000"/>
          <w:sz w:val="23"/>
        </w:rPr>
        <w:t>.下图是某历史社团为项目化学习搜集的资料，据此可知此次项目化学习的主题是 (   )</w:t>
      </w:r>
    </w:p>
    <w:p w:rsidR="00C521AD" w:rsidRPr="00462B58">
      <w:pPr>
        <w:wordWrap w:val="0"/>
        <w:spacing w:line="0" w:lineRule="atLeast"/>
        <w:jc w:val="center"/>
        <w:textAlignment w:val="baseline"/>
        <w:rPr>
          <w:rFonts w:hint="eastAsia"/>
        </w:rPr>
      </w:pPr>
      <w:r w:rsidRPr="00462B58">
        <w:rPr>
          <w:noProof/>
        </w:rPr>
        <w:drawing>
          <wp:inline distT="0" distB="0" distL="0" distR="0">
            <wp:extent cx="4775200" cy="1003300"/>
            <wp:effectExtent l="0" t="0" r="0" b="0"/>
            <wp:docPr id="8" name="Drawing 8"/>
            <wp:cNvGraphicFramePr/>
            <a:graphic xmlns:a="http://schemas.openxmlformats.org/drawingml/2006/main">
              <a:graphicData uri="http://schemas.openxmlformats.org/drawingml/2006/picture">
                <pic:pic xmlns:pic="http://schemas.openxmlformats.org/drawingml/2006/picture">
                  <pic:nvPicPr>
                    <pic:cNvPr id="8" name="Picture 7"/>
                    <pic:cNvPicPr>
                      <a:picLocks noChangeAspect="1"/>
                    </pic:cNvPicPr>
                  </pic:nvPicPr>
                  <pic:blipFill>
                    <a:blip xmlns:r="http://schemas.openxmlformats.org/officeDocument/2006/relationships" r:embed="rId7"/>
                    <a:stretch>
                      <a:fillRect/>
                    </a:stretch>
                  </pic:blipFill>
                  <pic:spPr>
                    <a:xfrm>
                      <a:off x="0" y="0"/>
                      <a:ext cx="4775200" cy="1003300"/>
                    </a:xfrm>
                    <a:prstGeom prst="rect">
                      <a:avLst/>
                    </a:prstGeom>
                  </pic:spPr>
                </pic:pic>
              </a:graphicData>
            </a:graphic>
          </wp:inline>
        </w:drawing>
      </w:r>
    </w:p>
    <w:p w:rsidR="00C521AD" w:rsidRPr="00462B58">
      <w:pPr>
        <w:wordWrap w:val="0"/>
        <w:spacing w:before="120" w:line="340" w:lineRule="atLeast"/>
        <w:textAlignment w:val="baseline"/>
        <w:rPr>
          <w:rFonts w:hint="eastAsia"/>
          <w:sz w:val="25"/>
        </w:rPr>
      </w:pPr>
      <w:r w:rsidRPr="00462B58">
        <w:rPr>
          <w:rFonts w:ascii="宋体" w:eastAsia="宋体" w:hAnsi="宋体" w:cs="宋体"/>
          <w:color w:val="000000"/>
          <w:sz w:val="25"/>
        </w:rPr>
        <w:t xml:space="preserve">   </w:t>
      </w:r>
      <w:r w:rsidRPr="00462B58">
        <w:rPr>
          <w:rFonts w:ascii="Times New Roman" w:eastAsia="宋体" w:hAnsi="Times New Roman" w:cs="宋体"/>
          <w:color w:val="000000"/>
          <w:sz w:val="25"/>
        </w:rPr>
        <w:t>A</w:t>
      </w:r>
      <w:r w:rsidRPr="00462B58">
        <w:rPr>
          <w:rFonts w:ascii="宋体" w:eastAsia="宋体" w:hAnsi="宋体" w:cs="宋体"/>
          <w:color w:val="000000"/>
          <w:sz w:val="25"/>
        </w:rPr>
        <w:t xml:space="preserve">.国家的侵略与扩张                 </w:t>
      </w:r>
      <w:r w:rsidRPr="00462B58">
        <w:rPr>
          <w:rFonts w:ascii="Times New Roman" w:eastAsia="宋体" w:hAnsi="Times New Roman" w:cs="宋体"/>
          <w:color w:val="000000"/>
          <w:sz w:val="25"/>
        </w:rPr>
        <w:t>B</w:t>
      </w:r>
      <w:r w:rsidRPr="00462B58">
        <w:rPr>
          <w:rFonts w:ascii="宋体" w:eastAsia="宋体" w:hAnsi="宋体" w:cs="宋体"/>
          <w:color w:val="000000"/>
          <w:sz w:val="25"/>
        </w:rPr>
        <w:t>.民族间的友好往来</w:t>
      </w:r>
    </w:p>
    <w:p w:rsidR="00C521AD" w:rsidRPr="00462B58">
      <w:pPr>
        <w:wordWrap w:val="0"/>
        <w:spacing w:before="100" w:line="340" w:lineRule="atLeast"/>
        <w:textAlignment w:val="baseline"/>
        <w:rPr>
          <w:rFonts w:hint="eastAsia"/>
          <w:sz w:val="25"/>
        </w:rPr>
      </w:pPr>
      <w:r w:rsidRPr="00462B58">
        <w:rPr>
          <w:rFonts w:ascii="宋体" w:eastAsia="宋体" w:hAnsi="宋体" w:cs="宋体"/>
          <w:color w:val="000000"/>
          <w:sz w:val="25"/>
        </w:rPr>
        <w:t xml:space="preserve">   </w:t>
      </w:r>
      <w:r w:rsidRPr="00462B58">
        <w:rPr>
          <w:rFonts w:ascii="Times New Roman" w:eastAsia="宋体" w:hAnsi="Times New Roman" w:cs="宋体"/>
          <w:color w:val="000000"/>
          <w:sz w:val="25"/>
        </w:rPr>
        <w:t>C</w:t>
      </w:r>
      <w:r w:rsidRPr="00462B58">
        <w:rPr>
          <w:rFonts w:ascii="宋体" w:eastAsia="宋体" w:hAnsi="宋体" w:cs="宋体"/>
          <w:color w:val="000000"/>
          <w:sz w:val="25"/>
        </w:rPr>
        <w:t xml:space="preserve">.中世纪的对外交往                 </w:t>
      </w:r>
      <w:r w:rsidRPr="00462B58">
        <w:rPr>
          <w:rFonts w:ascii="Times New Roman" w:eastAsia="宋体" w:hAnsi="Times New Roman" w:cs="宋体"/>
          <w:color w:val="000000"/>
          <w:sz w:val="25"/>
        </w:rPr>
        <w:t>D</w:t>
      </w:r>
      <w:r w:rsidRPr="00462B58">
        <w:rPr>
          <w:rFonts w:ascii="宋体" w:eastAsia="宋体" w:hAnsi="宋体" w:cs="宋体"/>
          <w:color w:val="000000"/>
          <w:sz w:val="25"/>
        </w:rPr>
        <w:t>.文明的交流与互动</w:t>
      </w:r>
    </w:p>
    <w:p w:rsidR="00C521AD" w:rsidRPr="00462B58">
      <w:pPr>
        <w:wordWrap w:val="0"/>
        <w:spacing w:line="420" w:lineRule="atLeast"/>
        <w:ind w:left="400" w:hanging="400"/>
        <w:textAlignment w:val="baseline"/>
        <w:rPr>
          <w:rFonts w:hint="eastAsia"/>
          <w:sz w:val="22"/>
        </w:rPr>
      </w:pPr>
      <w:r w:rsidRPr="00462B58">
        <w:rPr>
          <w:rFonts w:ascii="Times New Roman" w:eastAsia="宋体" w:hAnsi="Times New Roman" w:cs="宋体"/>
          <w:color w:val="000000"/>
          <w:sz w:val="22"/>
        </w:rPr>
        <w:t>16</w:t>
      </w:r>
      <w:r w:rsidRPr="00462B58">
        <w:rPr>
          <w:rFonts w:ascii="宋体" w:eastAsia="宋体" w:hAnsi="宋体" w:cs="宋体"/>
          <w:color w:val="000000"/>
          <w:sz w:val="22"/>
        </w:rPr>
        <w:t>.为了大量生产棉布，需要有替代人力、水车转动机械的新动力。值此之际，需要对纽科门低效的蒸汽机进行改良，使之小型化，成为运转机器的动力。材料主要强调      (   )</w:t>
      </w:r>
    </w:p>
    <w:p w:rsidR="00C521AD" w:rsidRPr="00462B58">
      <w:pPr>
        <w:wordWrap w:val="0"/>
        <w:spacing w:line="340" w:lineRule="atLeast"/>
        <w:ind w:left="400"/>
        <w:textAlignment w:val="baseline"/>
        <w:rPr>
          <w:rFonts w:hint="eastAsia"/>
          <w:sz w:val="25"/>
        </w:rPr>
      </w:pPr>
      <w:r w:rsidRPr="00462B58">
        <w:rPr>
          <w:rFonts w:ascii="Times New Roman" w:eastAsia="宋体" w:hAnsi="Times New Roman" w:cs="宋体"/>
          <w:color w:val="000000"/>
          <w:sz w:val="25"/>
        </w:rPr>
        <w:t>A</w:t>
      </w:r>
      <w:r w:rsidRPr="00462B58">
        <w:rPr>
          <w:rFonts w:ascii="宋体" w:eastAsia="宋体" w:hAnsi="宋体" w:cs="宋体"/>
          <w:color w:val="000000"/>
          <w:sz w:val="25"/>
        </w:rPr>
        <w:t>.生产需要推动技术革新</w:t>
      </w:r>
    </w:p>
    <w:p w:rsidR="00C521AD" w:rsidRPr="00462B58">
      <w:pPr>
        <w:wordWrap w:val="0"/>
        <w:spacing w:before="100" w:line="340" w:lineRule="atLeast"/>
        <w:ind w:left="400"/>
        <w:textAlignment w:val="baseline"/>
        <w:rPr>
          <w:rFonts w:hint="eastAsia"/>
          <w:sz w:val="25"/>
        </w:rPr>
      </w:pPr>
      <w:r w:rsidRPr="00462B58">
        <w:rPr>
          <w:rFonts w:ascii="Times New Roman" w:eastAsia="宋体" w:hAnsi="Times New Roman" w:cs="宋体"/>
          <w:color w:val="000000"/>
          <w:sz w:val="25"/>
        </w:rPr>
        <w:t>B</w:t>
      </w:r>
      <w:r w:rsidRPr="00462B58">
        <w:rPr>
          <w:rFonts w:ascii="宋体" w:eastAsia="宋体" w:hAnsi="宋体" w:cs="宋体"/>
          <w:color w:val="000000"/>
          <w:sz w:val="25"/>
        </w:rPr>
        <w:t>.纽科门蒸汽机效率低下</w:t>
      </w:r>
    </w:p>
    <w:p w:rsidR="00C521AD" w:rsidRPr="00462B58">
      <w:pPr>
        <w:wordWrap w:val="0"/>
        <w:spacing w:before="120" w:line="340" w:lineRule="atLeast"/>
        <w:ind w:left="400"/>
        <w:textAlignment w:val="baseline"/>
        <w:rPr>
          <w:rFonts w:hint="eastAsia"/>
          <w:sz w:val="25"/>
        </w:rPr>
      </w:pPr>
      <w:r w:rsidRPr="00462B58">
        <w:rPr>
          <w:rFonts w:ascii="Times New Roman" w:eastAsia="宋体" w:hAnsi="Times New Roman" w:cs="宋体"/>
          <w:color w:val="000000"/>
          <w:sz w:val="25"/>
        </w:rPr>
        <w:t>C</w:t>
      </w:r>
      <w:r w:rsidRPr="00462B58">
        <w:rPr>
          <w:rFonts w:ascii="宋体" w:eastAsia="宋体" w:hAnsi="宋体" w:cs="宋体"/>
          <w:color w:val="000000"/>
          <w:sz w:val="25"/>
        </w:rPr>
        <w:t>.理论创新推动工业革命</w:t>
      </w:r>
    </w:p>
    <w:p w:rsidR="00C521AD" w:rsidRPr="00462B58">
      <w:pPr>
        <w:wordWrap w:val="0"/>
        <w:spacing w:before="100" w:line="340" w:lineRule="atLeast"/>
        <w:ind w:left="400"/>
        <w:textAlignment w:val="baseline"/>
        <w:rPr>
          <w:rFonts w:hint="eastAsia"/>
          <w:sz w:val="25"/>
        </w:rPr>
      </w:pPr>
      <w:r w:rsidRPr="00462B58">
        <w:rPr>
          <w:rFonts w:ascii="Times New Roman" w:eastAsia="宋体" w:hAnsi="Times New Roman" w:cs="宋体"/>
          <w:color w:val="000000"/>
          <w:sz w:val="25"/>
        </w:rPr>
        <w:t>D</w:t>
      </w:r>
      <w:r w:rsidRPr="00462B58">
        <w:rPr>
          <w:rFonts w:ascii="宋体" w:eastAsia="宋体" w:hAnsi="宋体" w:cs="宋体"/>
          <w:color w:val="000000"/>
          <w:sz w:val="25"/>
        </w:rPr>
        <w:t>.改良蒸汽机提高生产力</w:t>
      </w:r>
    </w:p>
    <w:p w:rsidR="00C521AD" w:rsidRPr="00462B58">
      <w:pPr>
        <w:wordWrap w:val="0"/>
        <w:spacing w:line="420" w:lineRule="atLeast"/>
        <w:ind w:left="400" w:right="20" w:hanging="400"/>
        <w:textAlignment w:val="baseline"/>
        <w:rPr>
          <w:rFonts w:hint="eastAsia"/>
          <w:sz w:val="22"/>
        </w:rPr>
      </w:pPr>
      <w:r w:rsidRPr="00462B58">
        <w:rPr>
          <w:rFonts w:ascii="Times New Roman" w:eastAsia="宋体" w:hAnsi="Times New Roman" w:cs="宋体"/>
          <w:color w:val="000000"/>
          <w:sz w:val="22"/>
        </w:rPr>
        <w:t>17</w:t>
      </w:r>
      <w:r w:rsidRPr="00462B58">
        <w:rPr>
          <w:rFonts w:ascii="宋体" w:eastAsia="宋体" w:hAnsi="宋体" w:cs="宋体"/>
          <w:color w:val="000000"/>
          <w:sz w:val="22"/>
        </w:rPr>
        <w:t>.</w:t>
      </w:r>
      <w:r w:rsidRPr="00462B58">
        <w:rPr>
          <w:rFonts w:ascii="Times New Roman" w:eastAsia="宋体" w:hAnsi="Times New Roman" w:cs="宋体"/>
          <w:color w:val="000000"/>
          <w:sz w:val="22"/>
        </w:rPr>
        <w:t>1943</w:t>
      </w:r>
      <w:r w:rsidRPr="00462B58">
        <w:rPr>
          <w:rFonts w:ascii="宋体" w:eastAsia="宋体" w:hAnsi="宋体" w:cs="宋体"/>
          <w:color w:val="000000"/>
          <w:sz w:val="22"/>
        </w:rPr>
        <w:t>年，美英盟军着手实施“霸王”作战计划。按照这一计划，盟军将横渡英吉利海峡，在法国北部登陆作战。这一计划的实施                                      (   )</w:t>
      </w:r>
    </w:p>
    <w:p w:rsidR="00C521AD" w:rsidRPr="00462B58">
      <w:pPr>
        <w:wordWrap w:val="0"/>
        <w:spacing w:line="340" w:lineRule="atLeast"/>
        <w:textAlignment w:val="baseline"/>
        <w:rPr>
          <w:rFonts w:hint="eastAsia"/>
          <w:sz w:val="25"/>
        </w:rPr>
      </w:pPr>
      <w:r w:rsidRPr="00462B58">
        <w:rPr>
          <w:rFonts w:ascii="宋体" w:eastAsia="宋体" w:hAnsi="宋体" w:cs="宋体"/>
          <w:color w:val="000000"/>
          <w:sz w:val="25"/>
        </w:rPr>
        <w:t xml:space="preserve">   </w:t>
      </w:r>
      <w:r w:rsidRPr="00462B58">
        <w:rPr>
          <w:rFonts w:ascii="Times New Roman" w:eastAsia="宋体" w:hAnsi="Times New Roman" w:cs="宋体"/>
          <w:color w:val="000000"/>
          <w:sz w:val="25"/>
        </w:rPr>
        <w:t>A</w:t>
      </w:r>
      <w:r w:rsidRPr="00462B58">
        <w:rPr>
          <w:rFonts w:ascii="宋体" w:eastAsia="宋体" w:hAnsi="宋体" w:cs="宋体"/>
          <w:color w:val="000000"/>
          <w:sz w:val="25"/>
        </w:rPr>
        <w:t xml:space="preserve">.使二战达到最大规模               </w:t>
      </w:r>
      <w:r w:rsidRPr="00462B58">
        <w:rPr>
          <w:rFonts w:ascii="Times New Roman" w:eastAsia="宋体" w:hAnsi="Times New Roman" w:cs="宋体"/>
          <w:color w:val="000000"/>
          <w:sz w:val="25"/>
        </w:rPr>
        <w:t>B</w:t>
      </w:r>
      <w:r w:rsidRPr="00462B58">
        <w:rPr>
          <w:rFonts w:ascii="宋体" w:eastAsia="宋体" w:hAnsi="宋体" w:cs="宋体"/>
          <w:color w:val="000000"/>
          <w:sz w:val="25"/>
        </w:rPr>
        <w:t>.促成二战转折点到来</w:t>
      </w:r>
    </w:p>
    <w:p w:rsidR="00C521AD" w:rsidRPr="00462B58">
      <w:pPr>
        <w:wordWrap w:val="0"/>
        <w:spacing w:before="100" w:line="340" w:lineRule="atLeast"/>
        <w:textAlignment w:val="baseline"/>
        <w:rPr>
          <w:rFonts w:hint="eastAsia"/>
          <w:sz w:val="25"/>
        </w:rPr>
      </w:pPr>
      <w:r w:rsidRPr="00462B58">
        <w:rPr>
          <w:rFonts w:ascii="宋体" w:eastAsia="宋体" w:hAnsi="宋体" w:cs="宋体"/>
          <w:color w:val="000000"/>
          <w:sz w:val="25"/>
        </w:rPr>
        <w:t xml:space="preserve">   </w:t>
      </w:r>
      <w:r w:rsidRPr="00462B58">
        <w:rPr>
          <w:rFonts w:ascii="Times New Roman" w:eastAsia="宋体" w:hAnsi="Times New Roman" w:cs="宋体"/>
          <w:color w:val="000000"/>
          <w:sz w:val="25"/>
        </w:rPr>
        <w:t>C</w:t>
      </w:r>
      <w:r w:rsidRPr="00462B58">
        <w:rPr>
          <w:rFonts w:ascii="宋体" w:eastAsia="宋体" w:hAnsi="宋体" w:cs="宋体"/>
          <w:color w:val="000000"/>
          <w:sz w:val="25"/>
        </w:rPr>
        <w:t xml:space="preserve">.开辟了欧洲第二战场               </w:t>
      </w:r>
      <w:r w:rsidRPr="00462B58">
        <w:rPr>
          <w:rFonts w:ascii="Times New Roman" w:eastAsia="宋体" w:hAnsi="Times New Roman" w:cs="宋体"/>
          <w:color w:val="000000"/>
          <w:sz w:val="25"/>
        </w:rPr>
        <w:t>D</w:t>
      </w:r>
      <w:r w:rsidRPr="00462B58">
        <w:rPr>
          <w:rFonts w:ascii="宋体" w:eastAsia="宋体" w:hAnsi="宋体" w:cs="宋体"/>
          <w:color w:val="000000"/>
          <w:sz w:val="25"/>
        </w:rPr>
        <w:t>.迫使日本无条件投降</w:t>
      </w:r>
    </w:p>
    <w:p w:rsidR="00C521AD" w:rsidRPr="00462B58">
      <w:pPr>
        <w:wordWrap w:val="0"/>
        <w:spacing w:line="420" w:lineRule="atLeast"/>
        <w:ind w:left="400" w:right="60" w:hanging="400"/>
        <w:textAlignment w:val="baseline"/>
        <w:rPr>
          <w:rFonts w:hint="eastAsia"/>
          <w:sz w:val="22"/>
        </w:rPr>
      </w:pPr>
      <w:r w:rsidRPr="00462B58">
        <w:rPr>
          <w:rFonts w:ascii="Times New Roman" w:eastAsia="宋体" w:hAnsi="Times New Roman" w:cs="宋体"/>
          <w:color w:val="000000"/>
          <w:sz w:val="22"/>
        </w:rPr>
        <w:t>18</w:t>
      </w:r>
      <w:r w:rsidRPr="00462B58">
        <w:rPr>
          <w:rFonts w:ascii="宋体" w:eastAsia="宋体" w:hAnsi="宋体" w:cs="宋体"/>
          <w:color w:val="000000"/>
          <w:sz w:val="22"/>
        </w:rPr>
        <w:t>.马歇尔计划帮助加强欧洲的经济力量，在欧洲内部使被打垮的德国重新站起身来，将欧洲西半部紧紧地与美国的利益联系在一起，使之成为对抗苏联扩张的最坚强屏障。由此可见，美国实施马歇尔计划的根本目的是                                     (   )</w:t>
      </w:r>
    </w:p>
    <w:p w:rsidR="00C521AD" w:rsidRPr="00462B58">
      <w:pPr>
        <w:wordWrap w:val="0"/>
        <w:spacing w:before="100" w:line="340" w:lineRule="atLeast"/>
        <w:textAlignment w:val="baseline"/>
        <w:rPr>
          <w:rFonts w:hint="eastAsia"/>
          <w:sz w:val="25"/>
        </w:rPr>
      </w:pPr>
      <w:r w:rsidRPr="00462B58">
        <w:rPr>
          <w:rFonts w:ascii="宋体" w:eastAsia="宋体" w:hAnsi="宋体" w:cs="宋体"/>
          <w:color w:val="000000"/>
          <w:sz w:val="25"/>
        </w:rPr>
        <w:t xml:space="preserve">   </w:t>
      </w:r>
      <w:r w:rsidRPr="00462B58">
        <w:rPr>
          <w:rFonts w:ascii="Times New Roman" w:eastAsia="宋体" w:hAnsi="Times New Roman" w:cs="宋体"/>
          <w:color w:val="000000"/>
          <w:sz w:val="25"/>
        </w:rPr>
        <w:t>A</w:t>
      </w:r>
      <w:r w:rsidRPr="00462B58">
        <w:rPr>
          <w:rFonts w:ascii="宋体" w:eastAsia="宋体" w:hAnsi="宋体" w:cs="宋体"/>
          <w:color w:val="000000"/>
          <w:sz w:val="25"/>
        </w:rPr>
        <w:t xml:space="preserve">.帮助欧洲发展经济                 </w:t>
      </w:r>
      <w:r w:rsidRPr="00462B58">
        <w:rPr>
          <w:rFonts w:ascii="Times New Roman" w:eastAsia="宋体" w:hAnsi="Times New Roman" w:cs="宋体"/>
          <w:color w:val="000000"/>
          <w:sz w:val="25"/>
        </w:rPr>
        <w:t>B</w:t>
      </w:r>
      <w:r w:rsidRPr="00462B58">
        <w:rPr>
          <w:rFonts w:ascii="宋体" w:eastAsia="宋体" w:hAnsi="宋体" w:cs="宋体"/>
          <w:color w:val="000000"/>
          <w:sz w:val="25"/>
        </w:rPr>
        <w:t>.促进欧美国家团结</w:t>
      </w:r>
    </w:p>
    <w:p w:rsidR="00C521AD" w:rsidRPr="00462B58">
      <w:pPr>
        <w:wordWrap w:val="0"/>
        <w:spacing w:before="100" w:line="340" w:lineRule="atLeast"/>
        <w:textAlignment w:val="baseline"/>
        <w:rPr>
          <w:rFonts w:hint="eastAsia"/>
          <w:sz w:val="25"/>
        </w:rPr>
        <w:sectPr>
          <w:pgSz w:w="11900" w:h="16820"/>
          <w:pgMar w:top="1420" w:right="1340" w:bottom="1420" w:left="1340" w:header="720" w:footer="720" w:gutter="0"/>
          <w:pgNumType w:start="3"/>
          <w:cols w:space="720"/>
        </w:sectPr>
      </w:pPr>
      <w:r w:rsidRPr="00462B58">
        <w:rPr>
          <w:rFonts w:ascii="宋体" w:eastAsia="宋体" w:hAnsi="宋体" w:cs="宋体"/>
          <w:color w:val="000000"/>
          <w:sz w:val="25"/>
        </w:rPr>
        <w:t xml:space="preserve">   </w:t>
      </w:r>
      <w:r w:rsidRPr="00462B58">
        <w:rPr>
          <w:rFonts w:ascii="Times New Roman" w:eastAsia="宋体" w:hAnsi="Times New Roman" w:cs="宋体"/>
          <w:color w:val="000000"/>
          <w:sz w:val="25"/>
        </w:rPr>
        <w:t>C</w:t>
      </w:r>
      <w:r w:rsidRPr="00462B58">
        <w:rPr>
          <w:rFonts w:ascii="宋体" w:eastAsia="宋体" w:hAnsi="宋体" w:cs="宋体"/>
          <w:color w:val="000000"/>
          <w:sz w:val="25"/>
        </w:rPr>
        <w:t xml:space="preserve">.推动西欧走向联合                 </w:t>
      </w:r>
      <w:r w:rsidRPr="00462B58">
        <w:rPr>
          <w:rFonts w:ascii="Times New Roman" w:eastAsia="宋体" w:hAnsi="Times New Roman" w:cs="宋体"/>
          <w:color w:val="000000"/>
          <w:sz w:val="25"/>
        </w:rPr>
        <w:t>D</w:t>
      </w:r>
      <w:r w:rsidRPr="00462B58">
        <w:rPr>
          <w:rFonts w:ascii="宋体" w:eastAsia="宋体" w:hAnsi="宋体" w:cs="宋体"/>
          <w:color w:val="000000"/>
          <w:sz w:val="25"/>
        </w:rPr>
        <w:t>.加强对西欧的控制</w:t>
      </w:r>
    </w:p>
    <w:p w:rsidR="00C521AD" w:rsidRPr="00462B58">
      <w:pPr>
        <w:wordWrap w:val="0"/>
        <w:spacing w:line="380" w:lineRule="atLeast"/>
        <w:ind w:left="380" w:hanging="380"/>
        <w:textAlignment w:val="baseline"/>
        <w:rPr>
          <w:rFonts w:hint="eastAsia"/>
          <w:sz w:val="22"/>
        </w:rPr>
      </w:pPr>
      <w:r w:rsidRPr="00462B58">
        <w:rPr>
          <w:rFonts w:ascii="Times New Roman" w:eastAsia="宋体" w:hAnsi="Times New Roman" w:cs="宋体"/>
          <w:color w:val="000000"/>
          <w:sz w:val="22"/>
        </w:rPr>
        <w:t>19</w:t>
      </w:r>
      <w:r w:rsidRPr="00462B58">
        <w:rPr>
          <w:rFonts w:ascii="宋体" w:eastAsia="宋体" w:hAnsi="宋体" w:cs="宋体"/>
          <w:color w:val="000000"/>
          <w:sz w:val="22"/>
        </w:rPr>
        <w:t>.当今世界正面临全球经济增长放缓、生态危机、粮食危机、能源短缺、恐怖主义、网络信息安全等重大全球性问题。面对这些问题，需要各国                        (   )</w:t>
      </w:r>
    </w:p>
    <w:p w:rsidR="00C521AD" w:rsidRPr="00462B58">
      <w:pPr>
        <w:wordWrap w:val="0"/>
        <w:spacing w:line="380" w:lineRule="atLeast"/>
        <w:textAlignment w:val="baseline"/>
        <w:rPr>
          <w:rFonts w:hint="eastAsia"/>
          <w:sz w:val="23"/>
        </w:rPr>
      </w:pPr>
      <w:r w:rsidRPr="00462B58">
        <w:rPr>
          <w:rFonts w:ascii="宋体" w:eastAsia="宋体" w:hAnsi="宋体" w:cs="宋体"/>
          <w:color w:val="000000"/>
          <w:sz w:val="23"/>
        </w:rPr>
        <w:t xml:space="preserve">   </w:t>
      </w:r>
      <w:r w:rsidRPr="00462B58">
        <w:rPr>
          <w:rFonts w:ascii="Times New Roman" w:eastAsia="宋体" w:hAnsi="Times New Roman" w:cs="宋体"/>
          <w:color w:val="000000"/>
          <w:sz w:val="23"/>
        </w:rPr>
        <w:t>A</w:t>
      </w:r>
      <w:r w:rsidRPr="00462B58">
        <w:rPr>
          <w:rFonts w:ascii="宋体" w:eastAsia="宋体" w:hAnsi="宋体" w:cs="宋体"/>
          <w:color w:val="000000"/>
          <w:sz w:val="23"/>
        </w:rPr>
        <w:t xml:space="preserve">.独自承担、独立解决                 </w:t>
      </w:r>
      <w:r w:rsidRPr="00462B58">
        <w:rPr>
          <w:rFonts w:ascii="Times New Roman" w:eastAsia="宋体" w:hAnsi="Times New Roman" w:cs="宋体"/>
          <w:color w:val="000000"/>
          <w:sz w:val="23"/>
        </w:rPr>
        <w:t>B</w:t>
      </w:r>
      <w:r w:rsidRPr="00462B58">
        <w:rPr>
          <w:rFonts w:ascii="宋体" w:eastAsia="宋体" w:hAnsi="宋体" w:cs="宋体"/>
          <w:color w:val="000000"/>
          <w:sz w:val="23"/>
        </w:rPr>
        <w:t>.依靠他国、坐享其成</w:t>
      </w:r>
    </w:p>
    <w:p w:rsidR="00C521AD" w:rsidRPr="00462B58">
      <w:pPr>
        <w:wordWrap w:val="0"/>
        <w:spacing w:line="380" w:lineRule="atLeast"/>
        <w:textAlignment w:val="baseline"/>
        <w:rPr>
          <w:rFonts w:hint="eastAsia"/>
          <w:sz w:val="23"/>
        </w:rPr>
      </w:pPr>
      <w:r w:rsidRPr="00462B58">
        <w:rPr>
          <w:rFonts w:ascii="宋体" w:eastAsia="宋体" w:hAnsi="宋体" w:cs="宋体"/>
          <w:color w:val="000000"/>
          <w:sz w:val="23"/>
        </w:rPr>
        <w:t xml:space="preserve">   </w:t>
      </w:r>
      <w:r w:rsidRPr="00462B58">
        <w:rPr>
          <w:rFonts w:ascii="Times New Roman" w:eastAsia="宋体" w:hAnsi="Times New Roman" w:cs="宋体"/>
          <w:color w:val="000000"/>
          <w:sz w:val="23"/>
        </w:rPr>
        <w:t>C</w:t>
      </w:r>
      <w:r w:rsidRPr="00462B58">
        <w:rPr>
          <w:rFonts w:ascii="宋体" w:eastAsia="宋体" w:hAnsi="宋体" w:cs="宋体"/>
          <w:color w:val="000000"/>
          <w:sz w:val="23"/>
        </w:rPr>
        <w:t xml:space="preserve">.置身事外、独善其身                 </w:t>
      </w:r>
      <w:r w:rsidRPr="00462B58">
        <w:rPr>
          <w:rFonts w:ascii="Times New Roman" w:eastAsia="宋体" w:hAnsi="Times New Roman" w:cs="宋体"/>
          <w:color w:val="000000"/>
          <w:sz w:val="23"/>
        </w:rPr>
        <w:t>D</w:t>
      </w:r>
      <w:r w:rsidRPr="00462B58">
        <w:rPr>
          <w:rFonts w:ascii="宋体" w:eastAsia="宋体" w:hAnsi="宋体" w:cs="宋体"/>
          <w:color w:val="000000"/>
          <w:sz w:val="23"/>
        </w:rPr>
        <w:t>.加强合作、共同应对</w:t>
      </w:r>
    </w:p>
    <w:p w:rsidR="00C521AD" w:rsidRPr="00462B58">
      <w:pPr>
        <w:wordWrap w:val="0"/>
        <w:spacing w:line="380" w:lineRule="atLeast"/>
        <w:ind w:left="400" w:hanging="400"/>
        <w:textAlignment w:val="baseline"/>
        <w:rPr>
          <w:rFonts w:hint="eastAsia"/>
          <w:sz w:val="22"/>
        </w:rPr>
      </w:pPr>
      <w:r w:rsidRPr="00462B58">
        <w:rPr>
          <w:rFonts w:ascii="Times New Roman" w:eastAsia="宋体" w:hAnsi="Times New Roman" w:cs="宋体"/>
          <w:color w:val="000000"/>
          <w:sz w:val="22"/>
        </w:rPr>
        <w:t>20</w:t>
      </w:r>
      <w:r w:rsidRPr="00462B58">
        <w:rPr>
          <w:rFonts w:ascii="宋体" w:eastAsia="宋体" w:hAnsi="宋体" w:cs="宋体"/>
          <w:color w:val="000000"/>
          <w:sz w:val="22"/>
        </w:rPr>
        <w:t>.某著作正文中各章节谈论的主题分别是：家养状况下的变异、自然状况下的变异、生存斗争、自然选择等。这一著作是                                             (   )</w:t>
      </w:r>
    </w:p>
    <w:p w:rsidR="00C521AD" w:rsidRPr="00462B58">
      <w:pPr>
        <w:wordWrap w:val="0"/>
        <w:spacing w:line="380" w:lineRule="atLeast"/>
        <w:textAlignment w:val="baseline"/>
        <w:rPr>
          <w:rFonts w:hint="eastAsia"/>
          <w:sz w:val="23"/>
        </w:rPr>
      </w:pPr>
      <w:r w:rsidRPr="00462B58">
        <w:rPr>
          <w:rFonts w:ascii="宋体" w:eastAsia="宋体" w:hAnsi="宋体" w:cs="宋体"/>
          <w:color w:val="000000"/>
          <w:sz w:val="23"/>
        </w:rPr>
        <w:t xml:space="preserve">   </w:t>
      </w:r>
      <w:r w:rsidRPr="00462B58">
        <w:rPr>
          <w:rFonts w:ascii="Times New Roman" w:eastAsia="宋体" w:hAnsi="Times New Roman" w:cs="宋体"/>
          <w:color w:val="000000"/>
          <w:sz w:val="23"/>
        </w:rPr>
        <w:t>A</w:t>
      </w:r>
      <w:r w:rsidRPr="00462B58">
        <w:rPr>
          <w:rFonts w:ascii="宋体" w:eastAsia="宋体" w:hAnsi="宋体" w:cs="宋体"/>
          <w:color w:val="000000"/>
          <w:sz w:val="23"/>
        </w:rPr>
        <w:t xml:space="preserve">.《天体运行论》                     </w:t>
      </w:r>
      <w:r w:rsidRPr="00462B58">
        <w:rPr>
          <w:rFonts w:ascii="Times New Roman" w:eastAsia="宋体" w:hAnsi="Times New Roman" w:cs="宋体"/>
          <w:color w:val="000000"/>
          <w:sz w:val="23"/>
        </w:rPr>
        <w:t>B</w:t>
      </w:r>
      <w:r w:rsidRPr="00462B58">
        <w:rPr>
          <w:rFonts w:ascii="宋体" w:eastAsia="宋体" w:hAnsi="宋体" w:cs="宋体"/>
          <w:color w:val="000000"/>
          <w:sz w:val="23"/>
        </w:rPr>
        <w:t>.《自然哲学的数学原理》</w:t>
      </w:r>
    </w:p>
    <w:p w:rsidR="00C521AD" w:rsidRPr="00462B58">
      <w:pPr>
        <w:wordWrap w:val="0"/>
        <w:spacing w:line="380" w:lineRule="atLeast"/>
        <w:textAlignment w:val="baseline"/>
        <w:rPr>
          <w:rFonts w:hint="eastAsia"/>
          <w:sz w:val="23"/>
        </w:rPr>
      </w:pPr>
      <w:r w:rsidRPr="00462B58">
        <w:rPr>
          <w:rFonts w:ascii="宋体" w:eastAsia="宋体" w:hAnsi="宋体" w:cs="宋体"/>
          <w:color w:val="000000"/>
          <w:sz w:val="23"/>
        </w:rPr>
        <w:t xml:space="preserve">   </w:t>
      </w:r>
      <w:r w:rsidRPr="00462B58">
        <w:rPr>
          <w:rFonts w:ascii="Times New Roman" w:eastAsia="宋体" w:hAnsi="Times New Roman" w:cs="宋体"/>
          <w:color w:val="000000"/>
          <w:sz w:val="23"/>
        </w:rPr>
        <w:t>C</w:t>
      </w:r>
      <w:r w:rsidRPr="00462B58">
        <w:rPr>
          <w:rFonts w:ascii="宋体" w:eastAsia="宋体" w:hAnsi="宋体" w:cs="宋体"/>
          <w:color w:val="000000"/>
          <w:sz w:val="23"/>
        </w:rPr>
        <w:t xml:space="preserve">.《物种起源》                       </w:t>
      </w:r>
      <w:r w:rsidRPr="00462B58">
        <w:rPr>
          <w:rFonts w:ascii="Times New Roman" w:eastAsia="宋体" w:hAnsi="Times New Roman" w:cs="宋体"/>
          <w:color w:val="000000"/>
          <w:sz w:val="23"/>
        </w:rPr>
        <w:t>D</w:t>
      </w:r>
      <w:r w:rsidRPr="00462B58">
        <w:rPr>
          <w:rFonts w:ascii="宋体" w:eastAsia="宋体" w:hAnsi="宋体" w:cs="宋体"/>
          <w:color w:val="000000"/>
          <w:sz w:val="23"/>
        </w:rPr>
        <w:t>.《寂静的春天》</w:t>
      </w:r>
    </w:p>
    <w:p w:rsidR="00C521AD" w:rsidRPr="00462B58">
      <w:pPr>
        <w:wordWrap w:val="0"/>
        <w:spacing w:line="280" w:lineRule="exact"/>
        <w:textAlignment w:val="baseline"/>
        <w:rPr>
          <w:rFonts w:hint="eastAsia"/>
          <w:sz w:val="25"/>
        </w:rPr>
      </w:pPr>
    </w:p>
    <w:p w:rsidR="00C521AD" w:rsidRPr="00462B58">
      <w:pPr>
        <w:wordWrap w:val="0"/>
        <w:spacing w:line="340" w:lineRule="atLeast"/>
        <w:jc w:val="center"/>
        <w:textAlignment w:val="baseline"/>
        <w:rPr>
          <w:rFonts w:hint="eastAsia"/>
          <w:sz w:val="36"/>
        </w:rPr>
      </w:pPr>
      <w:r w:rsidRPr="00462B58">
        <w:rPr>
          <w:rFonts w:ascii="黑体" w:eastAsia="黑体" w:hAnsi="黑体" w:cs="黑体"/>
          <w:color w:val="000000"/>
          <w:sz w:val="36"/>
        </w:rPr>
        <w:t>非选择题(共</w:t>
      </w:r>
      <w:r w:rsidRPr="00462B58">
        <w:rPr>
          <w:rFonts w:ascii="Times New Roman" w:eastAsia="黑体" w:hAnsi="Times New Roman" w:cs="黑体"/>
          <w:color w:val="000000"/>
          <w:sz w:val="36"/>
        </w:rPr>
        <w:t>5</w:t>
      </w:r>
      <w:r w:rsidRPr="00462B58">
        <w:rPr>
          <w:rFonts w:ascii="黑体" w:eastAsia="黑体" w:hAnsi="黑体" w:cs="黑体"/>
          <w:color w:val="000000"/>
          <w:sz w:val="36"/>
        </w:rPr>
        <w:t>小题，</w:t>
      </w:r>
      <w:r w:rsidRPr="00462B58">
        <w:rPr>
          <w:rFonts w:ascii="Times New Roman" w:eastAsia="黑体" w:hAnsi="Times New Roman" w:cs="黑体"/>
          <w:color w:val="000000"/>
          <w:sz w:val="36"/>
        </w:rPr>
        <w:t>30</w:t>
      </w:r>
      <w:r w:rsidRPr="00462B58">
        <w:rPr>
          <w:rFonts w:ascii="黑体" w:eastAsia="黑体" w:hAnsi="黑体" w:cs="黑体"/>
          <w:color w:val="000000"/>
          <w:sz w:val="36"/>
        </w:rPr>
        <w:t>分)</w:t>
      </w:r>
    </w:p>
    <w:p w:rsidR="00C521AD" w:rsidRPr="00462B58">
      <w:pPr>
        <w:wordWrap w:val="0"/>
        <w:spacing w:line="280" w:lineRule="exact"/>
        <w:jc w:val="center"/>
        <w:textAlignment w:val="baseline"/>
        <w:rPr>
          <w:rFonts w:hint="eastAsia"/>
          <w:sz w:val="25"/>
        </w:rPr>
      </w:pPr>
    </w:p>
    <w:p w:rsidR="00C521AD" w:rsidRPr="00462B58">
      <w:pPr>
        <w:wordWrap w:val="0"/>
        <w:spacing w:line="380" w:lineRule="atLeast"/>
        <w:textAlignment w:val="baseline"/>
        <w:rPr>
          <w:rFonts w:hint="eastAsia"/>
          <w:sz w:val="23"/>
        </w:rPr>
      </w:pPr>
      <w:r w:rsidRPr="00462B58">
        <w:rPr>
          <w:rFonts w:ascii="Times New Roman" w:eastAsia="宋体" w:hAnsi="Times New Roman" w:cs="宋体"/>
          <w:color w:val="000000"/>
          <w:sz w:val="23"/>
        </w:rPr>
        <w:t>21</w:t>
      </w:r>
      <w:r w:rsidRPr="00462B58">
        <w:rPr>
          <w:rFonts w:ascii="宋体" w:eastAsia="宋体" w:hAnsi="宋体" w:cs="宋体"/>
          <w:color w:val="000000"/>
          <w:sz w:val="23"/>
        </w:rPr>
        <w:t>.(</w:t>
      </w:r>
      <w:r w:rsidRPr="00462B58">
        <w:rPr>
          <w:rFonts w:ascii="Times New Roman" w:eastAsia="宋体" w:hAnsi="Times New Roman" w:cs="宋体"/>
          <w:color w:val="000000"/>
          <w:sz w:val="23"/>
        </w:rPr>
        <w:t>5</w:t>
      </w:r>
      <w:r w:rsidRPr="00462B58">
        <w:rPr>
          <w:rFonts w:ascii="宋体" w:eastAsia="宋体" w:hAnsi="宋体" w:cs="宋体"/>
          <w:color w:val="000000"/>
          <w:sz w:val="23"/>
        </w:rPr>
        <w:t>分)阅读下列材料，回答问题。</w:t>
      </w:r>
    </w:p>
    <w:p w:rsidR="00C521AD" w:rsidRPr="00462B58">
      <w:pPr>
        <w:wordWrap w:val="0"/>
        <w:spacing w:line="380" w:lineRule="atLeast"/>
        <w:ind w:left="400"/>
        <w:textAlignment w:val="baseline"/>
        <w:rPr>
          <w:rFonts w:hint="eastAsia"/>
          <w:sz w:val="23"/>
        </w:rPr>
      </w:pPr>
      <w:r w:rsidRPr="00462B58">
        <w:rPr>
          <w:rFonts w:ascii="黑体" w:eastAsia="黑体" w:hAnsi="黑体" w:cs="黑体"/>
          <w:color w:val="000000"/>
          <w:sz w:val="23"/>
        </w:rPr>
        <w:t>材料一</w:t>
      </w:r>
    </w:p>
    <w:p w:rsidR="00C521AD" w:rsidRPr="00462B58">
      <w:pPr>
        <w:wordWrap w:val="0"/>
        <w:spacing w:line="0" w:lineRule="atLeast"/>
        <w:jc w:val="center"/>
        <w:textAlignment w:val="baseline"/>
        <w:rPr>
          <w:rFonts w:hint="eastAsia"/>
        </w:rPr>
      </w:pPr>
      <w:r w:rsidRPr="00462B58">
        <w:rPr>
          <w:noProof/>
        </w:rPr>
        <w:drawing>
          <wp:inline distT="0" distB="0" distL="0" distR="0">
            <wp:extent cx="4419600" cy="1219200"/>
            <wp:effectExtent l="0" t="0" r="0" b="0"/>
            <wp:docPr id="10" name="Drawing 10"/>
            <wp:cNvGraphicFramePr/>
            <a:graphic xmlns:a="http://schemas.openxmlformats.org/drawingml/2006/main">
              <a:graphicData uri="http://schemas.openxmlformats.org/drawingml/2006/picture">
                <pic:pic xmlns:pic="http://schemas.openxmlformats.org/drawingml/2006/picture">
                  <pic:nvPicPr>
                    <pic:cNvPr id="10" name="Picture 9"/>
                    <pic:cNvPicPr>
                      <a:picLocks noChangeAspect="1"/>
                    </pic:cNvPicPr>
                  </pic:nvPicPr>
                  <pic:blipFill>
                    <a:blip xmlns:r="http://schemas.openxmlformats.org/officeDocument/2006/relationships" r:embed="rId8"/>
                    <a:stretch>
                      <a:fillRect/>
                    </a:stretch>
                  </pic:blipFill>
                  <pic:spPr>
                    <a:xfrm>
                      <a:off x="0" y="0"/>
                      <a:ext cx="4419600" cy="1219200"/>
                    </a:xfrm>
                    <a:prstGeom prst="rect">
                      <a:avLst/>
                    </a:prstGeom>
                  </pic:spPr>
                </pic:pic>
              </a:graphicData>
            </a:graphic>
          </wp:inline>
        </w:drawing>
      </w:r>
    </w:p>
    <w:p w:rsidR="00C521AD" w:rsidRPr="00462B58">
      <w:pPr>
        <w:wordWrap w:val="0"/>
        <w:spacing w:line="380" w:lineRule="atLeast"/>
        <w:ind w:left="400"/>
        <w:textAlignment w:val="baseline"/>
        <w:rPr>
          <w:rFonts w:hint="eastAsia"/>
          <w:sz w:val="23"/>
        </w:rPr>
      </w:pPr>
      <w:r w:rsidRPr="00462B58">
        <w:rPr>
          <w:rFonts w:ascii="黑体" w:eastAsia="黑体" w:hAnsi="黑体" w:cs="黑体"/>
          <w:color w:val="000000"/>
          <w:sz w:val="23"/>
        </w:rPr>
        <w:t>材料二</w:t>
      </w:r>
    </w:p>
    <w:p w:rsidR="00C521AD" w:rsidRPr="00462B58">
      <w:pPr>
        <w:wordWrap w:val="0"/>
        <w:spacing w:line="0" w:lineRule="atLeast"/>
        <w:ind w:left="1000"/>
        <w:jc w:val="left"/>
        <w:textAlignment w:val="baseline"/>
        <w:rPr>
          <w:rFonts w:hint="eastAsia"/>
        </w:rPr>
      </w:pPr>
      <w:r w:rsidRPr="00462B58">
        <w:rPr>
          <w:noProof/>
        </w:rPr>
        <w:drawing>
          <wp:inline distT="0" distB="0" distL="0" distR="0">
            <wp:extent cx="4838700" cy="1003300"/>
            <wp:effectExtent l="0" t="0" r="0" b="0"/>
            <wp:docPr id="12" name="Drawing 12"/>
            <wp:cNvGraphicFramePr/>
            <a:graphic xmlns:a="http://schemas.openxmlformats.org/drawingml/2006/main">
              <a:graphicData uri="http://schemas.openxmlformats.org/drawingml/2006/picture">
                <pic:pic xmlns:pic="http://schemas.openxmlformats.org/drawingml/2006/picture">
                  <pic:nvPicPr>
                    <pic:cNvPr id="12" name="Picture 11"/>
                    <pic:cNvPicPr>
                      <a:picLocks noChangeAspect="1"/>
                    </pic:cNvPicPr>
                  </pic:nvPicPr>
                  <pic:blipFill>
                    <a:blip xmlns:r="http://schemas.openxmlformats.org/officeDocument/2006/relationships" r:embed="rId9"/>
                    <a:stretch>
                      <a:fillRect/>
                    </a:stretch>
                  </pic:blipFill>
                  <pic:spPr>
                    <a:xfrm>
                      <a:off x="0" y="0"/>
                      <a:ext cx="4838700" cy="1003300"/>
                    </a:xfrm>
                    <a:prstGeom prst="rect">
                      <a:avLst/>
                    </a:prstGeom>
                  </pic:spPr>
                </pic:pic>
              </a:graphicData>
            </a:graphic>
          </wp:inline>
        </w:drawing>
      </w:r>
    </w:p>
    <w:p w:rsidR="00C521AD" w:rsidRPr="00462B58">
      <w:pPr>
        <w:wordWrap w:val="0"/>
        <w:spacing w:line="380" w:lineRule="atLeast"/>
        <w:ind w:left="400"/>
        <w:textAlignment w:val="baseline"/>
        <w:rPr>
          <w:rFonts w:hint="eastAsia"/>
          <w:sz w:val="23"/>
        </w:rPr>
      </w:pPr>
      <w:r w:rsidRPr="00462B58">
        <w:rPr>
          <w:rFonts w:ascii="宋体" w:eastAsia="宋体" w:hAnsi="宋体" w:cs="宋体"/>
          <w:color w:val="000000"/>
          <w:sz w:val="23"/>
        </w:rPr>
        <w:t>(</w:t>
      </w:r>
      <w:r w:rsidRPr="00462B58">
        <w:rPr>
          <w:rFonts w:ascii="Times New Roman" w:eastAsia="宋体" w:hAnsi="Times New Roman" w:cs="宋体"/>
          <w:color w:val="000000"/>
          <w:sz w:val="23"/>
        </w:rPr>
        <w:t>1</w:t>
      </w:r>
      <w:r w:rsidRPr="00462B58">
        <w:rPr>
          <w:rFonts w:ascii="宋体" w:eastAsia="宋体" w:hAnsi="宋体" w:cs="宋体"/>
          <w:color w:val="000000"/>
          <w:sz w:val="23"/>
        </w:rPr>
        <w:t>)据材料一和材料二，比较两座古城有哪些相同之处?(</w:t>
      </w:r>
      <w:r w:rsidRPr="00462B58">
        <w:rPr>
          <w:rFonts w:ascii="Times New Roman" w:eastAsia="宋体" w:hAnsi="Times New Roman" w:cs="宋体"/>
          <w:color w:val="000000"/>
          <w:sz w:val="23"/>
        </w:rPr>
        <w:t>3</w:t>
      </w:r>
      <w:r w:rsidRPr="00462B58">
        <w:rPr>
          <w:rFonts w:ascii="宋体" w:eastAsia="宋体" w:hAnsi="宋体" w:cs="宋体"/>
          <w:color w:val="000000"/>
          <w:sz w:val="23"/>
        </w:rPr>
        <w:t>分)</w:t>
      </w:r>
    </w:p>
    <w:p w:rsidR="00C521AD" w:rsidRPr="00462B58">
      <w:pPr>
        <w:wordWrap w:val="0"/>
        <w:spacing w:line="380" w:lineRule="atLeast"/>
        <w:ind w:left="400"/>
        <w:textAlignment w:val="baseline"/>
        <w:rPr>
          <w:rFonts w:hint="eastAsia"/>
          <w:sz w:val="23"/>
        </w:rPr>
      </w:pPr>
      <w:r w:rsidRPr="00462B58">
        <w:rPr>
          <w:rFonts w:ascii="宋体" w:eastAsia="宋体" w:hAnsi="宋体" w:cs="宋体"/>
          <w:color w:val="000000"/>
          <w:sz w:val="23"/>
        </w:rPr>
        <w:t>(</w:t>
      </w:r>
      <w:r w:rsidRPr="00462B58">
        <w:rPr>
          <w:rFonts w:ascii="Times New Roman" w:eastAsia="宋体" w:hAnsi="Times New Roman" w:cs="宋体"/>
          <w:color w:val="000000"/>
          <w:sz w:val="23"/>
        </w:rPr>
        <w:t>2</w:t>
      </w:r>
      <w:r w:rsidRPr="00462B58">
        <w:rPr>
          <w:rFonts w:ascii="宋体" w:eastAsia="宋体" w:hAnsi="宋体" w:cs="宋体"/>
          <w:color w:val="000000"/>
          <w:sz w:val="23"/>
        </w:rPr>
        <w:t>)近年来，国际、国内的考古工作都有重大的发现和拓展，佐证了人类历史的进程和特点，请你再列举一个你所知道的古城遗址名称并谈谈你对遗址考古工作的看法。(</w:t>
      </w:r>
      <w:r w:rsidRPr="00462B58">
        <w:rPr>
          <w:rFonts w:ascii="Times New Roman" w:eastAsia="宋体" w:hAnsi="Times New Roman" w:cs="宋体"/>
          <w:color w:val="000000"/>
          <w:sz w:val="23"/>
        </w:rPr>
        <w:t>2</w:t>
      </w:r>
      <w:r w:rsidRPr="00462B58">
        <w:rPr>
          <w:rFonts w:ascii="宋体" w:eastAsia="宋体" w:hAnsi="宋体" w:cs="宋体"/>
          <w:color w:val="000000"/>
          <w:sz w:val="23"/>
        </w:rPr>
        <w:t>分)</w:t>
      </w:r>
    </w:p>
    <w:p w:rsidR="00C521AD" w:rsidRPr="00462B58">
      <w:pPr>
        <w:wordWrap w:val="0"/>
        <w:spacing w:line="380" w:lineRule="atLeast"/>
        <w:textAlignment w:val="baseline"/>
        <w:rPr>
          <w:rFonts w:hint="eastAsia"/>
          <w:sz w:val="23"/>
        </w:rPr>
      </w:pPr>
      <w:r w:rsidRPr="00462B58">
        <w:rPr>
          <w:rFonts w:ascii="Times New Roman" w:eastAsia="宋体" w:hAnsi="Times New Roman" w:cs="宋体"/>
          <w:color w:val="000000"/>
          <w:sz w:val="23"/>
        </w:rPr>
        <w:t>22</w:t>
      </w:r>
      <w:r w:rsidRPr="00462B58">
        <w:rPr>
          <w:rFonts w:ascii="宋体" w:eastAsia="宋体" w:hAnsi="宋体" w:cs="宋体"/>
          <w:color w:val="000000"/>
          <w:sz w:val="23"/>
        </w:rPr>
        <w:t>.(</w:t>
      </w:r>
      <w:r w:rsidRPr="00462B58">
        <w:rPr>
          <w:rFonts w:ascii="Times New Roman" w:eastAsia="宋体" w:hAnsi="Times New Roman" w:cs="宋体"/>
          <w:color w:val="000000"/>
          <w:sz w:val="23"/>
        </w:rPr>
        <w:t>7</w:t>
      </w:r>
      <w:r w:rsidRPr="00462B58">
        <w:rPr>
          <w:rFonts w:ascii="宋体" w:eastAsia="宋体" w:hAnsi="宋体" w:cs="宋体"/>
          <w:color w:val="000000"/>
          <w:sz w:val="23"/>
        </w:rPr>
        <w:t>分)阅读下列材料，回答问题。</w:t>
      </w:r>
    </w:p>
    <w:p w:rsidR="00C521AD" w:rsidRPr="00462B58">
      <w:pPr>
        <w:wordWrap w:val="0"/>
        <w:spacing w:line="380" w:lineRule="atLeast"/>
        <w:ind w:left="400"/>
        <w:textAlignment w:val="baseline"/>
        <w:rPr>
          <w:rFonts w:hint="eastAsia"/>
          <w:sz w:val="23"/>
        </w:rPr>
      </w:pPr>
      <w:r w:rsidRPr="00462B58">
        <w:rPr>
          <w:rFonts w:ascii="楷体" w:eastAsia="楷体" w:hAnsi="楷体" w:cs="楷体"/>
          <w:color w:val="000000"/>
          <w:sz w:val="23"/>
        </w:rPr>
        <w:t>材料一 文艺复兴时期，在教育方面最突出的表现是扩大教育对象范围，除了封建贵族子弟外，新兴资产阶级子弟也开始进入学校，甚至一些中下层的平民子弟也获得了一定的受教育权，受教育的面扩大了，教育的世俗性更加明显。</w:t>
      </w:r>
    </w:p>
    <w:p w:rsidR="00C521AD" w:rsidRPr="00462B58">
      <w:pPr>
        <w:wordWrap w:val="0"/>
        <w:spacing w:line="380" w:lineRule="atLeast"/>
        <w:ind w:right="20"/>
        <w:jc w:val="right"/>
        <w:textAlignment w:val="baseline"/>
        <w:rPr>
          <w:rFonts w:hint="eastAsia"/>
          <w:sz w:val="22"/>
        </w:rPr>
      </w:pPr>
      <w:r w:rsidRPr="00462B58">
        <w:rPr>
          <w:rFonts w:ascii="宋体" w:eastAsia="宋体" w:hAnsi="宋体" w:cs="宋体"/>
          <w:color w:val="000000"/>
          <w:sz w:val="22"/>
        </w:rPr>
        <w:t>——摘编自杨捷《外国教育史》</w:t>
      </w:r>
    </w:p>
    <w:p w:rsidR="00C521AD" w:rsidRPr="00462B58">
      <w:pPr>
        <w:wordWrap w:val="0"/>
        <w:spacing w:line="380" w:lineRule="atLeast"/>
        <w:ind w:left="400"/>
        <w:textAlignment w:val="baseline"/>
        <w:rPr>
          <w:rFonts w:hint="eastAsia"/>
          <w:sz w:val="23"/>
        </w:rPr>
      </w:pPr>
      <w:r w:rsidRPr="00462B58">
        <w:rPr>
          <w:rFonts w:ascii="楷体" w:eastAsia="楷体" w:hAnsi="楷体" w:cs="楷体"/>
          <w:color w:val="000000"/>
          <w:sz w:val="23"/>
        </w:rPr>
        <w:t xml:space="preserve">材料二 </w:t>
      </w:r>
      <w:r w:rsidRPr="00462B58">
        <w:rPr>
          <w:rFonts w:ascii="Times New Roman" w:eastAsia="楷体" w:hAnsi="Times New Roman" w:cs="楷体"/>
          <w:color w:val="000000"/>
          <w:sz w:val="23"/>
        </w:rPr>
        <w:t>20</w:t>
      </w:r>
      <w:r w:rsidRPr="00462B58">
        <w:rPr>
          <w:rFonts w:ascii="楷体" w:eastAsia="楷体" w:hAnsi="楷体" w:cs="楷体"/>
          <w:color w:val="000000"/>
          <w:sz w:val="23"/>
        </w:rPr>
        <w:t>世纪初，新文化运动的先贤们发起了白话文运动，说工农大众都能听懂的话，写贩夫走卒都能明白的文字，大幅度降低文化交流的成本，提高学习效率。白话文运动是实现教育从面向少数精英向针对普罗大众转变的革命。</w:t>
      </w:r>
    </w:p>
    <w:p w:rsidR="00C521AD" w:rsidRPr="00462B58">
      <w:pPr>
        <w:wordWrap w:val="0"/>
        <w:spacing w:line="380" w:lineRule="atLeast"/>
        <w:ind w:right="20"/>
        <w:jc w:val="right"/>
        <w:textAlignment w:val="baseline"/>
        <w:rPr>
          <w:rFonts w:hint="eastAsia"/>
          <w:sz w:val="22"/>
        </w:rPr>
        <w:sectPr>
          <w:pgSz w:w="11900" w:h="16820"/>
          <w:pgMar w:top="1360" w:right="1360" w:bottom="1360" w:left="1360" w:header="720" w:footer="720" w:gutter="0"/>
          <w:pgNumType w:start="4"/>
          <w:cols w:space="720"/>
        </w:sectPr>
      </w:pPr>
      <w:r w:rsidRPr="00462B58">
        <w:rPr>
          <w:rFonts w:ascii="宋体" w:eastAsia="宋体" w:hAnsi="宋体" w:cs="宋体"/>
          <w:color w:val="000000"/>
          <w:sz w:val="22"/>
        </w:rPr>
        <w:t>——摘编自《白话文运动：觉醒的年代 庶民的胜利》</w:t>
      </w:r>
    </w:p>
    <w:p w:rsidR="00C521AD" w:rsidRPr="00462B58">
      <w:pPr>
        <w:wordWrap w:val="0"/>
        <w:spacing w:before="200" w:line="420" w:lineRule="atLeast"/>
        <w:ind w:left="400"/>
        <w:textAlignment w:val="baseline"/>
        <w:rPr>
          <w:rFonts w:hint="eastAsia"/>
          <w:sz w:val="23"/>
        </w:rPr>
      </w:pPr>
      <w:r w:rsidRPr="00462B58">
        <w:rPr>
          <w:rFonts w:ascii="楷体" w:eastAsia="楷体" w:hAnsi="楷体" w:cs="楷体"/>
          <w:color w:val="000000"/>
          <w:sz w:val="23"/>
        </w:rPr>
        <w:t xml:space="preserve">材料三 </w:t>
      </w:r>
      <w:r w:rsidRPr="00462B58">
        <w:rPr>
          <w:rFonts w:ascii="Times New Roman" w:eastAsia="楷体" w:hAnsi="Times New Roman" w:cs="楷体"/>
          <w:color w:val="000000"/>
          <w:sz w:val="23"/>
        </w:rPr>
        <w:t>1956</w:t>
      </w:r>
      <w:r w:rsidRPr="00462B58">
        <w:rPr>
          <w:rFonts w:ascii="楷体" w:eastAsia="楷体" w:hAnsi="楷体" w:cs="楷体"/>
          <w:color w:val="000000"/>
          <w:sz w:val="23"/>
        </w:rPr>
        <w:t>年</w:t>
      </w:r>
      <w:r w:rsidRPr="00462B58">
        <w:rPr>
          <w:rFonts w:ascii="Times New Roman" w:eastAsia="楷体" w:hAnsi="Times New Roman" w:cs="楷体"/>
          <w:color w:val="000000"/>
          <w:sz w:val="23"/>
        </w:rPr>
        <w:t>1</w:t>
      </w:r>
      <w:r w:rsidRPr="00462B58">
        <w:rPr>
          <w:rFonts w:ascii="楷体" w:eastAsia="楷体" w:hAnsi="楷体" w:cs="楷体"/>
          <w:color w:val="000000"/>
          <w:sz w:val="23"/>
        </w:rPr>
        <w:t>月</w:t>
      </w:r>
      <w:r w:rsidRPr="00462B58">
        <w:rPr>
          <w:rFonts w:ascii="Times New Roman" w:eastAsia="楷体" w:hAnsi="Times New Roman" w:cs="楷体"/>
          <w:color w:val="000000"/>
          <w:sz w:val="23"/>
        </w:rPr>
        <w:t>28</w:t>
      </w:r>
      <w:r w:rsidRPr="00462B58">
        <w:rPr>
          <w:rFonts w:ascii="楷体" w:eastAsia="楷体" w:hAnsi="楷体" w:cs="楷体"/>
          <w:color w:val="000000"/>
          <w:sz w:val="23"/>
        </w:rPr>
        <w:t xml:space="preserve"> 日，国务院全体会议第二十三次会议通过了《关于公布〈汉字简化方案〉的决议》。下表为简化后的部分汉字：</w:t>
      </w:r>
    </w:p>
    <w:tbl>
      <w:tblPr>
        <w:tblStyle w:val="TableNormal"/>
        <w:tblW w:w="0" w:type="auto"/>
        <w:tblInd w:w="286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4A0"/>
      </w:tblPr>
      <w:tblGrid>
        <w:gridCol w:w="880"/>
        <w:gridCol w:w="440"/>
        <w:gridCol w:w="440"/>
        <w:gridCol w:w="420"/>
        <w:gridCol w:w="440"/>
        <w:gridCol w:w="420"/>
        <w:gridCol w:w="440"/>
        <w:gridCol w:w="420"/>
      </w:tblGrid>
      <w:tr>
        <w:tblPrEx>
          <w:tblW w:w="0" w:type="auto"/>
          <w:tblInd w:w="286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4A0"/>
        </w:tblPrEx>
        <w:trPr>
          <w:trHeight w:val="320"/>
        </w:trPr>
        <w:tc>
          <w:tcPr>
            <w:tcW w:w="880" w:type="dxa"/>
            <w:vAlign w:val="center"/>
          </w:tcPr>
          <w:p w:rsidR="00C521AD" w:rsidRPr="00462B58">
            <w:pPr>
              <w:wordWrap w:val="0"/>
              <w:spacing w:line="280" w:lineRule="atLeast"/>
              <w:jc w:val="center"/>
              <w:textAlignment w:val="baseline"/>
              <w:rPr>
                <w:rFonts w:hint="eastAsia"/>
              </w:rPr>
            </w:pPr>
            <w:r w:rsidRPr="00462B58">
              <w:rPr>
                <w:rFonts w:ascii="宋体" w:eastAsia="宋体" w:hAnsi="宋体" w:cs="宋体"/>
                <w:color w:val="000000"/>
              </w:rPr>
              <w:t>繁体字</w:t>
            </w:r>
          </w:p>
        </w:tc>
        <w:tc>
          <w:tcPr>
            <w:tcW w:w="440" w:type="dxa"/>
            <w:vAlign w:val="center"/>
          </w:tcPr>
          <w:p w:rsidR="00C521AD" w:rsidRPr="00462B58">
            <w:pPr>
              <w:wordWrap w:val="0"/>
              <w:spacing w:line="280" w:lineRule="atLeast"/>
              <w:jc w:val="center"/>
              <w:textAlignment w:val="baseline"/>
              <w:rPr>
                <w:rFonts w:hint="eastAsia"/>
              </w:rPr>
            </w:pPr>
            <w:r w:rsidRPr="00462B58">
              <w:rPr>
                <w:rFonts w:ascii="宋体" w:eastAsia="宋体" w:hAnsi="宋体" w:cs="宋体"/>
                <w:color w:val="000000"/>
              </w:rPr>
              <w:t>廣</w:t>
            </w:r>
          </w:p>
        </w:tc>
        <w:tc>
          <w:tcPr>
            <w:tcW w:w="440" w:type="dxa"/>
            <w:vAlign w:val="center"/>
          </w:tcPr>
          <w:p w:rsidR="00C521AD" w:rsidRPr="00462B58">
            <w:pPr>
              <w:wordWrap w:val="0"/>
              <w:spacing w:line="280" w:lineRule="atLeast"/>
              <w:jc w:val="center"/>
              <w:textAlignment w:val="baseline"/>
              <w:rPr>
                <w:rFonts w:hint="eastAsia"/>
              </w:rPr>
            </w:pPr>
            <w:r w:rsidRPr="00462B58">
              <w:rPr>
                <w:rFonts w:ascii="宋体" w:eastAsia="宋体" w:hAnsi="宋体" w:cs="宋体"/>
                <w:color w:val="000000"/>
              </w:rPr>
              <w:t>歸</w:t>
            </w:r>
          </w:p>
        </w:tc>
        <w:tc>
          <w:tcPr>
            <w:tcW w:w="420" w:type="dxa"/>
            <w:vAlign w:val="center"/>
          </w:tcPr>
          <w:p w:rsidR="00C521AD" w:rsidRPr="00462B58">
            <w:pPr>
              <w:wordWrap w:val="0"/>
              <w:spacing w:line="280" w:lineRule="atLeast"/>
              <w:jc w:val="center"/>
              <w:textAlignment w:val="baseline"/>
              <w:rPr>
                <w:rFonts w:hint="eastAsia"/>
              </w:rPr>
            </w:pPr>
            <w:r w:rsidRPr="00462B58">
              <w:rPr>
                <w:rFonts w:ascii="宋体" w:eastAsia="宋体" w:hAnsi="宋体" w:cs="宋体"/>
                <w:color w:val="000000"/>
              </w:rPr>
              <w:t>過</w:t>
            </w:r>
          </w:p>
        </w:tc>
        <w:tc>
          <w:tcPr>
            <w:tcW w:w="440" w:type="dxa"/>
            <w:vAlign w:val="center"/>
          </w:tcPr>
          <w:p w:rsidR="00C521AD" w:rsidRPr="00462B58">
            <w:pPr>
              <w:wordWrap w:val="0"/>
              <w:spacing w:line="280" w:lineRule="atLeast"/>
              <w:jc w:val="center"/>
              <w:textAlignment w:val="baseline"/>
              <w:rPr>
                <w:rFonts w:hint="eastAsia"/>
              </w:rPr>
            </w:pPr>
            <w:r w:rsidRPr="00462B58">
              <w:rPr>
                <w:rFonts w:ascii="宋体" w:eastAsia="宋体" w:hAnsi="宋体" w:cs="宋体"/>
                <w:color w:val="000000"/>
              </w:rPr>
              <w:t>幹</w:t>
            </w:r>
          </w:p>
        </w:tc>
        <w:tc>
          <w:tcPr>
            <w:tcW w:w="420" w:type="dxa"/>
            <w:vAlign w:val="center"/>
          </w:tcPr>
          <w:p w:rsidR="00C521AD" w:rsidRPr="00462B58">
            <w:pPr>
              <w:wordWrap w:val="0"/>
              <w:spacing w:line="280" w:lineRule="atLeast"/>
              <w:jc w:val="center"/>
              <w:textAlignment w:val="baseline"/>
              <w:rPr>
                <w:rFonts w:hint="eastAsia"/>
              </w:rPr>
            </w:pPr>
            <w:r w:rsidRPr="00462B58">
              <w:rPr>
                <w:rFonts w:ascii="宋体" w:eastAsia="宋体" w:hAnsi="宋体" w:cs="宋体"/>
                <w:color w:val="000000"/>
              </w:rPr>
              <w:t>個</w:t>
            </w:r>
          </w:p>
        </w:tc>
        <w:tc>
          <w:tcPr>
            <w:tcW w:w="440" w:type="dxa"/>
            <w:vAlign w:val="center"/>
          </w:tcPr>
          <w:p w:rsidR="00C521AD" w:rsidRPr="00462B58">
            <w:pPr>
              <w:wordWrap w:val="0"/>
              <w:spacing w:line="280" w:lineRule="atLeast"/>
              <w:textAlignment w:val="baseline"/>
              <w:rPr>
                <w:rFonts w:hint="eastAsia"/>
              </w:rPr>
            </w:pPr>
            <w:r w:rsidRPr="00462B58">
              <w:rPr>
                <w:rFonts w:ascii="宋体" w:eastAsia="宋体" w:hAnsi="宋体" w:cs="宋体"/>
                <w:color w:val="000000"/>
              </w:rPr>
              <w:t>溝</w:t>
            </w:r>
          </w:p>
        </w:tc>
        <w:tc>
          <w:tcPr>
            <w:tcW w:w="420" w:type="dxa"/>
            <w:vAlign w:val="center"/>
          </w:tcPr>
          <w:p w:rsidR="00C521AD" w:rsidRPr="00462B58">
            <w:pPr>
              <w:wordWrap w:val="0"/>
              <w:spacing w:line="280" w:lineRule="atLeast"/>
              <w:jc w:val="center"/>
              <w:textAlignment w:val="baseline"/>
              <w:rPr>
                <w:rFonts w:hint="eastAsia"/>
              </w:rPr>
            </w:pPr>
            <w:r w:rsidRPr="00462B58">
              <w:rPr>
                <w:rFonts w:ascii="宋体" w:eastAsia="宋体" w:hAnsi="宋体" w:cs="宋体"/>
                <w:color w:val="000000"/>
              </w:rPr>
              <w:t>穀</w:t>
            </w:r>
          </w:p>
        </w:tc>
      </w:tr>
      <w:tr>
        <w:tblPrEx>
          <w:tblW w:w="0" w:type="auto"/>
          <w:tblInd w:w="2860" w:type="dxa"/>
          <w:tblLayout w:type="fixed"/>
          <w:tblCellMar>
            <w:left w:w="0" w:type="dxa"/>
            <w:right w:w="0" w:type="dxa"/>
          </w:tblCellMar>
          <w:tblLook w:val="04A0"/>
        </w:tblPrEx>
        <w:trPr>
          <w:trHeight w:val="360"/>
        </w:trPr>
        <w:tc>
          <w:tcPr>
            <w:tcW w:w="880" w:type="dxa"/>
            <w:vAlign w:val="center"/>
          </w:tcPr>
          <w:p w:rsidR="00C521AD" w:rsidRPr="00462B58">
            <w:pPr>
              <w:wordWrap w:val="0"/>
              <w:spacing w:line="280" w:lineRule="atLeast"/>
              <w:jc w:val="center"/>
              <w:textAlignment w:val="baseline"/>
              <w:rPr>
                <w:rFonts w:hint="eastAsia"/>
              </w:rPr>
            </w:pPr>
            <w:r w:rsidRPr="00462B58">
              <w:rPr>
                <w:rFonts w:ascii="宋体" w:eastAsia="宋体" w:hAnsi="宋体" w:cs="宋体"/>
                <w:color w:val="000000"/>
              </w:rPr>
              <w:t>简体字</w:t>
            </w:r>
          </w:p>
        </w:tc>
        <w:tc>
          <w:tcPr>
            <w:tcW w:w="440" w:type="dxa"/>
            <w:vAlign w:val="center"/>
          </w:tcPr>
          <w:p w:rsidR="00C521AD" w:rsidRPr="00462B58">
            <w:pPr>
              <w:wordWrap w:val="0"/>
              <w:spacing w:line="280" w:lineRule="atLeast"/>
              <w:jc w:val="center"/>
              <w:textAlignment w:val="baseline"/>
              <w:rPr>
                <w:rFonts w:hint="eastAsia"/>
              </w:rPr>
            </w:pPr>
            <w:r w:rsidRPr="00462B58">
              <w:rPr>
                <w:rFonts w:ascii="宋体" w:eastAsia="宋体" w:hAnsi="宋体" w:cs="宋体"/>
                <w:color w:val="000000"/>
              </w:rPr>
              <w:t>广</w:t>
            </w:r>
          </w:p>
        </w:tc>
        <w:tc>
          <w:tcPr>
            <w:tcW w:w="440" w:type="dxa"/>
            <w:vAlign w:val="center"/>
          </w:tcPr>
          <w:p w:rsidR="00C521AD" w:rsidRPr="00462B58">
            <w:pPr>
              <w:wordWrap w:val="0"/>
              <w:spacing w:line="280" w:lineRule="atLeast"/>
              <w:jc w:val="center"/>
              <w:textAlignment w:val="baseline"/>
              <w:rPr>
                <w:rFonts w:hint="eastAsia"/>
              </w:rPr>
            </w:pPr>
            <w:r w:rsidRPr="00462B58">
              <w:rPr>
                <w:rFonts w:ascii="宋体" w:eastAsia="宋体" w:hAnsi="宋体" w:cs="宋体"/>
                <w:color w:val="000000"/>
              </w:rPr>
              <w:t>归</w:t>
            </w:r>
          </w:p>
        </w:tc>
        <w:tc>
          <w:tcPr>
            <w:tcW w:w="420" w:type="dxa"/>
            <w:vAlign w:val="center"/>
          </w:tcPr>
          <w:p w:rsidR="00C521AD" w:rsidRPr="00462B58">
            <w:pPr>
              <w:wordWrap w:val="0"/>
              <w:spacing w:line="280" w:lineRule="atLeast"/>
              <w:jc w:val="center"/>
              <w:textAlignment w:val="baseline"/>
              <w:rPr>
                <w:rFonts w:hint="eastAsia"/>
              </w:rPr>
            </w:pPr>
            <w:r w:rsidRPr="00462B58">
              <w:rPr>
                <w:rFonts w:ascii="宋体" w:eastAsia="宋体" w:hAnsi="宋体" w:cs="宋体"/>
                <w:color w:val="000000"/>
              </w:rPr>
              <w:t>过</w:t>
            </w:r>
          </w:p>
        </w:tc>
        <w:tc>
          <w:tcPr>
            <w:tcW w:w="440" w:type="dxa"/>
            <w:vAlign w:val="center"/>
          </w:tcPr>
          <w:p w:rsidR="00C521AD" w:rsidRPr="00462B58">
            <w:pPr>
              <w:wordWrap w:val="0"/>
              <w:spacing w:line="280" w:lineRule="atLeast"/>
              <w:jc w:val="center"/>
              <w:textAlignment w:val="baseline"/>
              <w:rPr>
                <w:rFonts w:hint="eastAsia"/>
              </w:rPr>
            </w:pPr>
            <w:r w:rsidRPr="00462B58">
              <w:rPr>
                <w:rFonts w:ascii="宋体" w:eastAsia="宋体" w:hAnsi="宋体" w:cs="宋体"/>
                <w:color w:val="000000"/>
              </w:rPr>
              <w:t>干</w:t>
            </w:r>
          </w:p>
        </w:tc>
        <w:tc>
          <w:tcPr>
            <w:tcW w:w="420" w:type="dxa"/>
            <w:vAlign w:val="center"/>
          </w:tcPr>
          <w:p w:rsidR="00C521AD" w:rsidRPr="00462B58">
            <w:pPr>
              <w:wordWrap w:val="0"/>
              <w:spacing w:line="280" w:lineRule="atLeast"/>
              <w:jc w:val="center"/>
              <w:textAlignment w:val="baseline"/>
              <w:rPr>
                <w:rFonts w:hint="eastAsia"/>
              </w:rPr>
            </w:pPr>
            <w:r w:rsidRPr="00462B58">
              <w:rPr>
                <w:rFonts w:ascii="宋体" w:eastAsia="宋体" w:hAnsi="宋体" w:cs="宋体"/>
                <w:color w:val="000000"/>
              </w:rPr>
              <w:t>个</w:t>
            </w:r>
          </w:p>
        </w:tc>
        <w:tc>
          <w:tcPr>
            <w:tcW w:w="440" w:type="dxa"/>
            <w:vAlign w:val="center"/>
          </w:tcPr>
          <w:p w:rsidR="00C521AD" w:rsidRPr="00462B58">
            <w:pPr>
              <w:wordWrap w:val="0"/>
              <w:spacing w:line="280" w:lineRule="atLeast"/>
              <w:textAlignment w:val="baseline"/>
              <w:rPr>
                <w:rFonts w:hint="eastAsia"/>
              </w:rPr>
            </w:pPr>
            <w:r w:rsidRPr="00462B58">
              <w:rPr>
                <w:rFonts w:ascii="宋体" w:eastAsia="宋体" w:hAnsi="宋体" w:cs="宋体"/>
                <w:color w:val="000000"/>
              </w:rPr>
              <w:t>沟</w:t>
            </w:r>
          </w:p>
        </w:tc>
        <w:tc>
          <w:tcPr>
            <w:tcW w:w="420" w:type="dxa"/>
            <w:vAlign w:val="center"/>
          </w:tcPr>
          <w:p w:rsidR="00C521AD" w:rsidRPr="00462B58">
            <w:pPr>
              <w:wordWrap w:val="0"/>
              <w:spacing w:line="280" w:lineRule="atLeast"/>
              <w:jc w:val="center"/>
              <w:textAlignment w:val="baseline"/>
              <w:rPr>
                <w:rFonts w:hint="eastAsia"/>
              </w:rPr>
            </w:pPr>
            <w:r w:rsidRPr="00462B58">
              <w:rPr>
                <w:rFonts w:ascii="宋体" w:eastAsia="宋体" w:hAnsi="宋体" w:cs="宋体"/>
                <w:color w:val="000000"/>
              </w:rPr>
              <w:t>谷</w:t>
            </w:r>
          </w:p>
        </w:tc>
      </w:tr>
    </w:tbl>
    <w:p w:rsidR="00C521AD" w:rsidRPr="00462B58">
      <w:pPr>
        <w:wordWrap w:val="0"/>
        <w:spacing w:before="160" w:line="300" w:lineRule="atLeast"/>
        <w:ind w:right="80"/>
        <w:jc w:val="right"/>
        <w:textAlignment w:val="baseline"/>
        <w:rPr>
          <w:rFonts w:hint="eastAsia"/>
          <w:sz w:val="22"/>
        </w:rPr>
      </w:pPr>
      <w:r w:rsidRPr="00462B58">
        <w:rPr>
          <w:rFonts w:ascii="宋体" w:eastAsia="宋体" w:hAnsi="宋体" w:cs="宋体"/>
          <w:color w:val="000000"/>
          <w:sz w:val="22"/>
        </w:rPr>
        <w:t>——摘编自苏培成《近百年来汉字的简化与规范》等</w:t>
      </w:r>
    </w:p>
    <w:p w:rsidR="00C521AD" w:rsidRPr="00462B58">
      <w:pPr>
        <w:wordWrap w:val="0"/>
        <w:spacing w:line="420" w:lineRule="atLeast"/>
        <w:ind w:left="400" w:right="60"/>
        <w:textAlignment w:val="baseline"/>
        <w:rPr>
          <w:rFonts w:hint="eastAsia"/>
          <w:sz w:val="23"/>
        </w:rPr>
      </w:pPr>
      <w:r w:rsidRPr="00462B58">
        <w:rPr>
          <w:rFonts w:ascii="宋体" w:eastAsia="宋体" w:hAnsi="宋体" w:cs="宋体"/>
          <w:color w:val="000000"/>
          <w:sz w:val="23"/>
        </w:rPr>
        <w:t>(</w:t>
      </w:r>
      <w:r w:rsidRPr="00462B58">
        <w:rPr>
          <w:rFonts w:ascii="Times New Roman" w:eastAsia="宋体" w:hAnsi="Times New Roman" w:cs="宋体"/>
          <w:color w:val="000000"/>
          <w:sz w:val="23"/>
        </w:rPr>
        <w:t>1</w:t>
      </w:r>
      <w:r w:rsidRPr="00462B58">
        <w:rPr>
          <w:rFonts w:ascii="宋体" w:eastAsia="宋体" w:hAnsi="宋体" w:cs="宋体"/>
          <w:color w:val="000000"/>
          <w:sz w:val="23"/>
        </w:rPr>
        <w:t>)据材料一和材料二，概括两个运动中所出现的教育趋向。结合所学知识，分析这一趋向中蕴含的思想内涵及其产生的历史影响。(</w:t>
      </w:r>
      <w:r w:rsidRPr="00462B58">
        <w:rPr>
          <w:rFonts w:ascii="Times New Roman" w:eastAsia="宋体" w:hAnsi="Times New Roman" w:cs="宋体"/>
          <w:color w:val="000000"/>
          <w:sz w:val="23"/>
        </w:rPr>
        <w:t>4</w:t>
      </w:r>
      <w:r w:rsidRPr="00462B58">
        <w:rPr>
          <w:rFonts w:ascii="宋体" w:eastAsia="宋体" w:hAnsi="宋体" w:cs="宋体"/>
          <w:color w:val="000000"/>
          <w:sz w:val="23"/>
        </w:rPr>
        <w:t>分)</w:t>
      </w:r>
    </w:p>
    <w:p w:rsidR="00C521AD" w:rsidRPr="00462B58">
      <w:pPr>
        <w:wordWrap w:val="0"/>
        <w:spacing w:before="160" w:line="420" w:lineRule="atLeast"/>
        <w:ind w:left="400" w:right="80"/>
        <w:textAlignment w:val="baseline"/>
        <w:rPr>
          <w:rFonts w:hint="eastAsia"/>
          <w:sz w:val="23"/>
        </w:rPr>
      </w:pPr>
      <w:r w:rsidRPr="00462B58">
        <w:rPr>
          <w:rFonts w:ascii="宋体" w:eastAsia="宋体" w:hAnsi="宋体" w:cs="宋体"/>
          <w:color w:val="000000"/>
          <w:sz w:val="23"/>
        </w:rPr>
        <w:t>(</w:t>
      </w:r>
      <w:r w:rsidRPr="00462B58">
        <w:rPr>
          <w:rFonts w:ascii="Times New Roman" w:eastAsia="宋体" w:hAnsi="Times New Roman" w:cs="宋体"/>
          <w:color w:val="000000"/>
          <w:sz w:val="23"/>
        </w:rPr>
        <w:t>2</w:t>
      </w:r>
      <w:r w:rsidRPr="00462B58">
        <w:rPr>
          <w:rFonts w:ascii="宋体" w:eastAsia="宋体" w:hAnsi="宋体" w:cs="宋体"/>
          <w:color w:val="000000"/>
          <w:sz w:val="23"/>
        </w:rPr>
        <w:t>)对比材料三中繁体字与简体字，概括简体字的特点。说明新文化运动中白话文运动及新中国成立初期的汉字简化对推动教育的发展有着怎样的共同作用?(</w:t>
      </w:r>
      <w:r w:rsidRPr="00462B58">
        <w:rPr>
          <w:rFonts w:ascii="Times New Roman" w:eastAsia="宋体" w:hAnsi="Times New Roman" w:cs="宋体"/>
          <w:color w:val="000000"/>
          <w:sz w:val="23"/>
        </w:rPr>
        <w:t>2</w:t>
      </w:r>
      <w:r w:rsidRPr="00462B58">
        <w:rPr>
          <w:rFonts w:ascii="宋体" w:eastAsia="宋体" w:hAnsi="宋体" w:cs="宋体"/>
          <w:color w:val="000000"/>
          <w:sz w:val="23"/>
        </w:rPr>
        <w:t>分)</w:t>
      </w:r>
    </w:p>
    <w:p w:rsidR="00C521AD" w:rsidRPr="00462B58">
      <w:pPr>
        <w:wordWrap w:val="0"/>
        <w:spacing w:line="420" w:lineRule="atLeast"/>
        <w:ind w:left="400"/>
        <w:textAlignment w:val="baseline"/>
        <w:rPr>
          <w:rFonts w:hint="eastAsia"/>
          <w:sz w:val="23"/>
        </w:rPr>
      </w:pPr>
      <w:r w:rsidRPr="00462B58">
        <w:rPr>
          <w:rFonts w:ascii="宋体" w:eastAsia="宋体" w:hAnsi="宋体" w:cs="宋体"/>
          <w:color w:val="000000"/>
          <w:sz w:val="23"/>
        </w:rPr>
        <w:t>(</w:t>
      </w:r>
      <w:r w:rsidRPr="00462B58">
        <w:rPr>
          <w:rFonts w:ascii="Times New Roman" w:eastAsia="宋体" w:hAnsi="Times New Roman" w:cs="宋体"/>
          <w:color w:val="000000"/>
          <w:sz w:val="23"/>
        </w:rPr>
        <w:t>3</w:t>
      </w:r>
      <w:r w:rsidRPr="00462B58">
        <w:rPr>
          <w:rFonts w:ascii="宋体" w:eastAsia="宋体" w:hAnsi="宋体" w:cs="宋体"/>
          <w:color w:val="000000"/>
          <w:sz w:val="23"/>
        </w:rPr>
        <w:t>)综合上述材料及所学知识，谈谈你对教育的认识。(</w:t>
      </w:r>
      <w:r w:rsidRPr="00462B58">
        <w:rPr>
          <w:rFonts w:ascii="Times New Roman" w:eastAsia="宋体" w:hAnsi="Times New Roman" w:cs="宋体"/>
          <w:color w:val="000000"/>
          <w:sz w:val="23"/>
        </w:rPr>
        <w:t>1</w:t>
      </w:r>
      <w:r w:rsidRPr="00462B58">
        <w:rPr>
          <w:rFonts w:ascii="宋体" w:eastAsia="宋体" w:hAnsi="宋体" w:cs="宋体"/>
          <w:color w:val="000000"/>
          <w:sz w:val="23"/>
        </w:rPr>
        <w:t>分)</w:t>
      </w:r>
    </w:p>
    <w:p w:rsidR="00C521AD" w:rsidRPr="00462B58">
      <w:pPr>
        <w:wordWrap w:val="0"/>
        <w:spacing w:before="140" w:line="420" w:lineRule="atLeast"/>
        <w:textAlignment w:val="baseline"/>
        <w:rPr>
          <w:rFonts w:hint="eastAsia"/>
          <w:sz w:val="23"/>
        </w:rPr>
      </w:pPr>
      <w:r w:rsidRPr="00462B58">
        <w:rPr>
          <w:rFonts w:ascii="Times New Roman" w:eastAsia="宋体" w:hAnsi="Times New Roman" w:cs="宋体"/>
          <w:color w:val="000000"/>
          <w:sz w:val="23"/>
        </w:rPr>
        <w:t>23</w:t>
      </w:r>
      <w:r w:rsidRPr="00462B58">
        <w:rPr>
          <w:rFonts w:ascii="宋体" w:eastAsia="宋体" w:hAnsi="宋体" w:cs="宋体"/>
          <w:color w:val="000000"/>
          <w:sz w:val="23"/>
        </w:rPr>
        <w:t>.(</w:t>
      </w:r>
      <w:r w:rsidRPr="00462B58">
        <w:rPr>
          <w:rFonts w:ascii="Times New Roman" w:eastAsia="宋体" w:hAnsi="Times New Roman" w:cs="宋体"/>
          <w:color w:val="000000"/>
          <w:sz w:val="23"/>
        </w:rPr>
        <w:t>6</w:t>
      </w:r>
      <w:r w:rsidRPr="00462B58">
        <w:rPr>
          <w:rFonts w:ascii="宋体" w:eastAsia="宋体" w:hAnsi="宋体" w:cs="宋体"/>
          <w:color w:val="000000"/>
          <w:sz w:val="23"/>
        </w:rPr>
        <w:t>分)阅读下列材料，回答问题。</w:t>
      </w:r>
    </w:p>
    <w:p w:rsidR="00C521AD" w:rsidRPr="00462B58">
      <w:pPr>
        <w:wordWrap w:val="0"/>
        <w:spacing w:line="420" w:lineRule="atLeast"/>
        <w:ind w:left="400"/>
        <w:textAlignment w:val="baseline"/>
        <w:rPr>
          <w:rFonts w:hint="eastAsia"/>
          <w:sz w:val="23"/>
        </w:rPr>
      </w:pPr>
      <w:r w:rsidRPr="00462B58">
        <w:rPr>
          <w:rFonts w:ascii="楷体" w:eastAsia="楷体" w:hAnsi="楷体" w:cs="楷体"/>
          <w:color w:val="000000"/>
          <w:sz w:val="23"/>
        </w:rPr>
        <w:t>材料一 新中国成立后中国式现代化道路的实践历程：</w:t>
      </w:r>
    </w:p>
    <w:tbl>
      <w:tblPr>
        <w:tblStyle w:val="TableNormal"/>
        <w:tblW w:w="0" w:type="auto"/>
        <w:tblInd w:w="40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4A0"/>
      </w:tblPr>
      <w:tblGrid>
        <w:gridCol w:w="1560"/>
        <w:gridCol w:w="7300"/>
      </w:tblGrid>
      <w:tr>
        <w:tblPrEx>
          <w:tblW w:w="0" w:type="auto"/>
          <w:tblInd w:w="40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4A0"/>
        </w:tblPrEx>
        <w:trPr>
          <w:trHeight w:val="300"/>
        </w:trPr>
        <w:tc>
          <w:tcPr>
            <w:tcW w:w="1560" w:type="dxa"/>
            <w:vAlign w:val="center"/>
          </w:tcPr>
          <w:p w:rsidR="00C521AD" w:rsidRPr="00462B58" w:rsidP="00462B58">
            <w:pPr>
              <w:spacing w:line="280" w:lineRule="atLeast"/>
              <w:jc w:val="center"/>
              <w:textAlignment w:val="baseline"/>
              <w:rPr>
                <w:rFonts w:hint="eastAsia"/>
              </w:rPr>
            </w:pPr>
            <w:r w:rsidRPr="00462B58">
              <w:rPr>
                <w:rFonts w:ascii="楷体" w:eastAsia="楷体" w:hAnsi="楷体" w:cs="楷体"/>
                <w:color w:val="000000"/>
              </w:rPr>
              <w:t>阶段</w:t>
            </w:r>
          </w:p>
        </w:tc>
        <w:tc>
          <w:tcPr>
            <w:tcW w:w="7300" w:type="dxa"/>
            <w:vAlign w:val="center"/>
          </w:tcPr>
          <w:p w:rsidR="00C521AD" w:rsidRPr="00462B58" w:rsidP="00462B58">
            <w:pPr>
              <w:wordWrap w:val="0"/>
              <w:spacing w:line="280" w:lineRule="atLeast"/>
              <w:jc w:val="center"/>
              <w:textAlignment w:val="baseline"/>
              <w:rPr>
                <w:rFonts w:hint="eastAsia"/>
              </w:rPr>
            </w:pPr>
            <w:r w:rsidRPr="00462B58">
              <w:rPr>
                <w:rFonts w:ascii="楷体" w:eastAsia="楷体" w:hAnsi="楷体" w:cs="楷体"/>
                <w:color w:val="000000"/>
              </w:rPr>
              <w:t>历程</w:t>
            </w:r>
          </w:p>
        </w:tc>
      </w:tr>
      <w:tr>
        <w:tblPrEx>
          <w:tblW w:w="0" w:type="auto"/>
          <w:tblInd w:w="400" w:type="dxa"/>
          <w:tblLayout w:type="fixed"/>
          <w:tblCellMar>
            <w:left w:w="0" w:type="dxa"/>
            <w:right w:w="0" w:type="dxa"/>
          </w:tblCellMar>
          <w:tblLook w:val="04A0"/>
        </w:tblPrEx>
        <w:trPr>
          <w:trHeight w:val="1020"/>
        </w:trPr>
        <w:tc>
          <w:tcPr>
            <w:tcW w:w="1560" w:type="dxa"/>
            <w:vAlign w:val="center"/>
          </w:tcPr>
          <w:p w:rsidR="00C521AD" w:rsidRPr="00462B58">
            <w:pPr>
              <w:wordWrap w:val="0"/>
              <w:spacing w:line="420" w:lineRule="atLeast"/>
              <w:ind w:left="260"/>
              <w:textAlignment w:val="baseline"/>
              <w:rPr>
                <w:rFonts w:hint="eastAsia"/>
              </w:rPr>
            </w:pPr>
            <w:r w:rsidRPr="00462B58">
              <w:rPr>
                <w:rFonts w:ascii="楷体" w:eastAsia="楷体" w:hAnsi="楷体" w:cs="楷体"/>
                <w:color w:val="000000"/>
              </w:rPr>
              <w:t>第一阶段：</w:t>
            </w:r>
          </w:p>
          <w:p w:rsidR="00C521AD" w:rsidRPr="00462B58">
            <w:pPr>
              <w:wordWrap w:val="0"/>
              <w:spacing w:line="420" w:lineRule="atLeast"/>
              <w:ind w:left="60"/>
              <w:textAlignment w:val="baseline"/>
              <w:rPr>
                <w:rFonts w:hint="eastAsia"/>
              </w:rPr>
            </w:pPr>
            <w:r w:rsidRPr="00462B58">
              <w:rPr>
                <w:rFonts w:ascii="Times New Roman" w:eastAsia="楷体" w:hAnsi="Times New Roman" w:cs="楷体"/>
                <w:color w:val="000000"/>
              </w:rPr>
              <w:t>1949</w:t>
            </w:r>
            <w:r w:rsidRPr="00462B58">
              <w:rPr>
                <w:rFonts w:ascii="楷体" w:eastAsia="楷体" w:hAnsi="楷体" w:cs="楷体"/>
                <w:color w:val="000000"/>
              </w:rPr>
              <w:t>—</w:t>
            </w:r>
            <w:r w:rsidRPr="00462B58">
              <w:rPr>
                <w:rFonts w:ascii="Times New Roman" w:eastAsia="楷体" w:hAnsi="Times New Roman" w:cs="楷体"/>
                <w:color w:val="000000"/>
              </w:rPr>
              <w:t>1978</w:t>
            </w:r>
            <w:r w:rsidRPr="00462B58">
              <w:rPr>
                <w:rFonts w:ascii="楷体" w:eastAsia="楷体" w:hAnsi="楷体" w:cs="楷体"/>
                <w:color w:val="000000"/>
              </w:rPr>
              <w:t>年</w:t>
            </w:r>
          </w:p>
        </w:tc>
        <w:tc>
          <w:tcPr>
            <w:tcW w:w="7300" w:type="dxa"/>
          </w:tcPr>
          <w:p w:rsidR="00C521AD" w:rsidRPr="00462B58">
            <w:pPr>
              <w:wordWrap w:val="0"/>
              <w:spacing w:line="420" w:lineRule="atLeast"/>
              <w:ind w:left="60"/>
              <w:textAlignment w:val="baseline"/>
              <w:rPr>
                <w:rFonts w:hint="eastAsia"/>
              </w:rPr>
            </w:pPr>
            <w:r w:rsidRPr="00462B58">
              <w:rPr>
                <w:rFonts w:ascii="楷体" w:eastAsia="楷体" w:hAnsi="楷体" w:cs="楷体"/>
                <w:color w:val="000000"/>
              </w:rPr>
              <w:t>党团结带领人民进行社会主义革命和建设，建立起独立的比较完整的工</w:t>
            </w:r>
          </w:p>
          <w:p w:rsidR="00C521AD" w:rsidRPr="00462B58">
            <w:pPr>
              <w:wordWrap w:val="0"/>
              <w:spacing w:line="420" w:lineRule="atLeast"/>
              <w:ind w:left="60"/>
              <w:textAlignment w:val="baseline"/>
              <w:rPr>
                <w:rFonts w:hint="eastAsia"/>
              </w:rPr>
            </w:pPr>
            <w:r w:rsidRPr="00462B58">
              <w:rPr>
                <w:rFonts w:ascii="楷体" w:eastAsia="楷体" w:hAnsi="楷体" w:cs="楷体"/>
                <w:color w:val="000000"/>
              </w:rPr>
              <w:t>业体系和国民经济体系，为现代化建设奠定根本政治前提和宝贵经验以</w:t>
            </w:r>
          </w:p>
          <w:p w:rsidR="00C521AD" w:rsidRPr="00462B58">
            <w:pPr>
              <w:wordWrap w:val="0"/>
              <w:spacing w:line="420" w:lineRule="atLeast"/>
              <w:ind w:left="60"/>
              <w:textAlignment w:val="baseline"/>
              <w:rPr>
                <w:rFonts w:hint="eastAsia"/>
              </w:rPr>
            </w:pPr>
            <w:r w:rsidRPr="00462B58">
              <w:rPr>
                <w:rFonts w:ascii="楷体" w:eastAsia="楷体" w:hAnsi="楷体" w:cs="楷体"/>
                <w:color w:val="000000"/>
              </w:rPr>
              <w:t>及理论准备和物质基础</w:t>
            </w:r>
          </w:p>
        </w:tc>
      </w:tr>
      <w:tr>
        <w:tblPrEx>
          <w:tblW w:w="0" w:type="auto"/>
          <w:tblInd w:w="400" w:type="dxa"/>
          <w:tblLayout w:type="fixed"/>
          <w:tblCellMar>
            <w:left w:w="0" w:type="dxa"/>
            <w:right w:w="0" w:type="dxa"/>
          </w:tblCellMar>
          <w:tblLook w:val="04A0"/>
        </w:tblPrEx>
        <w:trPr>
          <w:trHeight w:val="740"/>
        </w:trPr>
        <w:tc>
          <w:tcPr>
            <w:tcW w:w="1560" w:type="dxa"/>
          </w:tcPr>
          <w:p w:rsidR="00C521AD" w:rsidRPr="00462B58">
            <w:pPr>
              <w:wordWrap w:val="0"/>
              <w:spacing w:line="420" w:lineRule="atLeast"/>
              <w:ind w:left="260"/>
              <w:textAlignment w:val="baseline"/>
              <w:rPr>
                <w:rFonts w:hint="eastAsia"/>
              </w:rPr>
            </w:pPr>
            <w:r w:rsidRPr="00462B58">
              <w:rPr>
                <w:rFonts w:ascii="楷体" w:eastAsia="楷体" w:hAnsi="楷体" w:cs="楷体"/>
                <w:color w:val="000000"/>
              </w:rPr>
              <w:t>第二阶段：</w:t>
            </w:r>
          </w:p>
          <w:p w:rsidR="00C521AD" w:rsidRPr="00462B58">
            <w:pPr>
              <w:wordWrap w:val="0"/>
              <w:spacing w:line="420" w:lineRule="atLeast"/>
              <w:ind w:left="60"/>
              <w:textAlignment w:val="baseline"/>
              <w:rPr>
                <w:rFonts w:hint="eastAsia"/>
              </w:rPr>
            </w:pPr>
            <w:r w:rsidRPr="00462B58">
              <w:rPr>
                <w:rFonts w:ascii="Times New Roman" w:eastAsia="楷体" w:hAnsi="Times New Roman" w:cs="楷体"/>
                <w:color w:val="000000"/>
              </w:rPr>
              <w:t>1978</w:t>
            </w:r>
            <w:r w:rsidRPr="00462B58">
              <w:rPr>
                <w:rFonts w:ascii="楷体" w:eastAsia="楷体" w:hAnsi="楷体" w:cs="楷体"/>
                <w:color w:val="000000"/>
              </w:rPr>
              <w:t>—</w:t>
            </w:r>
            <w:r w:rsidRPr="00462B58">
              <w:rPr>
                <w:rFonts w:ascii="Times New Roman" w:eastAsia="楷体" w:hAnsi="Times New Roman" w:cs="楷体"/>
                <w:color w:val="000000"/>
              </w:rPr>
              <w:t>2012</w:t>
            </w:r>
            <w:r w:rsidRPr="00462B58">
              <w:rPr>
                <w:rFonts w:ascii="楷体" w:eastAsia="楷体" w:hAnsi="楷体" w:cs="楷体"/>
                <w:color w:val="000000"/>
              </w:rPr>
              <w:t>年</w:t>
            </w:r>
          </w:p>
        </w:tc>
        <w:tc>
          <w:tcPr>
            <w:tcW w:w="7300" w:type="dxa"/>
          </w:tcPr>
          <w:p w:rsidR="00C521AD" w:rsidRPr="00462B58">
            <w:pPr>
              <w:wordWrap w:val="0"/>
              <w:spacing w:line="420" w:lineRule="atLeast"/>
              <w:ind w:left="60"/>
              <w:textAlignment w:val="baseline"/>
              <w:rPr>
                <w:rFonts w:hint="eastAsia"/>
              </w:rPr>
            </w:pPr>
            <w:r w:rsidRPr="00462B58">
              <w:rPr>
                <w:rFonts w:ascii="楷体" w:eastAsia="楷体" w:hAnsi="楷体" w:cs="楷体"/>
                <w:color w:val="000000"/>
              </w:rPr>
              <w:t>我国实现了从生产力相对落后的状况到经济总量跃居世界第二的历史性突</w:t>
            </w:r>
          </w:p>
          <w:p w:rsidR="00C521AD" w:rsidRPr="00462B58">
            <w:pPr>
              <w:wordWrap w:val="0"/>
              <w:spacing w:line="420" w:lineRule="atLeast"/>
              <w:ind w:left="60"/>
              <w:textAlignment w:val="baseline"/>
              <w:rPr>
                <w:rFonts w:hint="eastAsia"/>
              </w:rPr>
            </w:pPr>
            <w:r w:rsidRPr="00462B58">
              <w:rPr>
                <w:rFonts w:ascii="楷体" w:eastAsia="楷体" w:hAnsi="楷体" w:cs="楷体"/>
                <w:color w:val="000000"/>
              </w:rPr>
              <w:t>破，为中国式现代化提供了充满新的活力的体制保证和快速发展的物质条件</w:t>
            </w:r>
          </w:p>
        </w:tc>
      </w:tr>
      <w:tr>
        <w:tblPrEx>
          <w:tblW w:w="0" w:type="auto"/>
          <w:tblInd w:w="400" w:type="dxa"/>
          <w:tblLayout w:type="fixed"/>
          <w:tblCellMar>
            <w:left w:w="0" w:type="dxa"/>
            <w:right w:w="0" w:type="dxa"/>
          </w:tblCellMar>
          <w:tblLook w:val="04A0"/>
        </w:tblPrEx>
        <w:trPr>
          <w:trHeight w:val="720"/>
        </w:trPr>
        <w:tc>
          <w:tcPr>
            <w:tcW w:w="1560" w:type="dxa"/>
          </w:tcPr>
          <w:p w:rsidR="00C521AD" w:rsidRPr="00462B58">
            <w:pPr>
              <w:wordWrap w:val="0"/>
              <w:spacing w:line="420" w:lineRule="atLeast"/>
              <w:ind w:left="260"/>
              <w:textAlignment w:val="baseline"/>
              <w:rPr>
                <w:rFonts w:hint="eastAsia"/>
              </w:rPr>
            </w:pPr>
            <w:r w:rsidRPr="00462B58">
              <w:rPr>
                <w:rFonts w:ascii="楷体" w:eastAsia="楷体" w:hAnsi="楷体" w:cs="楷体"/>
                <w:color w:val="000000"/>
              </w:rPr>
              <w:t>第三阶段：</w:t>
            </w:r>
          </w:p>
          <w:p w:rsidR="00C521AD" w:rsidRPr="00462B58">
            <w:pPr>
              <w:wordWrap w:val="0"/>
              <w:spacing w:line="420" w:lineRule="atLeast"/>
              <w:ind w:left="180"/>
              <w:textAlignment w:val="baseline"/>
              <w:rPr>
                <w:rFonts w:hint="eastAsia"/>
              </w:rPr>
            </w:pPr>
            <w:r w:rsidRPr="00462B58">
              <w:rPr>
                <w:rFonts w:ascii="Times New Roman" w:eastAsia="楷体" w:hAnsi="Times New Roman" w:cs="楷体"/>
                <w:color w:val="000000"/>
              </w:rPr>
              <w:t>2012</w:t>
            </w:r>
            <w:r w:rsidRPr="00462B58">
              <w:rPr>
                <w:rFonts w:ascii="楷体" w:eastAsia="楷体" w:hAnsi="楷体" w:cs="楷体"/>
                <w:color w:val="000000"/>
              </w:rPr>
              <w:t>年以来</w:t>
            </w:r>
          </w:p>
        </w:tc>
        <w:tc>
          <w:tcPr>
            <w:tcW w:w="7300" w:type="dxa"/>
          </w:tcPr>
          <w:p w:rsidR="00C521AD" w:rsidRPr="00462B58">
            <w:pPr>
              <w:wordWrap w:val="0"/>
              <w:spacing w:line="420" w:lineRule="atLeast"/>
              <w:ind w:left="60"/>
              <w:textAlignment w:val="baseline"/>
              <w:rPr>
                <w:rFonts w:hint="eastAsia"/>
              </w:rPr>
            </w:pPr>
            <w:r w:rsidRPr="00462B58">
              <w:rPr>
                <w:rFonts w:ascii="楷体" w:eastAsia="楷体" w:hAnsi="楷体" w:cs="楷体"/>
                <w:color w:val="000000"/>
              </w:rPr>
              <w:t>党团结带领人民全面建成小康社会……党在已有基础上继续前进，不断</w:t>
            </w:r>
          </w:p>
          <w:p w:rsidR="00C521AD" w:rsidRPr="00462B58">
            <w:pPr>
              <w:wordWrap w:val="0"/>
              <w:spacing w:line="420" w:lineRule="atLeast"/>
              <w:ind w:left="60"/>
              <w:textAlignment w:val="baseline"/>
              <w:rPr>
                <w:rFonts w:hint="eastAsia"/>
              </w:rPr>
            </w:pPr>
            <w:r w:rsidRPr="00462B58">
              <w:rPr>
                <w:rFonts w:ascii="楷体" w:eastAsia="楷体" w:hAnsi="楷体" w:cs="楷体"/>
                <w:color w:val="000000"/>
              </w:rPr>
              <w:t>实现理论和实践上的创新突破，成功推进和拓展了中国式现代化</w:t>
            </w:r>
          </w:p>
        </w:tc>
      </w:tr>
    </w:tbl>
    <w:p w:rsidR="00C521AD" w:rsidRPr="00462B58">
      <w:pPr>
        <w:wordWrap w:val="0"/>
        <w:spacing w:before="160" w:line="300" w:lineRule="atLeast"/>
        <w:ind w:right="160"/>
        <w:jc w:val="right"/>
        <w:textAlignment w:val="baseline"/>
        <w:rPr>
          <w:rFonts w:hint="eastAsia"/>
          <w:sz w:val="22"/>
        </w:rPr>
      </w:pPr>
      <w:r w:rsidRPr="00462B58">
        <w:rPr>
          <w:rFonts w:ascii="宋体" w:eastAsia="宋体" w:hAnsi="宋体" w:cs="宋体"/>
          <w:color w:val="000000"/>
          <w:sz w:val="22"/>
        </w:rPr>
        <w:t>——摘编自《中国式现代化发展之路》等</w:t>
      </w:r>
    </w:p>
    <w:p w:rsidR="00C521AD" w:rsidRPr="00462B58">
      <w:pPr>
        <w:wordWrap w:val="0"/>
        <w:spacing w:line="420" w:lineRule="atLeast"/>
        <w:ind w:left="400"/>
        <w:textAlignment w:val="baseline"/>
        <w:rPr>
          <w:rFonts w:hint="eastAsia"/>
          <w:sz w:val="23"/>
        </w:rPr>
      </w:pPr>
      <w:r w:rsidRPr="00462B58">
        <w:rPr>
          <w:noProof/>
        </w:rPr>
        <mc:AlternateContent>
          <mc:Choice Requires="wps">
            <w:drawing>
              <wp:anchor distT="0" distB="0" distL="0" distR="0" simplePos="0" relativeHeight="251661312" behindDoc="0" locked="0" layoutInCell="1" allowOverlap="1">
                <wp:simplePos x="0" y="0"/>
                <wp:positionH relativeFrom="page">
                  <wp:posOffset>3363402</wp:posOffset>
                </wp:positionH>
                <wp:positionV relativeFrom="paragraph">
                  <wp:posOffset>231140</wp:posOffset>
                </wp:positionV>
                <wp:extent cx="3601941" cy="1828800"/>
                <wp:effectExtent l="0" t="0" r="0" b="0"/>
                <wp:wrapNone/>
                <wp:docPr id="13"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3601941" cy="1828800"/>
                        </a:xfrm>
                        <a:prstGeom prst="rect">
                          <a:avLst/>
                        </a:prstGeom>
                        <a:noFill/>
                        <a:ln w="6350">
                          <a:noFill/>
                        </a:ln>
                      </wps:spPr>
                      <wps:txbx>
                        <w:txbxContent>
                          <w:tbl>
                            <w:tblPr>
                              <w:tblStyle w:val="TableGrid0"/>
                              <w:tblW w:w="0" w:type="auto"/>
                              <w:tblLayout w:type="fixed"/>
                              <w:tblLook w:val="04A0"/>
                            </w:tblPr>
                            <w:tblGrid>
                              <w:gridCol w:w="660"/>
                              <w:gridCol w:w="980"/>
                              <w:gridCol w:w="1080"/>
                              <w:gridCol w:w="1120"/>
                              <w:gridCol w:w="1040"/>
                            </w:tblGrid>
                            <w:tr w:rsidTr="00462B58">
                              <w:tblPrEx>
                                <w:tblW w:w="0" w:type="auto"/>
                                <w:tblLayout w:type="fixed"/>
                                <w:tblLook w:val="04A0"/>
                              </w:tblPrEx>
                              <w:trPr>
                                <w:trHeight w:val="1500"/>
                              </w:trPr>
                              <w:tc>
                                <w:tcPr>
                                  <w:tcW w:w="660" w:type="dxa"/>
                                </w:tcPr>
                                <w:p w:rsidR="00C521AD">
                                  <w:pPr>
                                    <w:wordWrap w:val="0"/>
                                    <w:spacing w:line="280" w:lineRule="atLeast"/>
                                    <w:jc w:val="center"/>
                                    <w:textAlignment w:val="baseline"/>
                                    <w:rPr>
                                      <w:rFonts w:hint="eastAsia"/>
                                    </w:rPr>
                                  </w:pPr>
                                  <w:r>
                                    <w:rPr>
                                      <w:rFonts w:ascii="楷体" w:eastAsia="楷体" w:hAnsi="楷体" w:cs="楷体"/>
                                      <w:color w:val="000000"/>
                                    </w:rPr>
                                    <w:t>年份</w:t>
                                  </w:r>
                                </w:p>
                              </w:tc>
                              <w:tc>
                                <w:tcPr>
                                  <w:tcW w:w="980" w:type="dxa"/>
                                </w:tcPr>
                                <w:p w:rsidR="00C521AD">
                                  <w:pPr>
                                    <w:wordWrap w:val="0"/>
                                    <w:spacing w:line="280" w:lineRule="atLeast"/>
                                    <w:jc w:val="center"/>
                                    <w:textAlignment w:val="baseline"/>
                                    <w:rPr>
                                      <w:rFonts w:hint="eastAsia"/>
                                    </w:rPr>
                                  </w:pPr>
                                  <w:r>
                                    <w:rPr>
                                      <w:rFonts w:ascii="楷体" w:eastAsia="楷体" w:hAnsi="楷体" w:cs="楷体"/>
                                      <w:color w:val="000000"/>
                                    </w:rPr>
                                    <w:t>城 镇 居民 人 均可 支 配收入/元</w:t>
                                  </w:r>
                                </w:p>
                              </w:tc>
                              <w:tc>
                                <w:tcPr>
                                  <w:tcW w:w="1080" w:type="dxa"/>
                                </w:tcPr>
                                <w:p w:rsidR="00C521AD">
                                  <w:pPr>
                                    <w:wordWrap w:val="0"/>
                                    <w:spacing w:line="280" w:lineRule="atLeast"/>
                                    <w:jc w:val="center"/>
                                    <w:textAlignment w:val="baseline"/>
                                    <w:rPr>
                                      <w:rFonts w:hint="eastAsia"/>
                                    </w:rPr>
                                  </w:pPr>
                                  <w:r>
                                    <w:rPr>
                                      <w:rFonts w:ascii="楷体" w:eastAsia="楷体" w:hAnsi="楷体" w:cs="楷体"/>
                                      <w:color w:val="000000"/>
                                    </w:rPr>
                                    <w:t>农村居民人均纯收入/元</w:t>
                                  </w:r>
                                </w:p>
                              </w:tc>
                              <w:tc>
                                <w:tcPr>
                                  <w:tcW w:w="1120" w:type="dxa"/>
                                </w:tcPr>
                                <w:p w:rsidR="00C521AD">
                                  <w:pPr>
                                    <w:wordWrap w:val="0"/>
                                    <w:spacing w:line="280" w:lineRule="atLeast"/>
                                    <w:jc w:val="center"/>
                                    <w:textAlignment w:val="baseline"/>
                                    <w:rPr>
                                      <w:rFonts w:hint="eastAsia"/>
                                    </w:rPr>
                                  </w:pPr>
                                  <w:r>
                                    <w:rPr>
                                      <w:rFonts w:ascii="楷体" w:eastAsia="楷体" w:hAnsi="楷体" w:cs="楷体"/>
                                      <w:color w:val="000000"/>
                                    </w:rPr>
                                    <w:t>城镇居民人均住房建筑面积/平方米</w:t>
                                  </w:r>
                                </w:p>
                              </w:tc>
                              <w:tc>
                                <w:tcPr>
                                  <w:tcW w:w="1040" w:type="dxa"/>
                                </w:tcPr>
                                <w:p w:rsidR="00C521AD">
                                  <w:pPr>
                                    <w:wordWrap w:val="0"/>
                                    <w:spacing w:line="280" w:lineRule="atLeast"/>
                                    <w:jc w:val="center"/>
                                    <w:textAlignment w:val="baseline"/>
                                    <w:rPr>
                                      <w:rFonts w:hint="eastAsia"/>
                                    </w:rPr>
                                  </w:pPr>
                                  <w:r>
                                    <w:rPr>
                                      <w:rFonts w:ascii="楷体" w:eastAsia="楷体" w:hAnsi="楷体" w:cs="楷体"/>
                                      <w:color w:val="000000"/>
                                    </w:rPr>
                                    <w:t>农村居民人均住房面 积/平方米</w:t>
                                  </w:r>
                                </w:p>
                              </w:tc>
                            </w:tr>
                            <w:tr w:rsidTr="00462B58">
                              <w:tblPrEx>
                                <w:tblW w:w="0" w:type="auto"/>
                                <w:tblLayout w:type="fixed"/>
                                <w:tblLook w:val="04A0"/>
                              </w:tblPrEx>
                              <w:trPr>
                                <w:trHeight w:val="340"/>
                              </w:trPr>
                              <w:tc>
                                <w:tcPr>
                                  <w:tcW w:w="660" w:type="dxa"/>
                                </w:tcPr>
                                <w:p w:rsidR="00C521AD">
                                  <w:pPr>
                                    <w:wordWrap w:val="0"/>
                                    <w:spacing w:line="280" w:lineRule="atLeast"/>
                                    <w:jc w:val="center"/>
                                    <w:textAlignment w:val="baseline"/>
                                    <w:rPr>
                                      <w:rFonts w:hint="eastAsia"/>
                                    </w:rPr>
                                  </w:pPr>
                                  <w:r w:rsidRPr="00462B58">
                                    <w:rPr>
                                      <w:rFonts w:ascii="Times New Roman" w:eastAsia="楷体" w:hAnsi="Times New Roman" w:cs="楷体"/>
                                      <w:color w:val="000000"/>
                                    </w:rPr>
                                    <w:t>1978</w:t>
                                  </w:r>
                                </w:p>
                              </w:tc>
                              <w:tc>
                                <w:tcPr>
                                  <w:tcW w:w="980" w:type="dxa"/>
                                </w:tcPr>
                                <w:p w:rsidR="00C521AD">
                                  <w:pPr>
                                    <w:wordWrap w:val="0"/>
                                    <w:spacing w:line="280" w:lineRule="atLeast"/>
                                    <w:jc w:val="center"/>
                                    <w:textAlignment w:val="baseline"/>
                                    <w:rPr>
                                      <w:rFonts w:hint="eastAsia"/>
                                    </w:rPr>
                                  </w:pPr>
                                  <w:r w:rsidRPr="00462B58">
                                    <w:rPr>
                                      <w:rFonts w:ascii="Times New Roman" w:eastAsia="楷体" w:hAnsi="Times New Roman" w:cs="楷体"/>
                                      <w:color w:val="000000"/>
                                    </w:rPr>
                                    <w:t>343</w:t>
                                  </w:r>
                                  <w:r>
                                    <w:rPr>
                                      <w:rFonts w:ascii="楷体" w:eastAsia="楷体" w:hAnsi="楷体" w:cs="楷体"/>
                                      <w:color w:val="000000"/>
                                    </w:rPr>
                                    <w:t>.</w:t>
                                  </w:r>
                                  <w:r w:rsidRPr="00462B58">
                                    <w:rPr>
                                      <w:rFonts w:ascii="Times New Roman" w:eastAsia="楷体" w:hAnsi="Times New Roman" w:cs="楷体"/>
                                      <w:color w:val="000000"/>
                                    </w:rPr>
                                    <w:t>4</w:t>
                                  </w:r>
                                </w:p>
                              </w:tc>
                              <w:tc>
                                <w:tcPr>
                                  <w:tcW w:w="1080" w:type="dxa"/>
                                </w:tcPr>
                                <w:p w:rsidR="00C521AD">
                                  <w:pPr>
                                    <w:wordWrap w:val="0"/>
                                    <w:spacing w:line="280" w:lineRule="atLeast"/>
                                    <w:jc w:val="center"/>
                                    <w:textAlignment w:val="baseline"/>
                                    <w:rPr>
                                      <w:rFonts w:hint="eastAsia"/>
                                    </w:rPr>
                                  </w:pPr>
                                  <w:r w:rsidRPr="00462B58">
                                    <w:rPr>
                                      <w:rFonts w:ascii="Times New Roman" w:eastAsia="楷体" w:hAnsi="Times New Roman" w:cs="楷体"/>
                                      <w:color w:val="000000"/>
                                    </w:rPr>
                                    <w:t>133</w:t>
                                  </w:r>
                                  <w:r>
                                    <w:rPr>
                                      <w:rFonts w:ascii="楷体" w:eastAsia="楷体" w:hAnsi="楷体" w:cs="楷体"/>
                                      <w:color w:val="000000"/>
                                    </w:rPr>
                                    <w:t>.</w:t>
                                  </w:r>
                                  <w:r w:rsidRPr="00462B58">
                                    <w:rPr>
                                      <w:rFonts w:ascii="Times New Roman" w:eastAsia="楷体" w:hAnsi="Times New Roman" w:cs="楷体"/>
                                      <w:color w:val="000000"/>
                                    </w:rPr>
                                    <w:t>6</w:t>
                                  </w:r>
                                </w:p>
                              </w:tc>
                              <w:tc>
                                <w:tcPr>
                                  <w:tcW w:w="1120" w:type="dxa"/>
                                </w:tcPr>
                                <w:p w:rsidR="00C521AD">
                                  <w:pPr>
                                    <w:wordWrap w:val="0"/>
                                    <w:spacing w:line="280" w:lineRule="atLeast"/>
                                    <w:jc w:val="center"/>
                                    <w:textAlignment w:val="baseline"/>
                                    <w:rPr>
                                      <w:rFonts w:hint="eastAsia"/>
                                    </w:rPr>
                                  </w:pPr>
                                  <w:r w:rsidRPr="00462B58">
                                    <w:rPr>
                                      <w:rFonts w:ascii="Times New Roman" w:eastAsia="楷体" w:hAnsi="Times New Roman" w:cs="楷体"/>
                                      <w:color w:val="000000"/>
                                    </w:rPr>
                                    <w:t>6</w:t>
                                  </w:r>
                                  <w:r>
                                    <w:rPr>
                                      <w:rFonts w:ascii="楷体" w:eastAsia="楷体" w:hAnsi="楷体" w:cs="楷体"/>
                                      <w:color w:val="000000"/>
                                    </w:rPr>
                                    <w:t>.</w:t>
                                  </w:r>
                                  <w:r w:rsidRPr="00462B58">
                                    <w:rPr>
                                      <w:rFonts w:ascii="Times New Roman" w:eastAsia="楷体" w:hAnsi="Times New Roman" w:cs="楷体"/>
                                      <w:color w:val="000000"/>
                                    </w:rPr>
                                    <w:t>7</w:t>
                                  </w:r>
                                </w:p>
                              </w:tc>
                              <w:tc>
                                <w:tcPr>
                                  <w:tcW w:w="1040" w:type="dxa"/>
                                </w:tcPr>
                                <w:p w:rsidR="00C521AD">
                                  <w:pPr>
                                    <w:wordWrap w:val="0"/>
                                    <w:spacing w:line="280" w:lineRule="atLeast"/>
                                    <w:jc w:val="center"/>
                                    <w:textAlignment w:val="baseline"/>
                                    <w:rPr>
                                      <w:rFonts w:hint="eastAsia"/>
                                    </w:rPr>
                                  </w:pPr>
                                  <w:r w:rsidRPr="00462B58">
                                    <w:rPr>
                                      <w:rFonts w:ascii="Times New Roman" w:eastAsia="楷体" w:hAnsi="Times New Roman" w:cs="楷体"/>
                                      <w:color w:val="000000"/>
                                    </w:rPr>
                                    <w:t>8</w:t>
                                  </w:r>
                                  <w:r>
                                    <w:rPr>
                                      <w:rFonts w:ascii="楷体" w:eastAsia="楷体" w:hAnsi="楷体" w:cs="楷体"/>
                                      <w:color w:val="000000"/>
                                    </w:rPr>
                                    <w:t>.</w:t>
                                  </w:r>
                                  <w:r w:rsidRPr="00462B58">
                                    <w:rPr>
                                      <w:rFonts w:ascii="Times New Roman" w:eastAsia="楷体" w:hAnsi="Times New Roman" w:cs="楷体"/>
                                      <w:color w:val="000000"/>
                                    </w:rPr>
                                    <w:t>1</w:t>
                                  </w:r>
                                </w:p>
                              </w:tc>
                            </w:tr>
                            <w:tr w:rsidTr="00462B58">
                              <w:tblPrEx>
                                <w:tblW w:w="0" w:type="auto"/>
                                <w:tblLayout w:type="fixed"/>
                                <w:tblLook w:val="04A0"/>
                              </w:tblPrEx>
                              <w:trPr>
                                <w:trHeight w:val="340"/>
                              </w:trPr>
                              <w:tc>
                                <w:tcPr>
                                  <w:tcW w:w="660" w:type="dxa"/>
                                </w:tcPr>
                                <w:p w:rsidR="00C521AD">
                                  <w:pPr>
                                    <w:wordWrap w:val="0"/>
                                    <w:spacing w:line="280" w:lineRule="atLeast"/>
                                    <w:jc w:val="center"/>
                                    <w:textAlignment w:val="baseline"/>
                                    <w:rPr>
                                      <w:rFonts w:hint="eastAsia"/>
                                    </w:rPr>
                                  </w:pPr>
                                  <w:r w:rsidRPr="00462B58">
                                    <w:rPr>
                                      <w:rFonts w:ascii="Times New Roman" w:eastAsia="楷体" w:hAnsi="Times New Roman" w:cs="楷体"/>
                                      <w:color w:val="000000"/>
                                    </w:rPr>
                                    <w:t>1995</w:t>
                                  </w:r>
                                </w:p>
                              </w:tc>
                              <w:tc>
                                <w:tcPr>
                                  <w:tcW w:w="980" w:type="dxa"/>
                                </w:tcPr>
                                <w:p w:rsidR="00C521AD">
                                  <w:pPr>
                                    <w:wordWrap w:val="0"/>
                                    <w:spacing w:line="280" w:lineRule="atLeast"/>
                                    <w:jc w:val="center"/>
                                    <w:textAlignment w:val="baseline"/>
                                    <w:rPr>
                                      <w:rFonts w:hint="eastAsia"/>
                                    </w:rPr>
                                  </w:pPr>
                                  <w:r w:rsidRPr="00462B58">
                                    <w:rPr>
                                      <w:rFonts w:ascii="Times New Roman" w:eastAsia="楷体" w:hAnsi="Times New Roman" w:cs="楷体"/>
                                      <w:color w:val="000000"/>
                                    </w:rPr>
                                    <w:t>4</w:t>
                                  </w:r>
                                  <w:r>
                                    <w:rPr>
                                      <w:rFonts w:ascii="楷体" w:eastAsia="楷体" w:hAnsi="楷体" w:cs="楷体"/>
                                      <w:color w:val="000000"/>
                                    </w:rPr>
                                    <w:t xml:space="preserve"> </w:t>
                                  </w:r>
                                  <w:r w:rsidRPr="00462B58">
                                    <w:rPr>
                                      <w:rFonts w:ascii="Times New Roman" w:eastAsia="楷体" w:hAnsi="Times New Roman" w:cs="楷体"/>
                                      <w:color w:val="000000"/>
                                    </w:rPr>
                                    <w:t>283</w:t>
                                  </w:r>
                                </w:p>
                              </w:tc>
                              <w:tc>
                                <w:tcPr>
                                  <w:tcW w:w="1080" w:type="dxa"/>
                                </w:tcPr>
                                <w:p w:rsidR="00C521AD">
                                  <w:pPr>
                                    <w:wordWrap w:val="0"/>
                                    <w:spacing w:line="280" w:lineRule="atLeast"/>
                                    <w:jc w:val="center"/>
                                    <w:textAlignment w:val="baseline"/>
                                    <w:rPr>
                                      <w:rFonts w:hint="eastAsia"/>
                                    </w:rPr>
                                  </w:pPr>
                                  <w:r w:rsidRPr="00462B58">
                                    <w:rPr>
                                      <w:rFonts w:ascii="Times New Roman" w:eastAsia="楷体" w:hAnsi="Times New Roman" w:cs="楷体"/>
                                      <w:color w:val="000000"/>
                                    </w:rPr>
                                    <w:t>1</w:t>
                                  </w:r>
                                  <w:r>
                                    <w:rPr>
                                      <w:rFonts w:ascii="楷体" w:eastAsia="楷体" w:hAnsi="楷体" w:cs="楷体"/>
                                      <w:color w:val="000000"/>
                                    </w:rPr>
                                    <w:t xml:space="preserve"> </w:t>
                                  </w:r>
                                  <w:r w:rsidRPr="00462B58">
                                    <w:rPr>
                                      <w:rFonts w:ascii="Times New Roman" w:eastAsia="楷体" w:hAnsi="Times New Roman" w:cs="楷体"/>
                                      <w:color w:val="000000"/>
                                    </w:rPr>
                                    <w:t>577</w:t>
                                  </w:r>
                                  <w:r>
                                    <w:rPr>
                                      <w:rFonts w:ascii="楷体" w:eastAsia="楷体" w:hAnsi="楷体" w:cs="楷体"/>
                                      <w:color w:val="000000"/>
                                    </w:rPr>
                                    <w:t>.</w:t>
                                  </w:r>
                                  <w:r w:rsidRPr="00462B58">
                                    <w:rPr>
                                      <w:rFonts w:ascii="Times New Roman" w:eastAsia="楷体" w:hAnsi="Times New Roman" w:cs="楷体"/>
                                      <w:color w:val="000000"/>
                                    </w:rPr>
                                    <w:t>7</w:t>
                                  </w:r>
                                </w:p>
                              </w:tc>
                              <w:tc>
                                <w:tcPr>
                                  <w:tcW w:w="1120" w:type="dxa"/>
                                </w:tcPr>
                                <w:p w:rsidR="00C521AD">
                                  <w:pPr>
                                    <w:wordWrap w:val="0"/>
                                    <w:spacing w:line="280" w:lineRule="atLeast"/>
                                    <w:jc w:val="center"/>
                                    <w:textAlignment w:val="baseline"/>
                                    <w:rPr>
                                      <w:rFonts w:hint="eastAsia"/>
                                    </w:rPr>
                                  </w:pPr>
                                  <w:r w:rsidRPr="00462B58">
                                    <w:rPr>
                                      <w:rFonts w:ascii="Times New Roman" w:eastAsia="楷体" w:hAnsi="Times New Roman" w:cs="楷体"/>
                                      <w:color w:val="000000"/>
                                    </w:rPr>
                                    <w:t>16</w:t>
                                  </w:r>
                                  <w:r>
                                    <w:rPr>
                                      <w:rFonts w:ascii="楷体" w:eastAsia="楷体" w:hAnsi="楷体" w:cs="楷体"/>
                                      <w:color w:val="000000"/>
                                    </w:rPr>
                                    <w:t>.</w:t>
                                  </w:r>
                                  <w:r w:rsidRPr="00462B58">
                                    <w:rPr>
                                      <w:rFonts w:ascii="Times New Roman" w:eastAsia="楷体" w:hAnsi="Times New Roman" w:cs="楷体"/>
                                      <w:color w:val="000000"/>
                                    </w:rPr>
                                    <w:t>3</w:t>
                                  </w:r>
                                </w:p>
                              </w:tc>
                              <w:tc>
                                <w:tcPr>
                                  <w:tcW w:w="1040" w:type="dxa"/>
                                </w:tcPr>
                                <w:p w:rsidR="00C521AD">
                                  <w:pPr>
                                    <w:wordWrap w:val="0"/>
                                    <w:spacing w:line="280" w:lineRule="atLeast"/>
                                    <w:jc w:val="center"/>
                                    <w:textAlignment w:val="baseline"/>
                                    <w:rPr>
                                      <w:rFonts w:hint="eastAsia"/>
                                    </w:rPr>
                                  </w:pPr>
                                  <w:r w:rsidRPr="00462B58">
                                    <w:rPr>
                                      <w:rFonts w:ascii="Times New Roman" w:eastAsia="楷体" w:hAnsi="Times New Roman" w:cs="楷体"/>
                                      <w:color w:val="000000"/>
                                    </w:rPr>
                                    <w:t>21</w:t>
                                  </w:r>
                                </w:p>
                              </w:tc>
                            </w:tr>
                            <w:tr w:rsidTr="00462B58">
                              <w:tblPrEx>
                                <w:tblW w:w="0" w:type="auto"/>
                                <w:tblLayout w:type="fixed"/>
                                <w:tblLook w:val="04A0"/>
                              </w:tblPrEx>
                              <w:trPr>
                                <w:trHeight w:val="340"/>
                              </w:trPr>
                              <w:tc>
                                <w:tcPr>
                                  <w:tcW w:w="660" w:type="dxa"/>
                                </w:tcPr>
                                <w:p w:rsidR="00C521AD">
                                  <w:pPr>
                                    <w:wordWrap w:val="0"/>
                                    <w:spacing w:line="280" w:lineRule="atLeast"/>
                                    <w:jc w:val="center"/>
                                    <w:textAlignment w:val="baseline"/>
                                    <w:rPr>
                                      <w:rFonts w:hint="eastAsia"/>
                                    </w:rPr>
                                  </w:pPr>
                                  <w:r w:rsidRPr="00462B58">
                                    <w:rPr>
                                      <w:rFonts w:ascii="Times New Roman" w:eastAsia="楷体" w:hAnsi="Times New Roman" w:cs="楷体"/>
                                      <w:color w:val="000000"/>
                                    </w:rPr>
                                    <w:t>2017</w:t>
                                  </w:r>
                                </w:p>
                              </w:tc>
                              <w:tc>
                                <w:tcPr>
                                  <w:tcW w:w="980" w:type="dxa"/>
                                </w:tcPr>
                                <w:p w:rsidR="00C521AD">
                                  <w:pPr>
                                    <w:wordWrap w:val="0"/>
                                    <w:spacing w:line="280" w:lineRule="atLeast"/>
                                    <w:jc w:val="center"/>
                                    <w:textAlignment w:val="baseline"/>
                                    <w:rPr>
                                      <w:rFonts w:hint="eastAsia"/>
                                    </w:rPr>
                                  </w:pPr>
                                  <w:r w:rsidRPr="00462B58">
                                    <w:rPr>
                                      <w:rFonts w:ascii="Times New Roman" w:eastAsia="楷体" w:hAnsi="Times New Roman" w:cs="楷体"/>
                                      <w:color w:val="000000"/>
                                    </w:rPr>
                                    <w:t>36</w:t>
                                  </w:r>
                                  <w:r>
                                    <w:rPr>
                                      <w:rFonts w:ascii="楷体" w:eastAsia="楷体" w:hAnsi="楷体" w:cs="楷体"/>
                                      <w:color w:val="000000"/>
                                    </w:rPr>
                                    <w:t xml:space="preserve"> </w:t>
                                  </w:r>
                                  <w:r w:rsidRPr="00462B58">
                                    <w:rPr>
                                      <w:rFonts w:ascii="Times New Roman" w:eastAsia="楷体" w:hAnsi="Times New Roman" w:cs="楷体"/>
                                      <w:color w:val="000000"/>
                                    </w:rPr>
                                    <w:t>396</w:t>
                                  </w:r>
                                  <w:r>
                                    <w:rPr>
                                      <w:rFonts w:ascii="楷体" w:eastAsia="楷体" w:hAnsi="楷体" w:cs="楷体"/>
                                      <w:color w:val="000000"/>
                                    </w:rPr>
                                    <w:t>.</w:t>
                                  </w:r>
                                  <w:r w:rsidRPr="00462B58">
                                    <w:rPr>
                                      <w:rFonts w:ascii="Times New Roman" w:eastAsia="楷体" w:hAnsi="Times New Roman" w:cs="楷体"/>
                                      <w:color w:val="000000"/>
                                    </w:rPr>
                                    <w:t>2</w:t>
                                  </w:r>
                                </w:p>
                              </w:tc>
                              <w:tc>
                                <w:tcPr>
                                  <w:tcW w:w="1080" w:type="dxa"/>
                                </w:tcPr>
                                <w:p w:rsidR="00C521AD">
                                  <w:pPr>
                                    <w:wordWrap w:val="0"/>
                                    <w:spacing w:line="280" w:lineRule="atLeast"/>
                                    <w:jc w:val="center"/>
                                    <w:textAlignment w:val="baseline"/>
                                    <w:rPr>
                                      <w:rFonts w:hint="eastAsia"/>
                                    </w:rPr>
                                  </w:pPr>
                                  <w:r w:rsidRPr="00462B58">
                                    <w:rPr>
                                      <w:rFonts w:ascii="Times New Roman" w:eastAsia="楷体" w:hAnsi="Times New Roman" w:cs="楷体"/>
                                      <w:color w:val="000000"/>
                                    </w:rPr>
                                    <w:t>13</w:t>
                                  </w:r>
                                  <w:r>
                                    <w:rPr>
                                      <w:rFonts w:ascii="楷体" w:eastAsia="楷体" w:hAnsi="楷体" w:cs="楷体"/>
                                      <w:color w:val="000000"/>
                                    </w:rPr>
                                    <w:t xml:space="preserve"> </w:t>
                                  </w:r>
                                  <w:r w:rsidRPr="00462B58">
                                    <w:rPr>
                                      <w:rFonts w:ascii="Times New Roman" w:eastAsia="楷体" w:hAnsi="Times New Roman" w:cs="楷体"/>
                                      <w:color w:val="000000"/>
                                    </w:rPr>
                                    <w:t>432</w:t>
                                  </w:r>
                                  <w:r>
                                    <w:rPr>
                                      <w:rFonts w:ascii="楷体" w:eastAsia="楷体" w:hAnsi="楷体" w:cs="楷体"/>
                                      <w:color w:val="000000"/>
                                    </w:rPr>
                                    <w:t>.</w:t>
                                  </w:r>
                                  <w:r w:rsidRPr="00462B58">
                                    <w:rPr>
                                      <w:rFonts w:ascii="Times New Roman" w:eastAsia="楷体" w:hAnsi="Times New Roman" w:cs="楷体"/>
                                      <w:color w:val="000000"/>
                                    </w:rPr>
                                    <w:t>4</w:t>
                                  </w:r>
                                </w:p>
                              </w:tc>
                              <w:tc>
                                <w:tcPr>
                                  <w:tcW w:w="1120" w:type="dxa"/>
                                </w:tcPr>
                                <w:p w:rsidR="00C521AD">
                                  <w:pPr>
                                    <w:wordWrap w:val="0"/>
                                    <w:spacing w:line="280" w:lineRule="atLeast"/>
                                    <w:jc w:val="center"/>
                                    <w:textAlignment w:val="baseline"/>
                                    <w:rPr>
                                      <w:rFonts w:hint="eastAsia"/>
                                    </w:rPr>
                                  </w:pPr>
                                  <w:r w:rsidRPr="00462B58">
                                    <w:rPr>
                                      <w:rFonts w:ascii="Times New Roman" w:eastAsia="楷体" w:hAnsi="Times New Roman" w:cs="楷体"/>
                                      <w:color w:val="000000"/>
                                    </w:rPr>
                                    <w:t>36</w:t>
                                  </w:r>
                                  <w:r>
                                    <w:rPr>
                                      <w:rFonts w:ascii="楷体" w:eastAsia="楷体" w:hAnsi="楷体" w:cs="楷体"/>
                                      <w:color w:val="000000"/>
                                    </w:rPr>
                                    <w:t>.</w:t>
                                  </w:r>
                                  <w:r w:rsidRPr="00462B58">
                                    <w:rPr>
                                      <w:rFonts w:ascii="Times New Roman" w:eastAsia="楷体" w:hAnsi="Times New Roman" w:cs="楷体"/>
                                      <w:color w:val="000000"/>
                                    </w:rPr>
                                    <w:t>9</w:t>
                                  </w:r>
                                </w:p>
                              </w:tc>
                              <w:tc>
                                <w:tcPr>
                                  <w:tcW w:w="1040" w:type="dxa"/>
                                </w:tcPr>
                                <w:p w:rsidR="00C521AD">
                                  <w:pPr>
                                    <w:wordWrap w:val="0"/>
                                    <w:spacing w:line="280" w:lineRule="atLeast"/>
                                    <w:jc w:val="center"/>
                                    <w:textAlignment w:val="baseline"/>
                                    <w:rPr>
                                      <w:rFonts w:hint="eastAsia"/>
                                    </w:rPr>
                                  </w:pPr>
                                  <w:r w:rsidRPr="00462B58">
                                    <w:rPr>
                                      <w:rFonts w:ascii="Times New Roman" w:eastAsia="楷体" w:hAnsi="Times New Roman" w:cs="楷体"/>
                                      <w:color w:val="000000"/>
                                    </w:rPr>
                                    <w:t>46</w:t>
                                  </w:r>
                                  <w:r>
                                    <w:rPr>
                                      <w:rFonts w:ascii="楷体" w:eastAsia="楷体" w:hAnsi="楷体" w:cs="楷体"/>
                                      <w:color w:val="000000"/>
                                    </w:rPr>
                                    <w:t>.</w:t>
                                  </w:r>
                                  <w:r w:rsidRPr="00462B58">
                                    <w:rPr>
                                      <w:rFonts w:ascii="Times New Roman" w:eastAsia="楷体" w:hAnsi="Times New Roman" w:cs="楷体"/>
                                      <w:color w:val="000000"/>
                                    </w:rPr>
                                    <w:t>7</w:t>
                                  </w:r>
                                </w:p>
                              </w:tc>
                            </w:tr>
                          </w:tbl>
                          <w:p w:rsidR="00916902">
                            <w:pPr>
                              <w:rPr>
                                <w:rFonts w:hint="eastAsia"/>
                              </w:rPr>
                            </w:pPr>
                          </w:p>
                        </w:txbxContent>
                      </wps:txbx>
                      <wps:bodyPr vert="horz" wrap="square" lIns="0" tIns="0" rIns="0" bIns="0" anchor="t"/>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3" o:spid="_x0000_s1025" type="#_x0000_t202" style="width:283.62pt;height:2in;margin-top:18.2pt;margin-left:264.83pt;mso-height-percent:0;mso-height-relative:margin;mso-position-horizontal-relative:page;mso-width-percent:0;mso-width-relative:margin;mso-wrap-distance-bottom:0;mso-wrap-distance-left:0;mso-wrap-distance-right:0;mso-wrap-distance-top:0;position:absolute;v-text-anchor:top;z-index:251660288" filled="f" fillcolor="this" stroked="f" strokeweight="0.5pt">
                <v:textbox inset="0,0,0,0">
                  <w:txbxContent>
                    <w:tbl>
                      <w:tblPr>
                        <w:tblStyle w:val="TableGrid0"/>
                        <w:tblW w:w="0" w:type="auto"/>
                        <w:tblLayout w:type="fixed"/>
                        <w:tblLook w:val="04A0"/>
                      </w:tblPr>
                      <w:tblGrid>
                        <w:gridCol w:w="660"/>
                        <w:gridCol w:w="980"/>
                        <w:gridCol w:w="1080"/>
                        <w:gridCol w:w="1120"/>
                        <w:gridCol w:w="1040"/>
                      </w:tblGrid>
                      <w:tr w:rsidTr="00462B58">
                        <w:tblPrEx>
                          <w:tblW w:w="0" w:type="auto"/>
                          <w:tblLayout w:type="fixed"/>
                          <w:tblLook w:val="04A0"/>
                        </w:tblPrEx>
                        <w:trPr>
                          <w:trHeight w:val="1500"/>
                        </w:trPr>
                        <w:tc>
                          <w:tcPr>
                            <w:tcW w:w="660" w:type="dxa"/>
                          </w:tcPr>
                          <w:p w:rsidR="00C521AD">
                            <w:pPr>
                              <w:wordWrap w:val="0"/>
                              <w:spacing w:line="280" w:lineRule="atLeast"/>
                              <w:jc w:val="center"/>
                              <w:textAlignment w:val="baseline"/>
                              <w:rPr>
                                <w:rFonts w:hint="eastAsia"/>
                              </w:rPr>
                            </w:pPr>
                            <w:r>
                              <w:rPr>
                                <w:rFonts w:ascii="楷体" w:eastAsia="楷体" w:hAnsi="楷体" w:cs="楷体"/>
                                <w:color w:val="000000"/>
                              </w:rPr>
                              <w:t>年份</w:t>
                            </w:r>
                          </w:p>
                        </w:tc>
                        <w:tc>
                          <w:tcPr>
                            <w:tcW w:w="980" w:type="dxa"/>
                          </w:tcPr>
                          <w:p w:rsidR="00C521AD">
                            <w:pPr>
                              <w:wordWrap w:val="0"/>
                              <w:spacing w:line="280" w:lineRule="atLeast"/>
                              <w:jc w:val="center"/>
                              <w:textAlignment w:val="baseline"/>
                              <w:rPr>
                                <w:rFonts w:hint="eastAsia"/>
                              </w:rPr>
                            </w:pPr>
                            <w:r>
                              <w:rPr>
                                <w:rFonts w:ascii="楷体" w:eastAsia="楷体" w:hAnsi="楷体" w:cs="楷体"/>
                                <w:color w:val="000000"/>
                              </w:rPr>
                              <w:t>城 镇 居民 人 均可 支 配收入/元</w:t>
                            </w:r>
                          </w:p>
                        </w:tc>
                        <w:tc>
                          <w:tcPr>
                            <w:tcW w:w="1080" w:type="dxa"/>
                          </w:tcPr>
                          <w:p w:rsidR="00C521AD">
                            <w:pPr>
                              <w:wordWrap w:val="0"/>
                              <w:spacing w:line="280" w:lineRule="atLeast"/>
                              <w:jc w:val="center"/>
                              <w:textAlignment w:val="baseline"/>
                              <w:rPr>
                                <w:rFonts w:hint="eastAsia"/>
                              </w:rPr>
                            </w:pPr>
                            <w:r>
                              <w:rPr>
                                <w:rFonts w:ascii="楷体" w:eastAsia="楷体" w:hAnsi="楷体" w:cs="楷体"/>
                                <w:color w:val="000000"/>
                              </w:rPr>
                              <w:t>农村居民人均纯收入/元</w:t>
                            </w:r>
                          </w:p>
                        </w:tc>
                        <w:tc>
                          <w:tcPr>
                            <w:tcW w:w="1120" w:type="dxa"/>
                          </w:tcPr>
                          <w:p w:rsidR="00C521AD">
                            <w:pPr>
                              <w:wordWrap w:val="0"/>
                              <w:spacing w:line="280" w:lineRule="atLeast"/>
                              <w:jc w:val="center"/>
                              <w:textAlignment w:val="baseline"/>
                              <w:rPr>
                                <w:rFonts w:hint="eastAsia"/>
                              </w:rPr>
                            </w:pPr>
                            <w:r>
                              <w:rPr>
                                <w:rFonts w:ascii="楷体" w:eastAsia="楷体" w:hAnsi="楷体" w:cs="楷体"/>
                                <w:color w:val="000000"/>
                              </w:rPr>
                              <w:t>城镇居民人均住房建筑面积/平方米</w:t>
                            </w:r>
                          </w:p>
                        </w:tc>
                        <w:tc>
                          <w:tcPr>
                            <w:tcW w:w="1040" w:type="dxa"/>
                          </w:tcPr>
                          <w:p w:rsidR="00C521AD">
                            <w:pPr>
                              <w:wordWrap w:val="0"/>
                              <w:spacing w:line="280" w:lineRule="atLeast"/>
                              <w:jc w:val="center"/>
                              <w:textAlignment w:val="baseline"/>
                              <w:rPr>
                                <w:rFonts w:hint="eastAsia"/>
                              </w:rPr>
                            </w:pPr>
                            <w:r>
                              <w:rPr>
                                <w:rFonts w:ascii="楷体" w:eastAsia="楷体" w:hAnsi="楷体" w:cs="楷体"/>
                                <w:color w:val="000000"/>
                              </w:rPr>
                              <w:t>农村居民人均住房面 积/平方米</w:t>
                            </w:r>
                          </w:p>
                        </w:tc>
                      </w:tr>
                      <w:tr w:rsidTr="00462B58">
                        <w:tblPrEx>
                          <w:tblW w:w="0" w:type="auto"/>
                          <w:tblLayout w:type="fixed"/>
                          <w:tblLook w:val="04A0"/>
                        </w:tblPrEx>
                        <w:trPr>
                          <w:trHeight w:val="340"/>
                        </w:trPr>
                        <w:tc>
                          <w:tcPr>
                            <w:tcW w:w="660" w:type="dxa"/>
                          </w:tcPr>
                          <w:p w:rsidR="00C521AD">
                            <w:pPr>
                              <w:wordWrap w:val="0"/>
                              <w:spacing w:line="280" w:lineRule="atLeast"/>
                              <w:jc w:val="center"/>
                              <w:textAlignment w:val="baseline"/>
                              <w:rPr>
                                <w:rFonts w:hint="eastAsia"/>
                              </w:rPr>
                            </w:pPr>
                            <w:r w:rsidRPr="00462B58">
                              <w:rPr>
                                <w:rFonts w:ascii="Times New Roman" w:eastAsia="楷体" w:hAnsi="Times New Roman" w:cs="楷体"/>
                                <w:color w:val="000000"/>
                              </w:rPr>
                              <w:t>1978</w:t>
                            </w:r>
                          </w:p>
                        </w:tc>
                        <w:tc>
                          <w:tcPr>
                            <w:tcW w:w="980" w:type="dxa"/>
                          </w:tcPr>
                          <w:p w:rsidR="00C521AD">
                            <w:pPr>
                              <w:wordWrap w:val="0"/>
                              <w:spacing w:line="280" w:lineRule="atLeast"/>
                              <w:jc w:val="center"/>
                              <w:textAlignment w:val="baseline"/>
                              <w:rPr>
                                <w:rFonts w:hint="eastAsia"/>
                              </w:rPr>
                            </w:pPr>
                            <w:r w:rsidRPr="00462B58">
                              <w:rPr>
                                <w:rFonts w:ascii="Times New Roman" w:eastAsia="楷体" w:hAnsi="Times New Roman" w:cs="楷体"/>
                                <w:color w:val="000000"/>
                              </w:rPr>
                              <w:t>343</w:t>
                            </w:r>
                            <w:r>
                              <w:rPr>
                                <w:rFonts w:ascii="楷体" w:eastAsia="楷体" w:hAnsi="楷体" w:cs="楷体"/>
                                <w:color w:val="000000"/>
                              </w:rPr>
                              <w:t>.</w:t>
                            </w:r>
                            <w:r w:rsidRPr="00462B58">
                              <w:rPr>
                                <w:rFonts w:ascii="Times New Roman" w:eastAsia="楷体" w:hAnsi="Times New Roman" w:cs="楷体"/>
                                <w:color w:val="000000"/>
                              </w:rPr>
                              <w:t>4</w:t>
                            </w:r>
                          </w:p>
                        </w:tc>
                        <w:tc>
                          <w:tcPr>
                            <w:tcW w:w="1080" w:type="dxa"/>
                          </w:tcPr>
                          <w:p w:rsidR="00C521AD">
                            <w:pPr>
                              <w:wordWrap w:val="0"/>
                              <w:spacing w:line="280" w:lineRule="atLeast"/>
                              <w:jc w:val="center"/>
                              <w:textAlignment w:val="baseline"/>
                              <w:rPr>
                                <w:rFonts w:hint="eastAsia"/>
                              </w:rPr>
                            </w:pPr>
                            <w:r w:rsidRPr="00462B58">
                              <w:rPr>
                                <w:rFonts w:ascii="Times New Roman" w:eastAsia="楷体" w:hAnsi="Times New Roman" w:cs="楷体"/>
                                <w:color w:val="000000"/>
                              </w:rPr>
                              <w:t>133</w:t>
                            </w:r>
                            <w:r>
                              <w:rPr>
                                <w:rFonts w:ascii="楷体" w:eastAsia="楷体" w:hAnsi="楷体" w:cs="楷体"/>
                                <w:color w:val="000000"/>
                              </w:rPr>
                              <w:t>.</w:t>
                            </w:r>
                            <w:r w:rsidRPr="00462B58">
                              <w:rPr>
                                <w:rFonts w:ascii="Times New Roman" w:eastAsia="楷体" w:hAnsi="Times New Roman" w:cs="楷体"/>
                                <w:color w:val="000000"/>
                              </w:rPr>
                              <w:t>6</w:t>
                            </w:r>
                          </w:p>
                        </w:tc>
                        <w:tc>
                          <w:tcPr>
                            <w:tcW w:w="1120" w:type="dxa"/>
                          </w:tcPr>
                          <w:p w:rsidR="00C521AD">
                            <w:pPr>
                              <w:wordWrap w:val="0"/>
                              <w:spacing w:line="280" w:lineRule="atLeast"/>
                              <w:jc w:val="center"/>
                              <w:textAlignment w:val="baseline"/>
                              <w:rPr>
                                <w:rFonts w:hint="eastAsia"/>
                              </w:rPr>
                            </w:pPr>
                            <w:r w:rsidRPr="00462B58">
                              <w:rPr>
                                <w:rFonts w:ascii="Times New Roman" w:eastAsia="楷体" w:hAnsi="Times New Roman" w:cs="楷体"/>
                                <w:color w:val="000000"/>
                              </w:rPr>
                              <w:t>6</w:t>
                            </w:r>
                            <w:r>
                              <w:rPr>
                                <w:rFonts w:ascii="楷体" w:eastAsia="楷体" w:hAnsi="楷体" w:cs="楷体"/>
                                <w:color w:val="000000"/>
                              </w:rPr>
                              <w:t>.</w:t>
                            </w:r>
                            <w:r w:rsidRPr="00462B58">
                              <w:rPr>
                                <w:rFonts w:ascii="Times New Roman" w:eastAsia="楷体" w:hAnsi="Times New Roman" w:cs="楷体"/>
                                <w:color w:val="000000"/>
                              </w:rPr>
                              <w:t>7</w:t>
                            </w:r>
                          </w:p>
                        </w:tc>
                        <w:tc>
                          <w:tcPr>
                            <w:tcW w:w="1040" w:type="dxa"/>
                          </w:tcPr>
                          <w:p w:rsidR="00C521AD">
                            <w:pPr>
                              <w:wordWrap w:val="0"/>
                              <w:spacing w:line="280" w:lineRule="atLeast"/>
                              <w:jc w:val="center"/>
                              <w:textAlignment w:val="baseline"/>
                              <w:rPr>
                                <w:rFonts w:hint="eastAsia"/>
                              </w:rPr>
                            </w:pPr>
                            <w:r w:rsidRPr="00462B58">
                              <w:rPr>
                                <w:rFonts w:ascii="Times New Roman" w:eastAsia="楷体" w:hAnsi="Times New Roman" w:cs="楷体"/>
                                <w:color w:val="000000"/>
                              </w:rPr>
                              <w:t>8</w:t>
                            </w:r>
                            <w:r>
                              <w:rPr>
                                <w:rFonts w:ascii="楷体" w:eastAsia="楷体" w:hAnsi="楷体" w:cs="楷体"/>
                                <w:color w:val="000000"/>
                              </w:rPr>
                              <w:t>.</w:t>
                            </w:r>
                            <w:r w:rsidRPr="00462B58">
                              <w:rPr>
                                <w:rFonts w:ascii="Times New Roman" w:eastAsia="楷体" w:hAnsi="Times New Roman" w:cs="楷体"/>
                                <w:color w:val="000000"/>
                              </w:rPr>
                              <w:t>1</w:t>
                            </w:r>
                          </w:p>
                        </w:tc>
                      </w:tr>
                      <w:tr w:rsidTr="00462B58">
                        <w:tblPrEx>
                          <w:tblW w:w="0" w:type="auto"/>
                          <w:tblLayout w:type="fixed"/>
                          <w:tblLook w:val="04A0"/>
                        </w:tblPrEx>
                        <w:trPr>
                          <w:trHeight w:val="340"/>
                        </w:trPr>
                        <w:tc>
                          <w:tcPr>
                            <w:tcW w:w="660" w:type="dxa"/>
                          </w:tcPr>
                          <w:p w:rsidR="00C521AD">
                            <w:pPr>
                              <w:wordWrap w:val="0"/>
                              <w:spacing w:line="280" w:lineRule="atLeast"/>
                              <w:jc w:val="center"/>
                              <w:textAlignment w:val="baseline"/>
                              <w:rPr>
                                <w:rFonts w:hint="eastAsia"/>
                              </w:rPr>
                            </w:pPr>
                            <w:r w:rsidRPr="00462B58">
                              <w:rPr>
                                <w:rFonts w:ascii="Times New Roman" w:eastAsia="楷体" w:hAnsi="Times New Roman" w:cs="楷体"/>
                                <w:color w:val="000000"/>
                              </w:rPr>
                              <w:t>1995</w:t>
                            </w:r>
                          </w:p>
                        </w:tc>
                        <w:tc>
                          <w:tcPr>
                            <w:tcW w:w="980" w:type="dxa"/>
                          </w:tcPr>
                          <w:p w:rsidR="00C521AD">
                            <w:pPr>
                              <w:wordWrap w:val="0"/>
                              <w:spacing w:line="280" w:lineRule="atLeast"/>
                              <w:jc w:val="center"/>
                              <w:textAlignment w:val="baseline"/>
                              <w:rPr>
                                <w:rFonts w:hint="eastAsia"/>
                              </w:rPr>
                            </w:pPr>
                            <w:r w:rsidRPr="00462B58">
                              <w:rPr>
                                <w:rFonts w:ascii="Times New Roman" w:eastAsia="楷体" w:hAnsi="Times New Roman" w:cs="楷体"/>
                                <w:color w:val="000000"/>
                              </w:rPr>
                              <w:t>4</w:t>
                            </w:r>
                            <w:r>
                              <w:rPr>
                                <w:rFonts w:ascii="楷体" w:eastAsia="楷体" w:hAnsi="楷体" w:cs="楷体"/>
                                <w:color w:val="000000"/>
                              </w:rPr>
                              <w:t xml:space="preserve"> </w:t>
                            </w:r>
                            <w:r w:rsidRPr="00462B58">
                              <w:rPr>
                                <w:rFonts w:ascii="Times New Roman" w:eastAsia="楷体" w:hAnsi="Times New Roman" w:cs="楷体"/>
                                <w:color w:val="000000"/>
                              </w:rPr>
                              <w:t>283</w:t>
                            </w:r>
                          </w:p>
                        </w:tc>
                        <w:tc>
                          <w:tcPr>
                            <w:tcW w:w="1080" w:type="dxa"/>
                          </w:tcPr>
                          <w:p w:rsidR="00C521AD">
                            <w:pPr>
                              <w:wordWrap w:val="0"/>
                              <w:spacing w:line="280" w:lineRule="atLeast"/>
                              <w:jc w:val="center"/>
                              <w:textAlignment w:val="baseline"/>
                              <w:rPr>
                                <w:rFonts w:hint="eastAsia"/>
                              </w:rPr>
                            </w:pPr>
                            <w:r w:rsidRPr="00462B58">
                              <w:rPr>
                                <w:rFonts w:ascii="Times New Roman" w:eastAsia="楷体" w:hAnsi="Times New Roman" w:cs="楷体"/>
                                <w:color w:val="000000"/>
                              </w:rPr>
                              <w:t>1</w:t>
                            </w:r>
                            <w:r>
                              <w:rPr>
                                <w:rFonts w:ascii="楷体" w:eastAsia="楷体" w:hAnsi="楷体" w:cs="楷体"/>
                                <w:color w:val="000000"/>
                              </w:rPr>
                              <w:t xml:space="preserve"> </w:t>
                            </w:r>
                            <w:r w:rsidRPr="00462B58">
                              <w:rPr>
                                <w:rFonts w:ascii="Times New Roman" w:eastAsia="楷体" w:hAnsi="Times New Roman" w:cs="楷体"/>
                                <w:color w:val="000000"/>
                              </w:rPr>
                              <w:t>577</w:t>
                            </w:r>
                            <w:r>
                              <w:rPr>
                                <w:rFonts w:ascii="楷体" w:eastAsia="楷体" w:hAnsi="楷体" w:cs="楷体"/>
                                <w:color w:val="000000"/>
                              </w:rPr>
                              <w:t>.</w:t>
                            </w:r>
                            <w:r w:rsidRPr="00462B58">
                              <w:rPr>
                                <w:rFonts w:ascii="Times New Roman" w:eastAsia="楷体" w:hAnsi="Times New Roman" w:cs="楷体"/>
                                <w:color w:val="000000"/>
                              </w:rPr>
                              <w:t>7</w:t>
                            </w:r>
                          </w:p>
                        </w:tc>
                        <w:tc>
                          <w:tcPr>
                            <w:tcW w:w="1120" w:type="dxa"/>
                          </w:tcPr>
                          <w:p w:rsidR="00C521AD">
                            <w:pPr>
                              <w:wordWrap w:val="0"/>
                              <w:spacing w:line="280" w:lineRule="atLeast"/>
                              <w:jc w:val="center"/>
                              <w:textAlignment w:val="baseline"/>
                              <w:rPr>
                                <w:rFonts w:hint="eastAsia"/>
                              </w:rPr>
                            </w:pPr>
                            <w:r w:rsidRPr="00462B58">
                              <w:rPr>
                                <w:rFonts w:ascii="Times New Roman" w:eastAsia="楷体" w:hAnsi="Times New Roman" w:cs="楷体"/>
                                <w:color w:val="000000"/>
                              </w:rPr>
                              <w:t>16</w:t>
                            </w:r>
                            <w:r>
                              <w:rPr>
                                <w:rFonts w:ascii="楷体" w:eastAsia="楷体" w:hAnsi="楷体" w:cs="楷体"/>
                                <w:color w:val="000000"/>
                              </w:rPr>
                              <w:t>.</w:t>
                            </w:r>
                            <w:r w:rsidRPr="00462B58">
                              <w:rPr>
                                <w:rFonts w:ascii="Times New Roman" w:eastAsia="楷体" w:hAnsi="Times New Roman" w:cs="楷体"/>
                                <w:color w:val="000000"/>
                              </w:rPr>
                              <w:t>3</w:t>
                            </w:r>
                          </w:p>
                        </w:tc>
                        <w:tc>
                          <w:tcPr>
                            <w:tcW w:w="1040" w:type="dxa"/>
                          </w:tcPr>
                          <w:p w:rsidR="00C521AD">
                            <w:pPr>
                              <w:wordWrap w:val="0"/>
                              <w:spacing w:line="280" w:lineRule="atLeast"/>
                              <w:jc w:val="center"/>
                              <w:textAlignment w:val="baseline"/>
                              <w:rPr>
                                <w:rFonts w:hint="eastAsia"/>
                              </w:rPr>
                            </w:pPr>
                            <w:r w:rsidRPr="00462B58">
                              <w:rPr>
                                <w:rFonts w:ascii="Times New Roman" w:eastAsia="楷体" w:hAnsi="Times New Roman" w:cs="楷体"/>
                                <w:color w:val="000000"/>
                              </w:rPr>
                              <w:t>21</w:t>
                            </w:r>
                          </w:p>
                        </w:tc>
                      </w:tr>
                      <w:tr w:rsidTr="00462B58">
                        <w:tblPrEx>
                          <w:tblW w:w="0" w:type="auto"/>
                          <w:tblLayout w:type="fixed"/>
                          <w:tblLook w:val="04A0"/>
                        </w:tblPrEx>
                        <w:trPr>
                          <w:trHeight w:val="340"/>
                        </w:trPr>
                        <w:tc>
                          <w:tcPr>
                            <w:tcW w:w="660" w:type="dxa"/>
                          </w:tcPr>
                          <w:p w:rsidR="00C521AD">
                            <w:pPr>
                              <w:wordWrap w:val="0"/>
                              <w:spacing w:line="280" w:lineRule="atLeast"/>
                              <w:jc w:val="center"/>
                              <w:textAlignment w:val="baseline"/>
                              <w:rPr>
                                <w:rFonts w:hint="eastAsia"/>
                              </w:rPr>
                            </w:pPr>
                            <w:r w:rsidRPr="00462B58">
                              <w:rPr>
                                <w:rFonts w:ascii="Times New Roman" w:eastAsia="楷体" w:hAnsi="Times New Roman" w:cs="楷体"/>
                                <w:color w:val="000000"/>
                              </w:rPr>
                              <w:t>2017</w:t>
                            </w:r>
                          </w:p>
                        </w:tc>
                        <w:tc>
                          <w:tcPr>
                            <w:tcW w:w="980" w:type="dxa"/>
                          </w:tcPr>
                          <w:p w:rsidR="00C521AD">
                            <w:pPr>
                              <w:wordWrap w:val="0"/>
                              <w:spacing w:line="280" w:lineRule="atLeast"/>
                              <w:jc w:val="center"/>
                              <w:textAlignment w:val="baseline"/>
                              <w:rPr>
                                <w:rFonts w:hint="eastAsia"/>
                              </w:rPr>
                            </w:pPr>
                            <w:r w:rsidRPr="00462B58">
                              <w:rPr>
                                <w:rFonts w:ascii="Times New Roman" w:eastAsia="楷体" w:hAnsi="Times New Roman" w:cs="楷体"/>
                                <w:color w:val="000000"/>
                              </w:rPr>
                              <w:t>36</w:t>
                            </w:r>
                            <w:r>
                              <w:rPr>
                                <w:rFonts w:ascii="楷体" w:eastAsia="楷体" w:hAnsi="楷体" w:cs="楷体"/>
                                <w:color w:val="000000"/>
                              </w:rPr>
                              <w:t xml:space="preserve"> </w:t>
                            </w:r>
                            <w:r w:rsidRPr="00462B58">
                              <w:rPr>
                                <w:rFonts w:ascii="Times New Roman" w:eastAsia="楷体" w:hAnsi="Times New Roman" w:cs="楷体"/>
                                <w:color w:val="000000"/>
                              </w:rPr>
                              <w:t>396</w:t>
                            </w:r>
                            <w:r>
                              <w:rPr>
                                <w:rFonts w:ascii="楷体" w:eastAsia="楷体" w:hAnsi="楷体" w:cs="楷体"/>
                                <w:color w:val="000000"/>
                              </w:rPr>
                              <w:t>.</w:t>
                            </w:r>
                            <w:r w:rsidRPr="00462B58">
                              <w:rPr>
                                <w:rFonts w:ascii="Times New Roman" w:eastAsia="楷体" w:hAnsi="Times New Roman" w:cs="楷体"/>
                                <w:color w:val="000000"/>
                              </w:rPr>
                              <w:t>2</w:t>
                            </w:r>
                          </w:p>
                        </w:tc>
                        <w:tc>
                          <w:tcPr>
                            <w:tcW w:w="1080" w:type="dxa"/>
                          </w:tcPr>
                          <w:p w:rsidR="00C521AD">
                            <w:pPr>
                              <w:wordWrap w:val="0"/>
                              <w:spacing w:line="280" w:lineRule="atLeast"/>
                              <w:jc w:val="center"/>
                              <w:textAlignment w:val="baseline"/>
                              <w:rPr>
                                <w:rFonts w:hint="eastAsia"/>
                              </w:rPr>
                            </w:pPr>
                            <w:r w:rsidRPr="00462B58">
                              <w:rPr>
                                <w:rFonts w:ascii="Times New Roman" w:eastAsia="楷体" w:hAnsi="Times New Roman" w:cs="楷体"/>
                                <w:color w:val="000000"/>
                              </w:rPr>
                              <w:t>13</w:t>
                            </w:r>
                            <w:r>
                              <w:rPr>
                                <w:rFonts w:ascii="楷体" w:eastAsia="楷体" w:hAnsi="楷体" w:cs="楷体"/>
                                <w:color w:val="000000"/>
                              </w:rPr>
                              <w:t xml:space="preserve"> </w:t>
                            </w:r>
                            <w:r w:rsidRPr="00462B58">
                              <w:rPr>
                                <w:rFonts w:ascii="Times New Roman" w:eastAsia="楷体" w:hAnsi="Times New Roman" w:cs="楷体"/>
                                <w:color w:val="000000"/>
                              </w:rPr>
                              <w:t>432</w:t>
                            </w:r>
                            <w:r>
                              <w:rPr>
                                <w:rFonts w:ascii="楷体" w:eastAsia="楷体" w:hAnsi="楷体" w:cs="楷体"/>
                                <w:color w:val="000000"/>
                              </w:rPr>
                              <w:t>.</w:t>
                            </w:r>
                            <w:r w:rsidRPr="00462B58">
                              <w:rPr>
                                <w:rFonts w:ascii="Times New Roman" w:eastAsia="楷体" w:hAnsi="Times New Roman" w:cs="楷体"/>
                                <w:color w:val="000000"/>
                              </w:rPr>
                              <w:t>4</w:t>
                            </w:r>
                          </w:p>
                        </w:tc>
                        <w:tc>
                          <w:tcPr>
                            <w:tcW w:w="1120" w:type="dxa"/>
                          </w:tcPr>
                          <w:p w:rsidR="00C521AD">
                            <w:pPr>
                              <w:wordWrap w:val="0"/>
                              <w:spacing w:line="280" w:lineRule="atLeast"/>
                              <w:jc w:val="center"/>
                              <w:textAlignment w:val="baseline"/>
                              <w:rPr>
                                <w:rFonts w:hint="eastAsia"/>
                              </w:rPr>
                            </w:pPr>
                            <w:r w:rsidRPr="00462B58">
                              <w:rPr>
                                <w:rFonts w:ascii="Times New Roman" w:eastAsia="楷体" w:hAnsi="Times New Roman" w:cs="楷体"/>
                                <w:color w:val="000000"/>
                              </w:rPr>
                              <w:t>36</w:t>
                            </w:r>
                            <w:r>
                              <w:rPr>
                                <w:rFonts w:ascii="楷体" w:eastAsia="楷体" w:hAnsi="楷体" w:cs="楷体"/>
                                <w:color w:val="000000"/>
                              </w:rPr>
                              <w:t>.</w:t>
                            </w:r>
                            <w:r w:rsidRPr="00462B58">
                              <w:rPr>
                                <w:rFonts w:ascii="Times New Roman" w:eastAsia="楷体" w:hAnsi="Times New Roman" w:cs="楷体"/>
                                <w:color w:val="000000"/>
                              </w:rPr>
                              <w:t>9</w:t>
                            </w:r>
                          </w:p>
                        </w:tc>
                        <w:tc>
                          <w:tcPr>
                            <w:tcW w:w="1040" w:type="dxa"/>
                          </w:tcPr>
                          <w:p w:rsidR="00C521AD">
                            <w:pPr>
                              <w:wordWrap w:val="0"/>
                              <w:spacing w:line="280" w:lineRule="atLeast"/>
                              <w:jc w:val="center"/>
                              <w:textAlignment w:val="baseline"/>
                              <w:rPr>
                                <w:rFonts w:hint="eastAsia"/>
                              </w:rPr>
                            </w:pPr>
                            <w:r w:rsidRPr="00462B58">
                              <w:rPr>
                                <w:rFonts w:ascii="Times New Roman" w:eastAsia="楷体" w:hAnsi="Times New Roman" w:cs="楷体"/>
                                <w:color w:val="000000"/>
                              </w:rPr>
                              <w:t>46</w:t>
                            </w:r>
                            <w:r>
                              <w:rPr>
                                <w:rFonts w:ascii="楷体" w:eastAsia="楷体" w:hAnsi="楷体" w:cs="楷体"/>
                                <w:color w:val="000000"/>
                              </w:rPr>
                              <w:t>.</w:t>
                            </w:r>
                            <w:r w:rsidRPr="00462B58">
                              <w:rPr>
                                <w:rFonts w:ascii="Times New Roman" w:eastAsia="楷体" w:hAnsi="Times New Roman" w:cs="楷体"/>
                                <w:color w:val="000000"/>
                              </w:rPr>
                              <w:t>7</w:t>
                            </w:r>
                          </w:p>
                        </w:tc>
                      </w:tr>
                    </w:tbl>
                    <w:p w:rsidR="00916902">
                      <w:pPr>
                        <w:rPr>
                          <w:rFonts w:hint="eastAsia"/>
                        </w:rPr>
                      </w:pPr>
                    </w:p>
                  </w:txbxContent>
                </v:textbox>
              </v:shape>
            </w:pict>
          </mc:Fallback>
        </mc:AlternateContent>
      </w:r>
      <w:r w:rsidRPr="00462B58" w:rsidR="004320D8">
        <w:rPr>
          <w:rFonts w:ascii="黑体" w:eastAsia="黑体" w:hAnsi="黑体" w:cs="黑体"/>
          <w:color w:val="000000"/>
          <w:sz w:val="23"/>
        </w:rPr>
        <w:t>材料二</w:t>
      </w:r>
    </w:p>
    <w:tbl>
      <w:tblPr>
        <w:tblStyle w:val="TableNormal"/>
        <w:tblW w:w="0" w:type="auto"/>
        <w:tblInd w:w="40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4A0"/>
      </w:tblPr>
      <w:tblGrid>
        <w:gridCol w:w="840"/>
        <w:gridCol w:w="1040"/>
        <w:gridCol w:w="1320"/>
      </w:tblGrid>
      <w:tr>
        <w:tblPrEx>
          <w:tblW w:w="0" w:type="auto"/>
          <w:tblInd w:w="40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4A0"/>
        </w:tblPrEx>
        <w:trPr>
          <w:trHeight w:val="740"/>
        </w:trPr>
        <w:tc>
          <w:tcPr>
            <w:tcW w:w="840" w:type="dxa"/>
            <w:vAlign w:val="center"/>
          </w:tcPr>
          <w:p w:rsidR="00C521AD" w:rsidRPr="00462B58">
            <w:pPr>
              <w:wordWrap w:val="0"/>
              <w:spacing w:line="280" w:lineRule="atLeast"/>
              <w:jc w:val="center"/>
              <w:textAlignment w:val="baseline"/>
              <w:rPr>
                <w:rFonts w:hint="eastAsia"/>
              </w:rPr>
            </w:pPr>
            <w:r w:rsidRPr="00462B58">
              <w:rPr>
                <w:rFonts w:ascii="楷体" w:eastAsia="楷体" w:hAnsi="楷体" w:cs="楷体"/>
                <w:color w:val="000000"/>
              </w:rPr>
              <w:t>年份</w:t>
            </w:r>
          </w:p>
        </w:tc>
        <w:tc>
          <w:tcPr>
            <w:tcW w:w="1040" w:type="dxa"/>
            <w:vAlign w:val="center"/>
          </w:tcPr>
          <w:p w:rsidR="00C521AD" w:rsidRPr="00462B58">
            <w:pPr>
              <w:wordWrap w:val="0"/>
              <w:spacing w:line="420" w:lineRule="atLeast"/>
              <w:ind w:left="200"/>
              <w:textAlignment w:val="baseline"/>
              <w:rPr>
                <w:rFonts w:hint="eastAsia"/>
              </w:rPr>
            </w:pPr>
            <w:r w:rsidRPr="00462B58">
              <w:rPr>
                <w:rFonts w:ascii="Times New Roman" w:eastAsia="楷体" w:hAnsi="Times New Roman" w:cs="楷体"/>
                <w:color w:val="000000"/>
              </w:rPr>
              <w:t>GDP</w:t>
            </w:r>
            <w:r w:rsidRPr="00462B58">
              <w:rPr>
                <w:rFonts w:ascii="楷体" w:eastAsia="楷体" w:hAnsi="楷体" w:cs="楷体"/>
                <w:color w:val="000000"/>
              </w:rPr>
              <w:t>/</w:t>
            </w:r>
          </w:p>
          <w:p w:rsidR="00C521AD" w:rsidRPr="00462B58">
            <w:pPr>
              <w:wordWrap w:val="0"/>
              <w:spacing w:line="420" w:lineRule="atLeast"/>
              <w:ind w:left="140"/>
              <w:textAlignment w:val="baseline"/>
              <w:rPr>
                <w:rFonts w:hint="eastAsia"/>
              </w:rPr>
            </w:pPr>
            <w:r w:rsidRPr="00462B58">
              <w:rPr>
                <w:rFonts w:ascii="楷体" w:eastAsia="楷体" w:hAnsi="楷体" w:cs="楷体"/>
                <w:color w:val="000000"/>
              </w:rPr>
              <w:t>亿美元</w:t>
            </w:r>
          </w:p>
        </w:tc>
        <w:tc>
          <w:tcPr>
            <w:tcW w:w="1320" w:type="dxa"/>
            <w:vAlign w:val="center"/>
          </w:tcPr>
          <w:p w:rsidR="00C521AD" w:rsidRPr="00462B58">
            <w:pPr>
              <w:wordWrap w:val="0"/>
              <w:spacing w:line="280" w:lineRule="atLeast"/>
              <w:jc w:val="center"/>
              <w:textAlignment w:val="baseline"/>
              <w:rPr>
                <w:rFonts w:hint="eastAsia"/>
              </w:rPr>
            </w:pPr>
            <w:r w:rsidRPr="00462B58">
              <w:rPr>
                <w:rFonts w:ascii="楷体" w:eastAsia="楷体" w:hAnsi="楷体" w:cs="楷体"/>
                <w:color w:val="000000"/>
              </w:rPr>
              <w:t>排名</w:t>
            </w:r>
          </w:p>
        </w:tc>
      </w:tr>
      <w:tr>
        <w:tblPrEx>
          <w:tblW w:w="0" w:type="auto"/>
          <w:tblInd w:w="400" w:type="dxa"/>
          <w:tblLayout w:type="fixed"/>
          <w:tblCellMar>
            <w:left w:w="0" w:type="dxa"/>
            <w:right w:w="0" w:type="dxa"/>
          </w:tblCellMar>
          <w:tblLook w:val="04A0"/>
        </w:tblPrEx>
        <w:trPr>
          <w:trHeight w:val="340"/>
        </w:trPr>
        <w:tc>
          <w:tcPr>
            <w:tcW w:w="840" w:type="dxa"/>
            <w:vAlign w:val="center"/>
          </w:tcPr>
          <w:p w:rsidR="00C521AD" w:rsidRPr="00462B58">
            <w:pPr>
              <w:wordWrap w:val="0"/>
              <w:spacing w:line="280" w:lineRule="atLeast"/>
              <w:jc w:val="center"/>
              <w:textAlignment w:val="baseline"/>
              <w:rPr>
                <w:rFonts w:hint="eastAsia"/>
              </w:rPr>
            </w:pPr>
            <w:r w:rsidRPr="00462B58">
              <w:rPr>
                <w:rFonts w:ascii="Times New Roman" w:eastAsia="楷体" w:hAnsi="Times New Roman" w:cs="楷体"/>
                <w:color w:val="000000"/>
              </w:rPr>
              <w:t>1990</w:t>
            </w:r>
          </w:p>
        </w:tc>
        <w:tc>
          <w:tcPr>
            <w:tcW w:w="1040" w:type="dxa"/>
            <w:vAlign w:val="center"/>
          </w:tcPr>
          <w:p w:rsidR="00C521AD" w:rsidRPr="00462B58">
            <w:pPr>
              <w:wordWrap w:val="0"/>
              <w:spacing w:line="280" w:lineRule="atLeast"/>
              <w:jc w:val="center"/>
              <w:textAlignment w:val="baseline"/>
              <w:rPr>
                <w:rFonts w:hint="eastAsia"/>
              </w:rPr>
            </w:pPr>
            <w:r w:rsidRPr="00462B58">
              <w:rPr>
                <w:rFonts w:ascii="Times New Roman" w:eastAsia="楷体" w:hAnsi="Times New Roman" w:cs="楷体"/>
                <w:color w:val="000000"/>
              </w:rPr>
              <w:t>3</w:t>
            </w:r>
            <w:r w:rsidRPr="00462B58">
              <w:rPr>
                <w:rFonts w:ascii="楷体" w:eastAsia="楷体" w:hAnsi="楷体" w:cs="楷体"/>
                <w:color w:val="000000"/>
              </w:rPr>
              <w:t xml:space="preserve"> </w:t>
            </w:r>
            <w:r w:rsidRPr="00462B58">
              <w:rPr>
                <w:rFonts w:ascii="Times New Roman" w:eastAsia="楷体" w:hAnsi="Times New Roman" w:cs="楷体"/>
                <w:color w:val="000000"/>
              </w:rPr>
              <w:t>609</w:t>
            </w:r>
          </w:p>
        </w:tc>
        <w:tc>
          <w:tcPr>
            <w:tcW w:w="1320" w:type="dxa"/>
            <w:vAlign w:val="center"/>
          </w:tcPr>
          <w:p w:rsidR="00C521AD" w:rsidRPr="00462B58">
            <w:pPr>
              <w:wordWrap w:val="0"/>
              <w:spacing w:line="280" w:lineRule="atLeast"/>
              <w:jc w:val="center"/>
              <w:textAlignment w:val="baseline"/>
              <w:rPr>
                <w:rFonts w:hint="eastAsia"/>
              </w:rPr>
            </w:pPr>
            <w:r w:rsidRPr="00462B58">
              <w:rPr>
                <w:rFonts w:ascii="楷体" w:eastAsia="楷体" w:hAnsi="楷体" w:cs="楷体"/>
                <w:color w:val="000000"/>
              </w:rPr>
              <w:t>一</w:t>
            </w:r>
          </w:p>
        </w:tc>
      </w:tr>
      <w:tr>
        <w:tblPrEx>
          <w:tblW w:w="0" w:type="auto"/>
          <w:tblInd w:w="400" w:type="dxa"/>
          <w:tblLayout w:type="fixed"/>
          <w:tblCellMar>
            <w:left w:w="0" w:type="dxa"/>
            <w:right w:w="0" w:type="dxa"/>
          </w:tblCellMar>
          <w:tblLook w:val="04A0"/>
        </w:tblPrEx>
        <w:trPr>
          <w:trHeight w:val="340"/>
        </w:trPr>
        <w:tc>
          <w:tcPr>
            <w:tcW w:w="840" w:type="dxa"/>
            <w:vAlign w:val="center"/>
          </w:tcPr>
          <w:p w:rsidR="00C521AD" w:rsidRPr="00462B58">
            <w:pPr>
              <w:wordWrap w:val="0"/>
              <w:spacing w:line="280" w:lineRule="atLeast"/>
              <w:jc w:val="center"/>
              <w:textAlignment w:val="baseline"/>
              <w:rPr>
                <w:rFonts w:hint="eastAsia"/>
              </w:rPr>
            </w:pPr>
            <w:r w:rsidRPr="00462B58">
              <w:rPr>
                <w:rFonts w:ascii="Times New Roman" w:eastAsia="楷体" w:hAnsi="Times New Roman" w:cs="楷体"/>
                <w:color w:val="000000"/>
              </w:rPr>
              <w:t>2000</w:t>
            </w:r>
          </w:p>
        </w:tc>
        <w:tc>
          <w:tcPr>
            <w:tcW w:w="1040" w:type="dxa"/>
            <w:vAlign w:val="center"/>
          </w:tcPr>
          <w:p w:rsidR="00C521AD" w:rsidRPr="00462B58">
            <w:pPr>
              <w:wordWrap w:val="0"/>
              <w:spacing w:line="280" w:lineRule="atLeast"/>
              <w:jc w:val="center"/>
              <w:textAlignment w:val="baseline"/>
              <w:rPr>
                <w:rFonts w:hint="eastAsia"/>
              </w:rPr>
            </w:pPr>
            <w:r w:rsidRPr="00462B58">
              <w:rPr>
                <w:rFonts w:ascii="Times New Roman" w:eastAsia="楷体" w:hAnsi="Times New Roman" w:cs="楷体"/>
                <w:color w:val="000000"/>
              </w:rPr>
              <w:t>12</w:t>
            </w:r>
            <w:r w:rsidRPr="00462B58">
              <w:rPr>
                <w:rFonts w:ascii="楷体" w:eastAsia="楷体" w:hAnsi="楷体" w:cs="楷体"/>
                <w:color w:val="000000"/>
              </w:rPr>
              <w:t xml:space="preserve"> </w:t>
            </w:r>
            <w:r w:rsidRPr="00462B58">
              <w:rPr>
                <w:rFonts w:ascii="Times New Roman" w:eastAsia="楷体" w:hAnsi="Times New Roman" w:cs="楷体"/>
                <w:color w:val="000000"/>
              </w:rPr>
              <w:t>113</w:t>
            </w:r>
          </w:p>
        </w:tc>
        <w:tc>
          <w:tcPr>
            <w:tcW w:w="1320" w:type="dxa"/>
            <w:vAlign w:val="center"/>
          </w:tcPr>
          <w:p w:rsidR="00C521AD" w:rsidRPr="00462B58">
            <w:pPr>
              <w:wordWrap w:val="0"/>
              <w:spacing w:line="280" w:lineRule="atLeast"/>
              <w:jc w:val="center"/>
              <w:textAlignment w:val="baseline"/>
              <w:rPr>
                <w:rFonts w:hint="eastAsia"/>
              </w:rPr>
            </w:pPr>
            <w:r w:rsidRPr="00462B58">
              <w:rPr>
                <w:rFonts w:ascii="楷体" w:eastAsia="楷体" w:hAnsi="楷体" w:cs="楷体"/>
                <w:color w:val="000000"/>
              </w:rPr>
              <w:t>世界第六</w:t>
            </w:r>
          </w:p>
        </w:tc>
      </w:tr>
      <w:tr>
        <w:tblPrEx>
          <w:tblW w:w="0" w:type="auto"/>
          <w:tblInd w:w="400" w:type="dxa"/>
          <w:tblLayout w:type="fixed"/>
          <w:tblCellMar>
            <w:left w:w="0" w:type="dxa"/>
            <w:right w:w="0" w:type="dxa"/>
          </w:tblCellMar>
          <w:tblLook w:val="04A0"/>
        </w:tblPrEx>
        <w:trPr>
          <w:trHeight w:val="740"/>
        </w:trPr>
        <w:tc>
          <w:tcPr>
            <w:tcW w:w="840" w:type="dxa"/>
            <w:vAlign w:val="center"/>
          </w:tcPr>
          <w:p w:rsidR="00C521AD" w:rsidRPr="00462B58">
            <w:pPr>
              <w:wordWrap w:val="0"/>
              <w:spacing w:line="280" w:lineRule="atLeast"/>
              <w:jc w:val="center"/>
              <w:textAlignment w:val="baseline"/>
              <w:rPr>
                <w:rFonts w:hint="eastAsia"/>
              </w:rPr>
            </w:pPr>
            <w:r w:rsidRPr="00462B58">
              <w:rPr>
                <w:rFonts w:ascii="Times New Roman" w:eastAsia="楷体" w:hAnsi="Times New Roman" w:cs="楷体"/>
                <w:color w:val="000000"/>
              </w:rPr>
              <w:t>2010</w:t>
            </w:r>
          </w:p>
        </w:tc>
        <w:tc>
          <w:tcPr>
            <w:tcW w:w="1040" w:type="dxa"/>
            <w:vAlign w:val="center"/>
          </w:tcPr>
          <w:p w:rsidR="00C521AD" w:rsidRPr="00462B58">
            <w:pPr>
              <w:wordWrap w:val="0"/>
              <w:spacing w:line="280" w:lineRule="atLeast"/>
              <w:jc w:val="center"/>
              <w:textAlignment w:val="baseline"/>
              <w:rPr>
                <w:rFonts w:hint="eastAsia"/>
              </w:rPr>
            </w:pPr>
            <w:r w:rsidRPr="00462B58">
              <w:rPr>
                <w:rFonts w:ascii="Times New Roman" w:eastAsia="楷体" w:hAnsi="Times New Roman" w:cs="楷体"/>
                <w:color w:val="000000"/>
              </w:rPr>
              <w:t>61</w:t>
            </w:r>
            <w:r w:rsidRPr="00462B58">
              <w:rPr>
                <w:rFonts w:ascii="楷体" w:eastAsia="楷体" w:hAnsi="楷体" w:cs="楷体"/>
                <w:color w:val="000000"/>
              </w:rPr>
              <w:t xml:space="preserve"> </w:t>
            </w:r>
            <w:r w:rsidRPr="00462B58">
              <w:rPr>
                <w:rFonts w:ascii="Times New Roman" w:eastAsia="楷体" w:hAnsi="Times New Roman" w:cs="楷体"/>
                <w:color w:val="000000"/>
              </w:rPr>
              <w:t>006</w:t>
            </w:r>
          </w:p>
        </w:tc>
        <w:tc>
          <w:tcPr>
            <w:tcW w:w="1320" w:type="dxa"/>
            <w:vAlign w:val="center"/>
          </w:tcPr>
          <w:p w:rsidR="00C521AD" w:rsidRPr="00462B58">
            <w:pPr>
              <w:wordWrap w:val="0"/>
              <w:spacing w:line="420" w:lineRule="atLeast"/>
              <w:ind w:left="140"/>
              <w:textAlignment w:val="baseline"/>
              <w:rPr>
                <w:rFonts w:hint="eastAsia"/>
              </w:rPr>
            </w:pPr>
            <w:r w:rsidRPr="00462B58">
              <w:rPr>
                <w:rFonts w:ascii="楷体" w:eastAsia="楷体" w:hAnsi="楷体" w:cs="楷体"/>
                <w:color w:val="000000"/>
              </w:rPr>
              <w:t>世界第二</w:t>
            </w:r>
          </w:p>
          <w:p w:rsidR="00C521AD" w:rsidRPr="00462B58">
            <w:pPr>
              <w:wordWrap w:val="0"/>
              <w:spacing w:line="420" w:lineRule="atLeast"/>
              <w:ind w:left="60"/>
              <w:textAlignment w:val="baseline"/>
              <w:rPr>
                <w:rFonts w:hint="eastAsia"/>
              </w:rPr>
            </w:pPr>
            <w:r w:rsidRPr="00462B58">
              <w:rPr>
                <w:rFonts w:ascii="楷体" w:eastAsia="楷体" w:hAnsi="楷体" w:cs="楷体"/>
                <w:color w:val="000000"/>
              </w:rPr>
              <w:t>(超越日本)</w:t>
            </w:r>
          </w:p>
        </w:tc>
      </w:tr>
      <w:tr>
        <w:tblPrEx>
          <w:tblW w:w="0" w:type="auto"/>
          <w:tblInd w:w="400" w:type="dxa"/>
          <w:tblLayout w:type="fixed"/>
          <w:tblCellMar>
            <w:left w:w="0" w:type="dxa"/>
            <w:right w:w="0" w:type="dxa"/>
          </w:tblCellMar>
          <w:tblLook w:val="04A0"/>
        </w:tblPrEx>
        <w:trPr>
          <w:trHeight w:val="320"/>
        </w:trPr>
        <w:tc>
          <w:tcPr>
            <w:tcW w:w="840" w:type="dxa"/>
            <w:vAlign w:val="center"/>
          </w:tcPr>
          <w:p w:rsidR="00C521AD" w:rsidRPr="00462B58">
            <w:pPr>
              <w:wordWrap w:val="0"/>
              <w:spacing w:line="280" w:lineRule="atLeast"/>
              <w:jc w:val="center"/>
              <w:textAlignment w:val="baseline"/>
              <w:rPr>
                <w:rFonts w:hint="eastAsia"/>
              </w:rPr>
            </w:pPr>
            <w:r w:rsidRPr="00462B58">
              <w:rPr>
                <w:rFonts w:ascii="Times New Roman" w:eastAsia="楷体" w:hAnsi="Times New Roman" w:cs="楷体"/>
                <w:color w:val="000000"/>
              </w:rPr>
              <w:t>2016</w:t>
            </w:r>
          </w:p>
        </w:tc>
        <w:tc>
          <w:tcPr>
            <w:tcW w:w="1040" w:type="dxa"/>
            <w:vAlign w:val="center"/>
          </w:tcPr>
          <w:p w:rsidR="00C521AD" w:rsidRPr="00462B58">
            <w:pPr>
              <w:wordWrap w:val="0"/>
              <w:spacing w:line="280" w:lineRule="atLeast"/>
              <w:jc w:val="center"/>
              <w:textAlignment w:val="baseline"/>
              <w:rPr>
                <w:rFonts w:hint="eastAsia"/>
              </w:rPr>
            </w:pPr>
            <w:r w:rsidRPr="00462B58">
              <w:rPr>
                <w:rFonts w:ascii="Times New Roman" w:eastAsia="楷体" w:hAnsi="Times New Roman" w:cs="楷体"/>
                <w:color w:val="000000"/>
              </w:rPr>
              <w:t>111</w:t>
            </w:r>
            <w:r w:rsidRPr="00462B58">
              <w:rPr>
                <w:rFonts w:ascii="楷体" w:eastAsia="楷体" w:hAnsi="楷体" w:cs="楷体"/>
                <w:color w:val="000000"/>
              </w:rPr>
              <w:t xml:space="preserve"> </w:t>
            </w:r>
            <w:r w:rsidRPr="00462B58">
              <w:rPr>
                <w:rFonts w:ascii="Times New Roman" w:eastAsia="楷体" w:hAnsi="Times New Roman" w:cs="楷体"/>
                <w:color w:val="000000"/>
              </w:rPr>
              <w:t>990</w:t>
            </w:r>
          </w:p>
        </w:tc>
        <w:tc>
          <w:tcPr>
            <w:tcW w:w="1320" w:type="dxa"/>
            <w:vAlign w:val="center"/>
          </w:tcPr>
          <w:p w:rsidR="00C521AD" w:rsidRPr="00462B58">
            <w:pPr>
              <w:wordWrap w:val="0"/>
              <w:spacing w:line="280" w:lineRule="atLeast"/>
              <w:jc w:val="center"/>
              <w:textAlignment w:val="baseline"/>
              <w:rPr>
                <w:rFonts w:hint="eastAsia"/>
              </w:rPr>
            </w:pPr>
            <w:r w:rsidRPr="00462B58">
              <w:rPr>
                <w:rFonts w:ascii="楷体" w:eastAsia="楷体" w:hAnsi="楷体" w:cs="楷体"/>
                <w:color w:val="000000"/>
              </w:rPr>
              <w:t>一</w:t>
            </w:r>
          </w:p>
        </w:tc>
      </w:tr>
    </w:tbl>
    <w:p w:rsidR="00C521AD" w:rsidRPr="00462B58">
      <w:pPr>
        <w:wordWrap w:val="0"/>
        <w:spacing w:line="420" w:lineRule="atLeast"/>
        <w:textAlignment w:val="baseline"/>
        <w:rPr>
          <w:rFonts w:hint="eastAsia"/>
          <w:sz w:val="23"/>
        </w:rPr>
      </w:pPr>
      <w:r w:rsidRPr="00462B58">
        <w:rPr>
          <w:rFonts w:ascii="宋体" w:eastAsia="宋体" w:hAnsi="宋体" w:cs="宋体"/>
          <w:color w:val="000000"/>
          <w:sz w:val="23"/>
        </w:rPr>
        <w:t xml:space="preserve">   中国</w:t>
      </w:r>
      <w:r w:rsidRPr="00462B58">
        <w:rPr>
          <w:rFonts w:ascii="Times New Roman" w:eastAsia="宋体" w:hAnsi="Times New Roman" w:cs="宋体"/>
          <w:color w:val="000000"/>
          <w:sz w:val="23"/>
        </w:rPr>
        <w:t>GDP</w:t>
      </w:r>
      <w:r w:rsidRPr="00462B58">
        <w:rPr>
          <w:rFonts w:ascii="宋体" w:eastAsia="宋体" w:hAnsi="宋体" w:cs="宋体"/>
          <w:color w:val="000000"/>
          <w:sz w:val="23"/>
        </w:rPr>
        <w:t xml:space="preserve">(国内生产总值)增长变化              </w:t>
      </w:r>
      <w:r w:rsidR="00462B58">
        <w:rPr>
          <w:rFonts w:ascii="宋体" w:eastAsia="宋体" w:hAnsi="宋体" w:cs="宋体" w:hint="eastAsia"/>
          <w:color w:val="000000"/>
          <w:sz w:val="23"/>
        </w:rPr>
        <w:t xml:space="preserve">    </w:t>
      </w:r>
      <w:r w:rsidRPr="00462B58">
        <w:rPr>
          <w:rFonts w:ascii="宋体" w:eastAsia="宋体" w:hAnsi="宋体" w:cs="宋体"/>
          <w:color w:val="000000"/>
          <w:sz w:val="23"/>
        </w:rPr>
        <w:t xml:space="preserve"> 改革开放以来我国城乡</w:t>
      </w:r>
    </w:p>
    <w:p w:rsidR="00C521AD" w:rsidRPr="00462B58">
      <w:pPr>
        <w:wordWrap w:val="0"/>
        <w:spacing w:line="420" w:lineRule="atLeast"/>
        <w:ind w:left="5620"/>
        <w:textAlignment w:val="baseline"/>
        <w:rPr>
          <w:rFonts w:hint="eastAsia"/>
          <w:sz w:val="23"/>
        </w:rPr>
        <w:sectPr>
          <w:pgSz w:w="11900" w:h="16820"/>
          <w:pgMar w:top="1420" w:right="1200" w:bottom="1420" w:left="1200" w:header="720" w:footer="720" w:gutter="0"/>
          <w:pgNumType w:start="5"/>
          <w:cols w:space="720"/>
        </w:sectPr>
      </w:pPr>
      <w:r w:rsidRPr="00462B58">
        <w:rPr>
          <w:rFonts w:ascii="宋体" w:eastAsia="宋体" w:hAnsi="宋体" w:cs="宋体"/>
          <w:color w:val="000000"/>
          <w:sz w:val="23"/>
        </w:rPr>
        <w:t>居民收入和住房面积对比</w:t>
      </w:r>
    </w:p>
    <w:p w:rsidR="00C521AD" w:rsidRPr="00462B58">
      <w:pPr>
        <w:wordWrap w:val="0"/>
        <w:spacing w:before="180" w:line="480" w:lineRule="atLeast"/>
        <w:ind w:right="340" w:firstLine="420"/>
        <w:textAlignment w:val="baseline"/>
        <w:rPr>
          <w:rFonts w:ascii="楷体" w:eastAsia="楷体" w:hAnsi="楷体"/>
          <w:szCs w:val="21"/>
        </w:rPr>
      </w:pPr>
      <w:r w:rsidRPr="00462B58">
        <w:rPr>
          <w:rFonts w:ascii="楷体" w:eastAsia="楷体" w:hAnsi="楷体" w:cs="宋体"/>
          <w:color w:val="000000"/>
          <w:szCs w:val="21"/>
        </w:rPr>
        <w:t>村料二 美国内战后，全国以4英尺8.5英寸为标准轨距的统一铁路线迅速增加，到19世纪末已占到全美铁路总长度的87%。政府为铁路的修建提供大量土地；私人公司也资助铁路修建，有时还有来自欧洲银行家的贷款。随着一体化铁路网的实现，美国统一的国内市场最终形成。</w:t>
      </w:r>
    </w:p>
    <w:p w:rsidR="00C521AD" w:rsidRPr="00462B58">
      <w:pPr>
        <w:wordWrap w:val="0"/>
        <w:spacing w:before="140" w:line="300" w:lineRule="atLeast"/>
        <w:ind w:right="460"/>
        <w:jc w:val="right"/>
        <w:textAlignment w:val="baseline"/>
        <w:rPr>
          <w:rFonts w:hint="eastAsia"/>
          <w:szCs w:val="21"/>
        </w:rPr>
      </w:pPr>
      <w:r w:rsidRPr="00462B58">
        <w:rPr>
          <w:rFonts w:ascii="宋体" w:eastAsia="宋体" w:hAnsi="宋体" w:cs="宋体"/>
          <w:color w:val="000000"/>
          <w:szCs w:val="21"/>
        </w:rPr>
        <w:t>——摘编自何顺果《美国历史十五讲》</w:t>
      </w:r>
    </w:p>
    <w:p w:rsidR="00C521AD" w:rsidRPr="00462B58">
      <w:pPr>
        <w:wordWrap w:val="0"/>
        <w:spacing w:line="480" w:lineRule="atLeast"/>
        <w:ind w:left="440"/>
        <w:textAlignment w:val="baseline"/>
        <w:rPr>
          <w:rFonts w:hint="eastAsia"/>
          <w:szCs w:val="21"/>
        </w:rPr>
      </w:pPr>
      <w:r w:rsidRPr="00462B58">
        <w:rPr>
          <w:rFonts w:ascii="宋体" w:eastAsia="宋体" w:hAnsi="宋体" w:cs="宋体"/>
          <w:color w:val="000000"/>
          <w:szCs w:val="21"/>
        </w:rPr>
        <w:t>(</w:t>
      </w:r>
      <w:r w:rsidRPr="00462B58">
        <w:rPr>
          <w:rFonts w:ascii="Times New Roman" w:eastAsia="宋体" w:hAnsi="Times New Roman" w:cs="宋体"/>
          <w:color w:val="000000"/>
          <w:szCs w:val="21"/>
        </w:rPr>
        <w:t>1</w:t>
      </w:r>
      <w:r w:rsidRPr="00462B58">
        <w:rPr>
          <w:rFonts w:ascii="宋体" w:eastAsia="宋体" w:hAnsi="宋体" w:cs="宋体"/>
          <w:color w:val="000000"/>
          <w:szCs w:val="21"/>
        </w:rPr>
        <w:t>)据材料一，概括美国铁路发展的特点，(</w:t>
      </w:r>
      <w:r w:rsidRPr="00462B58">
        <w:rPr>
          <w:rFonts w:ascii="Times New Roman" w:eastAsia="宋体" w:hAnsi="Times New Roman" w:cs="宋体"/>
          <w:color w:val="000000"/>
          <w:szCs w:val="21"/>
        </w:rPr>
        <w:t>2</w:t>
      </w:r>
      <w:r w:rsidRPr="00462B58">
        <w:rPr>
          <w:rFonts w:ascii="宋体" w:eastAsia="宋体" w:hAnsi="宋体" w:cs="宋体"/>
          <w:color w:val="000000"/>
          <w:szCs w:val="21"/>
        </w:rPr>
        <w:t>分)</w:t>
      </w:r>
    </w:p>
    <w:p w:rsidR="00C521AD" w:rsidRPr="00462B58">
      <w:pPr>
        <w:wordWrap w:val="0"/>
        <w:spacing w:line="480" w:lineRule="atLeast"/>
        <w:ind w:left="440"/>
        <w:textAlignment w:val="baseline"/>
        <w:rPr>
          <w:rFonts w:hint="eastAsia"/>
          <w:szCs w:val="21"/>
        </w:rPr>
      </w:pPr>
      <w:r w:rsidRPr="00462B58">
        <w:rPr>
          <w:rFonts w:ascii="宋体" w:eastAsia="宋体" w:hAnsi="宋体" w:cs="宋体"/>
          <w:color w:val="000000"/>
          <w:szCs w:val="21"/>
        </w:rPr>
        <w:t>(</w:t>
      </w:r>
      <w:r w:rsidRPr="00462B58">
        <w:rPr>
          <w:rFonts w:ascii="Times New Roman" w:eastAsia="宋体" w:hAnsi="Times New Roman" w:cs="宋体"/>
          <w:color w:val="000000"/>
          <w:szCs w:val="21"/>
        </w:rPr>
        <w:t>2</w:t>
      </w:r>
      <w:r w:rsidRPr="00462B58">
        <w:rPr>
          <w:rFonts w:ascii="宋体" w:eastAsia="宋体" w:hAnsi="宋体" w:cs="宋体"/>
          <w:color w:val="000000"/>
          <w:szCs w:val="21"/>
        </w:rPr>
        <w:t>)据材料一和材料二并结合所学知识，说明</w:t>
      </w:r>
      <w:r w:rsidRPr="00462B58">
        <w:rPr>
          <w:rFonts w:ascii="Times New Roman" w:eastAsia="宋体" w:hAnsi="Times New Roman" w:cs="宋体"/>
          <w:color w:val="000000"/>
          <w:szCs w:val="21"/>
        </w:rPr>
        <w:t>19</w:t>
      </w:r>
      <w:r w:rsidRPr="00462B58">
        <w:rPr>
          <w:rFonts w:ascii="宋体" w:eastAsia="宋体" w:hAnsi="宋体" w:cs="宋体"/>
          <w:color w:val="000000"/>
          <w:szCs w:val="21"/>
        </w:rPr>
        <w:t>世纪美国铁路发展的原因。(</w:t>
      </w:r>
      <w:r w:rsidRPr="00462B58">
        <w:rPr>
          <w:rFonts w:ascii="Times New Roman" w:eastAsia="宋体" w:hAnsi="Times New Roman" w:cs="宋体"/>
          <w:color w:val="000000"/>
          <w:szCs w:val="21"/>
        </w:rPr>
        <w:t>3</w:t>
      </w:r>
      <w:r w:rsidRPr="00462B58">
        <w:rPr>
          <w:rFonts w:ascii="宋体" w:eastAsia="宋体" w:hAnsi="宋体" w:cs="宋体"/>
          <w:color w:val="000000"/>
          <w:szCs w:val="21"/>
        </w:rPr>
        <w:t>分)</w:t>
      </w:r>
    </w:p>
    <w:p w:rsidR="00C521AD" w:rsidRPr="00462B58">
      <w:pPr>
        <w:wordWrap w:val="0"/>
        <w:spacing w:line="480" w:lineRule="atLeast"/>
        <w:ind w:left="440"/>
        <w:textAlignment w:val="baseline"/>
        <w:rPr>
          <w:rFonts w:hint="eastAsia"/>
          <w:szCs w:val="21"/>
        </w:rPr>
      </w:pPr>
      <w:r w:rsidRPr="00462B58">
        <w:rPr>
          <w:rFonts w:ascii="宋体" w:eastAsia="宋体" w:hAnsi="宋体" w:cs="宋体"/>
          <w:color w:val="000000"/>
          <w:szCs w:val="21"/>
        </w:rPr>
        <w:t>(</w:t>
      </w:r>
      <w:r w:rsidRPr="00462B58">
        <w:rPr>
          <w:rFonts w:ascii="Times New Roman" w:eastAsia="宋体" w:hAnsi="Times New Roman" w:cs="宋体"/>
          <w:color w:val="000000"/>
          <w:szCs w:val="21"/>
        </w:rPr>
        <w:t>3</w:t>
      </w:r>
      <w:r w:rsidRPr="00462B58">
        <w:rPr>
          <w:rFonts w:ascii="宋体" w:eastAsia="宋体" w:hAnsi="宋体" w:cs="宋体"/>
          <w:color w:val="000000"/>
          <w:szCs w:val="21"/>
        </w:rPr>
        <w:t>)综上所述，请你谈谈铁路交通对国内市场发展的作用。(</w:t>
      </w:r>
      <w:r w:rsidRPr="00462B58">
        <w:rPr>
          <w:rFonts w:ascii="Times New Roman" w:eastAsia="宋体" w:hAnsi="Times New Roman" w:cs="宋体"/>
          <w:color w:val="000000"/>
          <w:szCs w:val="21"/>
        </w:rPr>
        <w:t>1</w:t>
      </w:r>
      <w:r w:rsidRPr="00462B58">
        <w:rPr>
          <w:rFonts w:ascii="宋体" w:eastAsia="宋体" w:hAnsi="宋体" w:cs="宋体"/>
          <w:color w:val="000000"/>
          <w:szCs w:val="21"/>
        </w:rPr>
        <w:t>分)</w:t>
      </w:r>
    </w:p>
    <w:p w:rsidR="00C521AD" w:rsidRPr="00462B58">
      <w:pPr>
        <w:wordWrap w:val="0"/>
        <w:spacing w:line="480" w:lineRule="exact"/>
        <w:textAlignment w:val="baseline"/>
        <w:rPr>
          <w:rFonts w:hint="eastAsia"/>
          <w:szCs w:val="21"/>
        </w:rPr>
      </w:pPr>
    </w:p>
    <w:p w:rsidR="00C521AD" w:rsidRPr="00462B58">
      <w:pPr>
        <w:wordWrap w:val="0"/>
        <w:spacing w:line="480" w:lineRule="atLeast"/>
        <w:ind w:left="420" w:right="320" w:hanging="420"/>
        <w:textAlignment w:val="baseline"/>
        <w:rPr>
          <w:rFonts w:hint="eastAsia"/>
          <w:szCs w:val="21"/>
        </w:rPr>
      </w:pPr>
      <w:r w:rsidRPr="00462B58">
        <w:rPr>
          <w:rFonts w:ascii="Times New Roman" w:eastAsia="宋体" w:hAnsi="Times New Roman" w:cs="宋体"/>
          <w:color w:val="000000"/>
          <w:szCs w:val="21"/>
        </w:rPr>
        <w:t>25</w:t>
      </w:r>
      <w:r w:rsidRPr="00462B58">
        <w:rPr>
          <w:rFonts w:ascii="宋体" w:eastAsia="宋体" w:hAnsi="宋体" w:cs="宋体"/>
          <w:color w:val="000000"/>
          <w:szCs w:val="21"/>
        </w:rPr>
        <w:t>.(</w:t>
      </w:r>
      <w:r w:rsidRPr="00462B58">
        <w:rPr>
          <w:rFonts w:ascii="Times New Roman" w:eastAsia="宋体" w:hAnsi="Times New Roman" w:cs="宋体"/>
          <w:color w:val="000000"/>
          <w:szCs w:val="21"/>
        </w:rPr>
        <w:t>6</w:t>
      </w:r>
      <w:r w:rsidRPr="00462B58">
        <w:rPr>
          <w:rFonts w:ascii="宋体" w:eastAsia="宋体" w:hAnsi="宋体" w:cs="宋体"/>
          <w:color w:val="000000"/>
          <w:szCs w:val="21"/>
        </w:rPr>
        <w:t>分)下面是第二次世界大战期间一名德国士兵的日记片段，请你阅读并体验战争亲历者的感受。结合世界现代史所学知识，写一篇</w:t>
      </w:r>
      <w:r w:rsidRPr="00462B58">
        <w:rPr>
          <w:rFonts w:ascii="Times New Roman" w:eastAsia="宋体" w:hAnsi="Times New Roman" w:cs="宋体"/>
          <w:color w:val="000000"/>
          <w:szCs w:val="21"/>
        </w:rPr>
        <w:t>80</w:t>
      </w:r>
      <w:r w:rsidRPr="00462B58">
        <w:rPr>
          <w:rFonts w:ascii="宋体" w:eastAsia="宋体" w:hAnsi="宋体" w:cs="宋体"/>
          <w:color w:val="000000"/>
          <w:szCs w:val="21"/>
        </w:rPr>
        <w:t>~</w:t>
      </w:r>
      <w:r w:rsidRPr="00462B58">
        <w:rPr>
          <w:rFonts w:ascii="Times New Roman" w:eastAsia="宋体" w:hAnsi="Times New Roman" w:cs="宋体"/>
          <w:color w:val="000000"/>
          <w:szCs w:val="21"/>
        </w:rPr>
        <w:t>120</w:t>
      </w:r>
      <w:r w:rsidRPr="00462B58">
        <w:rPr>
          <w:rFonts w:ascii="宋体" w:eastAsia="宋体" w:hAnsi="宋体" w:cs="宋体"/>
          <w:color w:val="000000"/>
          <w:szCs w:val="21"/>
        </w:rPr>
        <w:t>字的小短文，谈谈你对战争的看法。  (要求：题目自拟，观点明确；史实正确；条理清晰，语句通顺，表述完整)</w:t>
      </w:r>
    </w:p>
    <w:p w:rsidR="00C521AD" w:rsidRPr="00462B58">
      <w:pPr>
        <w:wordWrap w:val="0"/>
        <w:spacing w:line="480" w:lineRule="exact"/>
        <w:textAlignment w:val="baseline"/>
        <w:rPr>
          <w:rFonts w:hint="eastAsia"/>
          <w:szCs w:val="21"/>
        </w:rPr>
      </w:pPr>
    </w:p>
    <w:tbl>
      <w:tblPr>
        <w:tblStyle w:val="TableNormal"/>
        <w:tblW w:w="7940" w:type="dxa"/>
        <w:tblInd w:w="54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4A0"/>
      </w:tblPr>
      <w:tblGrid>
        <w:gridCol w:w="7940"/>
      </w:tblGrid>
      <w:tr w:rsidTr="00462B58">
        <w:tblPrEx>
          <w:tblW w:w="7940" w:type="dxa"/>
          <w:tblInd w:w="54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4A0"/>
        </w:tblPrEx>
        <w:trPr>
          <w:trHeight w:val="3695"/>
        </w:trPr>
        <w:tc>
          <w:tcPr>
            <w:tcW w:w="7940" w:type="dxa"/>
          </w:tcPr>
          <w:p w:rsidR="00C521AD" w:rsidRPr="00462B58">
            <w:pPr>
              <w:wordWrap w:val="0"/>
              <w:spacing w:before="60" w:line="440" w:lineRule="atLeast"/>
              <w:ind w:left="120" w:right="120" w:firstLine="420"/>
              <w:textAlignment w:val="baseline"/>
              <w:rPr>
                <w:rFonts w:hint="eastAsia"/>
                <w:szCs w:val="21"/>
              </w:rPr>
            </w:pPr>
            <w:r w:rsidRPr="00462B58">
              <w:rPr>
                <w:rFonts w:ascii="Times New Roman" w:eastAsia="楷体" w:hAnsi="Times New Roman" w:cs="楷体"/>
                <w:color w:val="000000"/>
                <w:szCs w:val="21"/>
              </w:rPr>
              <w:t>10</w:t>
            </w:r>
            <w:r w:rsidRPr="00462B58">
              <w:rPr>
                <w:rFonts w:ascii="楷体" w:eastAsia="楷体" w:hAnsi="楷体" w:cs="楷体"/>
                <w:color w:val="000000"/>
                <w:szCs w:val="21"/>
              </w:rPr>
              <w:t>月</w:t>
            </w:r>
            <w:r w:rsidRPr="00462B58">
              <w:rPr>
                <w:rFonts w:ascii="Times New Roman" w:eastAsia="楷体" w:hAnsi="Times New Roman" w:cs="楷体"/>
                <w:color w:val="000000"/>
                <w:szCs w:val="21"/>
              </w:rPr>
              <w:t>22</w:t>
            </w:r>
            <w:r w:rsidRPr="00462B58">
              <w:rPr>
                <w:rFonts w:ascii="楷体" w:eastAsia="楷体" w:hAnsi="楷体" w:cs="楷体"/>
                <w:color w:val="000000"/>
                <w:szCs w:val="21"/>
              </w:rPr>
              <w:t>日、部队未能突破工厂。我们损失了不少人，每一步都是踏着战友的尸体前进……</w:t>
            </w:r>
          </w:p>
          <w:p w:rsidR="00C521AD" w:rsidRPr="00462B58">
            <w:pPr>
              <w:wordWrap w:val="0"/>
              <w:spacing w:line="440" w:lineRule="atLeast"/>
              <w:ind w:left="560"/>
              <w:textAlignment w:val="baseline"/>
              <w:rPr>
                <w:rFonts w:hint="eastAsia"/>
                <w:szCs w:val="21"/>
              </w:rPr>
            </w:pPr>
            <w:r w:rsidRPr="00462B58">
              <w:rPr>
                <w:rFonts w:ascii="Times New Roman" w:eastAsia="楷体" w:hAnsi="Times New Roman" w:cs="楷体"/>
                <w:color w:val="000000"/>
                <w:szCs w:val="21"/>
              </w:rPr>
              <w:t>11</w:t>
            </w:r>
            <w:r w:rsidRPr="00462B58">
              <w:rPr>
                <w:rFonts w:ascii="楷体" w:eastAsia="楷体" w:hAnsi="楷体" w:cs="楷体"/>
                <w:color w:val="000000"/>
                <w:szCs w:val="21"/>
              </w:rPr>
              <w:t>月</w:t>
            </w:r>
            <w:r w:rsidRPr="00462B58">
              <w:rPr>
                <w:rFonts w:ascii="Times New Roman" w:eastAsia="楷体" w:hAnsi="Times New Roman" w:cs="楷体"/>
                <w:color w:val="000000"/>
                <w:szCs w:val="21"/>
              </w:rPr>
              <w:t>10</w:t>
            </w:r>
            <w:r w:rsidRPr="00462B58">
              <w:rPr>
                <w:rFonts w:ascii="楷体" w:eastAsia="楷体" w:hAnsi="楷体" w:cs="楷体"/>
                <w:color w:val="000000"/>
                <w:szCs w:val="21"/>
              </w:rPr>
              <w:t>日。今天收到了艾尔莎的信、人人都期盼能尽早饥旋。</w:t>
            </w:r>
          </w:p>
          <w:p w:rsidR="00C521AD" w:rsidRPr="00462B58">
            <w:pPr>
              <w:wordWrap w:val="0"/>
              <w:spacing w:line="440" w:lineRule="atLeast"/>
              <w:ind w:left="560"/>
              <w:textAlignment w:val="baseline"/>
              <w:rPr>
                <w:rFonts w:hint="eastAsia"/>
                <w:szCs w:val="21"/>
              </w:rPr>
            </w:pPr>
            <w:r w:rsidRPr="00462B58">
              <w:rPr>
                <w:rFonts w:ascii="Times New Roman" w:eastAsia="楷体" w:hAnsi="Times New Roman" w:cs="楷体"/>
                <w:color w:val="000000"/>
                <w:szCs w:val="21"/>
              </w:rPr>
              <w:t>12</w:t>
            </w:r>
            <w:r w:rsidRPr="00462B58">
              <w:rPr>
                <w:rFonts w:ascii="楷体" w:eastAsia="楷体" w:hAnsi="楷体" w:cs="楷体"/>
                <w:color w:val="000000"/>
                <w:szCs w:val="21"/>
              </w:rPr>
              <w:t>月</w:t>
            </w:r>
            <w:r w:rsidRPr="00462B58">
              <w:rPr>
                <w:rFonts w:ascii="Times New Roman" w:eastAsia="楷体" w:hAnsi="Times New Roman" w:cs="楷体"/>
                <w:color w:val="000000"/>
                <w:szCs w:val="21"/>
              </w:rPr>
              <w:t>3</w:t>
            </w:r>
            <w:r w:rsidRPr="00462B58">
              <w:rPr>
                <w:rFonts w:ascii="楷体" w:eastAsia="楷体" w:hAnsi="楷体" w:cs="楷体"/>
                <w:color w:val="000000"/>
                <w:szCs w:val="21"/>
              </w:rPr>
              <w:t>日。我们饥肠挑挑， 等着元首许诺的补给……</w:t>
            </w:r>
          </w:p>
          <w:p w:rsidR="00C521AD" w:rsidRPr="00462B58">
            <w:pPr>
              <w:wordWrap w:val="0"/>
              <w:spacing w:line="440" w:lineRule="atLeast"/>
              <w:ind w:left="120" w:right="120" w:firstLine="420"/>
              <w:textAlignment w:val="baseline"/>
              <w:rPr>
                <w:rFonts w:hint="eastAsia"/>
                <w:szCs w:val="21"/>
              </w:rPr>
            </w:pPr>
            <w:r w:rsidRPr="00462B58">
              <w:rPr>
                <w:rFonts w:ascii="Times New Roman" w:eastAsia="楷体" w:hAnsi="Times New Roman" w:cs="楷体"/>
                <w:color w:val="000000"/>
                <w:szCs w:val="21"/>
              </w:rPr>
              <w:t>12</w:t>
            </w:r>
            <w:r w:rsidRPr="00462B58">
              <w:rPr>
                <w:rFonts w:ascii="楷体" w:eastAsia="楷体" w:hAnsi="楷体" w:cs="楷体"/>
                <w:color w:val="000000"/>
                <w:szCs w:val="21"/>
              </w:rPr>
              <w:t>月</w:t>
            </w:r>
            <w:r w:rsidRPr="00462B58">
              <w:rPr>
                <w:rFonts w:ascii="Times New Roman" w:eastAsia="楷体" w:hAnsi="Times New Roman" w:cs="楷体"/>
                <w:color w:val="000000"/>
                <w:szCs w:val="21"/>
              </w:rPr>
              <w:t>14</w:t>
            </w:r>
            <w:r w:rsidRPr="00462B58">
              <w:rPr>
                <w:rFonts w:ascii="楷体" w:eastAsia="楷体" w:hAnsi="楷体" w:cs="楷体"/>
                <w:color w:val="000000"/>
                <w:szCs w:val="21"/>
              </w:rPr>
              <w:t>日。每个人都饿得虚弱无力。冻僵的土豆就是最好的美食，从冰雪覆盖的冻土里挖出它们可非易事……</w:t>
            </w:r>
          </w:p>
          <w:p w:rsidR="00C521AD" w:rsidRPr="00462B58">
            <w:pPr>
              <w:wordWrap w:val="0"/>
              <w:spacing w:line="440" w:lineRule="atLeast"/>
              <w:ind w:left="120" w:right="120" w:firstLine="420"/>
              <w:textAlignment w:val="baseline"/>
              <w:rPr>
                <w:rFonts w:hint="eastAsia"/>
                <w:szCs w:val="21"/>
              </w:rPr>
            </w:pPr>
            <w:r w:rsidRPr="00462B58">
              <w:rPr>
                <w:rFonts w:ascii="Times New Roman" w:eastAsia="楷体" w:hAnsi="Times New Roman" w:cs="楷体"/>
                <w:color w:val="000000"/>
                <w:szCs w:val="21"/>
              </w:rPr>
              <w:t>12</w:t>
            </w:r>
            <w:r w:rsidRPr="00462B58">
              <w:rPr>
                <w:rFonts w:ascii="楷体" w:eastAsia="楷体" w:hAnsi="楷体" w:cs="楷体"/>
                <w:color w:val="000000"/>
                <w:szCs w:val="21"/>
              </w:rPr>
              <w:t>月</w:t>
            </w:r>
            <w:r w:rsidRPr="00462B58">
              <w:rPr>
                <w:rFonts w:ascii="Times New Roman" w:eastAsia="楷体" w:hAnsi="Times New Roman" w:cs="楷体"/>
                <w:color w:val="000000"/>
                <w:szCs w:val="21"/>
              </w:rPr>
              <w:t>26</w:t>
            </w:r>
            <w:r w:rsidRPr="00462B58">
              <w:rPr>
                <w:rFonts w:ascii="楷体" w:eastAsia="楷体" w:hAnsi="楷体" w:cs="楷体"/>
                <w:color w:val="000000"/>
                <w:szCs w:val="21"/>
              </w:rPr>
              <w:t>日。士兵们如同行尸走肉，寻找一切可以果腹的东西。他们再也不躲避炫弹： 他们没力气走路、逃跑和隐藏。诅咒战争！</w:t>
            </w:r>
          </w:p>
          <w:p w:rsidR="00C521AD" w:rsidRPr="00462B58">
            <w:pPr>
              <w:wordWrap w:val="0"/>
              <w:spacing w:line="440" w:lineRule="atLeast"/>
              <w:ind w:right="120"/>
              <w:jc w:val="right"/>
              <w:textAlignment w:val="baseline"/>
              <w:rPr>
                <w:rFonts w:hint="eastAsia"/>
                <w:szCs w:val="21"/>
              </w:rPr>
            </w:pPr>
            <w:r w:rsidRPr="00462B58">
              <w:rPr>
                <w:rFonts w:ascii="楷体" w:eastAsia="楷体" w:hAnsi="楷体" w:cs="楷体"/>
                <w:color w:val="000000"/>
                <w:szCs w:val="21"/>
              </w:rPr>
              <w:t>——摘编自德国士兵日记</w:t>
            </w:r>
          </w:p>
        </w:tc>
      </w:tr>
    </w:tbl>
    <w:p w:rsidR="00B163AE">
      <w:pPr>
        <w:rPr>
          <w:rFonts w:hint="eastAsia"/>
          <w:szCs w:val="21"/>
        </w:rPr>
      </w:pPr>
    </w:p>
    <w:p w:rsidR="00B163AE" w:rsidRPr="00B163AE" w:rsidP="00B163AE">
      <w:pPr>
        <w:rPr>
          <w:rFonts w:hint="eastAsia"/>
          <w:szCs w:val="21"/>
        </w:rPr>
      </w:pPr>
    </w:p>
    <w:p w:rsidR="00B163AE" w:rsidRPr="00B163AE" w:rsidP="00B163AE">
      <w:pPr>
        <w:rPr>
          <w:rFonts w:hint="eastAsia"/>
          <w:szCs w:val="21"/>
        </w:rPr>
      </w:pPr>
    </w:p>
    <w:p w:rsidR="00B163AE" w:rsidRPr="00B163AE" w:rsidP="00B163AE">
      <w:pPr>
        <w:rPr>
          <w:rFonts w:hint="eastAsia"/>
          <w:szCs w:val="21"/>
        </w:rPr>
      </w:pPr>
    </w:p>
    <w:p w:rsidR="00B163AE" w:rsidRPr="00B163AE" w:rsidP="00B163AE">
      <w:pPr>
        <w:rPr>
          <w:rFonts w:hint="eastAsia"/>
          <w:szCs w:val="21"/>
        </w:rPr>
      </w:pPr>
    </w:p>
    <w:p w:rsidR="00B163AE" w:rsidRPr="00B163AE" w:rsidP="00B163AE">
      <w:pPr>
        <w:rPr>
          <w:rFonts w:hint="eastAsia"/>
          <w:szCs w:val="21"/>
        </w:rPr>
      </w:pPr>
    </w:p>
    <w:p w:rsidR="00B163AE" w:rsidRPr="00B163AE" w:rsidP="00B163AE">
      <w:pPr>
        <w:rPr>
          <w:rFonts w:hint="eastAsia"/>
          <w:szCs w:val="21"/>
        </w:rPr>
      </w:pPr>
    </w:p>
    <w:p w:rsidR="00B163AE" w:rsidRPr="00B163AE" w:rsidP="00B163AE">
      <w:pPr>
        <w:rPr>
          <w:rFonts w:hint="eastAsia"/>
          <w:szCs w:val="21"/>
        </w:rPr>
      </w:pPr>
    </w:p>
    <w:p w:rsidR="00B163AE" w:rsidRPr="00B163AE" w:rsidP="00B163AE">
      <w:pPr>
        <w:rPr>
          <w:rFonts w:hint="eastAsia"/>
          <w:szCs w:val="21"/>
        </w:rPr>
      </w:pPr>
    </w:p>
    <w:p w:rsidR="00B163AE" w:rsidRPr="00B163AE" w:rsidP="00B163AE">
      <w:pPr>
        <w:rPr>
          <w:rFonts w:hint="eastAsia"/>
          <w:szCs w:val="21"/>
        </w:rPr>
      </w:pPr>
    </w:p>
    <w:p w:rsidR="00B163AE" w:rsidRPr="00B163AE" w:rsidP="00B163AE">
      <w:pPr>
        <w:rPr>
          <w:rFonts w:hint="eastAsia"/>
          <w:szCs w:val="21"/>
        </w:rPr>
      </w:pPr>
    </w:p>
    <w:p w:rsidR="00B163AE" w:rsidRPr="00B163AE" w:rsidP="00B163AE">
      <w:pPr>
        <w:rPr>
          <w:rFonts w:hint="eastAsia"/>
          <w:szCs w:val="21"/>
        </w:rPr>
      </w:pPr>
    </w:p>
    <w:p w:rsidR="00B163AE" w:rsidP="00B163AE">
      <w:pPr>
        <w:rPr>
          <w:rFonts w:hint="eastAsia"/>
          <w:szCs w:val="21"/>
        </w:rPr>
        <w:sectPr w:rsidSect="00462B58">
          <w:pgSz w:w="11900" w:h="16820"/>
          <w:pgMar w:top="1420" w:right="1410" w:bottom="1420" w:left="1780" w:header="720" w:footer="720" w:gutter="0"/>
          <w:pgNumType w:start="6"/>
          <w:cols w:space="720"/>
        </w:sectPr>
      </w:pPr>
    </w:p>
    <w:p w:rsidR="00B163AE" w:rsidP="00B163AE">
      <w:pPr>
        <w:spacing w:line="285" w:lineRule="auto"/>
        <w:jc w:val="center"/>
        <w:rPr>
          <w:rFonts w:hint="eastAsia"/>
        </w:rPr>
      </w:pPr>
      <w:r>
        <w:rPr>
          <w:rFonts w:eastAsia="Times New Roman" w:cs="Times New Roman"/>
          <w:b/>
          <w:noProof/>
          <w:sz w:val="32"/>
        </w:rPr>
        <w:drawing>
          <wp:anchor distT="0" distB="0" distL="114300" distR="114300" simplePos="0" relativeHeight="251662336" behindDoc="0" locked="0" layoutInCell="1" allowOverlap="1">
            <wp:simplePos x="0" y="0"/>
            <wp:positionH relativeFrom="page">
              <wp:posOffset>11925300</wp:posOffset>
            </wp:positionH>
            <wp:positionV relativeFrom="topMargin">
              <wp:posOffset>10655300</wp:posOffset>
            </wp:positionV>
            <wp:extent cx="254000" cy="393700"/>
            <wp:effectExtent l="0" t="0" r="12700" b="6350"/>
            <wp:wrapNone/>
            <wp:docPr id="100020" name="图片 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0" name="图片 100020"/>
                    <pic:cNvPicPr>
                      <a:picLocks noChangeAspect="1"/>
                    </pic:cNvPicPr>
                  </pic:nvPicPr>
                  <pic:blipFill>
                    <a:blip xmlns:r="http://schemas.openxmlformats.org/officeDocument/2006/relationships" r:embed="rId10"/>
                    <a:stretch>
                      <a:fillRect/>
                    </a:stretch>
                  </pic:blipFill>
                  <pic:spPr>
                    <a:xfrm>
                      <a:off x="0" y="0"/>
                      <a:ext cx="254000" cy="393700"/>
                    </a:xfrm>
                    <a:prstGeom prst="rect">
                      <a:avLst/>
                    </a:prstGeom>
                  </pic:spPr>
                </pic:pic>
              </a:graphicData>
            </a:graphic>
          </wp:anchor>
        </w:drawing>
      </w:r>
      <w:r>
        <w:rPr>
          <w:rFonts w:ascii="Times New Roman" w:eastAsia="Times New Roman" w:hAnsi="Times New Roman" w:cs="Times New Roman"/>
          <w:b/>
          <w:sz w:val="32"/>
        </w:rPr>
        <w:t>2024</w:t>
      </w:r>
      <w:r>
        <w:rPr>
          <w:rFonts w:ascii="宋体" w:eastAsia="宋体" w:hAnsi="宋体" w:cs="宋体"/>
          <w:b/>
          <w:sz w:val="32"/>
        </w:rPr>
        <w:t>年河南省普通高中招生考试试卷</w:t>
      </w:r>
    </w:p>
    <w:p w:rsidR="00B163AE" w:rsidRPr="00274B1E" w:rsidP="00B163AE">
      <w:pPr>
        <w:spacing w:line="285" w:lineRule="auto"/>
        <w:jc w:val="center"/>
        <w:rPr>
          <w:rFonts w:hint="eastAsia"/>
          <w:sz w:val="72"/>
          <w:szCs w:val="72"/>
        </w:rPr>
      </w:pPr>
      <w:r w:rsidRPr="00274B1E">
        <w:rPr>
          <w:rFonts w:ascii="宋体" w:eastAsia="宋体" w:hAnsi="宋体" w:cs="宋体"/>
          <w:b/>
          <w:sz w:val="72"/>
          <w:szCs w:val="72"/>
        </w:rPr>
        <w:t>历史</w:t>
      </w:r>
      <w:r w:rsidRPr="00274B1E">
        <w:rPr>
          <w:rFonts w:ascii="宋体" w:hAnsi="宋体" w:hint="eastAsia"/>
          <w:b/>
          <w:sz w:val="72"/>
          <w:szCs w:val="72"/>
        </w:rPr>
        <w:t>解析</w:t>
      </w:r>
    </w:p>
    <w:p w:rsidR="00B163AE" w:rsidP="00B163AE">
      <w:pPr>
        <w:spacing w:line="285" w:lineRule="auto"/>
        <w:jc w:val="left"/>
        <w:rPr>
          <w:rFonts w:hint="eastAsia"/>
        </w:rPr>
      </w:pPr>
      <w:r>
        <w:rPr>
          <w:rFonts w:ascii="宋体" w:hAnsi="宋体" w:hint="eastAsia"/>
          <w:b/>
          <w:sz w:val="24"/>
        </w:rPr>
        <w:t xml:space="preserve"> </w:t>
      </w:r>
    </w:p>
    <w:p w:rsidR="00B163AE" w:rsidP="00B163AE">
      <w:pPr>
        <w:spacing w:line="285" w:lineRule="auto"/>
        <w:jc w:val="center"/>
        <w:rPr>
          <w:rFonts w:hint="eastAsia"/>
        </w:rPr>
      </w:pPr>
      <w:r>
        <w:rPr>
          <w:rFonts w:ascii="宋体" w:eastAsia="宋体" w:hAnsi="宋体" w:cs="宋体"/>
          <w:b/>
          <w:sz w:val="24"/>
        </w:rPr>
        <w:t>选择题（共</w:t>
      </w:r>
      <w:r>
        <w:rPr>
          <w:rFonts w:ascii="Times New Roman" w:eastAsia="Times New Roman" w:hAnsi="Times New Roman" w:cs="Times New Roman"/>
          <w:b/>
          <w:sz w:val="24"/>
        </w:rPr>
        <w:t>20</w:t>
      </w:r>
      <w:r>
        <w:rPr>
          <w:rFonts w:ascii="宋体" w:eastAsia="宋体" w:hAnsi="宋体" w:cs="宋体"/>
          <w:b/>
          <w:sz w:val="24"/>
        </w:rPr>
        <w:t>小题，</w:t>
      </w:r>
      <w:r>
        <w:rPr>
          <w:rFonts w:ascii="Times New Roman" w:eastAsia="Times New Roman" w:hAnsi="Times New Roman" w:cs="Times New Roman"/>
          <w:b/>
          <w:sz w:val="24"/>
        </w:rPr>
        <w:t>20</w:t>
      </w:r>
      <w:r>
        <w:rPr>
          <w:rFonts w:ascii="宋体" w:eastAsia="宋体" w:hAnsi="宋体" w:cs="宋体"/>
          <w:b/>
          <w:sz w:val="24"/>
        </w:rPr>
        <w:t>分）</w:t>
      </w:r>
    </w:p>
    <w:p w:rsidR="00B163AE" w:rsidP="00B163AE">
      <w:pPr>
        <w:spacing w:line="285" w:lineRule="auto"/>
        <w:jc w:val="left"/>
        <w:rPr>
          <w:rFonts w:hint="eastAsia"/>
        </w:rPr>
      </w:pPr>
      <w:r>
        <w:rPr>
          <w:rFonts w:ascii="宋体" w:eastAsia="宋体" w:hAnsi="宋体" w:cs="宋体"/>
          <w:b/>
          <w:sz w:val="24"/>
        </w:rPr>
        <w:t>下列每小题列出的四个选项中，只有一个选项是最符合题目要求的。请将正确选项的字母代号涂写在答题卡相应位置上。</w:t>
      </w:r>
    </w:p>
    <w:p w:rsidR="00B163AE" w:rsidP="00B163AE">
      <w:pPr>
        <w:spacing w:line="360" w:lineRule="auto"/>
        <w:jc w:val="left"/>
        <w:rPr>
          <w:rFonts w:hint="eastAsia"/>
        </w:rPr>
      </w:pPr>
      <w:r>
        <w:t xml:space="preserve">1. </w:t>
      </w:r>
      <w:r>
        <w:rPr>
          <w:rFonts w:ascii="宋体" w:eastAsia="宋体" w:hAnsi="宋体" w:cs="宋体"/>
        </w:rPr>
        <w:t>《史记》记载商纣王封周文王为西伯时，赐他“弓矢斧钺，使得征伐”；在描绘周武王指挥牧野之战时，“左杖黄钺，右秉白旄（</w:t>
      </w:r>
      <w:r>
        <w:rPr>
          <w:rFonts w:ascii="Times New Roman" w:eastAsia="Times New Roman" w:hAnsi="Times New Roman" w:cs="Times New Roman"/>
        </w:rPr>
        <w:t>máo</w:t>
      </w:r>
      <w:r>
        <w:rPr>
          <w:rFonts w:ascii="宋体" w:eastAsia="宋体" w:hAnsi="宋体" w:cs="宋体"/>
        </w:rPr>
        <w:t>）以麾”。据此推测，下图玉钺在当时可能是（</w:t>
      </w:r>
      <w:r>
        <w:rPr>
          <w:rFonts w:ascii="Times New Roman" w:eastAsia="Times New Roman" w:hAnsi="Times New Roman" w:cs="Times New Roman"/>
        </w:rPr>
        <w:t xml:space="preserve">   </w:t>
      </w:r>
      <w:r>
        <w:rPr>
          <w:rFonts w:ascii="宋体" w:eastAsia="宋体" w:hAnsi="宋体" w:cs="宋体"/>
        </w:rPr>
        <w:t>）</w:t>
      </w:r>
    </w:p>
    <w:p w:rsidR="00B163AE" w:rsidP="00B163AE">
      <w:pPr>
        <w:spacing w:line="360" w:lineRule="auto"/>
        <w:jc w:val="left"/>
        <w:rPr>
          <w:rFonts w:hint="eastAsia"/>
        </w:rPr>
      </w:pPr>
      <w:r>
        <w:rPr>
          <w:noProof/>
        </w:rPr>
        <w:drawing>
          <wp:inline distT="0" distB="0" distL="114300" distR="114300">
            <wp:extent cx="1190625" cy="733425"/>
            <wp:effectExtent l="0" t="0" r="9525" b="9525"/>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1"/>
                    <a:stretch>
                      <a:fillRect/>
                    </a:stretch>
                  </pic:blipFill>
                  <pic:spPr>
                    <a:xfrm>
                      <a:off x="0" y="0"/>
                      <a:ext cx="1190625" cy="733425"/>
                    </a:xfrm>
                    <a:prstGeom prst="rect">
                      <a:avLst/>
                    </a:prstGeom>
                  </pic:spPr>
                </pic:pic>
              </a:graphicData>
            </a:graphic>
          </wp:inline>
        </w:drawing>
      </w:r>
    </w:p>
    <w:p w:rsidR="00B163AE" w:rsidP="00B163AE">
      <w:pPr>
        <w:spacing w:line="360" w:lineRule="auto"/>
        <w:ind w:firstLine="210"/>
        <w:jc w:val="left"/>
        <w:rPr>
          <w:rFonts w:hint="eastAsia"/>
        </w:rPr>
      </w:pPr>
      <w:r>
        <w:rPr>
          <w:rFonts w:ascii="宋体" w:eastAsia="宋体" w:hAnsi="宋体" w:cs="宋体"/>
        </w:rPr>
        <w:t>河南偃师</w:t>
      </w:r>
    </w:p>
    <w:p w:rsidR="00B163AE" w:rsidP="00B163AE">
      <w:pPr>
        <w:spacing w:line="360" w:lineRule="auto"/>
        <w:jc w:val="left"/>
        <w:rPr>
          <w:rFonts w:hint="eastAsia"/>
        </w:rPr>
      </w:pPr>
      <w:r>
        <w:rPr>
          <w:rFonts w:ascii="宋体" w:eastAsia="宋体" w:hAnsi="宋体" w:cs="宋体"/>
        </w:rPr>
        <w:t>二里头出土的玉钺</w:t>
      </w:r>
    </w:p>
    <w:p w:rsidR="00B163AE" w:rsidP="00B163AE">
      <w:pPr>
        <w:tabs>
          <w:tab w:val="left" w:pos="2436"/>
          <w:tab w:val="left" w:pos="4873"/>
          <w:tab w:val="left" w:pos="7309"/>
        </w:tabs>
        <w:spacing w:line="360" w:lineRule="auto"/>
        <w:jc w:val="left"/>
        <w:textAlignment w:val="center"/>
        <w:rPr>
          <w:rFonts w:hint="eastAsia"/>
          <w:color w:val="000000"/>
        </w:rPr>
      </w:pPr>
      <w:r>
        <w:t xml:space="preserve">A. </w:t>
      </w:r>
      <w:r>
        <w:rPr>
          <w:rFonts w:ascii="宋体" w:eastAsia="宋体" w:hAnsi="宋体" w:cs="宋体"/>
        </w:rPr>
        <w:t>最高祭祀权的代表</w:t>
      </w:r>
      <w:r>
        <w:tab/>
        <w:t xml:space="preserve">B. </w:t>
      </w:r>
      <w:r>
        <w:rPr>
          <w:rFonts w:ascii="宋体" w:eastAsia="宋体" w:hAnsi="宋体" w:cs="宋体"/>
        </w:rPr>
        <w:t>高级生产工具</w:t>
      </w:r>
      <w:r>
        <w:tab/>
        <w:t xml:space="preserve">C. </w:t>
      </w:r>
      <w:r>
        <w:rPr>
          <w:rFonts w:ascii="宋体" w:eastAsia="宋体" w:hAnsi="宋体" w:cs="宋体"/>
        </w:rPr>
        <w:t>军事统帅权的象征</w:t>
      </w:r>
      <w:r>
        <w:tab/>
        <w:t xml:space="preserve">D. </w:t>
      </w:r>
      <w:r>
        <w:rPr>
          <w:rFonts w:ascii="宋体" w:eastAsia="宋体" w:hAnsi="宋体" w:cs="宋体"/>
        </w:rPr>
        <w:t>诸侯国的徽标</w:t>
      </w:r>
    </w:p>
    <w:p w:rsidR="00B163AE" w:rsidP="00B163AE">
      <w:pPr>
        <w:spacing w:line="360" w:lineRule="auto"/>
        <w:textAlignment w:val="center"/>
        <w:rPr>
          <w:rFonts w:hint="eastAsia"/>
          <w:color w:val="000000"/>
        </w:rPr>
      </w:pPr>
      <w:r>
        <w:rPr>
          <w:color w:val="2E75B6"/>
        </w:rPr>
        <w:t>【答案】</w:t>
      </w:r>
      <w:r>
        <w:rPr>
          <w:color w:val="000000"/>
        </w:rPr>
        <w:t>C</w:t>
      </w:r>
    </w:p>
    <w:p w:rsidR="00B163AE" w:rsidP="00B163AE">
      <w:pPr>
        <w:spacing w:line="360" w:lineRule="auto"/>
        <w:textAlignment w:val="center"/>
        <w:rPr>
          <w:rFonts w:hint="eastAsia"/>
          <w:color w:val="000000"/>
        </w:rPr>
      </w:pPr>
      <w:r>
        <w:rPr>
          <w:color w:val="2E75B6"/>
        </w:rPr>
        <w:t>【解析】</w:t>
      </w:r>
    </w:p>
    <w:p w:rsidR="00B163AE" w:rsidP="00B163AE">
      <w:pPr>
        <w:spacing w:line="360" w:lineRule="auto"/>
        <w:jc w:val="left"/>
        <w:textAlignment w:val="center"/>
        <w:rPr>
          <w:rFonts w:hint="eastAsia"/>
          <w:color w:val="000000"/>
        </w:rPr>
      </w:pPr>
      <w:r>
        <w:rPr>
          <w:color w:val="000000"/>
        </w:rPr>
        <w:t>【详解】</w:t>
      </w:r>
      <w:r>
        <w:rPr>
          <w:rFonts w:ascii="宋体" w:eastAsia="宋体" w:hAnsi="宋体" w:cs="宋体"/>
          <w:color w:val="000000"/>
        </w:rPr>
        <w:t>根据材料“弓矢斧钺，使得征伐”“周武王指挥牧野之战”可知，这个玉钺是跟战争有关的，所以可能是军事统帅权的象征，C项正确；材料中的玉钺不涉及祭祀，排除A项；玉钺很贵重，是身份的象征，不是生产工具，排除B项；玉钺不是诸侯国的徽标，排除D项。故选C项。</w:t>
      </w:r>
    </w:p>
    <w:p w:rsidR="00B163AE" w:rsidP="00B163AE">
      <w:pPr>
        <w:spacing w:line="360" w:lineRule="auto"/>
        <w:jc w:val="left"/>
        <w:textAlignment w:val="center"/>
        <w:rPr>
          <w:rFonts w:hint="eastAsia"/>
          <w:color w:val="000000"/>
        </w:rPr>
      </w:pPr>
      <w:r>
        <w:rPr>
          <w:color w:val="000000"/>
        </w:rPr>
        <w:t xml:space="preserve">2. </w:t>
      </w:r>
      <w:r>
        <w:rPr>
          <w:rFonts w:ascii="宋体" w:eastAsia="宋体" w:hAnsi="宋体" w:cs="宋体"/>
          <w:color w:val="000000"/>
        </w:rPr>
        <w:t>战国时期的这些农具（见下图）虽貌不惊人，但其锋利已经悄无声息地划开了一个崭新的时代。这里的“锋利”可以理解为（</w:t>
      </w:r>
      <w:r>
        <w:rPr>
          <w:rFonts w:ascii="Times New Roman" w:eastAsia="Times New Roman" w:hAnsi="Times New Roman" w:cs="Times New Roman"/>
          <w:color w:val="000000"/>
        </w:rPr>
        <w:t xml:space="preserve">   </w:t>
      </w:r>
      <w:r>
        <w:rPr>
          <w:rFonts w:ascii="宋体" w:eastAsia="宋体" w:hAnsi="宋体" w:cs="宋体"/>
          <w:color w:val="000000"/>
        </w:rPr>
        <w:t>）</w:t>
      </w:r>
    </w:p>
    <w:p w:rsidR="00B163AE" w:rsidP="00B163AE">
      <w:pPr>
        <w:spacing w:line="360" w:lineRule="auto"/>
        <w:jc w:val="left"/>
        <w:textAlignment w:val="center"/>
        <w:rPr>
          <w:rFonts w:hint="eastAsia"/>
          <w:color w:val="000000"/>
        </w:rPr>
      </w:pPr>
      <w:r>
        <w:rPr>
          <w:noProof/>
          <w:color w:val="000000"/>
        </w:rPr>
        <w:drawing>
          <wp:inline distT="0" distB="0" distL="114300" distR="114300">
            <wp:extent cx="4371975" cy="962025"/>
            <wp:effectExtent l="0" t="0" r="9525" b="9525"/>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2"/>
                    <a:stretch>
                      <a:fillRect/>
                    </a:stretch>
                  </pic:blipFill>
                  <pic:spPr>
                    <a:xfrm>
                      <a:off x="0" y="0"/>
                      <a:ext cx="4371975" cy="962025"/>
                    </a:xfrm>
                    <a:prstGeom prst="rect">
                      <a:avLst/>
                    </a:prstGeom>
                  </pic:spPr>
                </pic:pic>
              </a:graphicData>
            </a:graphic>
          </wp:inline>
        </w:drawing>
      </w:r>
    </w:p>
    <w:p w:rsidR="00B163AE" w:rsidP="00B163AE">
      <w:pPr>
        <w:spacing w:line="360" w:lineRule="auto"/>
        <w:jc w:val="left"/>
        <w:textAlignment w:val="center"/>
        <w:rPr>
          <w:rFonts w:hint="eastAsia"/>
          <w:color w:val="000000"/>
        </w:rPr>
      </w:pPr>
      <w:r>
        <w:rPr>
          <w:rFonts w:ascii="宋体" w:eastAsia="宋体" w:hAnsi="宋体" w:cs="宋体"/>
          <w:color w:val="000000"/>
        </w:rPr>
        <w:t>河南辉县出土的铁犁头</w:t>
      </w:r>
      <w:r>
        <w:rPr>
          <w:color w:val="000000"/>
        </w:rPr>
        <w:t xml:space="preserve">    </w:t>
      </w:r>
      <w:r>
        <w:rPr>
          <w:rFonts w:ascii="宋体" w:eastAsia="宋体" w:hAnsi="宋体" w:cs="宋体"/>
          <w:color w:val="000000"/>
        </w:rPr>
        <w:t>河北易县出土的铁镰刀</w:t>
      </w:r>
      <w:r>
        <w:rPr>
          <w:color w:val="000000"/>
        </w:rPr>
        <w:t xml:space="preserve">    </w:t>
      </w:r>
      <w:r>
        <w:rPr>
          <w:rFonts w:ascii="宋体" w:eastAsia="宋体" w:hAnsi="宋体" w:cs="宋体"/>
          <w:color w:val="000000"/>
        </w:rPr>
        <w:t>河南辉县出土的铁锤口</w:t>
      </w:r>
    </w:p>
    <w:p w:rsidR="00B163AE" w:rsidP="00B163AE">
      <w:pPr>
        <w:tabs>
          <w:tab w:val="left" w:pos="2436"/>
          <w:tab w:val="left" w:pos="4873"/>
          <w:tab w:val="left" w:pos="7309"/>
        </w:tabs>
        <w:spacing w:line="360" w:lineRule="auto"/>
        <w:jc w:val="left"/>
        <w:textAlignment w:val="center"/>
        <w:rPr>
          <w:rFonts w:hint="eastAsia"/>
          <w:color w:val="000000"/>
        </w:rPr>
      </w:pPr>
      <w:r>
        <w:rPr>
          <w:color w:val="000000"/>
        </w:rPr>
        <w:t xml:space="preserve">A. </w:t>
      </w:r>
      <w:r>
        <w:rPr>
          <w:rFonts w:ascii="宋体" w:eastAsia="宋体" w:hAnsi="宋体" w:cs="宋体"/>
          <w:color w:val="000000"/>
        </w:rPr>
        <w:t>较高生产力水平</w:t>
      </w:r>
      <w:r>
        <w:rPr>
          <w:color w:val="000000"/>
        </w:rPr>
        <w:tab/>
        <w:t xml:space="preserve">B. </w:t>
      </w:r>
      <w:r>
        <w:rPr>
          <w:rFonts w:ascii="宋体" w:eastAsia="宋体" w:hAnsi="宋体" w:cs="宋体"/>
          <w:color w:val="000000"/>
        </w:rPr>
        <w:t>频繁的兼并战争</w:t>
      </w:r>
      <w:r>
        <w:rPr>
          <w:color w:val="000000"/>
        </w:rPr>
        <w:tab/>
        <w:t xml:space="preserve">C. </w:t>
      </w:r>
      <w:r>
        <w:rPr>
          <w:rFonts w:ascii="宋体" w:eastAsia="宋体" w:hAnsi="宋体" w:cs="宋体"/>
          <w:color w:val="000000"/>
        </w:rPr>
        <w:t>新兴的小农经济</w:t>
      </w:r>
      <w:r>
        <w:rPr>
          <w:color w:val="000000"/>
        </w:rPr>
        <w:tab/>
        <w:t xml:space="preserve">D. </w:t>
      </w:r>
      <w:r>
        <w:rPr>
          <w:rFonts w:ascii="宋体" w:eastAsia="宋体" w:hAnsi="宋体" w:cs="宋体"/>
          <w:color w:val="000000"/>
        </w:rPr>
        <w:t>宽松的社会氛围</w:t>
      </w:r>
    </w:p>
    <w:p w:rsidR="00B163AE" w:rsidP="00B163AE">
      <w:pPr>
        <w:spacing w:line="360" w:lineRule="auto"/>
        <w:textAlignment w:val="center"/>
        <w:rPr>
          <w:rFonts w:hint="eastAsia"/>
          <w:color w:val="000000"/>
        </w:rPr>
      </w:pPr>
      <w:r>
        <w:rPr>
          <w:color w:val="2E75B6"/>
        </w:rPr>
        <w:t>【答案】</w:t>
      </w:r>
      <w:r>
        <w:rPr>
          <w:color w:val="000000"/>
        </w:rPr>
        <w:t>A</w:t>
      </w:r>
    </w:p>
    <w:p w:rsidR="00B163AE" w:rsidP="00B163AE">
      <w:pPr>
        <w:spacing w:line="360" w:lineRule="auto"/>
        <w:textAlignment w:val="center"/>
        <w:rPr>
          <w:rFonts w:hint="eastAsia"/>
          <w:color w:val="000000"/>
        </w:rPr>
      </w:pPr>
      <w:r>
        <w:rPr>
          <w:color w:val="2E75B6"/>
        </w:rPr>
        <w:t>【解析】</w:t>
      </w:r>
      <w:r>
        <w:rPr>
          <w:rFonts w:hint="eastAsia"/>
          <w:color w:val="000000"/>
        </w:rPr>
        <w:br/>
      </w:r>
      <w:r>
        <w:rPr>
          <w:rFonts w:hint="eastAsia"/>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 w:history="1">
        <w:r>
          <w:rPr>
            <w:rFonts w:ascii="SimSun" w:eastAsia="SimSun" w:hAnsi="SimSun" w:cs="SimSun"/>
            <w:b/>
            <w:bCs/>
            <w:color w:val="0000EE"/>
            <w:kern w:val="0"/>
            <w:sz w:val="30"/>
            <w:szCs w:val="30"/>
            <w:u w:val="single" w:color="0000EE"/>
          </w:rPr>
          <w:t>https://d.book118.com/065131234242011122</w:t>
        </w:r>
      </w:hyperlink>
    </w:p>
    <w:p w:rsidR="00B163AE" w:rsidP="00B163AE">
      <w:pPr>
        <w:spacing w:line="360" w:lineRule="auto"/>
        <w:textAlignment w:val="center"/>
        <w:rPr>
          <w:rFonts w:hint="eastAsia"/>
          <w:color w:val="000000"/>
        </w:rPr>
      </w:pPr>
    </w:p>
    <w:sectPr w:rsidSect="00462B58">
      <w:type w:val="nextPage"/>
      <w:pgSz w:w="11900" w:h="16820"/>
      <w:pgMar w:top="1420" w:right="1410" w:bottom="1420" w:left="1780" w:header="720" w:footer="720" w:gutter="0"/>
      <w:pgNumType w:start="7"/>
      <w:cols w:space="72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宋体"/>
    <w:panose1 w:val="00000000000000000000"/>
    <w:charset w:val="86"/>
    <w:family w:val="roman"/>
    <w:notTrueType/>
    <w:pitch w:val="default"/>
    <w:sig w:usb0="00000000" w:usb1="00000000" w:usb2="0000000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altName w:val="宋体"/>
    <w:panose1 w:val="00000000000000000000"/>
    <w:charset w:val="86"/>
    <w:family w:val="roman"/>
    <w:notTrueType/>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defaultTabStop w:val="420"/>
  <w:characterSpacingControl w:val="doNotCompress"/>
  <w:compat>
    <w:ulTrailSpace/>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21AD"/>
    <w:rsid w:val="001D2640"/>
    <w:rsid w:val="00274B1E"/>
    <w:rsid w:val="004320D8"/>
    <w:rsid w:val="00462B58"/>
    <w:rsid w:val="00516A40"/>
    <w:rsid w:val="00695EBD"/>
    <w:rsid w:val="008017BE"/>
    <w:rsid w:val="00844E1B"/>
    <w:rsid w:val="00916902"/>
    <w:rsid w:val="00AC30D5"/>
    <w:rsid w:val="00B163AE"/>
    <w:rsid w:val="00B34B10"/>
    <w:rsid w:val="00C521AD"/>
    <w:rsid w:val="00D46DDB"/>
    <w:rsid w:val="00DF07E9"/>
    <w:rsid w:val="00EC6C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Char"/>
    <w:uiPriority w:val="99"/>
    <w:semiHidden/>
    <w:unhideWhenUsed/>
    <w:rsid w:val="00462B58"/>
    <w:rPr>
      <w:sz w:val="18"/>
      <w:szCs w:val="18"/>
    </w:rPr>
  </w:style>
  <w:style w:type="character" w:customStyle="1" w:styleId="Char">
    <w:name w:val="批注框文本 Char"/>
    <w:basedOn w:val="DefaultParagraphFont"/>
    <w:link w:val="BalloonText"/>
    <w:uiPriority w:val="99"/>
    <w:semiHidden/>
    <w:rsid w:val="00462B58"/>
    <w:rPr>
      <w:sz w:val="18"/>
      <w:szCs w:val="18"/>
    </w:rPr>
  </w:style>
  <w:style w:type="paragraph" w:styleId="Header">
    <w:name w:val="header"/>
    <w:basedOn w:val="Normal"/>
    <w:link w:val="Char0"/>
    <w:uiPriority w:val="99"/>
    <w:unhideWhenUsed/>
    <w:rsid w:val="00462B58"/>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DefaultParagraphFont"/>
    <w:link w:val="Header"/>
    <w:uiPriority w:val="99"/>
    <w:rsid w:val="00462B58"/>
    <w:rPr>
      <w:sz w:val="18"/>
      <w:szCs w:val="18"/>
    </w:rPr>
  </w:style>
  <w:style w:type="paragraph" w:styleId="Footer">
    <w:name w:val="footer"/>
    <w:basedOn w:val="Normal"/>
    <w:link w:val="Char1"/>
    <w:uiPriority w:val="99"/>
    <w:unhideWhenUsed/>
    <w:rsid w:val="00462B58"/>
    <w:pPr>
      <w:tabs>
        <w:tab w:val="center" w:pos="4153"/>
        <w:tab w:val="right" w:pos="8306"/>
      </w:tabs>
      <w:snapToGrid w:val="0"/>
      <w:jc w:val="left"/>
    </w:pPr>
    <w:rPr>
      <w:sz w:val="18"/>
      <w:szCs w:val="18"/>
    </w:rPr>
  </w:style>
  <w:style w:type="character" w:customStyle="1" w:styleId="Char1">
    <w:name w:val="页脚 Char"/>
    <w:basedOn w:val="DefaultParagraphFont"/>
    <w:link w:val="Footer"/>
    <w:uiPriority w:val="99"/>
    <w:rsid w:val="00462B58"/>
    <w:rPr>
      <w:sz w:val="18"/>
      <w:szCs w:val="18"/>
    </w:rPr>
  </w:style>
  <w:style w:type="table" w:styleId="TableGrid">
    <w:name w:val="Table Grid"/>
    <w:basedOn w:val="TableNormal"/>
    <w:uiPriority w:val="59"/>
    <w:rsid w:val="00462B5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0">
    <w:name w:val="Table Grid_0"/>
    <w:basedOn w:val="TableNormal"/>
    <w:uiPriority w:val="59"/>
    <w:rsid w:val="00462B5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hyperlink" Target="https://d.book118.com/065131234242011122" TargetMode="External" /><Relationship Id="rId14" Type="http://schemas.openxmlformats.org/officeDocument/2006/relationships/theme" Target="theme/theme1.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7</Pages>
  <Words>2968</Words>
  <Characters>16918</Characters>
  <Application>Microsoft Office Word</Application>
  <DocSecurity>0</DocSecurity>
  <Lines>140</Lines>
  <Paragraphs>39</Paragraphs>
  <ScaleCrop>false</ScaleCrop>
  <Company>Microsoft</Company>
  <LinksUpToDate>false</LinksUpToDate>
  <CharactersWithSpaces>19847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Administrator</cp:lastModifiedBy>
  <cp:revision>10</cp:revision>
  <dcterms:created xsi:type="dcterms:W3CDTF">2024-06-24T07:51:00Z</dcterms:created>
  <dcterms:modified xsi:type="dcterms:W3CDTF">2024-08-11T03:46:00Z</dcterms:modified>
</cp:coreProperties>
</file>