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基础外科手术器械行业企业战略发展规划及建议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eastAsia="zh-CN"/>
          </w:rPr>
          <w:t>一、员工职业生涯规划与发展</w:t>
        </w:r>
        <w:r>
          <w:tab/>
        </w:r>
        <w:r>
          <w:fldChar w:fldCharType="begin"/>
        </w:r>
        <w:r>
          <w:instrText xml:space="preserve"> PAGEREF _Toc24799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7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_Toc16547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二、技术贸易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(一)、基础外科手术器械技术贸易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四、基础外科手术器械企业概貌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(一)、基础外科手术器械企业基础信息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(二)、基础外科手术器械企业简要介绍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(四)、基础外科手术器械企业财务数据要略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(六)、基础外科手术器械企业经营宗旨阐述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(七)、基础外科手术器械企业未来发展规划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六、基础外科手术器械项目市场前景分析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_Toc9965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八、沟通与利益相关者关系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九、效益分析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(一)、基础外科手术器械项目进度安排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(二)、基础外科手术器械项目实施保障措施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十一、基础外科手术器械行业市场地位与竞争战略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十二、第二十六章人才留存与流失管理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十三、基础外科手术器械项目创新与研发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_Toc6318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十五、供应链安全管理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十六、未来展望与增长策略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十七、品质管理与持续改进方案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5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_Toc17865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十八、营销策略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_Toc11170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二十、基础外科手术器械数字化发展方案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二十一、品牌建设与市场定位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99"/>
      <w:r>
        <w:rPr>
          <w:rFonts w:ascii="仿宋" w:eastAsia="仿宋" w:hAnsi="仿宋" w:cs="仿宋" w:hint="eastAsia"/>
          <w:sz w:val="28"/>
          <w:lang w:eastAsia="zh-CN"/>
        </w:rPr>
        <w:t>一、员工职业生涯规划与发展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80"/>
      <w:r>
        <w:rPr>
          <w:rFonts w:ascii="仿宋" w:eastAsia="仿宋" w:hAnsi="仿宋" w:cs="仿宋" w:hint="eastAsia"/>
          <w:lang w:eastAsia="zh-CN"/>
        </w:rPr>
        <w:t>(一)、职业生涯规划概述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职业生涯规划综述: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是个人在职业生涯中设定的一系列目标、策划和行动，旨在实现职业发展、提高工作满意度、培养专业技能和实现个人及职业目标。这是一个系统性过程，涵盖对个人兴趣、价值观、技能和职业机遇的深入了解，以及相应目标设定和实施计划的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在职业生涯规划中，个人通常会考虑以下方面：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自我评估：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这包括对个人技能、兴趣、价值观和性格特点的评估。明确自身优势和不足，明确职业目标和价值观是制定职业生涯规划的基础。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职业目标制定：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https://d.book118.com/065233023230011113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基础外科手术器械行业企业战略发展规划及建议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基础外科手术器械行业企业战略发展规划及建议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基础外科手术器械行业企业战略发展规划及建议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基础外科手术器械行业企业战略发展规划及建议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基础外科手术器械行业企业战略发展规划及建议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875D8E"/>
    <w:rsid w:val="21875D8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523302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2024-02-21T18:10:00Z</dcterms:created>
  <dcterms:modified xsi:type="dcterms:W3CDTF">2024-02-21T18:10:47Z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75C1A712989C4FA39CF4C6256577944D_11</vt:lpwstr>
  </property>
  <property fmtid="{D5CDD505-2E9C-101B-9397-08002B2CF9AE}" pid="3" name="KSOProductBuildVer">
    <vt:lpwstr>2052-12.1.0.16250</vt:lpwstr>
  </property>
</Properties>
</file>