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安检设备项目策划方案报告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30" w:history="1">
        <w:r>
          <w:rPr>
            <w:rFonts w:ascii="仿宋" w:eastAsia="仿宋" w:hAnsi="仿宋" w:cs="仿宋" w:hint="eastAsia"/>
            <w:lang w:eastAsia="zh-CN"/>
          </w:rPr>
          <w:t>概论</w:t>
        </w:r>
        <w:r>
          <w:tab/>
        </w:r>
        <w:r>
          <w:fldChar w:fldCharType="begin"/>
        </w:r>
        <w:r>
          <w:instrText xml:space="preserve"> PAGEREF _Toc29230 \h </w:instrText>
        </w:r>
        <w:r>
          <w:fldChar w:fldCharType="separate"/>
        </w:r>
        <w:r>
          <w:t>4</w:t>
        </w:r>
        <w:r>
          <w:fldChar w:fldCharType="end"/>
        </w:r>
      </w:hyperlink>
    </w:p>
    <w:p>
      <w:pPr>
        <w:pStyle w:val="TOC1"/>
        <w:tabs>
          <w:tab w:val="right" w:leader="dot" w:pos="8306"/>
        </w:tabs>
      </w:pPr>
      <w:hyperlink w:anchor="_Toc2064" w:history="1">
        <w:r>
          <w:rPr>
            <w:rFonts w:ascii="仿宋" w:eastAsia="仿宋" w:hAnsi="仿宋" w:cs="仿宋" w:hint="eastAsia"/>
            <w:lang w:eastAsia="zh-CN"/>
          </w:rPr>
          <w:t>一、经营分析</w:t>
        </w:r>
        <w:r>
          <w:tab/>
        </w:r>
        <w:r>
          <w:fldChar w:fldCharType="begin"/>
        </w:r>
        <w:r>
          <w:instrText xml:space="preserve"> PAGEREF _Toc2064 \h </w:instrText>
        </w:r>
        <w:r>
          <w:fldChar w:fldCharType="separate"/>
        </w:r>
        <w:r>
          <w:t>4</w:t>
        </w:r>
        <w:r>
          <w:fldChar w:fldCharType="end"/>
        </w:r>
      </w:hyperlink>
    </w:p>
    <w:p>
      <w:pPr>
        <w:pStyle w:val="TOC2"/>
        <w:tabs>
          <w:tab w:val="right" w:leader="dot" w:pos="8306"/>
        </w:tabs>
      </w:pPr>
      <w:hyperlink w:anchor="_Toc5125" w:history="1">
        <w:r>
          <w:rPr>
            <w:rFonts w:ascii="仿宋" w:eastAsia="仿宋" w:hAnsi="仿宋" w:cs="仿宋" w:hint="eastAsia"/>
            <w:lang w:eastAsia="zh-CN"/>
          </w:rPr>
          <w:t>(一)、运营情况说明</w:t>
        </w:r>
        <w:r>
          <w:tab/>
        </w:r>
        <w:r>
          <w:fldChar w:fldCharType="begin"/>
        </w:r>
        <w:r>
          <w:instrText xml:space="preserve"> PAGEREF _Toc5125 \h </w:instrText>
        </w:r>
        <w:r>
          <w:fldChar w:fldCharType="separate"/>
        </w:r>
        <w:r>
          <w:t>4</w:t>
        </w:r>
        <w:r>
          <w:fldChar w:fldCharType="end"/>
        </w:r>
      </w:hyperlink>
    </w:p>
    <w:p>
      <w:pPr>
        <w:pStyle w:val="TOC2"/>
        <w:tabs>
          <w:tab w:val="right" w:leader="dot" w:pos="8306"/>
        </w:tabs>
      </w:pPr>
      <w:hyperlink w:anchor="_Toc19843" w:history="1">
        <w:r>
          <w:rPr>
            <w:rFonts w:ascii="仿宋" w:eastAsia="仿宋" w:hAnsi="仿宋" w:cs="仿宋" w:hint="eastAsia"/>
            <w:lang w:eastAsia="zh-CN"/>
          </w:rPr>
          <w:t>(二)、安检设备项目运营组织结构</w:t>
        </w:r>
        <w:r>
          <w:tab/>
        </w:r>
        <w:r>
          <w:fldChar w:fldCharType="begin"/>
        </w:r>
        <w:r>
          <w:instrText xml:space="preserve"> PAGEREF _Toc19843 \h </w:instrText>
        </w:r>
        <w:r>
          <w:fldChar w:fldCharType="separate"/>
        </w:r>
        <w:r>
          <w:t>5</w:t>
        </w:r>
        <w:r>
          <w:fldChar w:fldCharType="end"/>
        </w:r>
      </w:hyperlink>
    </w:p>
    <w:p>
      <w:pPr>
        <w:pStyle w:val="TOC1"/>
        <w:tabs>
          <w:tab w:val="right" w:leader="dot" w:pos="8306"/>
        </w:tabs>
      </w:pPr>
      <w:hyperlink w:anchor="_Toc30309" w:history="1">
        <w:r>
          <w:rPr>
            <w:rFonts w:ascii="仿宋" w:eastAsia="仿宋" w:hAnsi="仿宋" w:cs="仿宋" w:hint="eastAsia"/>
            <w:lang w:eastAsia="zh-CN"/>
          </w:rPr>
          <w:t>二、建设内容</w:t>
        </w:r>
        <w:r>
          <w:tab/>
        </w:r>
        <w:r>
          <w:fldChar w:fldCharType="begin"/>
        </w:r>
        <w:r>
          <w:instrText xml:space="preserve"> PAGEREF _Toc30309 \h </w:instrText>
        </w:r>
        <w:r>
          <w:fldChar w:fldCharType="separate"/>
        </w:r>
        <w:r>
          <w:t>7</w:t>
        </w:r>
        <w:r>
          <w:fldChar w:fldCharType="end"/>
        </w:r>
      </w:hyperlink>
    </w:p>
    <w:p>
      <w:pPr>
        <w:pStyle w:val="TOC2"/>
        <w:tabs>
          <w:tab w:val="right" w:leader="dot" w:pos="8306"/>
        </w:tabs>
      </w:pPr>
      <w:hyperlink w:anchor="_Toc29536" w:history="1">
        <w:r>
          <w:rPr>
            <w:rFonts w:ascii="仿宋" w:eastAsia="仿宋" w:hAnsi="仿宋" w:cs="仿宋" w:hint="eastAsia"/>
            <w:lang w:eastAsia="zh-CN"/>
          </w:rPr>
          <w:t>(一)、产品规划</w:t>
        </w:r>
        <w:r>
          <w:tab/>
        </w:r>
        <w:r>
          <w:fldChar w:fldCharType="begin"/>
        </w:r>
        <w:r>
          <w:instrText xml:space="preserve"> PAGEREF _Toc29536 \h </w:instrText>
        </w:r>
        <w:r>
          <w:fldChar w:fldCharType="separate"/>
        </w:r>
        <w:r>
          <w:t>7</w:t>
        </w:r>
        <w:r>
          <w:fldChar w:fldCharType="end"/>
        </w:r>
      </w:hyperlink>
    </w:p>
    <w:p>
      <w:pPr>
        <w:pStyle w:val="TOC2"/>
        <w:tabs>
          <w:tab w:val="right" w:leader="dot" w:pos="8306"/>
        </w:tabs>
      </w:pPr>
      <w:hyperlink w:anchor="_Toc28282" w:history="1">
        <w:r>
          <w:rPr>
            <w:rFonts w:ascii="仿宋" w:eastAsia="仿宋" w:hAnsi="仿宋" w:cs="仿宋" w:hint="eastAsia"/>
            <w:lang w:eastAsia="zh-CN"/>
          </w:rPr>
          <w:t>(二)、建设规模</w:t>
        </w:r>
        <w:r>
          <w:tab/>
        </w:r>
        <w:r>
          <w:fldChar w:fldCharType="begin"/>
        </w:r>
        <w:r>
          <w:instrText xml:space="preserve"> PAGEREF _Toc28282 \h </w:instrText>
        </w:r>
        <w:r>
          <w:fldChar w:fldCharType="separate"/>
        </w:r>
        <w:r>
          <w:t>8</w:t>
        </w:r>
        <w:r>
          <w:fldChar w:fldCharType="end"/>
        </w:r>
      </w:hyperlink>
    </w:p>
    <w:p>
      <w:pPr>
        <w:pStyle w:val="TOC1"/>
        <w:tabs>
          <w:tab w:val="right" w:leader="dot" w:pos="8306"/>
        </w:tabs>
      </w:pPr>
      <w:hyperlink w:anchor="_Toc23609" w:history="1">
        <w:r>
          <w:rPr>
            <w:rFonts w:ascii="仿宋" w:eastAsia="仿宋" w:hAnsi="仿宋" w:cs="仿宋" w:hint="eastAsia"/>
            <w:lang w:eastAsia="zh-CN"/>
          </w:rPr>
          <w:t>三、安检设备技术创新的含义</w:t>
        </w:r>
        <w:r>
          <w:tab/>
        </w:r>
        <w:r>
          <w:fldChar w:fldCharType="begin"/>
        </w:r>
        <w:r>
          <w:instrText xml:space="preserve"> PAGEREF _Toc23609 \h </w:instrText>
        </w:r>
        <w:r>
          <w:fldChar w:fldCharType="separate"/>
        </w:r>
        <w:r>
          <w:t>8</w:t>
        </w:r>
        <w:r>
          <w:fldChar w:fldCharType="end"/>
        </w:r>
      </w:hyperlink>
    </w:p>
    <w:p>
      <w:pPr>
        <w:pStyle w:val="TOC2"/>
        <w:tabs>
          <w:tab w:val="right" w:leader="dot" w:pos="8306"/>
        </w:tabs>
      </w:pPr>
      <w:hyperlink w:anchor="_Toc5701" w:history="1">
        <w:r>
          <w:rPr>
            <w:rFonts w:ascii="仿宋" w:eastAsia="仿宋" w:hAnsi="仿宋" w:cs="仿宋" w:hint="eastAsia"/>
            <w:lang w:eastAsia="zh-CN"/>
          </w:rPr>
          <w:t>(一)、技术创新的含义</w:t>
        </w:r>
        <w:r>
          <w:tab/>
        </w:r>
        <w:r>
          <w:fldChar w:fldCharType="begin"/>
        </w:r>
        <w:r>
          <w:instrText xml:space="preserve"> PAGEREF _Toc5701 \h </w:instrText>
        </w:r>
        <w:r>
          <w:fldChar w:fldCharType="separate"/>
        </w:r>
        <w:r>
          <w:t>8</w:t>
        </w:r>
        <w:r>
          <w:fldChar w:fldCharType="end"/>
        </w:r>
      </w:hyperlink>
    </w:p>
    <w:p>
      <w:pPr>
        <w:pStyle w:val="TOC1"/>
        <w:tabs>
          <w:tab w:val="right" w:leader="dot" w:pos="8306"/>
        </w:tabs>
      </w:pPr>
      <w:hyperlink w:anchor="_Toc15608" w:history="1">
        <w:r>
          <w:rPr>
            <w:rFonts w:ascii="仿宋" w:eastAsia="仿宋" w:hAnsi="仿宋" w:cs="仿宋" w:hint="eastAsia"/>
            <w:lang w:eastAsia="zh-CN"/>
          </w:rPr>
          <w:t>四、环境和生态影响分析</w:t>
        </w:r>
        <w:r>
          <w:tab/>
        </w:r>
        <w:r>
          <w:fldChar w:fldCharType="begin"/>
        </w:r>
        <w:r>
          <w:instrText xml:space="preserve"> PAGEREF _Toc15608 \h </w:instrText>
        </w:r>
        <w:r>
          <w:fldChar w:fldCharType="separate"/>
        </w:r>
        <w:r>
          <w:t>10</w:t>
        </w:r>
        <w:r>
          <w:fldChar w:fldCharType="end"/>
        </w:r>
      </w:hyperlink>
    </w:p>
    <w:p>
      <w:pPr>
        <w:pStyle w:val="TOC2"/>
        <w:tabs>
          <w:tab w:val="right" w:leader="dot" w:pos="8306"/>
        </w:tabs>
      </w:pPr>
      <w:hyperlink w:anchor="_Toc28231" w:history="1">
        <w:r>
          <w:rPr>
            <w:rFonts w:ascii="仿宋" w:eastAsia="仿宋" w:hAnsi="仿宋" w:cs="仿宋" w:hint="eastAsia"/>
            <w:lang w:eastAsia="zh-CN"/>
          </w:rPr>
          <w:t>(一)、环境和生态现状</w:t>
        </w:r>
        <w:r>
          <w:tab/>
        </w:r>
        <w:r>
          <w:fldChar w:fldCharType="begin"/>
        </w:r>
        <w:r>
          <w:instrText xml:space="preserve"> PAGEREF _Toc28231 \h </w:instrText>
        </w:r>
        <w:r>
          <w:fldChar w:fldCharType="separate"/>
        </w:r>
        <w:r>
          <w:t>10</w:t>
        </w:r>
        <w:r>
          <w:fldChar w:fldCharType="end"/>
        </w:r>
      </w:hyperlink>
    </w:p>
    <w:p>
      <w:pPr>
        <w:pStyle w:val="TOC2"/>
        <w:tabs>
          <w:tab w:val="right" w:leader="dot" w:pos="8306"/>
        </w:tabs>
      </w:pPr>
      <w:hyperlink w:anchor="_Toc15956" w:history="1">
        <w:r>
          <w:rPr>
            <w:rFonts w:ascii="仿宋" w:eastAsia="仿宋" w:hAnsi="仿宋" w:cs="仿宋" w:hint="eastAsia"/>
            <w:lang w:eastAsia="zh-CN"/>
          </w:rPr>
          <w:t>(二)、生态环境影响分析</w:t>
        </w:r>
        <w:r>
          <w:tab/>
        </w:r>
        <w:r>
          <w:fldChar w:fldCharType="begin"/>
        </w:r>
        <w:r>
          <w:instrText xml:space="preserve"> PAGEREF _Toc15956 \h </w:instrText>
        </w:r>
        <w:r>
          <w:fldChar w:fldCharType="separate"/>
        </w:r>
        <w:r>
          <w:t>10</w:t>
        </w:r>
        <w:r>
          <w:fldChar w:fldCharType="end"/>
        </w:r>
      </w:hyperlink>
    </w:p>
    <w:p>
      <w:pPr>
        <w:pStyle w:val="TOC2"/>
        <w:tabs>
          <w:tab w:val="right" w:leader="dot" w:pos="8306"/>
        </w:tabs>
      </w:pPr>
      <w:hyperlink w:anchor="_Toc26031" w:history="1">
        <w:r>
          <w:rPr>
            <w:rFonts w:ascii="仿宋" w:eastAsia="仿宋" w:hAnsi="仿宋" w:cs="仿宋" w:hint="eastAsia"/>
            <w:lang w:eastAsia="zh-CN"/>
          </w:rPr>
          <w:t>(三)、生态环境保护措施</w:t>
        </w:r>
        <w:r>
          <w:tab/>
        </w:r>
        <w:r>
          <w:fldChar w:fldCharType="begin"/>
        </w:r>
        <w:r>
          <w:instrText xml:space="preserve"> PAGEREF _Toc26031 \h </w:instrText>
        </w:r>
        <w:r>
          <w:fldChar w:fldCharType="separate"/>
        </w:r>
        <w:r>
          <w:t>11</w:t>
        </w:r>
        <w:r>
          <w:fldChar w:fldCharType="end"/>
        </w:r>
      </w:hyperlink>
    </w:p>
    <w:p>
      <w:pPr>
        <w:pStyle w:val="TOC2"/>
        <w:tabs>
          <w:tab w:val="right" w:leader="dot" w:pos="8306"/>
        </w:tabs>
      </w:pPr>
      <w:hyperlink w:anchor="_Toc7880" w:history="1">
        <w:r>
          <w:rPr>
            <w:rFonts w:ascii="仿宋" w:eastAsia="仿宋" w:hAnsi="仿宋" w:cs="仿宋" w:hint="eastAsia"/>
            <w:lang w:eastAsia="zh-CN"/>
          </w:rPr>
          <w:t>(四)、四地质灾害影响分析</w:t>
        </w:r>
        <w:r>
          <w:tab/>
        </w:r>
        <w:r>
          <w:fldChar w:fldCharType="begin"/>
        </w:r>
        <w:r>
          <w:instrText xml:space="preserve"> PAGEREF _Toc7880 \h </w:instrText>
        </w:r>
        <w:r>
          <w:fldChar w:fldCharType="separate"/>
        </w:r>
        <w:r>
          <w:t>13</w:t>
        </w:r>
        <w:r>
          <w:fldChar w:fldCharType="end"/>
        </w:r>
      </w:hyperlink>
    </w:p>
    <w:p>
      <w:pPr>
        <w:pStyle w:val="TOC2"/>
        <w:tabs>
          <w:tab w:val="right" w:leader="dot" w:pos="8306"/>
        </w:tabs>
      </w:pPr>
      <w:hyperlink w:anchor="_Toc17645" w:history="1">
        <w:r>
          <w:rPr>
            <w:rFonts w:ascii="仿宋" w:eastAsia="仿宋" w:hAnsi="仿宋" w:cs="仿宋" w:hint="eastAsia"/>
            <w:lang w:eastAsia="zh-CN"/>
          </w:rPr>
          <w:t>(五)、五特殊环境影响</w:t>
        </w:r>
        <w:r>
          <w:tab/>
        </w:r>
        <w:r>
          <w:fldChar w:fldCharType="begin"/>
        </w:r>
        <w:r>
          <w:instrText xml:space="preserve"> PAGEREF _Toc17645 \h </w:instrText>
        </w:r>
        <w:r>
          <w:fldChar w:fldCharType="separate"/>
        </w:r>
        <w:r>
          <w:t>14</w:t>
        </w:r>
        <w:r>
          <w:fldChar w:fldCharType="end"/>
        </w:r>
      </w:hyperlink>
    </w:p>
    <w:p>
      <w:pPr>
        <w:pStyle w:val="TOC1"/>
        <w:tabs>
          <w:tab w:val="right" w:leader="dot" w:pos="8306"/>
        </w:tabs>
      </w:pPr>
      <w:hyperlink w:anchor="_Toc352" w:history="1">
        <w:r>
          <w:rPr>
            <w:rFonts w:ascii="仿宋" w:eastAsia="仿宋" w:hAnsi="仿宋" w:cs="仿宋" w:hint="eastAsia"/>
            <w:lang w:eastAsia="zh-CN"/>
          </w:rPr>
          <w:t>五、 进入国际市场的方式</w:t>
        </w:r>
        <w:r>
          <w:tab/>
        </w:r>
        <w:r>
          <w:fldChar w:fldCharType="begin"/>
        </w:r>
        <w:r>
          <w:instrText xml:space="preserve"> PAGEREF _Toc352 \h </w:instrText>
        </w:r>
        <w:r>
          <w:fldChar w:fldCharType="separate"/>
        </w:r>
        <w:r>
          <w:t>15</w:t>
        </w:r>
        <w:r>
          <w:fldChar w:fldCharType="end"/>
        </w:r>
      </w:hyperlink>
    </w:p>
    <w:p>
      <w:pPr>
        <w:pStyle w:val="TOC2"/>
        <w:tabs>
          <w:tab w:val="right" w:leader="dot" w:pos="8306"/>
        </w:tabs>
      </w:pPr>
      <w:hyperlink w:anchor="_Toc5582" w:history="1">
        <w:r>
          <w:rPr>
            <w:rFonts w:ascii="仿宋" w:eastAsia="仿宋" w:hAnsi="仿宋" w:cs="仿宋" w:hint="eastAsia"/>
            <w:lang w:eastAsia="zh-CN"/>
          </w:rPr>
          <w:t>(一)、贸易进入方式</w:t>
        </w:r>
        <w:r>
          <w:tab/>
        </w:r>
        <w:r>
          <w:fldChar w:fldCharType="begin"/>
        </w:r>
        <w:r>
          <w:instrText xml:space="preserve"> PAGEREF _Toc5582 \h </w:instrText>
        </w:r>
        <w:r>
          <w:fldChar w:fldCharType="separate"/>
        </w:r>
        <w:r>
          <w:t>15</w:t>
        </w:r>
        <w:r>
          <w:fldChar w:fldCharType="end"/>
        </w:r>
      </w:hyperlink>
    </w:p>
    <w:p>
      <w:pPr>
        <w:pStyle w:val="TOC2"/>
        <w:tabs>
          <w:tab w:val="right" w:leader="dot" w:pos="8306"/>
        </w:tabs>
      </w:pPr>
      <w:hyperlink w:anchor="_Toc14302" w:history="1">
        <w:r>
          <w:rPr>
            <w:rFonts w:ascii="仿宋" w:eastAsia="仿宋" w:hAnsi="仿宋" w:cs="仿宋" w:hint="eastAsia"/>
            <w:lang w:eastAsia="zh-CN"/>
          </w:rPr>
          <w:t>(二)、合约进入方式</w:t>
        </w:r>
        <w:r>
          <w:tab/>
        </w:r>
        <w:r>
          <w:fldChar w:fldCharType="begin"/>
        </w:r>
        <w:r>
          <w:instrText xml:space="preserve"> PAGEREF _Toc14302 \h </w:instrText>
        </w:r>
        <w:r>
          <w:fldChar w:fldCharType="separate"/>
        </w:r>
        <w:r>
          <w:t>16</w:t>
        </w:r>
        <w:r>
          <w:fldChar w:fldCharType="end"/>
        </w:r>
      </w:hyperlink>
    </w:p>
    <w:p>
      <w:pPr>
        <w:pStyle w:val="TOC2"/>
        <w:tabs>
          <w:tab w:val="right" w:leader="dot" w:pos="8306"/>
        </w:tabs>
      </w:pPr>
      <w:hyperlink w:anchor="_Toc15763" w:history="1">
        <w:r>
          <w:rPr>
            <w:rFonts w:ascii="仿宋" w:eastAsia="仿宋" w:hAnsi="仿宋" w:cs="仿宋" w:hint="eastAsia"/>
            <w:lang w:eastAsia="zh-CN"/>
          </w:rPr>
          <w:t>(三)、股权进入方式</w:t>
        </w:r>
        <w:r>
          <w:tab/>
        </w:r>
        <w:r>
          <w:fldChar w:fldCharType="begin"/>
        </w:r>
        <w:r>
          <w:instrText xml:space="preserve"> PAGEREF _Toc15763 \h </w:instrText>
        </w:r>
        <w:r>
          <w:fldChar w:fldCharType="separate"/>
        </w:r>
        <w:r>
          <w:t>18</w:t>
        </w:r>
        <w:r>
          <w:fldChar w:fldCharType="end"/>
        </w:r>
      </w:hyperlink>
    </w:p>
    <w:p>
      <w:pPr>
        <w:pStyle w:val="TOC1"/>
        <w:tabs>
          <w:tab w:val="right" w:leader="dot" w:pos="8306"/>
        </w:tabs>
      </w:pPr>
      <w:hyperlink w:anchor="_Toc2810" w:history="1">
        <w:r>
          <w:rPr>
            <w:rFonts w:ascii="仿宋" w:eastAsia="仿宋" w:hAnsi="仿宋" w:cs="仿宋" w:hint="eastAsia"/>
            <w:lang w:eastAsia="zh-CN"/>
          </w:rPr>
          <w:t>六、工程设计说明</w:t>
        </w:r>
        <w:r>
          <w:tab/>
        </w:r>
        <w:r>
          <w:fldChar w:fldCharType="begin"/>
        </w:r>
        <w:r>
          <w:instrText xml:space="preserve"> PAGEREF _Toc2810 \h </w:instrText>
        </w:r>
        <w:r>
          <w:fldChar w:fldCharType="separate"/>
        </w:r>
        <w:r>
          <w:t>19</w:t>
        </w:r>
        <w:r>
          <w:fldChar w:fldCharType="end"/>
        </w:r>
      </w:hyperlink>
    </w:p>
    <w:p>
      <w:pPr>
        <w:pStyle w:val="TOC2"/>
        <w:tabs>
          <w:tab w:val="right" w:leader="dot" w:pos="8306"/>
        </w:tabs>
      </w:pPr>
      <w:hyperlink w:anchor="_Toc24733" w:history="1">
        <w:r>
          <w:rPr>
            <w:rFonts w:ascii="仿宋" w:eastAsia="仿宋" w:hAnsi="仿宋" w:cs="仿宋" w:hint="eastAsia"/>
            <w:lang w:eastAsia="zh-CN"/>
          </w:rPr>
          <w:t>(一)、建筑工程设计原则</w:t>
        </w:r>
        <w:r>
          <w:tab/>
        </w:r>
        <w:r>
          <w:fldChar w:fldCharType="begin"/>
        </w:r>
        <w:r>
          <w:instrText xml:space="preserve"> PAGEREF _Toc24733 \h </w:instrText>
        </w:r>
        <w:r>
          <w:fldChar w:fldCharType="separate"/>
        </w:r>
        <w:r>
          <w:t>19</w:t>
        </w:r>
        <w:r>
          <w:fldChar w:fldCharType="end"/>
        </w:r>
      </w:hyperlink>
    </w:p>
    <w:p>
      <w:pPr>
        <w:pStyle w:val="TOC2"/>
        <w:tabs>
          <w:tab w:val="right" w:leader="dot" w:pos="8306"/>
        </w:tabs>
      </w:pPr>
      <w:hyperlink w:anchor="_Toc23001" w:history="1">
        <w:r>
          <w:rPr>
            <w:rFonts w:ascii="仿宋" w:eastAsia="仿宋" w:hAnsi="仿宋" w:cs="仿宋" w:hint="eastAsia"/>
            <w:lang w:eastAsia="zh-CN"/>
          </w:rPr>
          <w:t>(二)、安检设备项目工程建设标准规范</w:t>
        </w:r>
        <w:r>
          <w:tab/>
        </w:r>
        <w:r>
          <w:fldChar w:fldCharType="begin"/>
        </w:r>
        <w:r>
          <w:instrText xml:space="preserve"> PAGEREF _Toc23001 \h </w:instrText>
        </w:r>
        <w:r>
          <w:fldChar w:fldCharType="separate"/>
        </w:r>
        <w:r>
          <w:t>19</w:t>
        </w:r>
        <w:r>
          <w:fldChar w:fldCharType="end"/>
        </w:r>
      </w:hyperlink>
    </w:p>
    <w:p>
      <w:pPr>
        <w:pStyle w:val="TOC2"/>
        <w:tabs>
          <w:tab w:val="right" w:leader="dot" w:pos="8306"/>
        </w:tabs>
      </w:pPr>
      <w:hyperlink w:anchor="_Toc9384" w:history="1">
        <w:r>
          <w:rPr>
            <w:rFonts w:ascii="仿宋" w:eastAsia="仿宋" w:hAnsi="仿宋" w:cs="仿宋" w:hint="eastAsia"/>
            <w:lang w:eastAsia="zh-CN"/>
          </w:rPr>
          <w:t>(三)、安检设备项目总平面设计要求</w:t>
        </w:r>
        <w:r>
          <w:tab/>
        </w:r>
        <w:r>
          <w:fldChar w:fldCharType="begin"/>
        </w:r>
        <w:r>
          <w:instrText xml:space="preserve"> PAGEREF _Toc9384 \h </w:instrText>
        </w:r>
        <w:r>
          <w:fldChar w:fldCharType="separate"/>
        </w:r>
        <w:r>
          <w:t>20</w:t>
        </w:r>
        <w:r>
          <w:fldChar w:fldCharType="end"/>
        </w:r>
      </w:hyperlink>
    </w:p>
    <w:p>
      <w:pPr>
        <w:pStyle w:val="TOC2"/>
        <w:tabs>
          <w:tab w:val="right" w:leader="dot" w:pos="8306"/>
        </w:tabs>
      </w:pPr>
      <w:hyperlink w:anchor="_Toc29155" w:history="1">
        <w:r>
          <w:rPr>
            <w:rFonts w:ascii="仿宋" w:eastAsia="仿宋" w:hAnsi="仿宋" w:cs="仿宋" w:hint="eastAsia"/>
            <w:lang w:eastAsia="zh-CN"/>
          </w:rPr>
          <w:t>(四)、建筑设计规范和标准</w:t>
        </w:r>
        <w:r>
          <w:tab/>
        </w:r>
        <w:r>
          <w:fldChar w:fldCharType="begin"/>
        </w:r>
        <w:r>
          <w:instrText xml:space="preserve"> PAGEREF _Toc29155 \h </w:instrText>
        </w:r>
        <w:r>
          <w:fldChar w:fldCharType="separate"/>
        </w:r>
        <w:r>
          <w:t>20</w:t>
        </w:r>
        <w:r>
          <w:fldChar w:fldCharType="end"/>
        </w:r>
      </w:hyperlink>
    </w:p>
    <w:p>
      <w:pPr>
        <w:pStyle w:val="TOC2"/>
        <w:tabs>
          <w:tab w:val="right" w:leader="dot" w:pos="8306"/>
        </w:tabs>
      </w:pPr>
      <w:hyperlink w:anchor="_Toc19882" w:history="1">
        <w:r>
          <w:rPr>
            <w:rFonts w:ascii="仿宋" w:eastAsia="仿宋" w:hAnsi="仿宋" w:cs="仿宋" w:hint="eastAsia"/>
            <w:lang w:eastAsia="zh-CN"/>
          </w:rPr>
          <w:t>(五)、土建工程设计年限及安全等级</w:t>
        </w:r>
        <w:r>
          <w:tab/>
        </w:r>
        <w:r>
          <w:fldChar w:fldCharType="begin"/>
        </w:r>
        <w:r>
          <w:instrText xml:space="preserve"> PAGEREF _Toc19882 \h </w:instrText>
        </w:r>
        <w:r>
          <w:fldChar w:fldCharType="separate"/>
        </w:r>
        <w:r>
          <w:t>20</w:t>
        </w:r>
        <w:r>
          <w:fldChar w:fldCharType="end"/>
        </w:r>
      </w:hyperlink>
    </w:p>
    <w:p>
      <w:pPr>
        <w:pStyle w:val="TOC2"/>
        <w:tabs>
          <w:tab w:val="right" w:leader="dot" w:pos="8306"/>
        </w:tabs>
      </w:pPr>
      <w:hyperlink w:anchor="_Toc19105" w:history="1">
        <w:r>
          <w:rPr>
            <w:rFonts w:ascii="仿宋" w:eastAsia="仿宋" w:hAnsi="仿宋" w:cs="仿宋" w:hint="eastAsia"/>
            <w:lang w:eastAsia="zh-CN"/>
          </w:rPr>
          <w:t>(六)、建筑工程设计总体要求</w:t>
        </w:r>
        <w:r>
          <w:tab/>
        </w:r>
        <w:r>
          <w:fldChar w:fldCharType="begin"/>
        </w:r>
        <w:r>
          <w:instrText xml:space="preserve"> PAGEREF _Toc19105 \h </w:instrText>
        </w:r>
        <w:r>
          <w:fldChar w:fldCharType="separate"/>
        </w:r>
        <w:r>
          <w:t>20</w:t>
        </w:r>
        <w:r>
          <w:fldChar w:fldCharType="end"/>
        </w:r>
      </w:hyperlink>
    </w:p>
    <w:p>
      <w:pPr>
        <w:pStyle w:val="TOC1"/>
        <w:tabs>
          <w:tab w:val="right" w:leader="dot" w:pos="8306"/>
        </w:tabs>
      </w:pPr>
      <w:hyperlink w:anchor="_Toc21194" w:history="1">
        <w:r>
          <w:rPr>
            <w:rFonts w:ascii="仿宋" w:eastAsia="仿宋" w:hAnsi="仿宋" w:cs="仿宋" w:hint="eastAsia"/>
            <w:lang w:eastAsia="zh-CN"/>
          </w:rPr>
          <w:t>七、安检设备项目概论</w:t>
        </w:r>
        <w:r>
          <w:tab/>
        </w:r>
        <w:r>
          <w:fldChar w:fldCharType="begin"/>
        </w:r>
        <w:r>
          <w:instrText xml:space="preserve"> PAGEREF _Toc21194 \h </w:instrText>
        </w:r>
        <w:r>
          <w:fldChar w:fldCharType="separate"/>
        </w:r>
        <w:r>
          <w:t>21</w:t>
        </w:r>
        <w:r>
          <w:fldChar w:fldCharType="end"/>
        </w:r>
      </w:hyperlink>
    </w:p>
    <w:p>
      <w:pPr>
        <w:pStyle w:val="TOC2"/>
        <w:tabs>
          <w:tab w:val="right" w:leader="dot" w:pos="8306"/>
        </w:tabs>
      </w:pPr>
      <w:hyperlink w:anchor="_Toc27987" w:history="1">
        <w:r>
          <w:rPr>
            <w:rFonts w:ascii="仿宋" w:eastAsia="仿宋" w:hAnsi="仿宋" w:cs="仿宋" w:hint="eastAsia"/>
            <w:lang w:eastAsia="zh-CN"/>
          </w:rPr>
          <w:t>(一)、安检设备项目概况</w:t>
        </w:r>
        <w:r>
          <w:tab/>
        </w:r>
        <w:r>
          <w:fldChar w:fldCharType="begin"/>
        </w:r>
        <w:r>
          <w:instrText xml:space="preserve"> PAGEREF _Toc27987 \h </w:instrText>
        </w:r>
        <w:r>
          <w:fldChar w:fldCharType="separate"/>
        </w:r>
        <w:r>
          <w:t>21</w:t>
        </w:r>
        <w:r>
          <w:fldChar w:fldCharType="end"/>
        </w:r>
      </w:hyperlink>
    </w:p>
    <w:p>
      <w:pPr>
        <w:pStyle w:val="TOC2"/>
        <w:tabs>
          <w:tab w:val="right" w:leader="dot" w:pos="8306"/>
        </w:tabs>
      </w:pPr>
      <w:hyperlink w:anchor="_Toc13337" w:history="1">
        <w:r>
          <w:rPr>
            <w:rFonts w:ascii="仿宋" w:eastAsia="仿宋" w:hAnsi="仿宋" w:cs="仿宋" w:hint="eastAsia"/>
            <w:lang w:eastAsia="zh-CN"/>
          </w:rPr>
          <w:t>(二)、安检设备项目目标</w:t>
        </w:r>
        <w:r>
          <w:tab/>
        </w:r>
        <w:r>
          <w:fldChar w:fldCharType="begin"/>
        </w:r>
        <w:r>
          <w:instrText xml:space="preserve"> PAGEREF _Toc13337 \h </w:instrText>
        </w:r>
        <w:r>
          <w:fldChar w:fldCharType="separate"/>
        </w:r>
        <w:r>
          <w:t>23</w:t>
        </w:r>
        <w:r>
          <w:fldChar w:fldCharType="end"/>
        </w:r>
      </w:hyperlink>
    </w:p>
    <w:p>
      <w:pPr>
        <w:pStyle w:val="TOC2"/>
        <w:tabs>
          <w:tab w:val="right" w:leader="dot" w:pos="8306"/>
        </w:tabs>
      </w:pPr>
      <w:hyperlink w:anchor="_Toc20053" w:history="1">
        <w:r>
          <w:rPr>
            <w:rFonts w:ascii="仿宋" w:eastAsia="仿宋" w:hAnsi="仿宋" w:cs="仿宋" w:hint="eastAsia"/>
            <w:lang w:eastAsia="zh-CN"/>
          </w:rPr>
          <w:t>(三)、安检设备项目提出的理由</w:t>
        </w:r>
        <w:r>
          <w:tab/>
        </w:r>
        <w:r>
          <w:fldChar w:fldCharType="begin"/>
        </w:r>
        <w:r>
          <w:instrText xml:space="preserve"> PAGEREF _Toc20053 \h </w:instrText>
        </w:r>
        <w:r>
          <w:fldChar w:fldCharType="separate"/>
        </w:r>
        <w:r>
          <w:t>24</w:t>
        </w:r>
        <w:r>
          <w:fldChar w:fldCharType="end"/>
        </w:r>
      </w:hyperlink>
    </w:p>
    <w:p>
      <w:pPr>
        <w:pStyle w:val="TOC2"/>
        <w:tabs>
          <w:tab w:val="right" w:leader="dot" w:pos="8306"/>
        </w:tabs>
      </w:pPr>
      <w:hyperlink w:anchor="_Toc24295" w:history="1">
        <w:r>
          <w:rPr>
            <w:rFonts w:ascii="仿宋" w:eastAsia="仿宋" w:hAnsi="仿宋" w:cs="仿宋" w:hint="eastAsia"/>
            <w:lang w:eastAsia="zh-CN"/>
          </w:rPr>
          <w:t>(四)、安检设备项目意义</w:t>
        </w:r>
        <w:r>
          <w:tab/>
        </w:r>
        <w:r>
          <w:fldChar w:fldCharType="begin"/>
        </w:r>
        <w:r>
          <w:instrText xml:space="preserve"> PAGEREF _Toc24295 \h </w:instrText>
        </w:r>
        <w:r>
          <w:fldChar w:fldCharType="separate"/>
        </w:r>
        <w:r>
          <w:t>25</w:t>
        </w:r>
        <w:r>
          <w:fldChar w:fldCharType="end"/>
        </w:r>
      </w:hyperlink>
    </w:p>
    <w:p>
      <w:pPr>
        <w:pStyle w:val="TOC2"/>
        <w:tabs>
          <w:tab w:val="right" w:leader="dot" w:pos="8306"/>
        </w:tabs>
      </w:pPr>
      <w:hyperlink w:anchor="_Toc20112" w:history="1">
        <w:r>
          <w:rPr>
            <w:rFonts w:ascii="仿宋" w:eastAsia="仿宋" w:hAnsi="仿宋" w:cs="仿宋" w:hint="eastAsia"/>
            <w:lang w:eastAsia="zh-CN"/>
          </w:rPr>
          <w:t>(五)、安检设备项目背景</w:t>
        </w:r>
        <w:r>
          <w:tab/>
        </w:r>
        <w:r>
          <w:fldChar w:fldCharType="begin"/>
        </w:r>
        <w:r>
          <w:instrText xml:space="preserve"> PAGEREF _Toc20112 \h </w:instrText>
        </w:r>
        <w:r>
          <w:fldChar w:fldCharType="separate"/>
        </w:r>
        <w:r>
          <w:t>26</w:t>
        </w:r>
        <w:r>
          <w:fldChar w:fldCharType="end"/>
        </w:r>
      </w:hyperlink>
    </w:p>
    <w:p>
      <w:pPr>
        <w:pStyle w:val="TOC1"/>
        <w:tabs>
          <w:tab w:val="right" w:leader="dot" w:pos="8306"/>
        </w:tabs>
      </w:pPr>
      <w:hyperlink w:anchor="_Toc7659" w:history="1">
        <w:r>
          <w:rPr>
            <w:rFonts w:ascii="仿宋" w:eastAsia="仿宋" w:hAnsi="仿宋" w:cs="仿宋" w:hint="eastAsia"/>
            <w:lang w:eastAsia="zh-CN"/>
          </w:rPr>
          <w:t>八、组织架构分析</w:t>
        </w:r>
        <w:r>
          <w:tab/>
        </w:r>
        <w:r>
          <w:fldChar w:fldCharType="begin"/>
        </w:r>
        <w:r>
          <w:instrText xml:space="preserve"> PAGEREF _Toc7659 \h </w:instrText>
        </w:r>
        <w:r>
          <w:fldChar w:fldCharType="separate"/>
        </w:r>
        <w:r>
          <w:t>27</w:t>
        </w:r>
        <w:r>
          <w:fldChar w:fldCharType="end"/>
        </w:r>
      </w:hyperlink>
    </w:p>
    <w:p>
      <w:pPr>
        <w:pStyle w:val="TOC2"/>
        <w:tabs>
          <w:tab w:val="right" w:leader="dot" w:pos="8306"/>
        </w:tabs>
      </w:pPr>
      <w:hyperlink w:anchor="_Toc3461" w:history="1">
        <w:r>
          <w:rPr>
            <w:rFonts w:ascii="仿宋" w:eastAsia="仿宋" w:hAnsi="仿宋" w:cs="仿宋" w:hint="eastAsia"/>
            <w:lang w:eastAsia="zh-CN"/>
          </w:rPr>
          <w:t>(一)、人力资源配置</w:t>
        </w:r>
        <w:r>
          <w:tab/>
        </w:r>
        <w:r>
          <w:fldChar w:fldCharType="begin"/>
        </w:r>
        <w:r>
          <w:instrText xml:space="preserve"> PAGEREF _Toc3461 \h </w:instrText>
        </w:r>
        <w:r>
          <w:fldChar w:fldCharType="separate"/>
        </w:r>
        <w:r>
          <w:t>27</w:t>
        </w:r>
        <w:r>
          <w:fldChar w:fldCharType="end"/>
        </w:r>
      </w:hyperlink>
    </w:p>
    <w:p>
      <w:pPr>
        <w:pStyle w:val="TOC2"/>
        <w:tabs>
          <w:tab w:val="right" w:leader="dot" w:pos="8306"/>
        </w:tabs>
      </w:pPr>
      <w:hyperlink w:anchor="_Toc15266" w:history="1">
        <w:r>
          <w:rPr>
            <w:rFonts w:ascii="仿宋" w:eastAsia="仿宋" w:hAnsi="仿宋" w:cs="仿宋" w:hint="eastAsia"/>
            <w:lang w:eastAsia="zh-CN"/>
          </w:rPr>
          <w:t>(二)、员工技能培训</w:t>
        </w:r>
        <w:r>
          <w:tab/>
        </w:r>
        <w:r>
          <w:fldChar w:fldCharType="begin"/>
        </w:r>
        <w:r>
          <w:instrText xml:space="preserve"> PAGEREF _Toc15266 \h </w:instrText>
        </w:r>
        <w:r>
          <w:fldChar w:fldCharType="separate"/>
        </w:r>
        <w:r>
          <w:t>28</w:t>
        </w:r>
        <w:r>
          <w:fldChar w:fldCharType="end"/>
        </w:r>
      </w:hyperlink>
    </w:p>
    <w:p>
      <w:pPr>
        <w:pStyle w:val="TOC1"/>
        <w:tabs>
          <w:tab w:val="right" w:leader="dot" w:pos="8306"/>
        </w:tabs>
      </w:pPr>
      <w:hyperlink w:anchor="_Toc14526" w:history="1">
        <w:r>
          <w:rPr>
            <w:rFonts w:ascii="仿宋" w:eastAsia="仿宋" w:hAnsi="仿宋" w:cs="仿宋" w:hint="eastAsia"/>
            <w:lang w:eastAsia="zh-CN"/>
          </w:rPr>
          <w:t>九、安检设备消费者市场分析</w:t>
        </w:r>
        <w:r>
          <w:tab/>
        </w:r>
        <w:r>
          <w:fldChar w:fldCharType="begin"/>
        </w:r>
        <w:r>
          <w:instrText xml:space="preserve"> PAGEREF _Toc14526 \h </w:instrText>
        </w:r>
        <w:r>
          <w:fldChar w:fldCharType="separate"/>
        </w:r>
        <w:r>
          <w:t>29</w:t>
        </w:r>
        <w:r>
          <w:fldChar w:fldCharType="end"/>
        </w:r>
      </w:hyperlink>
    </w:p>
    <w:p>
      <w:pPr>
        <w:pStyle w:val="TOC2"/>
        <w:tabs>
          <w:tab w:val="right" w:leader="dot" w:pos="8306"/>
        </w:tabs>
      </w:pPr>
      <w:hyperlink w:anchor="_Toc28801" w:history="1">
        <w:r>
          <w:rPr>
            <w:rFonts w:ascii="仿宋" w:eastAsia="仿宋" w:hAnsi="仿宋" w:cs="仿宋" w:hint="eastAsia"/>
            <w:lang w:eastAsia="zh-CN"/>
          </w:rPr>
          <w:t>(一)、目标客户群体</w:t>
        </w:r>
        <w:r>
          <w:tab/>
        </w:r>
        <w:r>
          <w:fldChar w:fldCharType="begin"/>
        </w:r>
        <w:r>
          <w:instrText xml:space="preserve"> PAGEREF _Toc28801 \h </w:instrText>
        </w:r>
        <w:r>
          <w:fldChar w:fldCharType="separate"/>
        </w:r>
        <w:r>
          <w:t>29</w:t>
        </w:r>
        <w:r>
          <w:fldChar w:fldCharType="end"/>
        </w:r>
      </w:hyperlink>
    </w:p>
    <w:p>
      <w:pPr>
        <w:pStyle w:val="TOC2"/>
        <w:tabs>
          <w:tab w:val="right" w:leader="dot" w:pos="8306"/>
        </w:tabs>
      </w:pPr>
      <w:hyperlink w:anchor="_Toc11170" w:history="1">
        <w:r>
          <w:rPr>
            <w:rFonts w:ascii="仿宋" w:eastAsia="仿宋" w:hAnsi="仿宋" w:cs="仿宋" w:hint="eastAsia"/>
            <w:lang w:eastAsia="zh-CN"/>
          </w:rPr>
          <w:t>(二)、消费者需求</w:t>
        </w:r>
        <w:r>
          <w:tab/>
        </w:r>
        <w:r>
          <w:fldChar w:fldCharType="begin"/>
        </w:r>
        <w:r>
          <w:instrText xml:space="preserve"> PAGEREF _Toc11170 \h </w:instrText>
        </w:r>
        <w:r>
          <w:fldChar w:fldCharType="separate"/>
        </w:r>
        <w:r>
          <w:t>31</w:t>
        </w:r>
        <w:r>
          <w:fldChar w:fldCharType="end"/>
        </w:r>
      </w:hyperlink>
    </w:p>
    <w:p>
      <w:pPr>
        <w:pStyle w:val="TOC1"/>
        <w:tabs>
          <w:tab w:val="right" w:leader="dot" w:pos="8306"/>
        </w:tabs>
      </w:pPr>
      <w:hyperlink w:anchor="_Toc17400" w:history="1">
        <w:r>
          <w:rPr>
            <w:rFonts w:ascii="仿宋" w:eastAsia="仿宋" w:hAnsi="仿宋" w:cs="仿宋" w:hint="eastAsia"/>
            <w:lang w:eastAsia="zh-CN"/>
          </w:rPr>
          <w:t>十、合作伙伴关系管理</w:t>
        </w:r>
        <w:r>
          <w:tab/>
        </w:r>
        <w:r>
          <w:fldChar w:fldCharType="begin"/>
        </w:r>
        <w:r>
          <w:instrText xml:space="preserve"> PAGEREF _Toc17400 \h </w:instrText>
        </w:r>
        <w:r>
          <w:fldChar w:fldCharType="separate"/>
        </w:r>
        <w:r>
          <w:t>32</w:t>
        </w:r>
        <w:r>
          <w:fldChar w:fldCharType="end"/>
        </w:r>
      </w:hyperlink>
    </w:p>
    <w:p>
      <w:pPr>
        <w:pStyle w:val="TOC2"/>
        <w:tabs>
          <w:tab w:val="right" w:leader="dot" w:pos="8306"/>
        </w:tabs>
      </w:pPr>
      <w:hyperlink w:anchor="_Toc2809" w:history="1">
        <w:r>
          <w:rPr>
            <w:rFonts w:ascii="仿宋" w:eastAsia="仿宋" w:hAnsi="仿宋" w:cs="仿宋" w:hint="eastAsia"/>
            <w:lang w:eastAsia="zh-CN"/>
          </w:rPr>
          <w:t>(一)、合作伙伴选择与评估</w:t>
        </w:r>
        <w:r>
          <w:tab/>
        </w:r>
        <w:r>
          <w:fldChar w:fldCharType="begin"/>
        </w:r>
        <w:r>
          <w:instrText xml:space="preserve"> PAGEREF _Toc2809 \h </w:instrText>
        </w:r>
        <w:r>
          <w:fldChar w:fldCharType="separate"/>
        </w:r>
        <w:r>
          <w:t>32</w:t>
        </w:r>
        <w:r>
          <w:fldChar w:fldCharType="end"/>
        </w:r>
      </w:hyperlink>
    </w:p>
    <w:p>
      <w:pPr>
        <w:pStyle w:val="TOC2"/>
        <w:tabs>
          <w:tab w:val="right" w:leader="dot" w:pos="8306"/>
        </w:tabs>
      </w:pPr>
      <w:hyperlink w:anchor="_Toc32347" w:history="1">
        <w:r>
          <w:rPr>
            <w:rFonts w:ascii="仿宋" w:eastAsia="仿宋" w:hAnsi="仿宋" w:cs="仿宋" w:hint="eastAsia"/>
            <w:lang w:eastAsia="zh-CN"/>
          </w:rPr>
          <w:t>(二)、合作伙伴协议与合同管理</w:t>
        </w:r>
        <w:r>
          <w:tab/>
        </w:r>
        <w:r>
          <w:fldChar w:fldCharType="begin"/>
        </w:r>
        <w:r>
          <w:instrText xml:space="preserve"> PAGEREF _Toc32347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26" w:history="1">
        <w:r>
          <w:rPr>
            <w:rFonts w:ascii="仿宋" w:eastAsia="仿宋" w:hAnsi="仿宋" w:cs="仿宋" w:hint="eastAsia"/>
            <w:lang w:eastAsia="zh-CN"/>
          </w:rPr>
          <w:t>(三)、风险共担与利益共享机制</w:t>
        </w:r>
        <w:r>
          <w:tab/>
        </w:r>
        <w:r>
          <w:fldChar w:fldCharType="begin"/>
        </w:r>
        <w:r>
          <w:instrText xml:space="preserve"> PAGEREF _Toc8626 \h </w:instrText>
        </w:r>
        <w:r>
          <w:fldChar w:fldCharType="separate"/>
        </w:r>
        <w:r>
          <w:t>34</w:t>
        </w:r>
        <w:r>
          <w:fldChar w:fldCharType="end"/>
        </w:r>
      </w:hyperlink>
    </w:p>
    <w:p>
      <w:pPr>
        <w:pStyle w:val="TOC2"/>
        <w:tabs>
          <w:tab w:val="right" w:leader="dot" w:pos="8306"/>
        </w:tabs>
      </w:pPr>
      <w:hyperlink w:anchor="_Toc31523" w:history="1">
        <w:r>
          <w:rPr>
            <w:rFonts w:ascii="仿宋" w:eastAsia="仿宋" w:hAnsi="仿宋" w:cs="仿宋" w:hint="eastAsia"/>
            <w:lang w:eastAsia="zh-CN"/>
          </w:rPr>
          <w:t>(四)、定期合作评估与调整</w:t>
        </w:r>
        <w:r>
          <w:tab/>
        </w:r>
        <w:r>
          <w:fldChar w:fldCharType="begin"/>
        </w:r>
        <w:r>
          <w:instrText xml:space="preserve"> PAGEREF _Toc31523 \h </w:instrText>
        </w:r>
        <w:r>
          <w:fldChar w:fldCharType="separate"/>
        </w:r>
        <w:r>
          <w:t>35</w:t>
        </w:r>
        <w:r>
          <w:fldChar w:fldCharType="end"/>
        </w:r>
      </w:hyperlink>
    </w:p>
    <w:p>
      <w:pPr>
        <w:pStyle w:val="TOC1"/>
        <w:tabs>
          <w:tab w:val="right" w:leader="dot" w:pos="8306"/>
        </w:tabs>
      </w:pPr>
      <w:hyperlink w:anchor="_Toc12449" w:history="1">
        <w:r>
          <w:rPr>
            <w:rFonts w:ascii="仿宋" w:eastAsia="仿宋" w:hAnsi="仿宋" w:cs="仿宋" w:hint="eastAsia"/>
            <w:lang w:eastAsia="zh-CN"/>
          </w:rPr>
          <w:t>十一、安检设备行业定价策略</w:t>
        </w:r>
        <w:r>
          <w:tab/>
        </w:r>
        <w:r>
          <w:fldChar w:fldCharType="begin"/>
        </w:r>
        <w:r>
          <w:instrText xml:space="preserve"> PAGEREF _Toc12449 \h </w:instrText>
        </w:r>
        <w:r>
          <w:fldChar w:fldCharType="separate"/>
        </w:r>
        <w:r>
          <w:t>36</w:t>
        </w:r>
        <w:r>
          <w:fldChar w:fldCharType="end"/>
        </w:r>
      </w:hyperlink>
    </w:p>
    <w:p>
      <w:pPr>
        <w:pStyle w:val="TOC2"/>
        <w:tabs>
          <w:tab w:val="right" w:leader="dot" w:pos="8306"/>
        </w:tabs>
      </w:pPr>
      <w:hyperlink w:anchor="_Toc26150" w:history="1">
        <w:r>
          <w:rPr>
            <w:rFonts w:ascii="仿宋" w:eastAsia="仿宋" w:hAnsi="仿宋" w:cs="仿宋" w:hint="eastAsia"/>
            <w:lang w:eastAsia="zh-CN"/>
          </w:rPr>
          <w:t>(一)、市场定位与竞争分析</w:t>
        </w:r>
        <w:r>
          <w:tab/>
        </w:r>
        <w:r>
          <w:fldChar w:fldCharType="begin"/>
        </w:r>
        <w:r>
          <w:instrText xml:space="preserve"> PAGEREF _Toc26150 \h </w:instrText>
        </w:r>
        <w:r>
          <w:fldChar w:fldCharType="separate"/>
        </w:r>
        <w:r>
          <w:t>36</w:t>
        </w:r>
        <w:r>
          <w:fldChar w:fldCharType="end"/>
        </w:r>
      </w:hyperlink>
    </w:p>
    <w:p>
      <w:pPr>
        <w:pStyle w:val="TOC2"/>
        <w:tabs>
          <w:tab w:val="right" w:leader="dot" w:pos="8306"/>
        </w:tabs>
      </w:pPr>
      <w:hyperlink w:anchor="_Toc12616" w:history="1">
        <w:r>
          <w:rPr>
            <w:rFonts w:ascii="仿宋" w:eastAsia="仿宋" w:hAnsi="仿宋" w:cs="仿宋" w:hint="eastAsia"/>
            <w:lang w:eastAsia="zh-CN"/>
          </w:rPr>
          <w:t>(二)、成本考虑</w:t>
        </w:r>
        <w:r>
          <w:tab/>
        </w:r>
        <w:r>
          <w:fldChar w:fldCharType="begin"/>
        </w:r>
        <w:r>
          <w:instrText xml:space="preserve"> PAGEREF _Toc12616 \h </w:instrText>
        </w:r>
        <w:r>
          <w:fldChar w:fldCharType="separate"/>
        </w:r>
        <w:r>
          <w:t>36</w:t>
        </w:r>
        <w:r>
          <w:fldChar w:fldCharType="end"/>
        </w:r>
      </w:hyperlink>
    </w:p>
    <w:p>
      <w:pPr>
        <w:pStyle w:val="TOC2"/>
        <w:tabs>
          <w:tab w:val="right" w:leader="dot" w:pos="8306"/>
        </w:tabs>
      </w:pPr>
      <w:hyperlink w:anchor="_Toc958" w:history="1">
        <w:r>
          <w:rPr>
            <w:rFonts w:ascii="仿宋" w:eastAsia="仿宋" w:hAnsi="仿宋" w:cs="仿宋" w:hint="eastAsia"/>
            <w:lang w:eastAsia="zh-CN"/>
          </w:rPr>
          <w:t>(三)、产品定位与品质定价</w:t>
        </w:r>
        <w:r>
          <w:tab/>
        </w:r>
        <w:r>
          <w:fldChar w:fldCharType="begin"/>
        </w:r>
        <w:r>
          <w:instrText xml:space="preserve"> PAGEREF _Toc958 \h </w:instrText>
        </w:r>
        <w:r>
          <w:fldChar w:fldCharType="separate"/>
        </w:r>
        <w:r>
          <w:t>36</w:t>
        </w:r>
        <w:r>
          <w:fldChar w:fldCharType="end"/>
        </w:r>
      </w:hyperlink>
    </w:p>
    <w:p>
      <w:pPr>
        <w:pStyle w:val="TOC2"/>
        <w:tabs>
          <w:tab w:val="right" w:leader="dot" w:pos="8306"/>
        </w:tabs>
      </w:pPr>
      <w:hyperlink w:anchor="_Toc19445" w:history="1">
        <w:r>
          <w:rPr>
            <w:rFonts w:ascii="仿宋" w:eastAsia="仿宋" w:hAnsi="仿宋" w:cs="仿宋" w:hint="eastAsia"/>
            <w:lang w:eastAsia="zh-CN"/>
          </w:rPr>
          <w:t>(四)、市场调研与需求分析</w:t>
        </w:r>
        <w:r>
          <w:tab/>
        </w:r>
        <w:r>
          <w:fldChar w:fldCharType="begin"/>
        </w:r>
        <w:r>
          <w:instrText xml:space="preserve"> PAGEREF _Toc19445 \h </w:instrText>
        </w:r>
        <w:r>
          <w:fldChar w:fldCharType="separate"/>
        </w:r>
        <w:r>
          <w:t>37</w:t>
        </w:r>
        <w:r>
          <w:fldChar w:fldCharType="end"/>
        </w:r>
      </w:hyperlink>
    </w:p>
    <w:p>
      <w:pPr>
        <w:pStyle w:val="TOC2"/>
        <w:tabs>
          <w:tab w:val="right" w:leader="dot" w:pos="8306"/>
        </w:tabs>
      </w:pPr>
      <w:hyperlink w:anchor="_Toc25334" w:history="1">
        <w:r>
          <w:rPr>
            <w:rFonts w:ascii="仿宋" w:eastAsia="仿宋" w:hAnsi="仿宋" w:cs="仿宋" w:hint="eastAsia"/>
            <w:lang w:eastAsia="zh-CN"/>
          </w:rPr>
          <w:t>(五)、销售渠道与渠道定价</w:t>
        </w:r>
        <w:r>
          <w:tab/>
        </w:r>
        <w:r>
          <w:fldChar w:fldCharType="begin"/>
        </w:r>
        <w:r>
          <w:instrText xml:space="preserve"> PAGEREF _Toc25334 \h </w:instrText>
        </w:r>
        <w:r>
          <w:fldChar w:fldCharType="separate"/>
        </w:r>
        <w:r>
          <w:t>37</w:t>
        </w:r>
        <w:r>
          <w:fldChar w:fldCharType="end"/>
        </w:r>
      </w:hyperlink>
    </w:p>
    <w:p>
      <w:pPr>
        <w:pStyle w:val="TOC2"/>
        <w:tabs>
          <w:tab w:val="right" w:leader="dot" w:pos="8306"/>
        </w:tabs>
      </w:pPr>
      <w:hyperlink w:anchor="_Toc948" w:history="1">
        <w:r>
          <w:rPr>
            <w:rFonts w:ascii="仿宋" w:eastAsia="仿宋" w:hAnsi="仿宋" w:cs="仿宋" w:hint="eastAsia"/>
            <w:lang w:eastAsia="zh-CN"/>
          </w:rPr>
          <w:t>(六)、促销与折扣策略</w:t>
        </w:r>
        <w:r>
          <w:tab/>
        </w:r>
        <w:r>
          <w:fldChar w:fldCharType="begin"/>
        </w:r>
        <w:r>
          <w:instrText xml:space="preserve"> PAGEREF _Toc948 \h </w:instrText>
        </w:r>
        <w:r>
          <w:fldChar w:fldCharType="separate"/>
        </w:r>
        <w:r>
          <w:t>37</w:t>
        </w:r>
        <w:r>
          <w:fldChar w:fldCharType="end"/>
        </w:r>
      </w:hyperlink>
    </w:p>
    <w:p>
      <w:pPr>
        <w:pStyle w:val="TOC2"/>
        <w:tabs>
          <w:tab w:val="right" w:leader="dot" w:pos="8306"/>
        </w:tabs>
      </w:pPr>
      <w:hyperlink w:anchor="_Toc4651" w:history="1">
        <w:r>
          <w:rPr>
            <w:rFonts w:ascii="仿宋" w:eastAsia="仿宋" w:hAnsi="仿宋" w:cs="仿宋" w:hint="eastAsia"/>
            <w:lang w:eastAsia="zh-CN"/>
          </w:rPr>
          <w:t>(七)、价格弹性与市场反应</w:t>
        </w:r>
        <w:r>
          <w:tab/>
        </w:r>
        <w:r>
          <w:fldChar w:fldCharType="begin"/>
        </w:r>
        <w:r>
          <w:instrText xml:space="preserve"> PAGEREF _Toc4651 \h </w:instrText>
        </w:r>
        <w:r>
          <w:fldChar w:fldCharType="separate"/>
        </w:r>
        <w:r>
          <w:t>37</w:t>
        </w:r>
        <w:r>
          <w:fldChar w:fldCharType="end"/>
        </w:r>
      </w:hyperlink>
    </w:p>
    <w:p>
      <w:pPr>
        <w:pStyle w:val="TOC2"/>
        <w:tabs>
          <w:tab w:val="right" w:leader="dot" w:pos="8306"/>
        </w:tabs>
      </w:pPr>
      <w:hyperlink w:anchor="_Toc28388" w:history="1">
        <w:r>
          <w:rPr>
            <w:rFonts w:ascii="仿宋" w:eastAsia="仿宋" w:hAnsi="仿宋" w:cs="仿宋" w:hint="eastAsia"/>
            <w:lang w:eastAsia="zh-CN"/>
          </w:rPr>
          <w:t>(八)、竞争策略与定价战略</w:t>
        </w:r>
        <w:r>
          <w:tab/>
        </w:r>
        <w:r>
          <w:fldChar w:fldCharType="begin"/>
        </w:r>
        <w:r>
          <w:instrText xml:space="preserve"> PAGEREF _Toc28388 \h </w:instrText>
        </w:r>
        <w:r>
          <w:fldChar w:fldCharType="separate"/>
        </w:r>
        <w:r>
          <w:t>38</w:t>
        </w:r>
        <w:r>
          <w:fldChar w:fldCharType="end"/>
        </w:r>
      </w:hyperlink>
    </w:p>
    <w:p>
      <w:pPr>
        <w:pStyle w:val="TOC1"/>
        <w:tabs>
          <w:tab w:val="right" w:leader="dot" w:pos="8306"/>
        </w:tabs>
      </w:pPr>
      <w:hyperlink w:anchor="_Toc29136" w:history="1">
        <w:r>
          <w:rPr>
            <w:rFonts w:ascii="仿宋" w:eastAsia="仿宋" w:hAnsi="仿宋" w:cs="仿宋" w:hint="eastAsia"/>
            <w:lang w:eastAsia="zh-CN"/>
          </w:rPr>
          <w:t>十二、项目招标方案及组织管理</w:t>
        </w:r>
        <w:r>
          <w:tab/>
        </w:r>
        <w:r>
          <w:fldChar w:fldCharType="begin"/>
        </w:r>
        <w:r>
          <w:instrText xml:space="preserve"> PAGEREF _Toc29136 \h </w:instrText>
        </w:r>
        <w:r>
          <w:fldChar w:fldCharType="separate"/>
        </w:r>
        <w:r>
          <w:t>38</w:t>
        </w:r>
        <w:r>
          <w:fldChar w:fldCharType="end"/>
        </w:r>
      </w:hyperlink>
    </w:p>
    <w:p>
      <w:pPr>
        <w:pStyle w:val="TOC2"/>
        <w:tabs>
          <w:tab w:val="right" w:leader="dot" w:pos="8306"/>
        </w:tabs>
      </w:pPr>
      <w:hyperlink w:anchor="_Toc18807" w:history="1">
        <w:r>
          <w:rPr>
            <w:rFonts w:ascii="仿宋" w:eastAsia="仿宋" w:hAnsi="仿宋" w:cs="仿宋" w:hint="eastAsia"/>
            <w:lang w:eastAsia="zh-CN"/>
          </w:rPr>
          <w:t>(一)、项目建设管理</w:t>
        </w:r>
        <w:r>
          <w:tab/>
        </w:r>
        <w:r>
          <w:fldChar w:fldCharType="begin"/>
        </w:r>
        <w:r>
          <w:instrText xml:space="preserve"> PAGEREF _Toc18807 \h </w:instrText>
        </w:r>
        <w:r>
          <w:fldChar w:fldCharType="separate"/>
        </w:r>
        <w:r>
          <w:t>38</w:t>
        </w:r>
        <w:r>
          <w:fldChar w:fldCharType="end"/>
        </w:r>
      </w:hyperlink>
    </w:p>
    <w:p>
      <w:pPr>
        <w:pStyle w:val="TOC2"/>
        <w:tabs>
          <w:tab w:val="right" w:leader="dot" w:pos="8306"/>
        </w:tabs>
      </w:pPr>
      <w:hyperlink w:anchor="_Toc24114" w:history="1">
        <w:r>
          <w:rPr>
            <w:rFonts w:ascii="仿宋" w:eastAsia="仿宋" w:hAnsi="仿宋" w:cs="仿宋" w:hint="eastAsia"/>
            <w:lang w:eastAsia="zh-CN"/>
          </w:rPr>
          <w:t>(二)、招投标初步方案</w:t>
        </w:r>
        <w:r>
          <w:tab/>
        </w:r>
        <w:r>
          <w:fldChar w:fldCharType="begin"/>
        </w:r>
        <w:r>
          <w:instrText xml:space="preserve"> PAGEREF _Toc24114 \h </w:instrText>
        </w:r>
        <w:r>
          <w:fldChar w:fldCharType="separate"/>
        </w:r>
        <w:r>
          <w:t>39</w:t>
        </w:r>
        <w:r>
          <w:fldChar w:fldCharType="end"/>
        </w:r>
      </w:hyperlink>
    </w:p>
    <w:p>
      <w:pPr>
        <w:pStyle w:val="TOC2"/>
        <w:tabs>
          <w:tab w:val="right" w:leader="dot" w:pos="8306"/>
        </w:tabs>
      </w:pPr>
      <w:hyperlink w:anchor="_Toc22047" w:history="1">
        <w:r>
          <w:rPr>
            <w:rFonts w:ascii="仿宋" w:eastAsia="仿宋" w:hAnsi="仿宋" w:cs="仿宋" w:hint="eastAsia"/>
            <w:lang w:eastAsia="zh-CN"/>
          </w:rPr>
          <w:t>(三)、工程评标</w:t>
        </w:r>
        <w:r>
          <w:tab/>
        </w:r>
        <w:r>
          <w:fldChar w:fldCharType="begin"/>
        </w:r>
        <w:r>
          <w:instrText xml:space="preserve"> PAGEREF _Toc22047 \h </w:instrText>
        </w:r>
        <w:r>
          <w:fldChar w:fldCharType="separate"/>
        </w:r>
        <w:r>
          <w:t>41</w:t>
        </w:r>
        <w:r>
          <w:fldChar w:fldCharType="end"/>
        </w:r>
      </w:hyperlink>
    </w:p>
    <w:p>
      <w:pPr>
        <w:pStyle w:val="TOC2"/>
        <w:tabs>
          <w:tab w:val="right" w:leader="dot" w:pos="8306"/>
        </w:tabs>
      </w:pPr>
      <w:hyperlink w:anchor="_Toc28779" w:history="1">
        <w:r>
          <w:rPr>
            <w:rFonts w:ascii="仿宋" w:eastAsia="仿宋" w:hAnsi="仿宋" w:cs="仿宋" w:hint="eastAsia"/>
            <w:lang w:eastAsia="zh-CN"/>
          </w:rPr>
          <w:t>(四)、项目组织机构与人力资源配置</w:t>
        </w:r>
        <w:r>
          <w:tab/>
        </w:r>
        <w:r>
          <w:fldChar w:fldCharType="begin"/>
        </w:r>
        <w:r>
          <w:instrText xml:space="preserve"> PAGEREF _Toc28779 \h </w:instrText>
        </w:r>
        <w:r>
          <w:fldChar w:fldCharType="separate"/>
        </w:r>
        <w:r>
          <w:t>42</w:t>
        </w:r>
        <w:r>
          <w:fldChar w:fldCharType="end"/>
        </w:r>
      </w:hyperlink>
    </w:p>
    <w:p>
      <w:pPr>
        <w:pStyle w:val="TOC1"/>
        <w:tabs>
          <w:tab w:val="right" w:leader="dot" w:pos="8306"/>
        </w:tabs>
      </w:pPr>
      <w:hyperlink w:anchor="_Toc28154" w:history="1">
        <w:r>
          <w:rPr>
            <w:rFonts w:ascii="仿宋" w:eastAsia="仿宋" w:hAnsi="仿宋" w:cs="仿宋" w:hint="eastAsia"/>
            <w:lang w:eastAsia="zh-CN"/>
          </w:rPr>
          <w:t>十三、安全评价结论</w:t>
        </w:r>
        <w:r>
          <w:tab/>
        </w:r>
        <w:r>
          <w:fldChar w:fldCharType="begin"/>
        </w:r>
        <w:r>
          <w:instrText xml:space="preserve"> PAGEREF _Toc28154 \h </w:instrText>
        </w:r>
        <w:r>
          <w:fldChar w:fldCharType="separate"/>
        </w:r>
        <w:r>
          <w:t>43</w:t>
        </w:r>
        <w:r>
          <w:fldChar w:fldCharType="end"/>
        </w:r>
      </w:hyperlink>
    </w:p>
    <w:p>
      <w:pPr>
        <w:pStyle w:val="TOC2"/>
        <w:tabs>
          <w:tab w:val="right" w:leader="dot" w:pos="8306"/>
        </w:tabs>
      </w:pPr>
      <w:hyperlink w:anchor="_Toc22506" w:history="1">
        <w:r>
          <w:rPr>
            <w:rFonts w:ascii="仿宋" w:eastAsia="仿宋" w:hAnsi="仿宋" w:cs="仿宋" w:hint="eastAsia"/>
            <w:lang w:eastAsia="zh-CN"/>
          </w:rPr>
          <w:t>(一)、危险、有害因素辨识与分析结论</w:t>
        </w:r>
        <w:r>
          <w:tab/>
        </w:r>
        <w:r>
          <w:fldChar w:fldCharType="begin"/>
        </w:r>
        <w:r>
          <w:instrText xml:space="preserve"> PAGEREF _Toc22506 \h </w:instrText>
        </w:r>
        <w:r>
          <w:fldChar w:fldCharType="separate"/>
        </w:r>
        <w:r>
          <w:t>43</w:t>
        </w:r>
        <w:r>
          <w:fldChar w:fldCharType="end"/>
        </w:r>
      </w:hyperlink>
    </w:p>
    <w:p>
      <w:pPr>
        <w:pStyle w:val="TOC2"/>
        <w:tabs>
          <w:tab w:val="right" w:leader="dot" w:pos="8306"/>
        </w:tabs>
      </w:pPr>
      <w:hyperlink w:anchor="_Toc23155" w:history="1">
        <w:r>
          <w:rPr>
            <w:rFonts w:ascii="仿宋" w:eastAsia="仿宋" w:hAnsi="仿宋" w:cs="仿宋" w:hint="eastAsia"/>
            <w:lang w:eastAsia="zh-CN"/>
          </w:rPr>
          <w:t>(二)、分析评价综述</w:t>
        </w:r>
        <w:r>
          <w:tab/>
        </w:r>
        <w:r>
          <w:fldChar w:fldCharType="begin"/>
        </w:r>
        <w:r>
          <w:instrText xml:space="preserve"> PAGEREF _Toc23155 \h </w:instrText>
        </w:r>
        <w:r>
          <w:fldChar w:fldCharType="separate"/>
        </w:r>
        <w:r>
          <w:t>44</w:t>
        </w:r>
        <w:r>
          <w:fldChar w:fldCharType="end"/>
        </w:r>
      </w:hyperlink>
    </w:p>
    <w:p>
      <w:pPr>
        <w:pStyle w:val="TOC2"/>
        <w:tabs>
          <w:tab w:val="right" w:leader="dot" w:pos="8306"/>
        </w:tabs>
      </w:pPr>
      <w:hyperlink w:anchor="_Toc6455" w:history="1">
        <w:r>
          <w:rPr>
            <w:rFonts w:ascii="仿宋" w:eastAsia="仿宋" w:hAnsi="仿宋" w:cs="仿宋" w:hint="eastAsia"/>
            <w:lang w:eastAsia="zh-CN"/>
          </w:rPr>
          <w:t>(三)、应重视的安全对策措施建议</w:t>
        </w:r>
        <w:r>
          <w:tab/>
        </w:r>
        <w:r>
          <w:fldChar w:fldCharType="begin"/>
        </w:r>
        <w:r>
          <w:instrText xml:space="preserve"> PAGEREF _Toc6455 \h </w:instrText>
        </w:r>
        <w:r>
          <w:fldChar w:fldCharType="separate"/>
        </w:r>
        <w:r>
          <w:t>45</w:t>
        </w:r>
        <w:r>
          <w:fldChar w:fldCharType="end"/>
        </w:r>
      </w:hyperlink>
    </w:p>
    <w:p>
      <w:pPr>
        <w:pStyle w:val="TOC2"/>
        <w:tabs>
          <w:tab w:val="right" w:leader="dot" w:pos="8306"/>
        </w:tabs>
      </w:pPr>
      <w:hyperlink w:anchor="_Toc13183" w:history="1">
        <w:r>
          <w:rPr>
            <w:rFonts w:ascii="仿宋" w:eastAsia="仿宋" w:hAnsi="仿宋" w:cs="仿宋" w:hint="eastAsia"/>
            <w:lang w:eastAsia="zh-CN"/>
          </w:rPr>
          <w:t>(四)、总体评价结论</w:t>
        </w:r>
        <w:r>
          <w:tab/>
        </w:r>
        <w:r>
          <w:fldChar w:fldCharType="begin"/>
        </w:r>
        <w:r>
          <w:instrText xml:space="preserve"> PAGEREF _Toc13183 \h </w:instrText>
        </w:r>
        <w:r>
          <w:fldChar w:fldCharType="separate"/>
        </w:r>
        <w:r>
          <w:t>46</w:t>
        </w:r>
        <w:r>
          <w:fldChar w:fldCharType="end"/>
        </w:r>
      </w:hyperlink>
    </w:p>
    <w:p>
      <w:pPr>
        <w:pStyle w:val="TOC1"/>
        <w:tabs>
          <w:tab w:val="right" w:leader="dot" w:pos="8306"/>
        </w:tabs>
      </w:pPr>
      <w:hyperlink w:anchor="_Toc9181" w:history="1">
        <w:r>
          <w:rPr>
            <w:rFonts w:ascii="仿宋" w:eastAsia="仿宋" w:hAnsi="仿宋" w:cs="仿宋" w:hint="eastAsia"/>
            <w:lang w:eastAsia="zh-CN"/>
          </w:rPr>
          <w:t>十四、经济效益分析</w:t>
        </w:r>
        <w:r>
          <w:tab/>
        </w:r>
        <w:r>
          <w:fldChar w:fldCharType="begin"/>
        </w:r>
        <w:r>
          <w:instrText xml:space="preserve"> PAGEREF _Toc9181 \h </w:instrText>
        </w:r>
        <w:r>
          <w:fldChar w:fldCharType="separate"/>
        </w:r>
        <w:r>
          <w:t>47</w:t>
        </w:r>
        <w:r>
          <w:fldChar w:fldCharType="end"/>
        </w:r>
      </w:hyperlink>
    </w:p>
    <w:p>
      <w:pPr>
        <w:pStyle w:val="TOC2"/>
        <w:tabs>
          <w:tab w:val="right" w:leader="dot" w:pos="8306"/>
        </w:tabs>
      </w:pPr>
      <w:hyperlink w:anchor="_Toc3158" w:history="1">
        <w:r>
          <w:rPr>
            <w:rFonts w:ascii="仿宋" w:eastAsia="仿宋" w:hAnsi="仿宋" w:cs="仿宋" w:hint="eastAsia"/>
            <w:lang w:eastAsia="zh-CN"/>
          </w:rPr>
          <w:t>(一)、经济评价综述</w:t>
        </w:r>
        <w:r>
          <w:tab/>
        </w:r>
        <w:r>
          <w:fldChar w:fldCharType="begin"/>
        </w:r>
        <w:r>
          <w:instrText xml:space="preserve"> PAGEREF _Toc3158 \h </w:instrText>
        </w:r>
        <w:r>
          <w:fldChar w:fldCharType="separate"/>
        </w:r>
        <w:r>
          <w:t>47</w:t>
        </w:r>
        <w:r>
          <w:fldChar w:fldCharType="end"/>
        </w:r>
      </w:hyperlink>
    </w:p>
    <w:p>
      <w:pPr>
        <w:pStyle w:val="TOC2"/>
        <w:tabs>
          <w:tab w:val="right" w:leader="dot" w:pos="8306"/>
        </w:tabs>
      </w:pPr>
      <w:hyperlink w:anchor="_Toc159" w:history="1">
        <w:r>
          <w:rPr>
            <w:rFonts w:ascii="仿宋" w:eastAsia="仿宋" w:hAnsi="仿宋" w:cs="仿宋" w:hint="eastAsia"/>
            <w:lang w:eastAsia="zh-CN"/>
          </w:rPr>
          <w:t>(二)、经济评价财务测算</w:t>
        </w:r>
        <w:r>
          <w:tab/>
        </w:r>
        <w:r>
          <w:fldChar w:fldCharType="begin"/>
        </w:r>
        <w:r>
          <w:instrText xml:space="preserve"> PAGEREF _Toc159 \h </w:instrText>
        </w:r>
        <w:r>
          <w:fldChar w:fldCharType="separate"/>
        </w:r>
        <w:r>
          <w:t>48</w:t>
        </w:r>
        <w:r>
          <w:fldChar w:fldCharType="end"/>
        </w:r>
      </w:hyperlink>
    </w:p>
    <w:p>
      <w:pPr>
        <w:pStyle w:val="TOC2"/>
        <w:tabs>
          <w:tab w:val="right" w:leader="dot" w:pos="8306"/>
        </w:tabs>
      </w:pPr>
      <w:hyperlink w:anchor="_Toc19287" w:history="1">
        <w:r>
          <w:rPr>
            <w:rFonts w:ascii="仿宋" w:eastAsia="仿宋" w:hAnsi="仿宋" w:cs="仿宋" w:hint="eastAsia"/>
            <w:lang w:eastAsia="zh-CN"/>
          </w:rPr>
          <w:t>(三)、安检设备项目盈利能力分析</w:t>
        </w:r>
        <w:r>
          <w:tab/>
        </w:r>
        <w:r>
          <w:fldChar w:fldCharType="begin"/>
        </w:r>
        <w:r>
          <w:instrText xml:space="preserve"> PAGEREF _Toc19287 \h </w:instrText>
        </w:r>
        <w:r>
          <w:fldChar w:fldCharType="separate"/>
        </w:r>
        <w:r>
          <w:t>50</w:t>
        </w:r>
        <w:r>
          <w:fldChar w:fldCharType="end"/>
        </w:r>
      </w:hyperlink>
    </w:p>
    <w:p>
      <w:pPr>
        <w:pStyle w:val="TOC1"/>
        <w:tabs>
          <w:tab w:val="right" w:leader="dot" w:pos="8306"/>
        </w:tabs>
      </w:pPr>
      <w:hyperlink w:anchor="_Toc8807" w:history="1">
        <w:r>
          <w:rPr>
            <w:rFonts w:ascii="仿宋" w:eastAsia="仿宋" w:hAnsi="仿宋" w:cs="仿宋" w:hint="eastAsia"/>
            <w:lang w:eastAsia="zh-CN"/>
          </w:rPr>
          <w:t>十五、节能方案分析</w:t>
        </w:r>
        <w:r>
          <w:tab/>
        </w:r>
        <w:r>
          <w:fldChar w:fldCharType="begin"/>
        </w:r>
        <w:r>
          <w:instrText xml:space="preserve"> PAGEREF _Toc8807 \h </w:instrText>
        </w:r>
        <w:r>
          <w:fldChar w:fldCharType="separate"/>
        </w:r>
        <w:r>
          <w:t>50</w:t>
        </w:r>
        <w:r>
          <w:fldChar w:fldCharType="end"/>
        </w:r>
      </w:hyperlink>
    </w:p>
    <w:p>
      <w:pPr>
        <w:pStyle w:val="TOC2"/>
        <w:tabs>
          <w:tab w:val="right" w:leader="dot" w:pos="8306"/>
        </w:tabs>
      </w:pPr>
      <w:hyperlink w:anchor="_Toc11712" w:history="1">
        <w:r>
          <w:rPr>
            <w:rFonts w:ascii="仿宋" w:eastAsia="仿宋" w:hAnsi="仿宋" w:cs="仿宋" w:hint="eastAsia"/>
            <w:lang w:eastAsia="zh-CN"/>
          </w:rPr>
          <w:t>(一)、用能标准和节能规范</w:t>
        </w:r>
        <w:r>
          <w:tab/>
        </w:r>
        <w:r>
          <w:fldChar w:fldCharType="begin"/>
        </w:r>
        <w:r>
          <w:instrText xml:space="preserve"> PAGEREF _Toc11712 \h </w:instrText>
        </w:r>
        <w:r>
          <w:fldChar w:fldCharType="separate"/>
        </w:r>
        <w:r>
          <w:t>50</w:t>
        </w:r>
        <w:r>
          <w:fldChar w:fldCharType="end"/>
        </w:r>
      </w:hyperlink>
    </w:p>
    <w:p>
      <w:pPr>
        <w:pStyle w:val="TOC2"/>
        <w:tabs>
          <w:tab w:val="right" w:leader="dot" w:pos="8306"/>
        </w:tabs>
      </w:pPr>
      <w:hyperlink w:anchor="_Toc30603" w:history="1">
        <w:r>
          <w:rPr>
            <w:rFonts w:ascii="仿宋" w:eastAsia="仿宋" w:hAnsi="仿宋" w:cs="仿宋" w:hint="eastAsia"/>
            <w:lang w:eastAsia="zh-CN"/>
          </w:rPr>
          <w:t>(二)、能耗状况和能耗指标分析</w:t>
        </w:r>
        <w:r>
          <w:tab/>
        </w:r>
        <w:r>
          <w:fldChar w:fldCharType="begin"/>
        </w:r>
        <w:r>
          <w:instrText xml:space="preserve"> PAGEREF _Toc30603 \h </w:instrText>
        </w:r>
        <w:r>
          <w:fldChar w:fldCharType="separate"/>
        </w:r>
        <w:r>
          <w:t>51</w:t>
        </w:r>
        <w:r>
          <w:fldChar w:fldCharType="end"/>
        </w:r>
      </w:hyperlink>
    </w:p>
    <w:p>
      <w:pPr>
        <w:pStyle w:val="TOC2"/>
        <w:tabs>
          <w:tab w:val="right" w:leader="dot" w:pos="8306"/>
        </w:tabs>
      </w:pPr>
      <w:hyperlink w:anchor="_Toc15957" w:history="1">
        <w:r>
          <w:rPr>
            <w:rFonts w:ascii="仿宋" w:eastAsia="仿宋" w:hAnsi="仿宋" w:cs="仿宋" w:hint="eastAsia"/>
            <w:lang w:eastAsia="zh-CN"/>
          </w:rPr>
          <w:t>(三)、节能措施和节能效果分析</w:t>
        </w:r>
        <w:r>
          <w:tab/>
        </w:r>
        <w:r>
          <w:fldChar w:fldCharType="begin"/>
        </w:r>
        <w:r>
          <w:instrText xml:space="preserve"> PAGEREF _Toc15957 \h </w:instrText>
        </w:r>
        <w:r>
          <w:fldChar w:fldCharType="separate"/>
        </w:r>
        <w:r>
          <w:t>51</w:t>
        </w:r>
        <w:r>
          <w:fldChar w:fldCharType="end"/>
        </w:r>
      </w:hyperlink>
    </w:p>
    <w:p>
      <w:pPr>
        <w:pStyle w:val="TOC1"/>
        <w:tabs>
          <w:tab w:val="right" w:leader="dot" w:pos="8306"/>
        </w:tabs>
      </w:pPr>
      <w:hyperlink w:anchor="_Toc1631" w:history="1">
        <w:r>
          <w:rPr>
            <w:rFonts w:ascii="仿宋" w:eastAsia="仿宋" w:hAnsi="仿宋" w:cs="仿宋" w:hint="eastAsia"/>
            <w:lang w:eastAsia="zh-CN"/>
          </w:rPr>
          <w:t>十六、技术创新决策的评估方法</w:t>
        </w:r>
        <w:r>
          <w:tab/>
        </w:r>
        <w:r>
          <w:fldChar w:fldCharType="begin"/>
        </w:r>
        <w:r>
          <w:instrText xml:space="preserve"> PAGEREF _Toc1631 \h </w:instrText>
        </w:r>
        <w:r>
          <w:fldChar w:fldCharType="separate"/>
        </w:r>
        <w:r>
          <w:t>53</w:t>
        </w:r>
        <w:r>
          <w:fldChar w:fldCharType="end"/>
        </w:r>
      </w:hyperlink>
    </w:p>
    <w:p>
      <w:pPr>
        <w:pStyle w:val="TOC2"/>
        <w:tabs>
          <w:tab w:val="right" w:leader="dot" w:pos="8306"/>
        </w:tabs>
      </w:pPr>
      <w:hyperlink w:anchor="_Toc32316" w:history="1">
        <w:r>
          <w:rPr>
            <w:rFonts w:ascii="仿宋" w:eastAsia="仿宋" w:hAnsi="仿宋" w:cs="仿宋" w:hint="eastAsia"/>
            <w:lang w:eastAsia="zh-CN"/>
          </w:rPr>
          <w:t>(一)、定量评估方法</w:t>
        </w:r>
        <w:r>
          <w:tab/>
        </w:r>
        <w:r>
          <w:fldChar w:fldCharType="begin"/>
        </w:r>
        <w:r>
          <w:instrText xml:space="preserve"> PAGEREF _Toc32316 \h </w:instrText>
        </w:r>
        <w:r>
          <w:fldChar w:fldCharType="separate"/>
        </w:r>
        <w:r>
          <w:t>53</w:t>
        </w:r>
        <w:r>
          <w:fldChar w:fldCharType="end"/>
        </w:r>
      </w:hyperlink>
    </w:p>
    <w:p>
      <w:pPr>
        <w:pStyle w:val="TOC2"/>
        <w:tabs>
          <w:tab w:val="right" w:leader="dot" w:pos="8306"/>
        </w:tabs>
      </w:pPr>
      <w:hyperlink w:anchor="_Toc30506" w:history="1">
        <w:r>
          <w:rPr>
            <w:rFonts w:ascii="仿宋" w:eastAsia="仿宋" w:hAnsi="仿宋" w:cs="仿宋" w:hint="eastAsia"/>
            <w:lang w:eastAsia="zh-CN"/>
          </w:rPr>
          <w:t>(二)、定性评估方法</w:t>
        </w:r>
        <w:r>
          <w:tab/>
        </w:r>
        <w:r>
          <w:fldChar w:fldCharType="begin"/>
        </w:r>
        <w:r>
          <w:instrText xml:space="preserve"> PAGEREF _Toc30506 \h </w:instrText>
        </w:r>
        <w:r>
          <w:fldChar w:fldCharType="separate"/>
        </w:r>
        <w:r>
          <w:t>54</w:t>
        </w:r>
        <w:r>
          <w:fldChar w:fldCharType="end"/>
        </w:r>
      </w:hyperlink>
    </w:p>
    <w:p>
      <w:pPr>
        <w:pStyle w:val="TOC1"/>
        <w:tabs>
          <w:tab w:val="right" w:leader="dot" w:pos="8306"/>
        </w:tabs>
      </w:pPr>
      <w:hyperlink w:anchor="_Toc14724" w:history="1">
        <w:r>
          <w:rPr>
            <w:rFonts w:ascii="仿宋" w:eastAsia="仿宋" w:hAnsi="仿宋" w:cs="仿宋" w:hint="eastAsia"/>
            <w:lang w:eastAsia="zh-CN"/>
          </w:rPr>
          <w:t>十七、法律法规及合规性</w:t>
        </w:r>
        <w:r>
          <w:tab/>
        </w:r>
        <w:r>
          <w:fldChar w:fldCharType="begin"/>
        </w:r>
        <w:r>
          <w:instrText xml:space="preserve"> PAGEREF _Toc14724 \h </w:instrText>
        </w:r>
        <w:r>
          <w:fldChar w:fldCharType="separate"/>
        </w:r>
        <w:r>
          <w:t>56</w:t>
        </w:r>
        <w:r>
          <w:fldChar w:fldCharType="end"/>
        </w:r>
      </w:hyperlink>
    </w:p>
    <w:p>
      <w:pPr>
        <w:pStyle w:val="TOC2"/>
        <w:tabs>
          <w:tab w:val="right" w:leader="dot" w:pos="8306"/>
        </w:tabs>
      </w:pPr>
      <w:hyperlink w:anchor="_Toc16121" w:history="1">
        <w:r>
          <w:rPr>
            <w:rFonts w:ascii="仿宋" w:eastAsia="仿宋" w:hAnsi="仿宋" w:cs="仿宋" w:hint="eastAsia"/>
            <w:lang w:eastAsia="zh-CN"/>
          </w:rPr>
          <w:t>(一)、法律法规概述</w:t>
        </w:r>
        <w:r>
          <w:tab/>
        </w:r>
        <w:r>
          <w:fldChar w:fldCharType="begin"/>
        </w:r>
        <w:r>
          <w:instrText xml:space="preserve"> PAGEREF _Toc16121 \h </w:instrText>
        </w:r>
        <w:r>
          <w:fldChar w:fldCharType="separate"/>
        </w:r>
        <w:r>
          <w:t>56</w:t>
        </w:r>
        <w:r>
          <w:fldChar w:fldCharType="end"/>
        </w:r>
      </w:hyperlink>
    </w:p>
    <w:p>
      <w:pPr>
        <w:pStyle w:val="TOC2"/>
        <w:tabs>
          <w:tab w:val="right" w:leader="dot" w:pos="8306"/>
        </w:tabs>
      </w:pPr>
      <w:hyperlink w:anchor="_Toc3390" w:history="1">
        <w:r>
          <w:rPr>
            <w:rFonts w:ascii="仿宋" w:eastAsia="仿宋" w:hAnsi="仿宋" w:cs="仿宋" w:hint="eastAsia"/>
            <w:lang w:eastAsia="zh-CN"/>
          </w:rPr>
          <w:t>(二)、安检设备项目合规性评估</w:t>
        </w:r>
        <w:r>
          <w:tab/>
        </w:r>
        <w:r>
          <w:fldChar w:fldCharType="begin"/>
        </w:r>
        <w:r>
          <w:instrText xml:space="preserve"> PAGEREF _Toc3390 \h </w:instrText>
        </w:r>
        <w:r>
          <w:fldChar w:fldCharType="separate"/>
        </w:r>
        <w:r>
          <w:t>57</w:t>
        </w:r>
        <w:r>
          <w:fldChar w:fldCharType="end"/>
        </w:r>
      </w:hyperlink>
    </w:p>
    <w:p>
      <w:pPr>
        <w:pStyle w:val="TOC2"/>
        <w:tabs>
          <w:tab w:val="right" w:leader="dot" w:pos="8306"/>
        </w:tabs>
      </w:pPr>
      <w:hyperlink w:anchor="_Toc31214" w:history="1">
        <w:r>
          <w:rPr>
            <w:rFonts w:ascii="仿宋" w:eastAsia="仿宋" w:hAnsi="仿宋" w:cs="仿宋" w:hint="eastAsia"/>
            <w:lang w:eastAsia="zh-CN"/>
          </w:rPr>
          <w:t>(三)、风险合规管理措施</w:t>
        </w:r>
        <w:r>
          <w:tab/>
        </w:r>
        <w:r>
          <w:fldChar w:fldCharType="begin"/>
        </w:r>
        <w:r>
          <w:instrText xml:space="preserve"> PAGEREF _Toc31214 \h </w:instrText>
        </w:r>
        <w:r>
          <w:fldChar w:fldCharType="separate"/>
        </w:r>
        <w:r>
          <w:t>58</w:t>
        </w:r>
        <w:r>
          <w:fldChar w:fldCharType="end"/>
        </w:r>
      </w:hyperlink>
    </w:p>
    <w:p>
      <w:pPr>
        <w:pStyle w:val="TOC1"/>
        <w:tabs>
          <w:tab w:val="right" w:leader="dot" w:pos="8306"/>
        </w:tabs>
      </w:pPr>
      <w:hyperlink w:anchor="_Toc4885" w:history="1">
        <w:r>
          <w:rPr>
            <w:rFonts w:ascii="仿宋" w:eastAsia="仿宋" w:hAnsi="仿宋" w:cs="仿宋" w:hint="eastAsia"/>
            <w:lang w:eastAsia="zh-CN"/>
          </w:rPr>
          <w:t>十八、安检设备可持续发展战略</w:t>
        </w:r>
        <w:r>
          <w:tab/>
        </w:r>
        <w:r>
          <w:fldChar w:fldCharType="begin"/>
        </w:r>
        <w:r>
          <w:instrText xml:space="preserve"> PAGEREF _Toc4885 \h </w:instrText>
        </w:r>
        <w:r>
          <w:fldChar w:fldCharType="separate"/>
        </w:r>
        <w:r>
          <w:t>60</w:t>
        </w:r>
        <w:r>
          <w:fldChar w:fldCharType="end"/>
        </w:r>
      </w:hyperlink>
    </w:p>
    <w:p>
      <w:pPr>
        <w:pStyle w:val="TOC2"/>
        <w:tabs>
          <w:tab w:val="right" w:leader="dot" w:pos="8306"/>
        </w:tabs>
      </w:pPr>
      <w:hyperlink w:anchor="_Toc14571" w:history="1">
        <w:r>
          <w:rPr>
            <w:rFonts w:ascii="仿宋" w:eastAsia="仿宋" w:hAnsi="仿宋" w:cs="仿宋" w:hint="eastAsia"/>
            <w:lang w:eastAsia="zh-CN"/>
          </w:rPr>
          <w:t>(一)、环保与社会责任</w:t>
        </w:r>
        <w:r>
          <w:tab/>
        </w:r>
        <w:r>
          <w:fldChar w:fldCharType="begin"/>
        </w:r>
        <w:r>
          <w:instrText xml:space="preserve"> PAGEREF _Toc14571 \h </w:instrText>
        </w:r>
        <w:r>
          <w:fldChar w:fldCharType="separate"/>
        </w:r>
        <w:r>
          <w:t>60</w:t>
        </w:r>
        <w:r>
          <w:fldChar w:fldCharType="end"/>
        </w:r>
      </w:hyperlink>
    </w:p>
    <w:p>
      <w:pPr>
        <w:pStyle w:val="TOC2"/>
        <w:tabs>
          <w:tab w:val="right" w:leader="dot" w:pos="8306"/>
        </w:tabs>
      </w:pPr>
      <w:hyperlink w:anchor="_Toc1719" w:history="1">
        <w:r>
          <w:rPr>
            <w:rFonts w:ascii="仿宋" w:eastAsia="仿宋" w:hAnsi="仿宋" w:cs="仿宋" w:hint="eastAsia"/>
            <w:lang w:eastAsia="zh-CN"/>
          </w:rPr>
          <w:t>(二)、资源有效利用与循环经济</w:t>
        </w:r>
        <w:r>
          <w:tab/>
        </w:r>
        <w:r>
          <w:fldChar w:fldCharType="begin"/>
        </w:r>
        <w:r>
          <w:instrText xml:space="preserve"> PAGEREF _Toc1719 \h </w:instrText>
        </w:r>
        <w:r>
          <w:fldChar w:fldCharType="separate"/>
        </w:r>
        <w:r>
          <w:t>61</w:t>
        </w:r>
        <w:r>
          <w:fldChar w:fldCharType="end"/>
        </w:r>
      </w:hyperlink>
    </w:p>
    <w:p>
      <w:pPr>
        <w:pStyle w:val="TOC2"/>
        <w:tabs>
          <w:tab w:val="right" w:leader="dot" w:pos="8306"/>
        </w:tabs>
      </w:pPr>
      <w:hyperlink w:anchor="_Toc26072" w:history="1">
        <w:r>
          <w:rPr>
            <w:rFonts w:ascii="仿宋" w:eastAsia="仿宋" w:hAnsi="仿宋" w:cs="仿宋" w:hint="eastAsia"/>
            <w:lang w:eastAsia="zh-CN"/>
          </w:rPr>
          <w:t>(三)、社会影响与公益活动</w:t>
        </w:r>
        <w:r>
          <w:tab/>
        </w:r>
        <w:r>
          <w:fldChar w:fldCharType="begin"/>
        </w:r>
        <w:r>
          <w:instrText xml:space="preserve"> PAGEREF _Toc26072 \h </w:instrText>
        </w:r>
        <w:r>
          <w:fldChar w:fldCharType="separate"/>
        </w:r>
        <w:r>
          <w:t>62</w:t>
        </w:r>
        <w:r>
          <w:fldChar w:fldCharType="end"/>
        </w:r>
      </w:hyperlink>
    </w:p>
    <w:p>
      <w:pPr>
        <w:pStyle w:val="TOC2"/>
        <w:tabs>
          <w:tab w:val="right" w:leader="dot" w:pos="8306"/>
        </w:tabs>
      </w:pPr>
      <w:hyperlink w:anchor="_Toc7067" w:history="1">
        <w:r>
          <w:rPr>
            <w:rFonts w:ascii="仿宋" w:eastAsia="仿宋" w:hAnsi="仿宋" w:cs="仿宋" w:hint="eastAsia"/>
            <w:lang w:eastAsia="zh-CN"/>
          </w:rPr>
          <w:t>(四)、可持续供应链与生产模式</w:t>
        </w:r>
        <w:r>
          <w:tab/>
        </w:r>
        <w:r>
          <w:fldChar w:fldCharType="begin"/>
        </w:r>
        <w:r>
          <w:instrText xml:space="preserve"> PAGEREF _Toc7067 \h </w:instrText>
        </w:r>
        <w:r>
          <w:fldChar w:fldCharType="separate"/>
        </w:r>
        <w:r>
          <w:t>64</w:t>
        </w:r>
        <w:r>
          <w:fldChar w:fldCharType="end"/>
        </w:r>
      </w:hyperlink>
    </w:p>
    <w:p>
      <w:pPr>
        <w:pStyle w:val="TOC1"/>
        <w:tabs>
          <w:tab w:val="right" w:leader="dot" w:pos="8306"/>
        </w:tabs>
      </w:pPr>
      <w:hyperlink w:anchor="_Toc15055" w:history="1">
        <w:r>
          <w:rPr>
            <w:rFonts w:ascii="仿宋" w:eastAsia="仿宋" w:hAnsi="仿宋" w:cs="仿宋" w:hint="eastAsia"/>
            <w:lang w:eastAsia="zh-CN"/>
          </w:rPr>
          <w:t>十九、劳动安全评价</w:t>
        </w:r>
        <w:r>
          <w:tab/>
        </w:r>
        <w:r>
          <w:fldChar w:fldCharType="begin"/>
        </w:r>
        <w:r>
          <w:instrText xml:space="preserve"> PAGEREF _Toc15055 \h </w:instrText>
        </w:r>
        <w:r>
          <w:fldChar w:fldCharType="separate"/>
        </w:r>
        <w:r>
          <w:t>65</w:t>
        </w:r>
        <w:r>
          <w:fldChar w:fldCharType="end"/>
        </w:r>
      </w:hyperlink>
    </w:p>
    <w:p>
      <w:pPr>
        <w:pStyle w:val="TOC2"/>
        <w:tabs>
          <w:tab w:val="right" w:leader="dot" w:pos="8306"/>
        </w:tabs>
      </w:pPr>
      <w:hyperlink w:anchor="_Toc11751" w:history="1">
        <w:r>
          <w:rPr>
            <w:rFonts w:ascii="仿宋" w:eastAsia="仿宋" w:hAnsi="仿宋" w:cs="仿宋" w:hint="eastAsia"/>
            <w:lang w:eastAsia="zh-CN"/>
          </w:rPr>
          <w:t>(一)、设计依据</w:t>
        </w:r>
        <w:r>
          <w:tab/>
        </w:r>
        <w:r>
          <w:fldChar w:fldCharType="begin"/>
        </w:r>
        <w:r>
          <w:instrText xml:space="preserve"> PAGEREF _Toc11751 \h </w:instrText>
        </w:r>
        <w:r>
          <w:fldChar w:fldCharType="separate"/>
        </w:r>
        <w:r>
          <w:t>65</w:t>
        </w:r>
        <w:r>
          <w:fldChar w:fldCharType="end"/>
        </w:r>
      </w:hyperlink>
    </w:p>
    <w:p>
      <w:pPr>
        <w:pStyle w:val="TOC2"/>
        <w:tabs>
          <w:tab w:val="right" w:leader="dot" w:pos="8306"/>
        </w:tabs>
      </w:pPr>
      <w:hyperlink w:anchor="_Toc27637" w:history="1">
        <w:r>
          <w:rPr>
            <w:rFonts w:ascii="仿宋" w:eastAsia="仿宋" w:hAnsi="仿宋" w:cs="仿宋" w:hint="eastAsia"/>
            <w:lang w:eastAsia="zh-CN"/>
          </w:rPr>
          <w:t>(二)、主要防范措施</w:t>
        </w:r>
        <w:r>
          <w:tab/>
        </w:r>
        <w:r>
          <w:fldChar w:fldCharType="begin"/>
        </w:r>
        <w:r>
          <w:instrText xml:space="preserve"> PAGEREF _Toc27637 \h </w:instrText>
        </w:r>
        <w:r>
          <w:fldChar w:fldCharType="separate"/>
        </w:r>
        <w:r>
          <w:t>66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963" w:history="1">
        <w:r>
          <w:rPr>
            <w:rFonts w:ascii="仿宋" w:eastAsia="仿宋" w:hAnsi="仿宋" w:cs="仿宋" w:hint="eastAsia"/>
            <w:lang w:eastAsia="zh-CN"/>
          </w:rPr>
          <w:t>(三)、劳动安全预期效果评价</w:t>
        </w:r>
        <w:r>
          <w:tab/>
        </w:r>
        <w:r>
          <w:fldChar w:fldCharType="begin"/>
        </w:r>
        <w:r>
          <w:instrText xml:space="preserve"> PAGEREF _Toc3963 \h </w:instrText>
        </w:r>
        <w:r>
          <w:fldChar w:fldCharType="separate"/>
        </w:r>
        <w:r>
          <w:t>67</w:t>
        </w:r>
        <w:r>
          <w:fldChar w:fldCharType="end"/>
        </w:r>
      </w:hyperlink>
    </w:p>
    <w:p>
      <w:pPr>
        <w:pStyle w:val="TOC1"/>
        <w:tabs>
          <w:tab w:val="right" w:leader="dot" w:pos="8306"/>
        </w:tabs>
      </w:pPr>
      <w:hyperlink w:anchor="_Toc24777" w:history="1">
        <w:r>
          <w:rPr>
            <w:rFonts w:ascii="仿宋" w:eastAsia="仿宋" w:hAnsi="仿宋" w:cs="仿宋" w:hint="eastAsia"/>
            <w:lang w:eastAsia="zh-CN"/>
          </w:rPr>
          <w:t>二十、安检设备人才战略与团队建设</w:t>
        </w:r>
        <w:r>
          <w:tab/>
        </w:r>
        <w:r>
          <w:fldChar w:fldCharType="begin"/>
        </w:r>
        <w:r>
          <w:instrText xml:space="preserve"> PAGEREF _Toc24777 \h </w:instrText>
        </w:r>
        <w:r>
          <w:fldChar w:fldCharType="separate"/>
        </w:r>
        <w:r>
          <w:t>69</w:t>
        </w:r>
        <w:r>
          <w:fldChar w:fldCharType="end"/>
        </w:r>
      </w:hyperlink>
    </w:p>
    <w:p>
      <w:pPr>
        <w:pStyle w:val="TOC2"/>
        <w:tabs>
          <w:tab w:val="right" w:leader="dot" w:pos="8306"/>
        </w:tabs>
      </w:pPr>
      <w:hyperlink w:anchor="_Toc31346" w:history="1">
        <w:r>
          <w:rPr>
            <w:rFonts w:ascii="仿宋" w:eastAsia="仿宋" w:hAnsi="仿宋" w:cs="仿宋" w:hint="eastAsia"/>
            <w:lang w:eastAsia="zh-CN"/>
          </w:rPr>
          <w:t>(一)、人才需求与招聘计划</w:t>
        </w:r>
        <w:r>
          <w:tab/>
        </w:r>
        <w:r>
          <w:fldChar w:fldCharType="begin"/>
        </w:r>
        <w:r>
          <w:instrText xml:space="preserve"> PAGEREF _Toc31346 \h </w:instrText>
        </w:r>
        <w:r>
          <w:fldChar w:fldCharType="separate"/>
        </w:r>
        <w:r>
          <w:t>69</w:t>
        </w:r>
        <w:r>
          <w:fldChar w:fldCharType="end"/>
        </w:r>
      </w:hyperlink>
    </w:p>
    <w:p>
      <w:pPr>
        <w:pStyle w:val="TOC2"/>
        <w:tabs>
          <w:tab w:val="right" w:leader="dot" w:pos="8306"/>
        </w:tabs>
      </w:pPr>
      <w:hyperlink w:anchor="_Toc297" w:history="1">
        <w:r>
          <w:rPr>
            <w:rFonts w:ascii="仿宋" w:eastAsia="仿宋" w:hAnsi="仿宋" w:cs="仿宋" w:hint="eastAsia"/>
            <w:lang w:eastAsia="zh-CN"/>
          </w:rPr>
          <w:t>(二)、培训与专业发展</w:t>
        </w:r>
        <w:r>
          <w:tab/>
        </w:r>
        <w:r>
          <w:fldChar w:fldCharType="begin"/>
        </w:r>
        <w:r>
          <w:instrText xml:space="preserve"> PAGEREF _Toc297 \h </w:instrText>
        </w:r>
        <w:r>
          <w:fldChar w:fldCharType="separate"/>
        </w:r>
        <w:r>
          <w:t>70</w:t>
        </w:r>
        <w:r>
          <w:fldChar w:fldCharType="end"/>
        </w:r>
      </w:hyperlink>
    </w:p>
    <w:p>
      <w:pPr>
        <w:pStyle w:val="TOC2"/>
        <w:tabs>
          <w:tab w:val="right" w:leader="dot" w:pos="8306"/>
        </w:tabs>
      </w:pPr>
      <w:hyperlink w:anchor="_Toc15517" w:history="1">
        <w:r>
          <w:rPr>
            <w:rFonts w:ascii="仿宋" w:eastAsia="仿宋" w:hAnsi="仿宋" w:cs="仿宋" w:hint="eastAsia"/>
            <w:lang w:eastAsia="zh-CN"/>
          </w:rPr>
          <w:t>(三)、绩效评价与激励机制</w:t>
        </w:r>
        <w:r>
          <w:tab/>
        </w:r>
        <w:r>
          <w:fldChar w:fldCharType="begin"/>
        </w:r>
        <w:r>
          <w:instrText xml:space="preserve"> PAGEREF _Toc15517 \h </w:instrText>
        </w:r>
        <w:r>
          <w:fldChar w:fldCharType="separate"/>
        </w:r>
        <w:r>
          <w:t>71</w:t>
        </w:r>
        <w:r>
          <w:fldChar w:fldCharType="end"/>
        </w:r>
      </w:hyperlink>
    </w:p>
    <w:p>
      <w:pPr>
        <w:pStyle w:val="TOC2"/>
        <w:tabs>
          <w:tab w:val="right" w:leader="dot" w:pos="8306"/>
        </w:tabs>
      </w:pPr>
      <w:hyperlink w:anchor="_Toc31593" w:history="1">
        <w:r>
          <w:rPr>
            <w:rFonts w:ascii="仿宋" w:eastAsia="仿宋" w:hAnsi="仿宋" w:cs="仿宋" w:hint="eastAsia"/>
            <w:lang w:eastAsia="zh-CN"/>
          </w:rPr>
          <w:t>(四)、团队建设与协作模式</w:t>
        </w:r>
        <w:r>
          <w:tab/>
        </w:r>
        <w:r>
          <w:fldChar w:fldCharType="begin"/>
        </w:r>
        <w:r>
          <w:instrText xml:space="preserve"> PAGEREF _Toc31593 \h </w:instrText>
        </w:r>
        <w:r>
          <w:fldChar w:fldCharType="separate"/>
        </w:r>
        <w:r>
          <w:t>72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64"/>
      <w:r>
        <w:rPr>
          <w:rFonts w:ascii="仿宋" w:eastAsia="仿宋" w:hAnsi="仿宋" w:cs="仿宋" w:hint="eastAsia"/>
          <w:sz w:val="28"/>
          <w:lang w:eastAsia="zh-CN"/>
        </w:rPr>
        <w:t>一、经营分析</w:t>
      </w:r>
      <w:bookmarkEnd w:id="2"/>
    </w:p>
    <w:p>
      <w:pPr>
        <w:pStyle w:val="Heading2"/>
        <w:rPr>
          <w:rFonts w:ascii="仿宋" w:eastAsia="仿宋" w:hAnsi="仿宋" w:cs="仿宋" w:hint="eastAsia"/>
          <w:lang w:eastAsia="zh-CN"/>
        </w:rPr>
      </w:pPr>
      <w:bookmarkStart w:id="3" w:name="_Toc5125"/>
      <w:r>
        <w:rPr>
          <w:rFonts w:ascii="仿宋" w:eastAsia="仿宋" w:hAnsi="仿宋" w:cs="仿宋" w:hint="eastAsia"/>
          <w:lang w:eastAsia="zh-CN"/>
        </w:rPr>
        <w:t>(一)、运营情况说明</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根据最新数据，截至目前，该安检设备项目（公司）的总资产规模达到xx,xxx.xx万元。其中，流动资产总额为xx,xxx.xx万元，占资产总额的xx.xx%。资产负债率为xx.xx%，显示出该安检设备项目（公司）的财务状况良好。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这一资产规模的增长表明该安检设备项目（公司）在资产积累方面取得了显著的进展。流动资产的占比说明该安检设备项目（公司）具备一定的流动性，可以满足日常运营和应对突发情况的需求。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资产负债率的低值（xx.xx%）表明该安检设备项目（公司）的资产相对于负债来说较为稳定，财务风险相对较低。这种良好的运营状况为安检设备项目（公司）的可持续发展提供了坚实的基础。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https://d.book118.com/066013051032010054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0B54DB"/>
    <w:rsid w:val="4593521B"/>
    <w:rsid w:val="6A0B54D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6013051032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2024-03-02T01:17:00Z</dcterms:created>
  <dcterms:modified xsi:type="dcterms:W3CDTF">2024-03-02T01:17:14Z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C8957F36450C4EB0BAD0D59CAADEF0C7_11</vt:lpwstr>
  </property>
  <property fmtid="{D5CDD505-2E9C-101B-9397-08002B2CF9AE}" pid="3" name="KSOProductBuildVer">
    <vt:lpwstr>2052-12.1.0.16399</vt:lpwstr>
  </property>
</Properties>
</file>