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46759" w:rsidP="00E46759" w14:paraId="11B13EC7" w14:textId="77777777">
      <w:pPr>
        <w:spacing w:before="48" w:beforeLines="20" w:after="360" w:afterLines="150" w:line="360" w:lineRule="auto"/>
        <w:jc w:val="center"/>
        <w:rPr>
          <w:rFonts w:ascii="华文中宋" w:eastAsia="华文中宋" w:hAnsi="华文中宋"/>
          <w:b/>
          <w:sz w:val="30"/>
        </w:rPr>
      </w:pPr>
      <w:r w:rsidRPr="00E46759">
        <w:rPr>
          <w:rFonts w:ascii="华文中宋" w:eastAsia="华文中宋" w:hAnsi="华文中宋"/>
          <w:b/>
          <w:sz w:val="30"/>
        </w:rPr>
        <w:t>2023</w:t>
      </w:r>
      <w:r w:rsidRPr="00E46759">
        <w:rPr>
          <w:rFonts w:ascii="华文中宋" w:eastAsia="华文中宋" w:hAnsi="华文中宋"/>
          <w:b/>
          <w:sz w:val="30"/>
        </w:rPr>
        <w:t>中国地质环境监测院选调专业技术人员</w:t>
      </w:r>
      <w:r w:rsidRPr="00E46759">
        <w:rPr>
          <w:rFonts w:ascii="华文中宋" w:eastAsia="华文中宋" w:hAnsi="华文中宋"/>
          <w:b/>
          <w:sz w:val="30"/>
        </w:rPr>
        <w:t>1</w:t>
      </w:r>
      <w:r w:rsidRPr="00E46759">
        <w:rPr>
          <w:rFonts w:ascii="华文中宋" w:eastAsia="华文中宋" w:hAnsi="华文中宋"/>
          <w:b/>
          <w:sz w:val="30"/>
        </w:rPr>
        <w:t>人（北京，西城区）笔试备考题库及答案解析</w:t>
      </w:r>
    </w:p>
    <w:p w:rsidR="00A77B3E" w14:paraId="57C2081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9BD7C93" w14:textId="77777777">
      <w:pPr>
        <w:spacing w:after="260" w:line="360" w:lineRule="auto"/>
      </w:pPr>
      <w:r>
        <w:rPr>
          <w:rFonts w:ascii="微软雅黑" w:eastAsia="微软雅黑" w:cs="微软雅黑"/>
        </w:rPr>
        <w:t>一、选择题</w:t>
      </w:r>
    </w:p>
    <w:p w:rsidR="006D34C4" w14:paraId="0560F6E9"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资本主义发展到一定阶段就会发生以</w:t>
      </w:r>
      <w:r w:rsidRPr="006D34C4">
        <w:rPr>
          <w:rFonts w:ascii="微软雅黑" w:eastAsia="微软雅黑" w:cs="微软雅黑"/>
          <w:szCs w:val="14"/>
        </w:rPr>
        <w:t>()</w:t>
      </w:r>
      <w:r w:rsidRPr="006D34C4">
        <w:rPr>
          <w:rFonts w:ascii="微软雅黑" w:eastAsia="微软雅黑" w:cs="微软雅黑"/>
          <w:szCs w:val="14"/>
        </w:rPr>
        <w:t>为基本特征的经济危机。</w:t>
      </w:r>
    </w:p>
    <w:p w:rsidR="006D34C4" w14:paraId="73ED0482"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、生产过剩</w:t>
      </w:r>
    </w:p>
    <w:p w:rsidR="006D34C4" w14:paraId="66D2F472"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、资金过剩</w:t>
      </w:r>
    </w:p>
    <w:p w:rsidR="006D34C4" w14:paraId="45F8B81E"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、人员过剩</w:t>
      </w:r>
    </w:p>
    <w:p w:rsidR="006D34C4" w14:paraId="71BC36A7"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、财富过剩</w:t>
      </w:r>
    </w:p>
    <w:p w:rsidR="006D34C4" w14:paraId="5C89AA1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285007B5"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资本主义发展到一定阶段，就会发生以生产过剩为基本特征的经济危机。导致资本主义经济危机的根本原因是资本主义的基本矛盾即生产的社会化和生产资料资本主义私人占有之间的矛盾。故选</w:t>
      </w:r>
      <w:r w:rsidRPr="006D34C4">
        <w:rPr>
          <w:rFonts w:ascii="微软雅黑" w:eastAsia="微软雅黑" w:cs="微软雅黑"/>
          <w:szCs w:val="14"/>
        </w:rPr>
        <w:t>A</w:t>
      </w:r>
      <w:r w:rsidRPr="006D34C4">
        <w:rPr>
          <w:rFonts w:ascii="微软雅黑" w:eastAsia="微软雅黑" w:cs="微软雅黑"/>
          <w:szCs w:val="14"/>
        </w:rPr>
        <w:t>。</w:t>
      </w:r>
    </w:p>
    <w:p w:rsidR="006D34C4" w14:paraId="2144772F"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市场价格是供求状况的直接反映，市场调节资源主要是通过价格机制来实现的。如果市场</w:t>
      </w:r>
      <w:r w:rsidRPr="006D34C4">
        <w:rPr>
          <w:rFonts w:ascii="微软雅黑" w:eastAsia="微软雅黑" w:cs="微软雅黑"/>
          <w:szCs w:val="14"/>
        </w:rPr>
        <w:t>()</w:t>
      </w:r>
      <w:r w:rsidRPr="006D34C4">
        <w:rPr>
          <w:rFonts w:ascii="微软雅黑" w:eastAsia="微软雅黑" w:cs="微软雅黑"/>
          <w:szCs w:val="14"/>
        </w:rPr>
        <w:t>，价格会偏低。</w:t>
      </w:r>
    </w:p>
    <w:p w:rsidR="006D34C4" w14:paraId="5A9D040A"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、供不应求</w:t>
      </w:r>
    </w:p>
    <w:p w:rsidR="006D34C4" w14:paraId="54B0D5C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B</w:t>
      </w:r>
      <w:r w:rsidRPr="006D34C4">
        <w:rPr>
          <w:rFonts w:ascii="微软雅黑" w:eastAsia="微软雅黑" w:cs="微软雅黑"/>
          <w:szCs w:val="14"/>
        </w:rPr>
        <w:t>、供大于求</w:t>
      </w:r>
    </w:p>
    <w:p w:rsidR="006D34C4" w14:paraId="1F067E4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、供求平衡</w:t>
      </w:r>
    </w:p>
    <w:p w:rsidR="006D34C4" w14:paraId="57271FB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、供需不足</w:t>
      </w:r>
    </w:p>
    <w:p w:rsidR="006D34C4" w14:paraId="12F98D79"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AB51F72"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价格机制是市场机制中的基本机制。所谓价格机制，是指在竞争过程中，与供求相互联系、相互制约的市场价格的形成和运行机制。价格机制包括价格形成机制和价格调节机制。价格机制是在市场竞争过程中，价格变动与供求变动之间相互制约的联系和作用。价格机制是市场机制中最敏感、最有效的调节机制，价格的变动对整个社会经济活动有十分重要的影响。商品价格的变动，会引起商品供求关系变化</w:t>
      </w:r>
      <w:r w:rsidRPr="006D34C4">
        <w:rPr>
          <w:rFonts w:ascii="微软雅黑" w:eastAsia="微软雅黑" w:cs="微软雅黑"/>
          <w:szCs w:val="14"/>
        </w:rPr>
        <w:t>;</w:t>
      </w:r>
      <w:r w:rsidRPr="006D34C4">
        <w:rPr>
          <w:rFonts w:ascii="微软雅黑" w:eastAsia="微软雅黑" w:cs="微软雅黑"/>
          <w:szCs w:val="14"/>
        </w:rPr>
        <w:t>而供求关系的变化，又反过来引起价格的变动。一般而言，供不应求时，价格上涨，供大于求时，价格会偏低。故选</w:t>
      </w:r>
      <w:r w:rsidRPr="006D34C4">
        <w:rPr>
          <w:rFonts w:ascii="微软雅黑" w:eastAsia="微软雅黑" w:cs="微软雅黑"/>
          <w:szCs w:val="14"/>
        </w:rPr>
        <w:t>B</w:t>
      </w:r>
      <w:r w:rsidRPr="006D34C4">
        <w:rPr>
          <w:rFonts w:ascii="微软雅黑" w:eastAsia="微软雅黑" w:cs="微软雅黑"/>
          <w:szCs w:val="14"/>
        </w:rPr>
        <w:t>。</w:t>
      </w:r>
    </w:p>
    <w:p w:rsidR="006D34C4" w14:paraId="61840CA3"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w:t>
      </w:r>
      <w:r w:rsidRPr="006D34C4">
        <w:rPr>
          <w:rFonts w:ascii="微软雅黑" w:eastAsia="微软雅黑" w:cs="微软雅黑"/>
          <w:szCs w:val="14"/>
        </w:rPr>
        <w:t>不适宜使用</w:t>
      </w:r>
      <w:r w:rsidRPr="006D34C4">
        <w:rPr>
          <w:rFonts w:ascii="微软雅黑" w:eastAsia="微软雅黑" w:cs="微软雅黑"/>
          <w:szCs w:val="14"/>
        </w:rPr>
        <w:t>“</w:t>
      </w:r>
      <w:r w:rsidRPr="006D34C4">
        <w:rPr>
          <w:rFonts w:ascii="微软雅黑" w:eastAsia="微软雅黑" w:cs="微软雅黑"/>
          <w:szCs w:val="14"/>
        </w:rPr>
        <w:t>令</w:t>
      </w:r>
      <w:r w:rsidRPr="006D34C4">
        <w:rPr>
          <w:rFonts w:ascii="微软雅黑" w:eastAsia="微软雅黑" w:cs="微软雅黑"/>
          <w:szCs w:val="14"/>
        </w:rPr>
        <w:t>”</w:t>
      </w:r>
      <w:r w:rsidRPr="006D34C4">
        <w:rPr>
          <w:rFonts w:ascii="微软雅黑" w:eastAsia="微软雅黑" w:cs="微软雅黑"/>
          <w:szCs w:val="14"/>
        </w:rPr>
        <w:t>这种文体、</w:t>
      </w:r>
    </w:p>
    <w:p w:rsidR="006D34C4" w14:paraId="21E5BA35"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、公布行政法规和规章</w:t>
      </w:r>
    </w:p>
    <w:p w:rsidR="006D34C4" w14:paraId="052559CD"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、宣布施行重大强制性措施</w:t>
      </w:r>
    </w:p>
    <w:p w:rsidR="006D34C4" w14:paraId="04F2B916"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、嘉奖有关单位和个人</w:t>
      </w:r>
    </w:p>
    <w:p w:rsidR="006D34C4" w14:paraId="6EB32987"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、变更或撤销下级机关不适当的决定</w:t>
      </w:r>
    </w:p>
    <w:p w:rsidR="006D34C4" w14:paraId="6A4D0425"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27A4F30F"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命令</w:t>
      </w:r>
      <w:r w:rsidRPr="006D34C4">
        <w:rPr>
          <w:rFonts w:ascii="微软雅黑" w:eastAsia="微软雅黑" w:cs="微软雅黑"/>
          <w:szCs w:val="14"/>
        </w:rPr>
        <w:t>(</w:t>
      </w:r>
      <w:r w:rsidRPr="006D34C4">
        <w:rPr>
          <w:rFonts w:ascii="微软雅黑" w:eastAsia="微软雅黑" w:cs="微软雅黑"/>
          <w:szCs w:val="14"/>
        </w:rPr>
        <w:t>令</w:t>
      </w:r>
      <w:r w:rsidRPr="006D34C4">
        <w:rPr>
          <w:rFonts w:ascii="微软雅黑" w:eastAsia="微软雅黑" w:cs="微软雅黑"/>
          <w:szCs w:val="14"/>
        </w:rPr>
        <w:t>)</w:t>
      </w:r>
      <w:r w:rsidRPr="006D34C4">
        <w:rPr>
          <w:rFonts w:ascii="微软雅黑" w:eastAsia="微软雅黑" w:cs="微软雅黑"/>
          <w:szCs w:val="14"/>
        </w:rPr>
        <w:t>适用于公布行政法规和规章、宣布施行重大强制性行政措施、批准授予和晋升衔级、嘉奖有关单位及人员。</w:t>
      </w:r>
      <w:r w:rsidRPr="006D34C4">
        <w:rPr>
          <w:rFonts w:ascii="微软雅黑" w:eastAsia="微软雅黑" w:cs="微软雅黑"/>
          <w:szCs w:val="14"/>
        </w:rPr>
        <w:t>D</w:t>
      </w:r>
      <w:r w:rsidRPr="006D34C4">
        <w:rPr>
          <w:rFonts w:ascii="微软雅黑" w:eastAsia="微软雅黑" w:cs="微软雅黑"/>
          <w:szCs w:val="14"/>
        </w:rPr>
        <w:t>项属于决定的行文范畴。故选</w:t>
      </w:r>
      <w:r w:rsidRPr="006D34C4">
        <w:rPr>
          <w:rFonts w:ascii="微软雅黑" w:eastAsia="微软雅黑" w:cs="微软雅黑"/>
          <w:szCs w:val="14"/>
        </w:rPr>
        <w:t>D</w:t>
      </w:r>
      <w:r w:rsidRPr="006D34C4">
        <w:rPr>
          <w:rFonts w:ascii="微软雅黑" w:eastAsia="微软雅黑" w:cs="微软雅黑"/>
          <w:szCs w:val="14"/>
        </w:rPr>
        <w:t>。</w:t>
      </w:r>
    </w:p>
    <w:p w:rsidR="006D34C4" w14:paraId="7E0D4456"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时间是物质运动的</w:t>
      </w:r>
      <w:r w:rsidRPr="006D34C4">
        <w:rPr>
          <w:rFonts w:ascii="微软雅黑" w:eastAsia="微软雅黑" w:cs="微软雅黑"/>
          <w:szCs w:val="14"/>
        </w:rPr>
        <w:t>()</w:t>
      </w:r>
      <w:r w:rsidRPr="006D34C4">
        <w:rPr>
          <w:rFonts w:ascii="微软雅黑" w:eastAsia="微软雅黑" w:cs="微软雅黑"/>
          <w:szCs w:val="14"/>
        </w:rPr>
        <w:t>。</w:t>
      </w:r>
    </w:p>
    <w:p w:rsidR="006D34C4" w14:paraId="5E0398C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、持续性和顺序性</w:t>
      </w:r>
    </w:p>
    <w:p w:rsidR="006D34C4" w14:paraId="4B097FD5"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、广延性和伸张性</w:t>
      </w:r>
    </w:p>
    <w:p w:rsidR="006D34C4" w14:paraId="4679F149"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、绝对性和无限性</w:t>
      </w:r>
    </w:p>
    <w:p w:rsidR="006D34C4" w14:paraId="4F2A4E5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、普遍性和特殊性</w:t>
      </w:r>
    </w:p>
    <w:p w:rsidR="006D34C4" w14:paraId="250D459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09346D3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本题考查的知识点为时间与空间的区分。时间是物质运动的持续性、顺序性。空间是物质运动的广延性和伸张性。选项</w:t>
      </w:r>
      <w:r w:rsidRPr="006D34C4">
        <w:rPr>
          <w:rFonts w:ascii="微软雅黑" w:eastAsia="微软雅黑" w:cs="微软雅黑"/>
          <w:szCs w:val="14"/>
        </w:rPr>
        <w:t>C</w:t>
      </w:r>
      <w:r w:rsidRPr="006D34C4">
        <w:rPr>
          <w:rFonts w:ascii="微软雅黑" w:eastAsia="微软雅黑" w:cs="微软雅黑"/>
          <w:szCs w:val="14"/>
        </w:rPr>
        <w:t>、</w:t>
      </w:r>
      <w:r w:rsidRPr="006D34C4">
        <w:rPr>
          <w:rFonts w:ascii="微软雅黑" w:eastAsia="微软雅黑" w:cs="微软雅黑"/>
          <w:szCs w:val="14"/>
        </w:rPr>
        <w:t>D</w:t>
      </w:r>
      <w:r w:rsidRPr="006D34C4">
        <w:rPr>
          <w:rFonts w:ascii="微软雅黑" w:eastAsia="微软雅黑" w:cs="微软雅黑"/>
          <w:szCs w:val="14"/>
        </w:rPr>
        <w:t>为无关干扰项。故选</w:t>
      </w:r>
      <w:r w:rsidRPr="006D34C4">
        <w:rPr>
          <w:rFonts w:ascii="微软雅黑" w:eastAsia="微软雅黑" w:cs="微软雅黑"/>
          <w:szCs w:val="14"/>
        </w:rPr>
        <w:t>A</w:t>
      </w:r>
      <w:r w:rsidRPr="006D34C4">
        <w:rPr>
          <w:rFonts w:ascii="微软雅黑" w:eastAsia="微软雅黑" w:cs="微软雅黑"/>
          <w:szCs w:val="14"/>
        </w:rPr>
        <w:t>。</w:t>
      </w:r>
    </w:p>
    <w:p w:rsidR="006D34C4" w14:paraId="3B4F3811"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李某系某单位司机，一日因受到领导批评，为发泄不满，驾驶车辆驶入闹市区冲向人群，造成</w:t>
      </w:r>
      <w:r w:rsidRPr="006D34C4">
        <w:rPr>
          <w:rFonts w:ascii="微软雅黑" w:eastAsia="微软雅黑" w:cs="微软雅黑"/>
          <w:szCs w:val="14"/>
        </w:rPr>
        <w:t>2</w:t>
      </w:r>
      <w:r w:rsidRPr="006D34C4">
        <w:rPr>
          <w:rFonts w:ascii="微软雅黑" w:eastAsia="微软雅黑" w:cs="微软雅黑"/>
          <w:szCs w:val="14"/>
        </w:rPr>
        <w:t>人死亡，</w:t>
      </w:r>
      <w:r w:rsidRPr="006D34C4">
        <w:rPr>
          <w:rFonts w:ascii="微软雅黑" w:eastAsia="微软雅黑" w:cs="微软雅黑"/>
          <w:szCs w:val="14"/>
        </w:rPr>
        <w:t>3</w:t>
      </w:r>
      <w:r w:rsidRPr="006D34C4">
        <w:rPr>
          <w:rFonts w:ascii="微软雅黑" w:eastAsia="微软雅黑" w:cs="微软雅黑"/>
          <w:szCs w:val="14"/>
        </w:rPr>
        <w:t>人重伤。李某的行为构成</w:t>
      </w:r>
      <w:r w:rsidRPr="006D34C4">
        <w:rPr>
          <w:rFonts w:ascii="微软雅黑" w:eastAsia="微软雅黑" w:cs="微软雅黑"/>
          <w:szCs w:val="14"/>
        </w:rPr>
        <w:t>()</w:t>
      </w:r>
      <w:r w:rsidRPr="006D34C4">
        <w:rPr>
          <w:rFonts w:ascii="微软雅黑" w:eastAsia="微软雅黑" w:cs="微软雅黑"/>
          <w:szCs w:val="14"/>
        </w:rPr>
        <w:t>。</w:t>
      </w:r>
    </w:p>
    <w:p w:rsidR="006D34C4" w14:paraId="6926B087"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、交通肇事罪</w:t>
      </w:r>
    </w:p>
    <w:p w:rsidR="006D34C4" w14:paraId="0C4F0868"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、以危险方法危害公共安全罪</w:t>
      </w:r>
    </w:p>
    <w:p w:rsidR="006D34C4" w14:paraId="4F023DB2"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、重大责任事故罪</w:t>
      </w:r>
    </w:p>
    <w:p w:rsidR="006D34C4" w14:paraId="2405AD2F"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、故意杀人罪</w:t>
      </w:r>
    </w:p>
    <w:p w:rsidR="006D34C4" w14:paraId="08D19D8C"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6C95C38C"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李某行为侵害的是公共安全。故选</w:t>
      </w:r>
      <w:r w:rsidRPr="006D34C4">
        <w:rPr>
          <w:rFonts w:ascii="微软雅黑" w:eastAsia="微软雅黑" w:cs="微软雅黑"/>
          <w:szCs w:val="14"/>
        </w:rPr>
        <w:t>B</w:t>
      </w:r>
      <w:r w:rsidRPr="006D34C4">
        <w:rPr>
          <w:rFonts w:ascii="微软雅黑" w:eastAsia="微软雅黑" w:cs="微软雅黑"/>
          <w:szCs w:val="14"/>
        </w:rPr>
        <w:t>。</w:t>
      </w:r>
    </w:p>
    <w:p w:rsidR="006D34C4" w14:paraId="487BBAD5" w14:textId="77777777">
      <w:pPr>
        <w:pStyle w:val="NormalWeb"/>
        <w:widowControl/>
        <w:spacing w:beforeAutospacing="0" w:after="260" w:afterAutospacing="0" w:line="360" w:lineRule="auto"/>
      </w:pPr>
      <w:r w:rsidRPr="006D34C4">
        <w:rPr>
          <w:rFonts w:ascii="微软雅黑" w:eastAsia="微软雅黑" w:cs="微软雅黑"/>
          <w:color w:val="0000FF"/>
          <w:szCs w:val="14"/>
        </w:rPr>
        <w:t>6</w:t>
      </w:r>
      <w:r w:rsidRPr="006D34C4">
        <w:rPr>
          <w:rFonts w:ascii="微软雅黑" w:eastAsia="微软雅黑" w:cs="微软雅黑"/>
          <w:color w:val="0000FF"/>
          <w:szCs w:val="14"/>
        </w:rPr>
        <w:t>．</w:t>
      </w:r>
      <w:r w:rsidRPr="006D34C4">
        <w:rPr>
          <w:rFonts w:ascii="微软雅黑" w:eastAsia="微软雅黑" w:cs="微软雅黑"/>
          <w:szCs w:val="14"/>
        </w:rPr>
        <w:t>外国人在我国领域内，</w:t>
      </w:r>
      <w:r w:rsidRPr="006D34C4">
        <w:rPr>
          <w:rFonts w:ascii="微软雅黑" w:eastAsia="微软雅黑" w:cs="微软雅黑"/>
          <w:szCs w:val="14"/>
        </w:rPr>
        <w:t>()</w:t>
      </w:r>
      <w:r w:rsidRPr="006D34C4">
        <w:rPr>
          <w:rFonts w:ascii="微软雅黑" w:eastAsia="微软雅黑" w:cs="微软雅黑"/>
          <w:szCs w:val="14"/>
        </w:rPr>
        <w:t>适用我国法律。</w:t>
      </w:r>
    </w:p>
    <w:p w:rsidR="006D34C4" w14:paraId="4DBB69A6"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、一律</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https://d.book118.com/066031002232010042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paraId="6686EC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759" w14:paraId="4F8AC0A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paraId="6122EB55" w14:textId="40F765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46759" w14:paraId="2EB018B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paraId="73647FA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75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textId="40F765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4675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4675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rsidP="00B77510" w14:textId="40F765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4675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paraId="4FB3F3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paraId="73A259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paraId="6EBE42F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675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D34C4"/>
    <w:rsid w:val="00A77B3E"/>
    <w:rsid w:val="00B77510"/>
    <w:rsid w:val="00CA2A55"/>
    <w:rsid w:val="00E467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5B1DE71"/>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E4675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46759"/>
    <w:rPr>
      <w:sz w:val="18"/>
      <w:szCs w:val="18"/>
    </w:rPr>
  </w:style>
  <w:style w:type="paragraph" w:styleId="Footer">
    <w:name w:val="footer"/>
    <w:basedOn w:val="Normal"/>
    <w:link w:val="a0"/>
    <w:rsid w:val="00E46759"/>
    <w:pPr>
      <w:tabs>
        <w:tab w:val="center" w:pos="4153"/>
        <w:tab w:val="right" w:pos="8306"/>
      </w:tabs>
      <w:snapToGrid w:val="0"/>
    </w:pPr>
    <w:rPr>
      <w:sz w:val="18"/>
      <w:szCs w:val="18"/>
    </w:rPr>
  </w:style>
  <w:style w:type="character" w:customStyle="1" w:styleId="a0">
    <w:name w:val="页脚 字符"/>
    <w:basedOn w:val="DefaultParagraphFont"/>
    <w:link w:val="Footer"/>
    <w:rsid w:val="00E46759"/>
    <w:rPr>
      <w:sz w:val="18"/>
      <w:szCs w:val="18"/>
    </w:rPr>
  </w:style>
  <w:style w:type="character" w:styleId="PageNumber">
    <w:name w:val="page number"/>
    <w:basedOn w:val="DefaultParagraphFont"/>
    <w:rsid w:val="00E4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66031002232010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2822</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2024-01-30T12:58:00Z</dcterms:created>
  <dcterms:modified xsi:type="dcterms:W3CDTF">2024-01-30T12:58:00Z</dcterms:modified>
</cp:coreProperties>
</file>