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商业照明项目可行性研究报告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4" w:history="1">
        <w:r>
          <w:rPr>
            <w:rFonts w:ascii="仿宋" w:eastAsia="仿宋" w:hAnsi="仿宋" w:cs="仿宋" w:hint="eastAsia"/>
            <w:lang w:eastAsia="zh-CN"/>
          </w:rPr>
          <w:t>前言</w:t>
        </w:r>
        <w:r>
          <w:tab/>
        </w:r>
        <w:r>
          <w:fldChar w:fldCharType="begin"/>
        </w:r>
        <w:r>
          <w:instrText xml:space="preserve"> PAGEREF _Toc8734 \h </w:instrText>
        </w:r>
        <w:r>
          <w:fldChar w:fldCharType="separate"/>
        </w:r>
        <w:r>
          <w:t>3</w:t>
        </w:r>
        <w:r>
          <w:fldChar w:fldCharType="end"/>
        </w:r>
      </w:hyperlink>
    </w:p>
    <w:p>
      <w:pPr>
        <w:pStyle w:val="TOC1"/>
        <w:tabs>
          <w:tab w:val="right" w:leader="dot" w:pos="8306"/>
        </w:tabs>
      </w:pPr>
      <w:hyperlink w:anchor="_Toc22509" w:history="1">
        <w:r>
          <w:rPr>
            <w:rFonts w:ascii="仿宋" w:eastAsia="仿宋" w:hAnsi="仿宋" w:cs="仿宋" w:hint="eastAsia"/>
            <w:lang w:eastAsia="zh-CN"/>
          </w:rPr>
          <w:t>一、SWOT分析</w:t>
        </w:r>
        <w:r>
          <w:tab/>
        </w:r>
        <w:r>
          <w:fldChar w:fldCharType="begin"/>
        </w:r>
        <w:r>
          <w:instrText xml:space="preserve"> PAGEREF _Toc22509 \h </w:instrText>
        </w:r>
        <w:r>
          <w:fldChar w:fldCharType="separate"/>
        </w:r>
        <w:r>
          <w:t>3</w:t>
        </w:r>
        <w:r>
          <w:fldChar w:fldCharType="end"/>
        </w:r>
      </w:hyperlink>
    </w:p>
    <w:p>
      <w:pPr>
        <w:pStyle w:val="TOC2"/>
        <w:tabs>
          <w:tab w:val="right" w:leader="dot" w:pos="8306"/>
        </w:tabs>
      </w:pPr>
      <w:hyperlink w:anchor="_Toc32411" w:history="1">
        <w:r>
          <w:rPr>
            <w:rFonts w:ascii="仿宋" w:eastAsia="仿宋" w:hAnsi="仿宋" w:cs="仿宋" w:hint="eastAsia"/>
            <w:lang w:eastAsia="zh-CN"/>
          </w:rPr>
          <w:t>(一)、优势分析(S)</w:t>
        </w:r>
        <w:r>
          <w:tab/>
        </w:r>
        <w:r>
          <w:fldChar w:fldCharType="begin"/>
        </w:r>
        <w:r>
          <w:instrText xml:space="preserve"> PAGEREF _Toc32411 \h </w:instrText>
        </w:r>
        <w:r>
          <w:fldChar w:fldCharType="separate"/>
        </w:r>
        <w:r>
          <w:t>3</w:t>
        </w:r>
        <w:r>
          <w:fldChar w:fldCharType="end"/>
        </w:r>
      </w:hyperlink>
    </w:p>
    <w:p>
      <w:pPr>
        <w:pStyle w:val="TOC2"/>
        <w:tabs>
          <w:tab w:val="right" w:leader="dot" w:pos="8306"/>
        </w:tabs>
      </w:pPr>
      <w:hyperlink w:anchor="_Toc21429" w:history="1">
        <w:r>
          <w:rPr>
            <w:rFonts w:ascii="仿宋" w:eastAsia="仿宋" w:hAnsi="仿宋" w:cs="仿宋" w:hint="eastAsia"/>
            <w:lang w:eastAsia="zh-CN"/>
          </w:rPr>
          <w:t>(二)、劣势分析(W)</w:t>
        </w:r>
        <w:r>
          <w:tab/>
        </w:r>
        <w:r>
          <w:fldChar w:fldCharType="begin"/>
        </w:r>
        <w:r>
          <w:instrText xml:space="preserve"> PAGEREF _Toc21429 \h </w:instrText>
        </w:r>
        <w:r>
          <w:fldChar w:fldCharType="separate"/>
        </w:r>
        <w:r>
          <w:t>4</w:t>
        </w:r>
        <w:r>
          <w:fldChar w:fldCharType="end"/>
        </w:r>
      </w:hyperlink>
    </w:p>
    <w:p>
      <w:pPr>
        <w:pStyle w:val="TOC2"/>
        <w:tabs>
          <w:tab w:val="right" w:leader="dot" w:pos="8306"/>
        </w:tabs>
      </w:pPr>
      <w:hyperlink w:anchor="_Toc21677" w:history="1">
        <w:r>
          <w:rPr>
            <w:rFonts w:ascii="仿宋" w:eastAsia="仿宋" w:hAnsi="仿宋" w:cs="仿宋" w:hint="eastAsia"/>
            <w:lang w:eastAsia="zh-CN"/>
          </w:rPr>
          <w:t>(三)、机会分析(O)</w:t>
        </w:r>
        <w:r>
          <w:tab/>
        </w:r>
        <w:r>
          <w:fldChar w:fldCharType="begin"/>
        </w:r>
        <w:r>
          <w:instrText xml:space="preserve"> PAGEREF _Toc21677 \h </w:instrText>
        </w:r>
        <w:r>
          <w:fldChar w:fldCharType="separate"/>
        </w:r>
        <w:r>
          <w:t>6</w:t>
        </w:r>
        <w:r>
          <w:fldChar w:fldCharType="end"/>
        </w:r>
      </w:hyperlink>
    </w:p>
    <w:p>
      <w:pPr>
        <w:pStyle w:val="TOC2"/>
        <w:tabs>
          <w:tab w:val="right" w:leader="dot" w:pos="8306"/>
        </w:tabs>
      </w:pPr>
      <w:hyperlink w:anchor="_Toc32224" w:history="1">
        <w:r>
          <w:rPr>
            <w:rFonts w:ascii="仿宋" w:eastAsia="仿宋" w:hAnsi="仿宋" w:cs="仿宋" w:hint="eastAsia"/>
            <w:lang w:eastAsia="zh-CN"/>
          </w:rPr>
          <w:t>(四)、威胁分析(T)</w:t>
        </w:r>
        <w:r>
          <w:tab/>
        </w:r>
        <w:r>
          <w:fldChar w:fldCharType="begin"/>
        </w:r>
        <w:r>
          <w:instrText xml:space="preserve"> PAGEREF _Toc32224 \h </w:instrText>
        </w:r>
        <w:r>
          <w:fldChar w:fldCharType="separate"/>
        </w:r>
        <w:r>
          <w:t>8</w:t>
        </w:r>
        <w:r>
          <w:fldChar w:fldCharType="end"/>
        </w:r>
      </w:hyperlink>
    </w:p>
    <w:p>
      <w:pPr>
        <w:pStyle w:val="TOC1"/>
        <w:tabs>
          <w:tab w:val="right" w:leader="dot" w:pos="8306"/>
        </w:tabs>
      </w:pPr>
      <w:hyperlink w:anchor="_Toc14113" w:history="1">
        <w:r>
          <w:rPr>
            <w:rFonts w:ascii="仿宋" w:eastAsia="仿宋" w:hAnsi="仿宋" w:cs="仿宋" w:hint="eastAsia"/>
            <w:lang w:eastAsia="zh-CN"/>
          </w:rPr>
          <w:t>二、商业照明行业发展分析</w:t>
        </w:r>
        <w:r>
          <w:tab/>
        </w:r>
        <w:r>
          <w:fldChar w:fldCharType="begin"/>
        </w:r>
        <w:r>
          <w:instrText xml:space="preserve"> PAGEREF _Toc14113 \h </w:instrText>
        </w:r>
        <w:r>
          <w:fldChar w:fldCharType="separate"/>
        </w:r>
        <w:r>
          <w:t>11</w:t>
        </w:r>
        <w:r>
          <w:fldChar w:fldCharType="end"/>
        </w:r>
      </w:hyperlink>
    </w:p>
    <w:p>
      <w:pPr>
        <w:pStyle w:val="TOC2"/>
        <w:tabs>
          <w:tab w:val="right" w:leader="dot" w:pos="8306"/>
        </w:tabs>
      </w:pPr>
      <w:hyperlink w:anchor="_Toc321" w:history="1">
        <w:r>
          <w:rPr>
            <w:rFonts w:ascii="仿宋" w:eastAsia="仿宋" w:hAnsi="仿宋" w:cs="仿宋" w:hint="eastAsia"/>
            <w:lang w:eastAsia="zh-CN"/>
          </w:rPr>
          <w:t>(一)、商业照明行业发展总体概况</w:t>
        </w:r>
        <w:r>
          <w:tab/>
        </w:r>
        <w:r>
          <w:fldChar w:fldCharType="begin"/>
        </w:r>
        <w:r>
          <w:instrText xml:space="preserve"> PAGEREF _Toc321 \h </w:instrText>
        </w:r>
        <w:r>
          <w:fldChar w:fldCharType="separate"/>
        </w:r>
        <w:r>
          <w:t>11</w:t>
        </w:r>
        <w:r>
          <w:fldChar w:fldCharType="end"/>
        </w:r>
      </w:hyperlink>
    </w:p>
    <w:p>
      <w:pPr>
        <w:pStyle w:val="TOC2"/>
        <w:tabs>
          <w:tab w:val="right" w:leader="dot" w:pos="8306"/>
        </w:tabs>
      </w:pPr>
      <w:hyperlink w:anchor="_Toc17390" w:history="1">
        <w:r>
          <w:rPr>
            <w:rFonts w:ascii="仿宋" w:eastAsia="仿宋" w:hAnsi="仿宋" w:cs="仿宋" w:hint="eastAsia"/>
            <w:lang w:eastAsia="zh-CN"/>
          </w:rPr>
          <w:t>(二)、商业照明行业发展背景</w:t>
        </w:r>
        <w:r>
          <w:tab/>
        </w:r>
        <w:r>
          <w:fldChar w:fldCharType="begin"/>
        </w:r>
        <w:r>
          <w:instrText xml:space="preserve"> PAGEREF _Toc17390 \h </w:instrText>
        </w:r>
        <w:r>
          <w:fldChar w:fldCharType="separate"/>
        </w:r>
        <w:r>
          <w:t>11</w:t>
        </w:r>
        <w:r>
          <w:fldChar w:fldCharType="end"/>
        </w:r>
      </w:hyperlink>
    </w:p>
    <w:p>
      <w:pPr>
        <w:pStyle w:val="TOC2"/>
        <w:tabs>
          <w:tab w:val="right" w:leader="dot" w:pos="8306"/>
        </w:tabs>
      </w:pPr>
      <w:hyperlink w:anchor="_Toc20655" w:history="1">
        <w:r>
          <w:rPr>
            <w:rFonts w:ascii="仿宋" w:eastAsia="仿宋" w:hAnsi="仿宋" w:cs="仿宋" w:hint="eastAsia"/>
            <w:lang w:eastAsia="zh-CN"/>
          </w:rPr>
          <w:t>(三)、商业照明行业发展前景</w:t>
        </w:r>
        <w:r>
          <w:tab/>
        </w:r>
        <w:r>
          <w:fldChar w:fldCharType="begin"/>
        </w:r>
        <w:r>
          <w:instrText xml:space="preserve"> PAGEREF _Toc20655 \h </w:instrText>
        </w:r>
        <w:r>
          <w:fldChar w:fldCharType="separate"/>
        </w:r>
        <w:r>
          <w:t>11</w:t>
        </w:r>
        <w:r>
          <w:fldChar w:fldCharType="end"/>
        </w:r>
      </w:hyperlink>
    </w:p>
    <w:p>
      <w:pPr>
        <w:pStyle w:val="TOC1"/>
        <w:tabs>
          <w:tab w:val="right" w:leader="dot" w:pos="8306"/>
        </w:tabs>
      </w:pPr>
      <w:hyperlink w:anchor="_Toc17475" w:history="1">
        <w:r>
          <w:rPr>
            <w:rFonts w:ascii="仿宋" w:eastAsia="仿宋" w:hAnsi="仿宋" w:cs="仿宋" w:hint="eastAsia"/>
            <w:lang w:eastAsia="zh-CN"/>
          </w:rPr>
          <w:t>三、运营管理</w:t>
        </w:r>
        <w:r>
          <w:tab/>
        </w:r>
        <w:r>
          <w:fldChar w:fldCharType="begin"/>
        </w:r>
        <w:r>
          <w:instrText xml:space="preserve"> PAGEREF _Toc17475 \h </w:instrText>
        </w:r>
        <w:r>
          <w:fldChar w:fldCharType="separate"/>
        </w:r>
        <w:r>
          <w:t>12</w:t>
        </w:r>
        <w:r>
          <w:fldChar w:fldCharType="end"/>
        </w:r>
      </w:hyperlink>
    </w:p>
    <w:p>
      <w:pPr>
        <w:pStyle w:val="TOC2"/>
        <w:tabs>
          <w:tab w:val="right" w:leader="dot" w:pos="8306"/>
        </w:tabs>
      </w:pPr>
      <w:hyperlink w:anchor="_Toc4977" w:history="1">
        <w:r>
          <w:rPr>
            <w:rFonts w:ascii="仿宋" w:eastAsia="仿宋" w:hAnsi="仿宋" w:cs="仿宋" w:hint="eastAsia"/>
            <w:lang w:eastAsia="zh-CN"/>
          </w:rPr>
          <w:t>(一)、公司经营宗旨</w:t>
        </w:r>
        <w:r>
          <w:tab/>
        </w:r>
        <w:r>
          <w:fldChar w:fldCharType="begin"/>
        </w:r>
        <w:r>
          <w:instrText xml:space="preserve"> PAGEREF _Toc4977 \h </w:instrText>
        </w:r>
        <w:r>
          <w:fldChar w:fldCharType="separate"/>
        </w:r>
        <w:r>
          <w:t>12</w:t>
        </w:r>
        <w:r>
          <w:fldChar w:fldCharType="end"/>
        </w:r>
      </w:hyperlink>
    </w:p>
    <w:p>
      <w:pPr>
        <w:pStyle w:val="TOC2"/>
        <w:tabs>
          <w:tab w:val="right" w:leader="dot" w:pos="8306"/>
        </w:tabs>
      </w:pPr>
      <w:hyperlink w:anchor="_Toc471" w:history="1">
        <w:r>
          <w:rPr>
            <w:rFonts w:ascii="仿宋" w:eastAsia="仿宋" w:hAnsi="仿宋" w:cs="仿宋" w:hint="eastAsia"/>
            <w:lang w:eastAsia="zh-CN"/>
          </w:rPr>
          <w:t>(二)、公司目标与主职责</w:t>
        </w:r>
        <w:r>
          <w:tab/>
        </w:r>
        <w:r>
          <w:fldChar w:fldCharType="begin"/>
        </w:r>
        <w:r>
          <w:instrText xml:space="preserve"> PAGEREF _Toc471 \h </w:instrText>
        </w:r>
        <w:r>
          <w:fldChar w:fldCharType="separate"/>
        </w:r>
        <w:r>
          <w:t>12</w:t>
        </w:r>
        <w:r>
          <w:fldChar w:fldCharType="end"/>
        </w:r>
      </w:hyperlink>
    </w:p>
    <w:p>
      <w:pPr>
        <w:pStyle w:val="TOC2"/>
        <w:tabs>
          <w:tab w:val="right" w:leader="dot" w:pos="8306"/>
        </w:tabs>
      </w:pPr>
      <w:hyperlink w:anchor="_Toc21956" w:history="1">
        <w:r>
          <w:rPr>
            <w:rFonts w:ascii="仿宋" w:eastAsia="仿宋" w:hAnsi="仿宋" w:cs="仿宋" w:hint="eastAsia"/>
            <w:lang w:eastAsia="zh-CN"/>
          </w:rPr>
          <w:t>(三)、各部门职责及权限</w:t>
        </w:r>
        <w:r>
          <w:tab/>
        </w:r>
        <w:r>
          <w:fldChar w:fldCharType="begin"/>
        </w:r>
        <w:r>
          <w:instrText xml:space="preserve"> PAGEREF _Toc21956 \h </w:instrText>
        </w:r>
        <w:r>
          <w:fldChar w:fldCharType="separate"/>
        </w:r>
        <w:r>
          <w:t>13</w:t>
        </w:r>
        <w:r>
          <w:fldChar w:fldCharType="end"/>
        </w:r>
      </w:hyperlink>
    </w:p>
    <w:p>
      <w:pPr>
        <w:pStyle w:val="TOC2"/>
        <w:tabs>
          <w:tab w:val="right" w:leader="dot" w:pos="8306"/>
        </w:tabs>
      </w:pPr>
      <w:hyperlink w:anchor="_Toc9165" w:history="1">
        <w:r>
          <w:rPr>
            <w:rFonts w:ascii="仿宋" w:eastAsia="仿宋" w:hAnsi="仿宋" w:cs="仿宋" w:hint="eastAsia"/>
            <w:lang w:eastAsia="zh-CN"/>
          </w:rPr>
          <w:t>(四)、财务会计制度</w:t>
        </w:r>
        <w:r>
          <w:tab/>
        </w:r>
        <w:r>
          <w:fldChar w:fldCharType="begin"/>
        </w:r>
        <w:r>
          <w:instrText xml:space="preserve"> PAGEREF _Toc9165 \h </w:instrText>
        </w:r>
        <w:r>
          <w:fldChar w:fldCharType="separate"/>
        </w:r>
        <w:r>
          <w:t>17</w:t>
        </w:r>
        <w:r>
          <w:fldChar w:fldCharType="end"/>
        </w:r>
      </w:hyperlink>
    </w:p>
    <w:p>
      <w:pPr>
        <w:pStyle w:val="TOC1"/>
        <w:tabs>
          <w:tab w:val="right" w:leader="dot" w:pos="8306"/>
        </w:tabs>
      </w:pPr>
      <w:hyperlink w:anchor="_Toc9908" w:history="1">
        <w:r>
          <w:rPr>
            <w:rFonts w:ascii="仿宋" w:eastAsia="仿宋" w:hAnsi="仿宋" w:cs="仿宋" w:hint="eastAsia"/>
            <w:lang w:eastAsia="zh-CN"/>
          </w:rPr>
          <w:t>四、项目后期运营与拓展</w:t>
        </w:r>
        <w:r>
          <w:tab/>
        </w:r>
        <w:r>
          <w:fldChar w:fldCharType="begin"/>
        </w:r>
        <w:r>
          <w:instrText xml:space="preserve"> PAGEREF _Toc9908 \h </w:instrText>
        </w:r>
        <w:r>
          <w:fldChar w:fldCharType="separate"/>
        </w:r>
        <w:r>
          <w:t>19</w:t>
        </w:r>
        <w:r>
          <w:fldChar w:fldCharType="end"/>
        </w:r>
      </w:hyperlink>
    </w:p>
    <w:p>
      <w:pPr>
        <w:pStyle w:val="TOC2"/>
        <w:tabs>
          <w:tab w:val="right" w:leader="dot" w:pos="8306"/>
        </w:tabs>
      </w:pPr>
      <w:hyperlink w:anchor="_Toc14254" w:history="1">
        <w:r>
          <w:rPr>
            <w:rFonts w:ascii="仿宋" w:eastAsia="仿宋" w:hAnsi="仿宋" w:cs="仿宋" w:hint="eastAsia"/>
            <w:lang w:eastAsia="zh-CN"/>
          </w:rPr>
          <w:t>(一)、后期运营计划</w:t>
        </w:r>
        <w:r>
          <w:tab/>
        </w:r>
        <w:r>
          <w:fldChar w:fldCharType="begin"/>
        </w:r>
        <w:r>
          <w:instrText xml:space="preserve"> PAGEREF _Toc14254 \h </w:instrText>
        </w:r>
        <w:r>
          <w:fldChar w:fldCharType="separate"/>
        </w:r>
        <w:r>
          <w:t>19</w:t>
        </w:r>
        <w:r>
          <w:fldChar w:fldCharType="end"/>
        </w:r>
      </w:hyperlink>
    </w:p>
    <w:p>
      <w:pPr>
        <w:pStyle w:val="TOC2"/>
        <w:tabs>
          <w:tab w:val="right" w:leader="dot" w:pos="8306"/>
        </w:tabs>
      </w:pPr>
      <w:hyperlink w:anchor="_Toc21923" w:history="1">
        <w:r>
          <w:rPr>
            <w:rFonts w:ascii="仿宋" w:eastAsia="仿宋" w:hAnsi="仿宋" w:cs="仿宋" w:hint="eastAsia"/>
            <w:lang w:eastAsia="zh-CN"/>
          </w:rPr>
          <w:t>(二)、市场拓展与多元化发展</w:t>
        </w:r>
        <w:r>
          <w:tab/>
        </w:r>
        <w:r>
          <w:fldChar w:fldCharType="begin"/>
        </w:r>
        <w:r>
          <w:instrText xml:space="preserve"> PAGEREF _Toc21923 \h </w:instrText>
        </w:r>
        <w:r>
          <w:fldChar w:fldCharType="separate"/>
        </w:r>
        <w:r>
          <w:t>20</w:t>
        </w:r>
        <w:r>
          <w:fldChar w:fldCharType="end"/>
        </w:r>
      </w:hyperlink>
    </w:p>
    <w:p>
      <w:pPr>
        <w:pStyle w:val="TOC2"/>
        <w:tabs>
          <w:tab w:val="right" w:leader="dot" w:pos="8306"/>
        </w:tabs>
      </w:pPr>
      <w:hyperlink w:anchor="_Toc28490" w:history="1">
        <w:r>
          <w:rPr>
            <w:rFonts w:ascii="仿宋" w:eastAsia="仿宋" w:hAnsi="仿宋" w:cs="仿宋" w:hint="eastAsia"/>
            <w:lang w:eastAsia="zh-CN"/>
          </w:rPr>
          <w:t>(三)、技术创新与升级计划</w:t>
        </w:r>
        <w:r>
          <w:tab/>
        </w:r>
        <w:r>
          <w:fldChar w:fldCharType="begin"/>
        </w:r>
        <w:r>
          <w:instrText xml:space="preserve"> PAGEREF _Toc28490 \h </w:instrText>
        </w:r>
        <w:r>
          <w:fldChar w:fldCharType="separate"/>
        </w:r>
        <w:r>
          <w:t>21</w:t>
        </w:r>
        <w:r>
          <w:fldChar w:fldCharType="end"/>
        </w:r>
      </w:hyperlink>
    </w:p>
    <w:p>
      <w:pPr>
        <w:pStyle w:val="TOC1"/>
        <w:tabs>
          <w:tab w:val="right" w:leader="dot" w:pos="8306"/>
        </w:tabs>
      </w:pPr>
      <w:hyperlink w:anchor="_Toc21815" w:history="1">
        <w:r>
          <w:rPr>
            <w:rFonts w:ascii="仿宋" w:eastAsia="仿宋" w:hAnsi="仿宋" w:cs="仿宋" w:hint="eastAsia"/>
            <w:lang w:eastAsia="zh-CN"/>
          </w:rPr>
          <w:t>五、人才队伍建设</w:t>
        </w:r>
        <w:r>
          <w:tab/>
        </w:r>
        <w:r>
          <w:fldChar w:fldCharType="begin"/>
        </w:r>
        <w:r>
          <w:instrText xml:space="preserve"> PAGEREF _Toc21815 \h </w:instrText>
        </w:r>
        <w:r>
          <w:fldChar w:fldCharType="separate"/>
        </w:r>
        <w:r>
          <w:t>23</w:t>
        </w:r>
        <w:r>
          <w:fldChar w:fldCharType="end"/>
        </w:r>
      </w:hyperlink>
    </w:p>
    <w:p>
      <w:pPr>
        <w:pStyle w:val="TOC2"/>
        <w:tabs>
          <w:tab w:val="right" w:leader="dot" w:pos="8306"/>
        </w:tabs>
      </w:pPr>
      <w:hyperlink w:anchor="_Toc8825" w:history="1">
        <w:r>
          <w:rPr>
            <w:rFonts w:ascii="仿宋" w:eastAsia="仿宋" w:hAnsi="仿宋" w:cs="仿宋" w:hint="eastAsia"/>
            <w:lang w:eastAsia="zh-CN"/>
          </w:rPr>
          <w:t>(一)、人才引进与培养计划</w:t>
        </w:r>
        <w:r>
          <w:tab/>
        </w:r>
        <w:r>
          <w:fldChar w:fldCharType="begin"/>
        </w:r>
        <w:r>
          <w:instrText xml:space="preserve"> PAGEREF _Toc8825 \h </w:instrText>
        </w:r>
        <w:r>
          <w:fldChar w:fldCharType="separate"/>
        </w:r>
        <w:r>
          <w:t>23</w:t>
        </w:r>
        <w:r>
          <w:fldChar w:fldCharType="end"/>
        </w:r>
      </w:hyperlink>
    </w:p>
    <w:p>
      <w:pPr>
        <w:pStyle w:val="TOC2"/>
        <w:tabs>
          <w:tab w:val="right" w:leader="dot" w:pos="8306"/>
        </w:tabs>
      </w:pPr>
      <w:hyperlink w:anchor="_Toc13956" w:history="1">
        <w:r>
          <w:rPr>
            <w:rFonts w:ascii="仿宋" w:eastAsia="仿宋" w:hAnsi="仿宋" w:cs="仿宋" w:hint="eastAsia"/>
            <w:lang w:eastAsia="zh-CN"/>
          </w:rPr>
          <w:t>(二)、员工激励与福利政策</w:t>
        </w:r>
        <w:r>
          <w:tab/>
        </w:r>
        <w:r>
          <w:fldChar w:fldCharType="begin"/>
        </w:r>
        <w:r>
          <w:instrText xml:space="preserve"> PAGEREF _Toc13956 \h </w:instrText>
        </w:r>
        <w:r>
          <w:fldChar w:fldCharType="separate"/>
        </w:r>
        <w:r>
          <w:t>24</w:t>
        </w:r>
        <w:r>
          <w:fldChar w:fldCharType="end"/>
        </w:r>
      </w:hyperlink>
    </w:p>
    <w:p>
      <w:pPr>
        <w:pStyle w:val="TOC2"/>
        <w:tabs>
          <w:tab w:val="right" w:leader="dot" w:pos="8306"/>
        </w:tabs>
      </w:pPr>
      <w:hyperlink w:anchor="_Toc23577" w:history="1">
        <w:r>
          <w:rPr>
            <w:rFonts w:ascii="仿宋" w:eastAsia="仿宋" w:hAnsi="仿宋" w:cs="仿宋" w:hint="eastAsia"/>
            <w:lang w:eastAsia="zh-CN"/>
          </w:rPr>
          <w:t>(三)、团队建设与管理</w:t>
        </w:r>
        <w:r>
          <w:tab/>
        </w:r>
        <w:r>
          <w:fldChar w:fldCharType="begin"/>
        </w:r>
        <w:r>
          <w:instrText xml:space="preserve"> PAGEREF _Toc23577 \h </w:instrText>
        </w:r>
        <w:r>
          <w:fldChar w:fldCharType="separate"/>
        </w:r>
        <w:r>
          <w:t>25</w:t>
        </w:r>
        <w:r>
          <w:fldChar w:fldCharType="end"/>
        </w:r>
      </w:hyperlink>
    </w:p>
    <w:p>
      <w:pPr>
        <w:pStyle w:val="TOC1"/>
        <w:tabs>
          <w:tab w:val="right" w:leader="dot" w:pos="8306"/>
        </w:tabs>
      </w:pPr>
      <w:hyperlink w:anchor="_Toc1706" w:history="1">
        <w:r>
          <w:rPr>
            <w:rFonts w:ascii="仿宋" w:eastAsia="仿宋" w:hAnsi="仿宋" w:cs="仿宋" w:hint="eastAsia"/>
            <w:lang w:eastAsia="zh-CN"/>
          </w:rPr>
          <w:t>六、项目市场分析</w:t>
        </w:r>
        <w:r>
          <w:tab/>
        </w:r>
        <w:r>
          <w:fldChar w:fldCharType="begin"/>
        </w:r>
        <w:r>
          <w:instrText xml:space="preserve"> PAGEREF _Toc1706 \h </w:instrText>
        </w:r>
        <w:r>
          <w:fldChar w:fldCharType="separate"/>
        </w:r>
        <w:r>
          <w:t>26</w:t>
        </w:r>
        <w:r>
          <w:fldChar w:fldCharType="end"/>
        </w:r>
      </w:hyperlink>
    </w:p>
    <w:p>
      <w:pPr>
        <w:pStyle w:val="TOC2"/>
        <w:tabs>
          <w:tab w:val="right" w:leader="dot" w:pos="8306"/>
        </w:tabs>
      </w:pPr>
      <w:hyperlink w:anchor="_Toc13239" w:history="1">
        <w:r>
          <w:rPr>
            <w:rFonts w:ascii="仿宋" w:eastAsia="仿宋" w:hAnsi="仿宋" w:cs="仿宋" w:hint="eastAsia"/>
            <w:lang w:eastAsia="zh-CN"/>
          </w:rPr>
          <w:t>(一)、XXX市场分析</w:t>
        </w:r>
        <w:r>
          <w:tab/>
        </w:r>
        <w:r>
          <w:fldChar w:fldCharType="begin"/>
        </w:r>
        <w:r>
          <w:instrText xml:space="preserve"> PAGEREF _Toc13239 \h </w:instrText>
        </w:r>
        <w:r>
          <w:fldChar w:fldCharType="separate"/>
        </w:r>
        <w:r>
          <w:t>26</w:t>
        </w:r>
        <w:r>
          <w:fldChar w:fldCharType="end"/>
        </w:r>
      </w:hyperlink>
    </w:p>
    <w:p>
      <w:pPr>
        <w:pStyle w:val="TOC2"/>
        <w:tabs>
          <w:tab w:val="right" w:leader="dot" w:pos="8306"/>
        </w:tabs>
      </w:pPr>
      <w:hyperlink w:anchor="_Toc27201" w:history="1">
        <w:r>
          <w:rPr>
            <w:rFonts w:ascii="仿宋" w:eastAsia="仿宋" w:hAnsi="仿宋" w:cs="仿宋" w:hint="eastAsia"/>
            <w:lang w:eastAsia="zh-CN"/>
          </w:rPr>
          <w:t>(二)、区域经济市场分析</w:t>
        </w:r>
        <w:r>
          <w:tab/>
        </w:r>
        <w:r>
          <w:fldChar w:fldCharType="begin"/>
        </w:r>
        <w:r>
          <w:instrText xml:space="preserve"> PAGEREF _Toc27201 \h </w:instrText>
        </w:r>
        <w:r>
          <w:fldChar w:fldCharType="separate"/>
        </w:r>
        <w:r>
          <w:t>26</w:t>
        </w:r>
        <w:r>
          <w:fldChar w:fldCharType="end"/>
        </w:r>
      </w:hyperlink>
    </w:p>
    <w:p>
      <w:pPr>
        <w:pStyle w:val="TOC2"/>
        <w:tabs>
          <w:tab w:val="right" w:leader="dot" w:pos="8306"/>
        </w:tabs>
      </w:pPr>
      <w:hyperlink w:anchor="_Toc451" w:history="1">
        <w:r>
          <w:rPr>
            <w:rFonts w:ascii="仿宋" w:eastAsia="仿宋" w:hAnsi="仿宋" w:cs="仿宋" w:hint="eastAsia"/>
            <w:lang w:eastAsia="zh-CN"/>
          </w:rPr>
          <w:t>(三)、项目建设的必要性</w:t>
        </w:r>
        <w:r>
          <w:tab/>
        </w:r>
        <w:r>
          <w:fldChar w:fldCharType="begin"/>
        </w:r>
        <w:r>
          <w:instrText xml:space="preserve"> PAGEREF _Toc451 \h </w:instrText>
        </w:r>
        <w:r>
          <w:fldChar w:fldCharType="separate"/>
        </w:r>
        <w:r>
          <w:t>27</w:t>
        </w:r>
        <w:r>
          <w:fldChar w:fldCharType="end"/>
        </w:r>
      </w:hyperlink>
    </w:p>
    <w:p>
      <w:pPr>
        <w:pStyle w:val="TOC1"/>
        <w:tabs>
          <w:tab w:val="right" w:leader="dot" w:pos="8306"/>
        </w:tabs>
      </w:pPr>
      <w:hyperlink w:anchor="_Toc27976" w:history="1">
        <w:r>
          <w:rPr>
            <w:rFonts w:ascii="仿宋" w:eastAsia="仿宋" w:hAnsi="仿宋" w:cs="仿宋" w:hint="eastAsia"/>
            <w:lang w:eastAsia="zh-CN"/>
          </w:rPr>
          <w:t>七、组织机构及人力资源</w:t>
        </w:r>
        <w:r>
          <w:tab/>
        </w:r>
        <w:r>
          <w:fldChar w:fldCharType="begin"/>
        </w:r>
        <w:r>
          <w:instrText xml:space="preserve"> PAGEREF _Toc27976 \h </w:instrText>
        </w:r>
        <w:r>
          <w:fldChar w:fldCharType="separate"/>
        </w:r>
        <w:r>
          <w:t>28</w:t>
        </w:r>
        <w:r>
          <w:fldChar w:fldCharType="end"/>
        </w:r>
      </w:hyperlink>
    </w:p>
    <w:p>
      <w:pPr>
        <w:pStyle w:val="TOC2"/>
        <w:tabs>
          <w:tab w:val="right" w:leader="dot" w:pos="8306"/>
        </w:tabs>
      </w:pPr>
      <w:hyperlink w:anchor="_Toc10829" w:history="1">
        <w:r>
          <w:rPr>
            <w:rFonts w:ascii="仿宋" w:eastAsia="仿宋" w:hAnsi="仿宋" w:cs="仿宋" w:hint="eastAsia"/>
            <w:lang w:eastAsia="zh-CN"/>
          </w:rPr>
          <w:t>(一)、人力资源配置</w:t>
        </w:r>
        <w:r>
          <w:tab/>
        </w:r>
        <w:r>
          <w:fldChar w:fldCharType="begin"/>
        </w:r>
        <w:r>
          <w:instrText xml:space="preserve"> PAGEREF _Toc10829 \h </w:instrText>
        </w:r>
        <w:r>
          <w:fldChar w:fldCharType="separate"/>
        </w:r>
        <w:r>
          <w:t>28</w:t>
        </w:r>
        <w:r>
          <w:fldChar w:fldCharType="end"/>
        </w:r>
      </w:hyperlink>
    </w:p>
    <w:p>
      <w:pPr>
        <w:pStyle w:val="TOC2"/>
        <w:tabs>
          <w:tab w:val="right" w:leader="dot" w:pos="8306"/>
        </w:tabs>
      </w:pPr>
      <w:hyperlink w:anchor="_Toc29555" w:history="1">
        <w:r>
          <w:rPr>
            <w:rFonts w:ascii="仿宋" w:eastAsia="仿宋" w:hAnsi="仿宋" w:cs="仿宋" w:hint="eastAsia"/>
            <w:lang w:eastAsia="zh-CN"/>
          </w:rPr>
          <w:t>(二)、员工技能培训</w:t>
        </w:r>
        <w:r>
          <w:tab/>
        </w:r>
        <w:r>
          <w:fldChar w:fldCharType="begin"/>
        </w:r>
        <w:r>
          <w:instrText xml:space="preserve"> PAGEREF _Toc29555 \h </w:instrText>
        </w:r>
        <w:r>
          <w:fldChar w:fldCharType="separate"/>
        </w:r>
        <w:r>
          <w:t>28</w:t>
        </w:r>
        <w:r>
          <w:fldChar w:fldCharType="end"/>
        </w:r>
      </w:hyperlink>
    </w:p>
    <w:p>
      <w:pPr>
        <w:pStyle w:val="TOC1"/>
        <w:tabs>
          <w:tab w:val="right" w:leader="dot" w:pos="8306"/>
        </w:tabs>
      </w:pPr>
      <w:hyperlink w:anchor="_Toc23180" w:history="1">
        <w:r>
          <w:rPr>
            <w:rFonts w:ascii="仿宋" w:eastAsia="仿宋" w:hAnsi="仿宋" w:cs="仿宋" w:hint="eastAsia"/>
            <w:lang w:eastAsia="zh-CN"/>
          </w:rPr>
          <w:t>八、环境可持续性管理</w:t>
        </w:r>
        <w:r>
          <w:tab/>
        </w:r>
        <w:r>
          <w:fldChar w:fldCharType="begin"/>
        </w:r>
        <w:r>
          <w:instrText xml:space="preserve"> PAGEREF _Toc23180 \h </w:instrText>
        </w:r>
        <w:r>
          <w:fldChar w:fldCharType="separate"/>
        </w:r>
        <w:r>
          <w:t>29</w:t>
        </w:r>
        <w:r>
          <w:fldChar w:fldCharType="end"/>
        </w:r>
      </w:hyperlink>
    </w:p>
    <w:p>
      <w:pPr>
        <w:pStyle w:val="TOC2"/>
        <w:tabs>
          <w:tab w:val="right" w:leader="dot" w:pos="8306"/>
        </w:tabs>
      </w:pPr>
      <w:hyperlink w:anchor="_Toc21521" w:history="1">
        <w:r>
          <w:rPr>
            <w:rFonts w:ascii="仿宋" w:eastAsia="仿宋" w:hAnsi="仿宋" w:cs="仿宋" w:hint="eastAsia"/>
            <w:lang w:eastAsia="zh-CN"/>
          </w:rPr>
          <w:t>(一)、环境友好型生产策略</w:t>
        </w:r>
        <w:r>
          <w:tab/>
        </w:r>
        <w:r>
          <w:fldChar w:fldCharType="begin"/>
        </w:r>
        <w:r>
          <w:instrText xml:space="preserve"> PAGEREF _Toc21521 \h </w:instrText>
        </w:r>
        <w:r>
          <w:fldChar w:fldCharType="separate"/>
        </w:r>
        <w:r>
          <w:t>29</w:t>
        </w:r>
        <w:r>
          <w:fldChar w:fldCharType="end"/>
        </w:r>
      </w:hyperlink>
    </w:p>
    <w:p>
      <w:pPr>
        <w:pStyle w:val="TOC2"/>
        <w:tabs>
          <w:tab w:val="right" w:leader="dot" w:pos="8306"/>
        </w:tabs>
      </w:pPr>
      <w:hyperlink w:anchor="_Toc14275" w:history="1">
        <w:r>
          <w:rPr>
            <w:rFonts w:ascii="仿宋" w:eastAsia="仿宋" w:hAnsi="仿宋" w:cs="仿宋" w:hint="eastAsia"/>
            <w:lang w:eastAsia="zh-CN"/>
          </w:rPr>
          <w:t>(二)、绿色供应链管理</w:t>
        </w:r>
        <w:r>
          <w:tab/>
        </w:r>
        <w:r>
          <w:fldChar w:fldCharType="begin"/>
        </w:r>
        <w:r>
          <w:instrText xml:space="preserve"> PAGEREF _Toc14275 \h </w:instrText>
        </w:r>
        <w:r>
          <w:fldChar w:fldCharType="separate"/>
        </w:r>
        <w:r>
          <w:t>31</w:t>
        </w:r>
        <w:r>
          <w:fldChar w:fldCharType="end"/>
        </w:r>
      </w:hyperlink>
    </w:p>
    <w:p>
      <w:pPr>
        <w:pStyle w:val="TOC2"/>
        <w:tabs>
          <w:tab w:val="right" w:leader="dot" w:pos="8306"/>
        </w:tabs>
      </w:pPr>
      <w:hyperlink w:anchor="_Toc17880" w:history="1">
        <w:r>
          <w:rPr>
            <w:rFonts w:ascii="仿宋" w:eastAsia="仿宋" w:hAnsi="仿宋" w:cs="仿宋" w:hint="eastAsia"/>
            <w:lang w:eastAsia="zh-CN"/>
          </w:rPr>
          <w:t>(三)、能源与资源节约计划</w:t>
        </w:r>
        <w:r>
          <w:tab/>
        </w:r>
        <w:r>
          <w:fldChar w:fldCharType="begin"/>
        </w:r>
        <w:r>
          <w:instrText xml:space="preserve"> PAGEREF _Toc17880 \h </w:instrText>
        </w:r>
        <w:r>
          <w:fldChar w:fldCharType="separate"/>
        </w:r>
        <w:r>
          <w:t>31</w:t>
        </w:r>
        <w:r>
          <w:fldChar w:fldCharType="end"/>
        </w:r>
      </w:hyperlink>
    </w:p>
    <w:p>
      <w:pPr>
        <w:pStyle w:val="TOC2"/>
        <w:tabs>
          <w:tab w:val="right" w:leader="dot" w:pos="8306"/>
        </w:tabs>
      </w:pPr>
      <w:hyperlink w:anchor="_Toc12872" w:history="1">
        <w:r>
          <w:rPr>
            <w:rFonts w:ascii="仿宋" w:eastAsia="仿宋" w:hAnsi="仿宋" w:cs="仿宋" w:hint="eastAsia"/>
            <w:lang w:eastAsia="zh-CN"/>
          </w:rPr>
          <w:t>(四)、企业社会责任履行</w:t>
        </w:r>
        <w:r>
          <w:tab/>
        </w:r>
        <w:r>
          <w:fldChar w:fldCharType="begin"/>
        </w:r>
        <w:r>
          <w:instrText xml:space="preserve"> PAGEREF _Toc12872 \h </w:instrText>
        </w:r>
        <w:r>
          <w:fldChar w:fldCharType="separate"/>
        </w:r>
        <w:r>
          <w:t>33</w:t>
        </w:r>
        <w:r>
          <w:fldChar w:fldCharType="end"/>
        </w:r>
      </w:hyperlink>
    </w:p>
    <w:p>
      <w:pPr>
        <w:pStyle w:val="TOC1"/>
        <w:tabs>
          <w:tab w:val="right" w:leader="dot" w:pos="8306"/>
        </w:tabs>
      </w:pPr>
      <w:hyperlink w:anchor="_Toc8794" w:history="1">
        <w:r>
          <w:rPr>
            <w:rFonts w:ascii="仿宋" w:eastAsia="仿宋" w:hAnsi="仿宋" w:cs="仿宋" w:hint="eastAsia"/>
            <w:lang w:eastAsia="zh-CN"/>
          </w:rPr>
          <w:t>九、项目招标方案及组织管理</w:t>
        </w:r>
        <w:r>
          <w:tab/>
        </w:r>
        <w:r>
          <w:fldChar w:fldCharType="begin"/>
        </w:r>
        <w:r>
          <w:instrText xml:space="preserve"> PAGEREF _Toc8794 \h </w:instrText>
        </w:r>
        <w:r>
          <w:fldChar w:fldCharType="separate"/>
        </w:r>
        <w:r>
          <w:t>34</w:t>
        </w:r>
        <w:r>
          <w:fldChar w:fldCharType="end"/>
        </w:r>
      </w:hyperlink>
    </w:p>
    <w:p>
      <w:pPr>
        <w:pStyle w:val="TOC2"/>
        <w:tabs>
          <w:tab w:val="right" w:leader="dot" w:pos="8306"/>
        </w:tabs>
      </w:pPr>
      <w:hyperlink w:anchor="_Toc1456" w:history="1">
        <w:r>
          <w:rPr>
            <w:rFonts w:ascii="仿宋" w:eastAsia="仿宋" w:hAnsi="仿宋" w:cs="仿宋" w:hint="eastAsia"/>
            <w:lang w:eastAsia="zh-CN"/>
          </w:rPr>
          <w:t>(一)、项目建设管理</w:t>
        </w:r>
        <w:r>
          <w:tab/>
        </w:r>
        <w:r>
          <w:fldChar w:fldCharType="begin"/>
        </w:r>
        <w:r>
          <w:instrText xml:space="preserve"> PAGEREF _Toc1456 \h </w:instrText>
        </w:r>
        <w:r>
          <w:fldChar w:fldCharType="separate"/>
        </w:r>
        <w:r>
          <w:t>34</w:t>
        </w:r>
        <w:r>
          <w:fldChar w:fldCharType="end"/>
        </w:r>
      </w:hyperlink>
    </w:p>
    <w:p>
      <w:pPr>
        <w:pStyle w:val="TOC2"/>
        <w:tabs>
          <w:tab w:val="right" w:leader="dot" w:pos="8306"/>
        </w:tabs>
      </w:pPr>
      <w:hyperlink w:anchor="_Toc1529" w:history="1">
        <w:r>
          <w:rPr>
            <w:rFonts w:ascii="仿宋" w:eastAsia="仿宋" w:hAnsi="仿宋" w:cs="仿宋" w:hint="eastAsia"/>
            <w:lang w:eastAsia="zh-CN"/>
          </w:rPr>
          <w:t>(二)、招投标初步方案</w:t>
        </w:r>
        <w:r>
          <w:tab/>
        </w:r>
        <w:r>
          <w:fldChar w:fldCharType="begin"/>
        </w:r>
        <w:r>
          <w:instrText xml:space="preserve"> PAGEREF _Toc1529 \h </w:instrText>
        </w:r>
        <w:r>
          <w:fldChar w:fldCharType="separate"/>
        </w:r>
        <w:r>
          <w:t>35</w:t>
        </w:r>
        <w:r>
          <w:fldChar w:fldCharType="end"/>
        </w:r>
      </w:hyperlink>
    </w:p>
    <w:p>
      <w:pPr>
        <w:pStyle w:val="TOC2"/>
        <w:tabs>
          <w:tab w:val="right" w:leader="dot" w:pos="8306"/>
        </w:tabs>
      </w:pPr>
      <w:hyperlink w:anchor="_Toc30576" w:history="1">
        <w:r>
          <w:rPr>
            <w:rFonts w:ascii="仿宋" w:eastAsia="仿宋" w:hAnsi="仿宋" w:cs="仿宋" w:hint="eastAsia"/>
            <w:lang w:eastAsia="zh-CN"/>
          </w:rPr>
          <w:t>(三)、工程评标</w:t>
        </w:r>
        <w:r>
          <w:tab/>
        </w:r>
        <w:r>
          <w:fldChar w:fldCharType="begin"/>
        </w:r>
        <w:r>
          <w:instrText xml:space="preserve"> PAGEREF _Toc30576 \h </w:instrText>
        </w:r>
        <w:r>
          <w:fldChar w:fldCharType="separate"/>
        </w:r>
        <w:r>
          <w:t>36</w:t>
        </w:r>
        <w:r>
          <w:fldChar w:fldCharType="end"/>
        </w:r>
      </w:hyperlink>
    </w:p>
    <w:p>
      <w:pPr>
        <w:pStyle w:val="TOC2"/>
        <w:tabs>
          <w:tab w:val="right" w:leader="dot" w:pos="8306"/>
        </w:tabs>
      </w:pPr>
      <w:hyperlink w:anchor="_Toc14472" w:history="1">
        <w:r>
          <w:rPr>
            <w:rFonts w:ascii="仿宋" w:eastAsia="仿宋" w:hAnsi="仿宋" w:cs="仿宋" w:hint="eastAsia"/>
            <w:lang w:eastAsia="zh-CN"/>
          </w:rPr>
          <w:t>(四)、项目组织机构与人力资源配置</w:t>
        </w:r>
        <w:r>
          <w:tab/>
        </w:r>
        <w:r>
          <w:fldChar w:fldCharType="begin"/>
        </w:r>
        <w:r>
          <w:instrText xml:space="preserve"> PAGEREF _Toc14472 \h </w:instrText>
        </w:r>
        <w:r>
          <w:fldChar w:fldCharType="separate"/>
        </w:r>
        <w:r>
          <w:t>38</w:t>
        </w:r>
        <w:r>
          <w:fldChar w:fldCharType="end"/>
        </w:r>
      </w:hyperlink>
    </w:p>
    <w:p>
      <w:pPr>
        <w:pStyle w:val="TOC1"/>
        <w:tabs>
          <w:tab w:val="right" w:leader="dot" w:pos="8306"/>
        </w:tabs>
      </w:pPr>
      <w:hyperlink w:anchor="_Toc12147" w:history="1">
        <w:r>
          <w:rPr>
            <w:rFonts w:ascii="仿宋" w:eastAsia="仿宋" w:hAnsi="仿宋" w:cs="仿宋" w:hint="eastAsia"/>
            <w:lang w:eastAsia="zh-CN"/>
          </w:rPr>
          <w:t>十、项目进度计划</w:t>
        </w:r>
        <w:r>
          <w:tab/>
        </w:r>
        <w:r>
          <w:fldChar w:fldCharType="begin"/>
        </w:r>
        <w:r>
          <w:instrText xml:space="preserve"> PAGEREF _Toc12147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7" w:history="1">
        <w:r>
          <w:rPr>
            <w:rFonts w:ascii="仿宋" w:eastAsia="仿宋" w:hAnsi="仿宋" w:cs="仿宋" w:hint="eastAsia"/>
            <w:lang w:eastAsia="zh-CN"/>
          </w:rPr>
          <w:t>(一)、项目进度安排</w:t>
        </w:r>
        <w:r>
          <w:tab/>
        </w:r>
        <w:r>
          <w:fldChar w:fldCharType="begin"/>
        </w:r>
        <w:r>
          <w:instrText xml:space="preserve"> PAGEREF _Toc27657 \h </w:instrText>
        </w:r>
        <w:r>
          <w:fldChar w:fldCharType="separate"/>
        </w:r>
        <w:r>
          <w:t>39</w:t>
        </w:r>
        <w:r>
          <w:fldChar w:fldCharType="end"/>
        </w:r>
      </w:hyperlink>
    </w:p>
    <w:p>
      <w:pPr>
        <w:pStyle w:val="TOC2"/>
        <w:tabs>
          <w:tab w:val="right" w:leader="dot" w:pos="8306"/>
        </w:tabs>
      </w:pPr>
      <w:hyperlink w:anchor="_Toc8821" w:history="1">
        <w:r>
          <w:rPr>
            <w:rFonts w:ascii="仿宋" w:eastAsia="仿宋" w:hAnsi="仿宋" w:cs="仿宋" w:hint="eastAsia"/>
            <w:lang w:eastAsia="zh-CN"/>
          </w:rPr>
          <w:t>(二)、项目实施保障措施</w:t>
        </w:r>
        <w:r>
          <w:tab/>
        </w:r>
        <w:r>
          <w:fldChar w:fldCharType="begin"/>
        </w:r>
        <w:r>
          <w:instrText xml:space="preserve"> PAGEREF _Toc8821 \h </w:instrText>
        </w:r>
        <w:r>
          <w:fldChar w:fldCharType="separate"/>
        </w:r>
        <w:r>
          <w:t>41</w:t>
        </w:r>
        <w:r>
          <w:fldChar w:fldCharType="end"/>
        </w:r>
      </w:hyperlink>
    </w:p>
    <w:p>
      <w:pPr>
        <w:pStyle w:val="TOC1"/>
        <w:tabs>
          <w:tab w:val="right" w:leader="dot" w:pos="8306"/>
        </w:tabs>
      </w:pPr>
      <w:hyperlink w:anchor="_Toc2585" w:history="1">
        <w:r>
          <w:rPr>
            <w:rFonts w:ascii="仿宋" w:eastAsia="仿宋" w:hAnsi="仿宋" w:cs="仿宋" w:hint="eastAsia"/>
            <w:lang w:eastAsia="zh-CN"/>
          </w:rPr>
          <w:t>十一、法律法规及环境影响评价</w:t>
        </w:r>
        <w:r>
          <w:tab/>
        </w:r>
        <w:r>
          <w:fldChar w:fldCharType="begin"/>
        </w:r>
        <w:r>
          <w:instrText xml:space="preserve"> PAGEREF _Toc2585 \h </w:instrText>
        </w:r>
        <w:r>
          <w:fldChar w:fldCharType="separate"/>
        </w:r>
        <w:r>
          <w:t>43</w:t>
        </w:r>
        <w:r>
          <w:fldChar w:fldCharType="end"/>
        </w:r>
      </w:hyperlink>
    </w:p>
    <w:p>
      <w:pPr>
        <w:pStyle w:val="TOC2"/>
        <w:tabs>
          <w:tab w:val="right" w:leader="dot" w:pos="8306"/>
        </w:tabs>
      </w:pPr>
      <w:hyperlink w:anchor="_Toc1060" w:history="1">
        <w:r>
          <w:rPr>
            <w:rFonts w:ascii="仿宋" w:eastAsia="仿宋" w:hAnsi="仿宋" w:cs="仿宋" w:hint="eastAsia"/>
            <w:lang w:eastAsia="zh-CN"/>
          </w:rPr>
          <w:t>(一)、法律法规的遵守</w:t>
        </w:r>
        <w:r>
          <w:tab/>
        </w:r>
        <w:r>
          <w:fldChar w:fldCharType="begin"/>
        </w:r>
        <w:r>
          <w:instrText xml:space="preserve"> PAGEREF _Toc1060 \h </w:instrText>
        </w:r>
        <w:r>
          <w:fldChar w:fldCharType="separate"/>
        </w:r>
        <w:r>
          <w:t>43</w:t>
        </w:r>
        <w:r>
          <w:fldChar w:fldCharType="end"/>
        </w:r>
      </w:hyperlink>
    </w:p>
    <w:p>
      <w:pPr>
        <w:pStyle w:val="TOC2"/>
        <w:tabs>
          <w:tab w:val="right" w:leader="dot" w:pos="8306"/>
        </w:tabs>
      </w:pPr>
      <w:hyperlink w:anchor="_Toc19983" w:history="1">
        <w:r>
          <w:rPr>
            <w:rFonts w:ascii="仿宋" w:eastAsia="仿宋" w:hAnsi="仿宋" w:cs="仿宋" w:hint="eastAsia"/>
            <w:lang w:eastAsia="zh-CN"/>
          </w:rPr>
          <w:t>(二)、环境影响评价</w:t>
        </w:r>
        <w:r>
          <w:tab/>
        </w:r>
        <w:r>
          <w:fldChar w:fldCharType="begin"/>
        </w:r>
        <w:r>
          <w:instrText xml:space="preserve"> PAGEREF _Toc19983 \h </w:instrText>
        </w:r>
        <w:r>
          <w:fldChar w:fldCharType="separate"/>
        </w:r>
        <w:r>
          <w:t>44</w:t>
        </w:r>
        <w:r>
          <w:fldChar w:fldCharType="end"/>
        </w:r>
      </w:hyperlink>
    </w:p>
    <w:p>
      <w:pPr>
        <w:pStyle w:val="TOC2"/>
        <w:tabs>
          <w:tab w:val="right" w:leader="dot" w:pos="8306"/>
        </w:tabs>
      </w:pPr>
      <w:hyperlink w:anchor="_Toc10068" w:history="1">
        <w:r>
          <w:rPr>
            <w:rFonts w:ascii="仿宋" w:eastAsia="仿宋" w:hAnsi="仿宋" w:cs="仿宋" w:hint="eastAsia"/>
            <w:lang w:eastAsia="zh-CN"/>
          </w:rPr>
          <w:t>(三)、环保手续办理</w:t>
        </w:r>
        <w:r>
          <w:tab/>
        </w:r>
        <w:r>
          <w:fldChar w:fldCharType="begin"/>
        </w:r>
        <w:r>
          <w:instrText xml:space="preserve"> PAGEREF _Toc10068 \h </w:instrText>
        </w:r>
        <w:r>
          <w:fldChar w:fldCharType="separate"/>
        </w:r>
        <w:r>
          <w:t>45</w:t>
        </w:r>
        <w:r>
          <w:fldChar w:fldCharType="end"/>
        </w:r>
      </w:hyperlink>
    </w:p>
    <w:p>
      <w:pPr>
        <w:pStyle w:val="TOC1"/>
        <w:tabs>
          <w:tab w:val="right" w:leader="dot" w:pos="8306"/>
        </w:tabs>
      </w:pPr>
      <w:hyperlink w:anchor="_Toc6372" w:history="1">
        <w:r>
          <w:rPr>
            <w:rFonts w:ascii="仿宋" w:eastAsia="仿宋" w:hAnsi="仿宋" w:cs="仿宋" w:hint="eastAsia"/>
            <w:lang w:eastAsia="zh-CN"/>
          </w:rPr>
          <w:t>十二、信息化建设</w:t>
        </w:r>
        <w:r>
          <w:tab/>
        </w:r>
        <w:r>
          <w:fldChar w:fldCharType="begin"/>
        </w:r>
        <w:r>
          <w:instrText xml:space="preserve"> PAGEREF _Toc6372 \h </w:instrText>
        </w:r>
        <w:r>
          <w:fldChar w:fldCharType="separate"/>
        </w:r>
        <w:r>
          <w:t>46</w:t>
        </w:r>
        <w:r>
          <w:fldChar w:fldCharType="end"/>
        </w:r>
      </w:hyperlink>
    </w:p>
    <w:p>
      <w:pPr>
        <w:pStyle w:val="TOC2"/>
        <w:tabs>
          <w:tab w:val="right" w:leader="dot" w:pos="8306"/>
        </w:tabs>
      </w:pPr>
      <w:hyperlink w:anchor="_Toc9419" w:history="1">
        <w:r>
          <w:rPr>
            <w:rFonts w:ascii="仿宋" w:eastAsia="仿宋" w:hAnsi="仿宋" w:cs="仿宋" w:hint="eastAsia"/>
            <w:lang w:eastAsia="zh-CN"/>
          </w:rPr>
          <w:t>(一)、信息化规划</w:t>
        </w:r>
        <w:r>
          <w:tab/>
        </w:r>
        <w:r>
          <w:fldChar w:fldCharType="begin"/>
        </w:r>
        <w:r>
          <w:instrText xml:space="preserve"> PAGEREF _Toc9419 \h </w:instrText>
        </w:r>
        <w:r>
          <w:fldChar w:fldCharType="separate"/>
        </w:r>
        <w:r>
          <w:t>46</w:t>
        </w:r>
        <w:r>
          <w:fldChar w:fldCharType="end"/>
        </w:r>
      </w:hyperlink>
    </w:p>
    <w:p>
      <w:pPr>
        <w:pStyle w:val="TOC2"/>
        <w:tabs>
          <w:tab w:val="right" w:leader="dot" w:pos="8306"/>
        </w:tabs>
      </w:pPr>
      <w:hyperlink w:anchor="_Toc5448" w:history="1">
        <w:r>
          <w:rPr>
            <w:rFonts w:ascii="仿宋" w:eastAsia="仿宋" w:hAnsi="仿宋" w:cs="仿宋" w:hint="eastAsia"/>
            <w:lang w:eastAsia="zh-CN"/>
          </w:rPr>
          <w:t>(二)、信息系统建设</w:t>
        </w:r>
        <w:r>
          <w:tab/>
        </w:r>
        <w:r>
          <w:fldChar w:fldCharType="begin"/>
        </w:r>
        <w:r>
          <w:instrText xml:space="preserve"> PAGEREF _Toc5448 \h </w:instrText>
        </w:r>
        <w:r>
          <w:fldChar w:fldCharType="separate"/>
        </w:r>
        <w:r>
          <w:t>47</w:t>
        </w:r>
        <w:r>
          <w:fldChar w:fldCharType="end"/>
        </w:r>
      </w:hyperlink>
    </w:p>
    <w:p>
      <w:pPr>
        <w:pStyle w:val="TOC2"/>
        <w:tabs>
          <w:tab w:val="right" w:leader="dot" w:pos="8306"/>
        </w:tabs>
      </w:pPr>
      <w:hyperlink w:anchor="_Toc9579" w:history="1">
        <w:r>
          <w:rPr>
            <w:rFonts w:ascii="仿宋" w:eastAsia="仿宋" w:hAnsi="仿宋" w:cs="仿宋" w:hint="eastAsia"/>
            <w:lang w:eastAsia="zh-CN"/>
          </w:rPr>
          <w:t>(三)、数据保护与隐私保护</w:t>
        </w:r>
        <w:r>
          <w:tab/>
        </w:r>
        <w:r>
          <w:fldChar w:fldCharType="begin"/>
        </w:r>
        <w:r>
          <w:instrText xml:space="preserve"> PAGEREF _Toc9579 \h </w:instrText>
        </w:r>
        <w:r>
          <w:fldChar w:fldCharType="separate"/>
        </w:r>
        <w:r>
          <w:t>48</w:t>
        </w:r>
        <w:r>
          <w:fldChar w:fldCharType="end"/>
        </w:r>
      </w:hyperlink>
    </w:p>
    <w:p>
      <w:pPr>
        <w:pStyle w:val="TOC1"/>
        <w:tabs>
          <w:tab w:val="right" w:leader="dot" w:pos="8306"/>
        </w:tabs>
      </w:pPr>
      <w:hyperlink w:anchor="_Toc13729" w:history="1">
        <w:r>
          <w:rPr>
            <w:rFonts w:ascii="仿宋" w:eastAsia="仿宋" w:hAnsi="仿宋" w:cs="仿宋" w:hint="eastAsia"/>
            <w:lang w:eastAsia="zh-CN"/>
          </w:rPr>
          <w:t>十三、市场营销策略</w:t>
        </w:r>
        <w:r>
          <w:tab/>
        </w:r>
        <w:r>
          <w:fldChar w:fldCharType="begin"/>
        </w:r>
        <w:r>
          <w:instrText xml:space="preserve"> PAGEREF _Toc13729 \h </w:instrText>
        </w:r>
        <w:r>
          <w:fldChar w:fldCharType="separate"/>
        </w:r>
        <w:r>
          <w:t>49</w:t>
        </w:r>
        <w:r>
          <w:fldChar w:fldCharType="end"/>
        </w:r>
      </w:hyperlink>
    </w:p>
    <w:p>
      <w:pPr>
        <w:pStyle w:val="TOC2"/>
        <w:tabs>
          <w:tab w:val="right" w:leader="dot" w:pos="8306"/>
        </w:tabs>
      </w:pPr>
      <w:hyperlink w:anchor="_Toc21199" w:history="1">
        <w:r>
          <w:rPr>
            <w:rFonts w:ascii="仿宋" w:eastAsia="仿宋" w:hAnsi="仿宋" w:cs="仿宋" w:hint="eastAsia"/>
            <w:lang w:eastAsia="zh-CN"/>
          </w:rPr>
          <w:t>(一)、市场定位与目标客户</w:t>
        </w:r>
        <w:r>
          <w:tab/>
        </w:r>
        <w:r>
          <w:fldChar w:fldCharType="begin"/>
        </w:r>
        <w:r>
          <w:instrText xml:space="preserve"> PAGEREF _Toc21199 \h </w:instrText>
        </w:r>
        <w:r>
          <w:fldChar w:fldCharType="separate"/>
        </w:r>
        <w:r>
          <w:t>49</w:t>
        </w:r>
        <w:r>
          <w:fldChar w:fldCharType="end"/>
        </w:r>
      </w:hyperlink>
    </w:p>
    <w:p>
      <w:pPr>
        <w:pStyle w:val="TOC2"/>
        <w:tabs>
          <w:tab w:val="right" w:leader="dot" w:pos="8306"/>
        </w:tabs>
      </w:pPr>
      <w:hyperlink w:anchor="_Toc8902" w:history="1">
        <w:r>
          <w:rPr>
            <w:rFonts w:ascii="仿宋" w:eastAsia="仿宋" w:hAnsi="仿宋" w:cs="仿宋" w:hint="eastAsia"/>
            <w:lang w:eastAsia="zh-CN"/>
          </w:rPr>
          <w:t>(二)、产品定位及差异化策略</w:t>
        </w:r>
        <w:r>
          <w:tab/>
        </w:r>
        <w:r>
          <w:fldChar w:fldCharType="begin"/>
        </w:r>
        <w:r>
          <w:instrText xml:space="preserve"> PAGEREF _Toc8902 \h </w:instrText>
        </w:r>
        <w:r>
          <w:fldChar w:fldCharType="separate"/>
        </w:r>
        <w:r>
          <w:t>50</w:t>
        </w:r>
        <w:r>
          <w:fldChar w:fldCharType="end"/>
        </w:r>
      </w:hyperlink>
    </w:p>
    <w:p>
      <w:pPr>
        <w:pStyle w:val="TOC2"/>
        <w:tabs>
          <w:tab w:val="right" w:leader="dot" w:pos="8306"/>
        </w:tabs>
      </w:pPr>
      <w:hyperlink w:anchor="_Toc18827" w:history="1">
        <w:r>
          <w:rPr>
            <w:rFonts w:ascii="仿宋" w:eastAsia="仿宋" w:hAnsi="仿宋" w:cs="仿宋" w:hint="eastAsia"/>
            <w:lang w:eastAsia="zh-CN"/>
          </w:rPr>
          <w:t>(三)、价格策略</w:t>
        </w:r>
        <w:r>
          <w:tab/>
        </w:r>
        <w:r>
          <w:fldChar w:fldCharType="begin"/>
        </w:r>
        <w:r>
          <w:instrText xml:space="preserve"> PAGEREF _Toc18827 \h </w:instrText>
        </w:r>
        <w:r>
          <w:fldChar w:fldCharType="separate"/>
        </w:r>
        <w:r>
          <w:t>51</w:t>
        </w:r>
        <w:r>
          <w:fldChar w:fldCharType="end"/>
        </w:r>
      </w:hyperlink>
    </w:p>
    <w:p>
      <w:pPr>
        <w:pStyle w:val="TOC2"/>
        <w:tabs>
          <w:tab w:val="right" w:leader="dot" w:pos="8306"/>
        </w:tabs>
      </w:pPr>
      <w:hyperlink w:anchor="_Toc10667" w:history="1">
        <w:r>
          <w:rPr>
            <w:rFonts w:ascii="仿宋" w:eastAsia="仿宋" w:hAnsi="仿宋" w:cs="仿宋" w:hint="eastAsia"/>
            <w:lang w:eastAsia="zh-CN"/>
          </w:rPr>
          <w:t>(四)、销售渠道与推广</w:t>
        </w:r>
        <w:r>
          <w:tab/>
        </w:r>
        <w:r>
          <w:fldChar w:fldCharType="begin"/>
        </w:r>
        <w:r>
          <w:instrText xml:space="preserve"> PAGEREF _Toc10667 \h </w:instrText>
        </w:r>
        <w:r>
          <w:fldChar w:fldCharType="separate"/>
        </w:r>
        <w:r>
          <w:t>52</w:t>
        </w:r>
        <w:r>
          <w:fldChar w:fldCharType="end"/>
        </w:r>
      </w:hyperlink>
    </w:p>
    <w:p>
      <w:pPr>
        <w:pStyle w:val="TOC2"/>
        <w:tabs>
          <w:tab w:val="right" w:leader="dot" w:pos="8306"/>
        </w:tabs>
      </w:pPr>
      <w:hyperlink w:anchor="_Toc689" w:history="1">
        <w:r>
          <w:rPr>
            <w:rFonts w:ascii="仿宋" w:eastAsia="仿宋" w:hAnsi="仿宋" w:cs="仿宋" w:hint="eastAsia"/>
            <w:lang w:eastAsia="zh-CN"/>
          </w:rPr>
          <w:t>(五)、市场营销风险与对策</w:t>
        </w:r>
        <w:r>
          <w:tab/>
        </w:r>
        <w:r>
          <w:fldChar w:fldCharType="begin"/>
        </w:r>
        <w:r>
          <w:instrText xml:space="preserve"> PAGEREF _Toc689 \h </w:instrText>
        </w:r>
        <w:r>
          <w:fldChar w:fldCharType="separate"/>
        </w:r>
        <w:r>
          <w:t>53</w:t>
        </w:r>
        <w:r>
          <w:fldChar w:fldCharType="end"/>
        </w:r>
      </w:hyperlink>
    </w:p>
    <w:p>
      <w:pPr>
        <w:pStyle w:val="TOC1"/>
        <w:tabs>
          <w:tab w:val="right" w:leader="dot" w:pos="8306"/>
        </w:tabs>
      </w:pPr>
      <w:hyperlink w:anchor="_Toc26462" w:history="1">
        <w:r>
          <w:rPr>
            <w:rFonts w:ascii="仿宋" w:eastAsia="仿宋" w:hAnsi="仿宋" w:cs="仿宋" w:hint="eastAsia"/>
            <w:lang w:eastAsia="zh-CN"/>
          </w:rPr>
          <w:t>十四、社会责任与可持续发展</w:t>
        </w:r>
        <w:r>
          <w:tab/>
        </w:r>
        <w:r>
          <w:fldChar w:fldCharType="begin"/>
        </w:r>
        <w:r>
          <w:instrText xml:space="preserve"> PAGEREF _Toc26462 \h </w:instrText>
        </w:r>
        <w:r>
          <w:fldChar w:fldCharType="separate"/>
        </w:r>
        <w:r>
          <w:t>54</w:t>
        </w:r>
        <w:r>
          <w:fldChar w:fldCharType="end"/>
        </w:r>
      </w:hyperlink>
    </w:p>
    <w:p>
      <w:pPr>
        <w:pStyle w:val="TOC2"/>
        <w:tabs>
          <w:tab w:val="right" w:leader="dot" w:pos="8306"/>
        </w:tabs>
      </w:pPr>
      <w:hyperlink w:anchor="_Toc5710" w:history="1">
        <w:r>
          <w:rPr>
            <w:rFonts w:ascii="仿宋" w:eastAsia="仿宋" w:hAnsi="仿宋" w:cs="仿宋" w:hint="eastAsia"/>
            <w:lang w:eastAsia="zh-CN"/>
          </w:rPr>
          <w:t>(一)、社会责任理念</w:t>
        </w:r>
        <w:r>
          <w:tab/>
        </w:r>
        <w:r>
          <w:fldChar w:fldCharType="begin"/>
        </w:r>
        <w:r>
          <w:instrText xml:space="preserve"> PAGEREF _Toc5710 \h </w:instrText>
        </w:r>
        <w:r>
          <w:fldChar w:fldCharType="separate"/>
        </w:r>
        <w:r>
          <w:t>54</w:t>
        </w:r>
        <w:r>
          <w:fldChar w:fldCharType="end"/>
        </w:r>
      </w:hyperlink>
    </w:p>
    <w:p>
      <w:pPr>
        <w:pStyle w:val="TOC2"/>
        <w:tabs>
          <w:tab w:val="right" w:leader="dot" w:pos="8306"/>
        </w:tabs>
      </w:pPr>
      <w:hyperlink w:anchor="_Toc11781" w:history="1">
        <w:r>
          <w:rPr>
            <w:rFonts w:ascii="仿宋" w:eastAsia="仿宋" w:hAnsi="仿宋" w:cs="仿宋" w:hint="eastAsia"/>
            <w:lang w:eastAsia="zh-CN"/>
          </w:rPr>
          <w:t>(二)、可持续发展策略</w:t>
        </w:r>
        <w:r>
          <w:tab/>
        </w:r>
        <w:r>
          <w:fldChar w:fldCharType="begin"/>
        </w:r>
        <w:r>
          <w:instrText xml:space="preserve"> PAGEREF _Toc11781 \h </w:instrText>
        </w:r>
        <w:r>
          <w:fldChar w:fldCharType="separate"/>
        </w:r>
        <w:r>
          <w:t>55</w:t>
        </w:r>
        <w:r>
          <w:fldChar w:fldCharType="end"/>
        </w:r>
      </w:hyperlink>
    </w:p>
    <w:p>
      <w:pPr>
        <w:pStyle w:val="TOC2"/>
        <w:tabs>
          <w:tab w:val="right" w:leader="dot" w:pos="8306"/>
        </w:tabs>
      </w:pPr>
      <w:hyperlink w:anchor="_Toc1785" w:history="1">
        <w:r>
          <w:rPr>
            <w:rFonts w:ascii="仿宋" w:eastAsia="仿宋" w:hAnsi="仿宋" w:cs="仿宋" w:hint="eastAsia"/>
            <w:lang w:eastAsia="zh-CN"/>
          </w:rPr>
          <w:t>(三)、社会责任实施方案</w:t>
        </w:r>
        <w:r>
          <w:tab/>
        </w:r>
        <w:r>
          <w:fldChar w:fldCharType="begin"/>
        </w:r>
        <w:r>
          <w:instrText xml:space="preserve"> PAGEREF _Toc1785 \h </w:instrText>
        </w:r>
        <w:r>
          <w:fldChar w:fldCharType="separate"/>
        </w:r>
        <w:r>
          <w:t>56</w:t>
        </w:r>
        <w:r>
          <w:fldChar w:fldCharType="end"/>
        </w:r>
      </w:hyperlink>
    </w:p>
    <w:p>
      <w:pPr>
        <w:pStyle w:val="TOC2"/>
        <w:tabs>
          <w:tab w:val="right" w:leader="dot" w:pos="8306"/>
        </w:tabs>
      </w:pPr>
      <w:hyperlink w:anchor="_Toc12993" w:history="1">
        <w:r>
          <w:rPr>
            <w:rFonts w:ascii="仿宋" w:eastAsia="仿宋" w:hAnsi="仿宋" w:cs="仿宋" w:hint="eastAsia"/>
            <w:lang w:eastAsia="zh-CN"/>
          </w:rPr>
          <w:t>(四)、社会影响评估</w:t>
        </w:r>
        <w:r>
          <w:tab/>
        </w:r>
        <w:r>
          <w:fldChar w:fldCharType="begin"/>
        </w:r>
        <w:r>
          <w:instrText xml:space="preserve"> PAGEREF _Toc12993 \h </w:instrText>
        </w:r>
        <w:r>
          <w:fldChar w:fldCharType="separate"/>
        </w:r>
        <w:r>
          <w:t>58</w:t>
        </w:r>
        <w:r>
          <w:fldChar w:fldCharType="end"/>
        </w:r>
      </w:hyperlink>
    </w:p>
    <w:p>
      <w:pPr>
        <w:pStyle w:val="TOC2"/>
        <w:tabs>
          <w:tab w:val="right" w:leader="dot" w:pos="8306"/>
        </w:tabs>
      </w:pPr>
      <w:hyperlink w:anchor="_Toc1707" w:history="1">
        <w:r>
          <w:rPr>
            <w:rFonts w:ascii="仿宋" w:eastAsia="仿宋" w:hAnsi="仿宋" w:cs="仿宋" w:hint="eastAsia"/>
            <w:lang w:eastAsia="zh-CN"/>
          </w:rPr>
          <w:t>(五)、环保与绿色发展</w:t>
        </w:r>
        <w:r>
          <w:tab/>
        </w:r>
        <w:r>
          <w:fldChar w:fldCharType="begin"/>
        </w:r>
        <w:r>
          <w:instrText xml:space="preserve"> PAGEREF _Toc1707 \h </w:instrText>
        </w:r>
        <w:r>
          <w:fldChar w:fldCharType="separate"/>
        </w:r>
        <w:r>
          <w:t>59</w:t>
        </w:r>
        <w:r>
          <w:fldChar w:fldCharType="end"/>
        </w:r>
      </w:hyperlink>
    </w:p>
    <w:p>
      <w:pPr>
        <w:pStyle w:val="TOC2"/>
        <w:tabs>
          <w:tab w:val="right" w:leader="dot" w:pos="8306"/>
        </w:tabs>
      </w:pPr>
      <w:hyperlink w:anchor="_Toc21403" w:history="1">
        <w:r>
          <w:rPr>
            <w:rFonts w:ascii="仿宋" w:eastAsia="仿宋" w:hAnsi="仿宋" w:cs="仿宋" w:hint="eastAsia"/>
            <w:lang w:eastAsia="zh-CN"/>
          </w:rPr>
          <w:t>(六)、社会责任履行</w:t>
        </w:r>
        <w:r>
          <w:tab/>
        </w:r>
        <w:r>
          <w:fldChar w:fldCharType="begin"/>
        </w:r>
        <w:r>
          <w:instrText xml:space="preserve"> PAGEREF _Toc21403 \h </w:instrText>
        </w:r>
        <w:r>
          <w:fldChar w:fldCharType="separate"/>
        </w:r>
        <w:r>
          <w:t>60</w:t>
        </w:r>
        <w:r>
          <w:fldChar w:fldCharType="end"/>
        </w:r>
      </w:hyperlink>
    </w:p>
    <w:p>
      <w:pPr>
        <w:pStyle w:val="TOC2"/>
        <w:tabs>
          <w:tab w:val="right" w:leader="dot" w:pos="8306"/>
        </w:tabs>
      </w:pPr>
      <w:hyperlink w:anchor="_Toc26481" w:history="1">
        <w:r>
          <w:rPr>
            <w:rFonts w:ascii="仿宋" w:eastAsia="仿宋" w:hAnsi="仿宋" w:cs="仿宋" w:hint="eastAsia"/>
            <w:lang w:eastAsia="zh-CN"/>
          </w:rPr>
          <w:t>(七)、可持续供应链管理</w:t>
        </w:r>
        <w:r>
          <w:tab/>
        </w:r>
        <w:r>
          <w:fldChar w:fldCharType="begin"/>
        </w:r>
        <w:r>
          <w:instrText xml:space="preserve"> PAGEREF _Toc26481 \h </w:instrText>
        </w:r>
        <w:r>
          <w:fldChar w:fldCharType="separate"/>
        </w:r>
        <w:r>
          <w:t>61</w:t>
        </w:r>
        <w:r>
          <w:fldChar w:fldCharType="end"/>
        </w:r>
      </w:hyperlink>
    </w:p>
    <w:p>
      <w:pPr>
        <w:pStyle w:val="TOC2"/>
        <w:tabs>
          <w:tab w:val="right" w:leader="dot" w:pos="8306"/>
        </w:tabs>
      </w:pPr>
      <w:hyperlink w:anchor="_Toc32233" w:history="1">
        <w:r>
          <w:rPr>
            <w:rFonts w:ascii="仿宋" w:eastAsia="仿宋" w:hAnsi="仿宋" w:cs="仿宋" w:hint="eastAsia"/>
            <w:lang w:eastAsia="zh-CN"/>
          </w:rPr>
          <w:t>(八)、员工可持续发展计划</w:t>
        </w:r>
        <w:r>
          <w:tab/>
        </w:r>
        <w:r>
          <w:fldChar w:fldCharType="begin"/>
        </w:r>
        <w:r>
          <w:instrText xml:space="preserve"> PAGEREF _Toc32233 \h </w:instrText>
        </w:r>
        <w:r>
          <w:fldChar w:fldCharType="separate"/>
        </w:r>
        <w:r>
          <w:t>62</w:t>
        </w:r>
        <w:r>
          <w:fldChar w:fldCharType="end"/>
        </w:r>
      </w:hyperlink>
    </w:p>
    <w:p>
      <w:pPr>
        <w:pStyle w:val="TOC1"/>
        <w:tabs>
          <w:tab w:val="right" w:leader="dot" w:pos="8306"/>
        </w:tabs>
      </w:pPr>
      <w:hyperlink w:anchor="_Toc16071" w:history="1">
        <w:r>
          <w:rPr>
            <w:rFonts w:ascii="仿宋" w:eastAsia="仿宋" w:hAnsi="仿宋" w:cs="仿宋" w:hint="eastAsia"/>
            <w:lang w:eastAsia="zh-CN"/>
          </w:rPr>
          <w:t>十五、项目验收与收尾工作</w:t>
        </w:r>
        <w:r>
          <w:tab/>
        </w:r>
        <w:r>
          <w:fldChar w:fldCharType="begin"/>
        </w:r>
        <w:r>
          <w:instrText xml:space="preserve"> PAGEREF _Toc16071 \h </w:instrText>
        </w:r>
        <w:r>
          <w:fldChar w:fldCharType="separate"/>
        </w:r>
        <w:r>
          <w:t>63</w:t>
        </w:r>
        <w:r>
          <w:fldChar w:fldCharType="end"/>
        </w:r>
      </w:hyperlink>
    </w:p>
    <w:p>
      <w:pPr>
        <w:pStyle w:val="TOC2"/>
        <w:tabs>
          <w:tab w:val="right" w:leader="dot" w:pos="8306"/>
        </w:tabs>
      </w:pPr>
      <w:hyperlink w:anchor="_Toc16587" w:history="1">
        <w:r>
          <w:rPr>
            <w:rFonts w:ascii="仿宋" w:eastAsia="仿宋" w:hAnsi="仿宋" w:cs="仿宋" w:hint="eastAsia"/>
            <w:lang w:eastAsia="zh-CN"/>
          </w:rPr>
          <w:t>(一)、项目竣工验收</w:t>
        </w:r>
        <w:r>
          <w:tab/>
        </w:r>
        <w:r>
          <w:fldChar w:fldCharType="begin"/>
        </w:r>
        <w:r>
          <w:instrText xml:space="preserve"> PAGEREF _Toc16587 \h </w:instrText>
        </w:r>
        <w:r>
          <w:fldChar w:fldCharType="separate"/>
        </w:r>
        <w:r>
          <w:t>63</w:t>
        </w:r>
        <w:r>
          <w:fldChar w:fldCharType="end"/>
        </w:r>
      </w:hyperlink>
    </w:p>
    <w:p>
      <w:pPr>
        <w:pStyle w:val="TOC2"/>
        <w:tabs>
          <w:tab w:val="right" w:leader="dot" w:pos="8306"/>
        </w:tabs>
      </w:pPr>
      <w:hyperlink w:anchor="_Toc14482" w:history="1">
        <w:r>
          <w:rPr>
            <w:rFonts w:ascii="仿宋" w:eastAsia="仿宋" w:hAnsi="仿宋" w:cs="仿宋" w:hint="eastAsia"/>
            <w:lang w:eastAsia="zh-CN"/>
          </w:rPr>
          <w:t>(二)、收尾工作计划</w:t>
        </w:r>
        <w:r>
          <w:tab/>
        </w:r>
        <w:r>
          <w:fldChar w:fldCharType="begin"/>
        </w:r>
        <w:r>
          <w:instrText xml:space="preserve"> PAGEREF _Toc14482 \h </w:instrText>
        </w:r>
        <w:r>
          <w:fldChar w:fldCharType="separate"/>
        </w:r>
        <w:r>
          <w:t>64</w:t>
        </w:r>
        <w:r>
          <w:fldChar w:fldCharType="end"/>
        </w:r>
      </w:hyperlink>
    </w:p>
    <w:p>
      <w:pPr>
        <w:pStyle w:val="TOC2"/>
        <w:tabs>
          <w:tab w:val="right" w:leader="dot" w:pos="8306"/>
        </w:tabs>
      </w:pPr>
      <w:hyperlink w:anchor="_Toc13495" w:history="1">
        <w:r>
          <w:rPr>
            <w:rFonts w:ascii="仿宋" w:eastAsia="仿宋" w:hAnsi="仿宋" w:cs="仿宋" w:hint="eastAsia"/>
            <w:lang w:eastAsia="zh-CN"/>
          </w:rPr>
          <w:t>(三)、移交与运营</w:t>
        </w:r>
        <w:r>
          <w:tab/>
        </w:r>
        <w:r>
          <w:fldChar w:fldCharType="begin"/>
        </w:r>
        <w:r>
          <w:instrText xml:space="preserve"> PAGEREF _Toc13495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商业照明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2509"/>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32411"/>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商业照明公司在技术研发方面拥有显著的优势，创新能力备受瞩目。持续投入大量资源进行研究开发和技术成果的应用，致力于构建独具核心竞争力的自主知识产权。商业照明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商业照明行业内积累多年研发、经营管理和市场拓展经验的资深专业人士组成。他们与公司的利益紧密相连，为公司树立了高效务实、协同合作的企业文化。商业照明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商业照明公司拥有一批优质的商业照明行业领先客户。凭借卓越的技术创新、产品质量和服务水平，商业照明公司成功树立了卓越的品牌形象，赢得了高度认可。与优质客户之间保持牢固的合作关系，使公司更深刻地理解商业照明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商业照明行业中占据有利的竞争地位。通过多年的深耕，公司已经在技术、品牌、运营效率等多个方面形成了竞争优势。同时，随着商业照明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1429"/>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近年来，随着商业照明公司订单急剧增加，生产规模不断扩大，各类商业照明产品市场逐步开拓，公司对流动资金的需求显著增加。随着产品技术水平的提升，公司对先进生产设备和研发商业照明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商业照明行业整合不断加速。尽管公司在同商业照明行业中已经占据了相对优势的市场地位，但与商业照明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商业照明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21677"/>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商业照明产业结构的升级和转型制定了多项发展规划和产业政策，以支持各商业照明行业的发展。这些政策的主要目标是鼓励商业照明行业进行新材料、新工艺、新产品的研发，以推动商业照明行业实现结构调整和升级转型，为本商业照明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由于终端消费市场的广泛存在以及不断升级的消费需求，商业照明行业将持续保持增长。市场的广阔前景为商业照明行业提供了发展的空间，使其能够适应不断变化的市场趋势，实现持续增长。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商业照明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商业照明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商业照明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商业照明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32224"/>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商业照明行业属于高新技术产业，新进入者面临较高技术门槛。公司需要持续进行工艺研发，确保产品的稳定性。由于商业照明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商业照明行业为技术密集型，对高素质人才的需求较大。人才是公司发展的核心资源，但在竞争激烈的商业照明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宏观经济波动风险：公司的发展受到整体宏观经济状况的影响，与国内外宏观经济走势紧密相连。如果宏观经济形势无法好转，可能导致商业照明行业需求下降，从而影响公司产品的销售和盈利水平。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商业照明行业波动及客户集中风险：作为战略性新兴产业，公司受到产业政策、产业链平衡、市场需求和其他能源竞争因素的影响。客户的减少可能由于产业政策变化、下游商业照明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商业照明行业迅速发展，商业照明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商业照明行业水平风险：公司毛利率受多方面因素影响，包括产品价格波动、原材料采购价格变化、产品结构变动等。若未来商业照明行业竞争加剧，公司未能调整成本结构或推出新产品以保持竞争力，公司毛利率可能持续低于商业照明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商业照明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14113"/>
      <w:r>
        <w:rPr>
          <w:rFonts w:ascii="仿宋" w:eastAsia="仿宋" w:hAnsi="仿宋" w:cs="仿宋" w:hint="eastAsia"/>
          <w:sz w:val="28"/>
          <w:lang w:eastAsia="zh-CN"/>
        </w:rPr>
        <w:t>二、商业照明行业发展分析</w:t>
      </w:r>
      <w:bookmarkEnd w:id="7"/>
    </w:p>
    <w:p>
      <w:pPr>
        <w:pStyle w:val="Heading2"/>
        <w:rPr>
          <w:rFonts w:ascii="仿宋" w:eastAsia="仿宋" w:hAnsi="仿宋" w:cs="仿宋" w:hint="eastAsia"/>
          <w:lang w:eastAsia="zh-CN"/>
        </w:rPr>
      </w:pPr>
      <w:bookmarkStart w:id="8" w:name="_Toc321"/>
      <w:r>
        <w:rPr>
          <w:rFonts w:ascii="仿宋" w:eastAsia="仿宋" w:hAnsi="仿宋" w:cs="仿宋" w:hint="eastAsia"/>
          <w:lang w:eastAsia="zh-CN"/>
        </w:rPr>
        <w:t>(一)、商业照明行业发展总体概况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商业照明行业呈现出整体稳步增长的趋势。商业照明行业内相关指标显示出良好的发展态势，市场规模逐年扩大，产业链不断完善。各项商业照明行业数据表明，整体商业照明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17390"/>
      <w:r>
        <w:rPr>
          <w:rFonts w:ascii="仿宋" w:eastAsia="仿宋" w:hAnsi="仿宋" w:cs="仿宋" w:hint="eastAsia"/>
          <w:sz w:val="28"/>
          <w:lang w:eastAsia="zh-CN"/>
        </w:rPr>
        <w:t>(二)、商业照明行业发展背景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商业照明行业的快速发展得益于国家宏观经济政策的不断优化和产业结构调整的深入推进。政府对商业照明相关产业的支持力度加大，为企业提供了更为宽松的市场环境和政策支持。同时，科技进步和创新成果的不断涌现，也为商业照明行业的高质量发展提供了有力支持。</w:t>
      </w:r>
    </w:p>
    <w:p>
      <w:pPr>
        <w:pStyle w:val="Heading2"/>
        <w:ind w:firstLine="560" w:firstLineChars="200"/>
        <w:rPr>
          <w:rFonts w:ascii="仿宋" w:eastAsia="仿宋" w:hAnsi="仿宋" w:cs="仿宋" w:hint="eastAsia"/>
          <w:sz w:val="28"/>
          <w:lang w:eastAsia="zh-CN"/>
        </w:rPr>
      </w:pPr>
      <w:bookmarkStart w:id="10" w:name="_Toc20655"/>
      <w:r>
        <w:rPr>
          <w:rFonts w:ascii="仿宋" w:eastAsia="仿宋" w:hAnsi="仿宋" w:cs="仿宋" w:hint="eastAsia"/>
          <w:sz w:val="28"/>
          <w:lang w:eastAsia="zh-CN"/>
        </w:rPr>
        <w:t>(三)、商业照明行业发展前景</w:t>
      </w:r>
      <w:bookmarkEnd w:id="1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商业照明行业发展前景广阔。随着国家经济的不断崛起和产业结构的不断优化，相关商业照明行业有望进一步蓬勃发展。市场需求的提升、技术水平的不断提高将为商业照明行业带来更多发展机遇。项目的实施将顺应商业照明行业发展趋势，迎接更加广阔的市场机遇。</w:t>
      </w:r>
    </w:p>
    <w:p>
      <w:pPr>
        <w:pStyle w:val="Heading1"/>
        <w:ind w:firstLine="560" w:firstLineChars="200"/>
        <w:rPr>
          <w:rFonts w:ascii="仿宋" w:eastAsia="仿宋" w:hAnsi="仿宋" w:cs="仿宋" w:hint="eastAsia"/>
          <w:sz w:val="28"/>
          <w:lang w:eastAsia="zh-CN"/>
        </w:rPr>
      </w:pPr>
      <w:bookmarkStart w:id="11" w:name="_Toc17475"/>
      <w:r>
        <w:rPr>
          <w:rFonts w:ascii="仿宋" w:eastAsia="仿宋" w:hAnsi="仿宋" w:cs="仿宋" w:hint="eastAsia"/>
          <w:sz w:val="28"/>
          <w:lang w:eastAsia="zh-CN"/>
        </w:rPr>
        <w:t>三、运营管理</w:t>
      </w:r>
      <w:bookmarkEnd w:id="11"/>
    </w:p>
    <w:p>
      <w:pPr>
        <w:pStyle w:val="Heading2"/>
        <w:rPr>
          <w:rFonts w:ascii="仿宋" w:eastAsia="仿宋" w:hAnsi="仿宋" w:cs="仿宋" w:hint="eastAsia"/>
          <w:lang w:eastAsia="zh-CN"/>
        </w:rPr>
      </w:pPr>
      <w:bookmarkStart w:id="12" w:name="_Toc4977"/>
      <w:r>
        <w:rPr>
          <w:rFonts w:ascii="仿宋" w:eastAsia="仿宋" w:hAnsi="仿宋" w:cs="仿宋" w:hint="eastAsia"/>
          <w:lang w:eastAsia="zh-CN"/>
        </w:rPr>
        <w:t>(一)、公司经营宗旨</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3" w:name="_Toc471"/>
      <w:r>
        <w:rPr>
          <w:rFonts w:ascii="仿宋" w:eastAsia="仿宋" w:hAnsi="仿宋" w:cs="仿宋" w:hint="eastAsia"/>
          <w:sz w:val="28"/>
          <w:lang w:eastAsia="zh-CN"/>
        </w:rPr>
        <w:t>(二)、公司目标与主职责</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公司的核心目标是在商业照明行业内取得领先地位，实现可持续增长。为实现这一目标，公司将不断提升产品质量、拓展市场份额、加强研发创新，并致力于提高客户满意度。主要职责包括：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4" w:name="_Toc21956"/>
      <w:r>
        <w:rPr>
          <w:rFonts w:ascii="仿宋" w:eastAsia="仿宋" w:hAnsi="仿宋" w:cs="仿宋" w:hint="eastAsia"/>
          <w:sz w:val="28"/>
          <w:lang w:eastAsia="zh-CN"/>
        </w:rPr>
        <w:t>(三)、各部门职责及权限</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商业照明市场信息收集与分析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对商业照明行业销售部门员工进商业照明行业务素质、产品知识培训和考核等工作，不断培养、挖掘、引进销售人才，建设高素质的销售队伍。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https://d.book118.com/066045231024010044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66045231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2024-01-07T01:08:00Z</dcterms:created>
  <dcterms:modified xsi:type="dcterms:W3CDTF">2024-01-07T01:08:30Z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D7929B513BE149D4873E9138ED407EB1_11</vt:lpwstr>
  </property>
  <property fmtid="{D5CDD505-2E9C-101B-9397-08002B2CF9AE}" pid="3" name="KSOProductBuildVer">
    <vt:lpwstr>2052-12.1.0.16120</vt:lpwstr>
  </property>
</Properties>
</file>