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生化分析仪项目可行性建设方案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801" w:history="1">
        <w:r>
          <w:rPr>
            <w:rFonts w:ascii="仿宋" w:eastAsia="仿宋" w:hAnsi="仿宋" w:cs="仿宋" w:hint="eastAsia"/>
            <w:lang w:eastAsia="zh-CN"/>
          </w:rPr>
          <w:t>前言</w:t>
        </w:r>
        <w:r>
          <w:tab/>
        </w:r>
        <w:r>
          <w:fldChar w:fldCharType="begin"/>
        </w:r>
        <w:r>
          <w:instrText xml:space="preserve"> PAGEREF _Toc15801 \h </w:instrText>
        </w:r>
        <w:r>
          <w:fldChar w:fldCharType="separate"/>
        </w:r>
        <w:r>
          <w:t>3</w:t>
        </w:r>
        <w:r>
          <w:fldChar w:fldCharType="end"/>
        </w:r>
      </w:hyperlink>
    </w:p>
    <w:p>
      <w:pPr>
        <w:pStyle w:val="TOC1"/>
        <w:tabs>
          <w:tab w:val="right" w:leader="dot" w:pos="8306"/>
        </w:tabs>
      </w:pPr>
      <w:hyperlink w:anchor="_Toc19973" w:history="1">
        <w:r>
          <w:rPr>
            <w:rFonts w:ascii="仿宋" w:eastAsia="仿宋" w:hAnsi="仿宋" w:cs="仿宋" w:hint="eastAsia"/>
            <w:lang w:eastAsia="zh-CN"/>
          </w:rPr>
          <w:t>一、财务管理与成本控制</w:t>
        </w:r>
        <w:r>
          <w:tab/>
        </w:r>
        <w:r>
          <w:fldChar w:fldCharType="begin"/>
        </w:r>
        <w:r>
          <w:instrText xml:space="preserve"> PAGEREF _Toc19973 \h </w:instrText>
        </w:r>
        <w:r>
          <w:fldChar w:fldCharType="separate"/>
        </w:r>
        <w:r>
          <w:t>3</w:t>
        </w:r>
        <w:r>
          <w:fldChar w:fldCharType="end"/>
        </w:r>
      </w:hyperlink>
    </w:p>
    <w:p>
      <w:pPr>
        <w:pStyle w:val="TOC2"/>
        <w:tabs>
          <w:tab w:val="right" w:leader="dot" w:pos="8306"/>
        </w:tabs>
      </w:pPr>
      <w:hyperlink w:anchor="_Toc27673" w:history="1">
        <w:r>
          <w:rPr>
            <w:rFonts w:ascii="仿宋" w:eastAsia="仿宋" w:hAnsi="仿宋" w:cs="仿宋" w:hint="eastAsia"/>
            <w:lang w:eastAsia="zh-CN"/>
          </w:rPr>
          <w:t>(一)、财务管理体系建设</w:t>
        </w:r>
        <w:r>
          <w:tab/>
        </w:r>
        <w:r>
          <w:fldChar w:fldCharType="begin"/>
        </w:r>
        <w:r>
          <w:instrText xml:space="preserve"> PAGEREF _Toc27673 \h </w:instrText>
        </w:r>
        <w:r>
          <w:fldChar w:fldCharType="separate"/>
        </w:r>
        <w:r>
          <w:t>3</w:t>
        </w:r>
        <w:r>
          <w:fldChar w:fldCharType="end"/>
        </w:r>
      </w:hyperlink>
    </w:p>
    <w:p>
      <w:pPr>
        <w:pStyle w:val="TOC2"/>
        <w:tabs>
          <w:tab w:val="right" w:leader="dot" w:pos="8306"/>
        </w:tabs>
      </w:pPr>
      <w:hyperlink w:anchor="_Toc7272" w:history="1">
        <w:r>
          <w:rPr>
            <w:rFonts w:ascii="仿宋" w:eastAsia="仿宋" w:hAnsi="仿宋" w:cs="仿宋" w:hint="eastAsia"/>
            <w:lang w:eastAsia="zh-CN"/>
          </w:rPr>
          <w:t>(二)、成本控制措施</w:t>
        </w:r>
        <w:r>
          <w:tab/>
        </w:r>
        <w:r>
          <w:fldChar w:fldCharType="begin"/>
        </w:r>
        <w:r>
          <w:instrText xml:space="preserve"> PAGEREF _Toc7272 \h </w:instrText>
        </w:r>
        <w:r>
          <w:fldChar w:fldCharType="separate"/>
        </w:r>
        <w:r>
          <w:t>4</w:t>
        </w:r>
        <w:r>
          <w:fldChar w:fldCharType="end"/>
        </w:r>
      </w:hyperlink>
    </w:p>
    <w:p>
      <w:pPr>
        <w:pStyle w:val="TOC1"/>
        <w:tabs>
          <w:tab w:val="right" w:leader="dot" w:pos="8306"/>
        </w:tabs>
      </w:pPr>
      <w:hyperlink w:anchor="_Toc17803" w:history="1">
        <w:r>
          <w:rPr>
            <w:rFonts w:ascii="仿宋" w:eastAsia="仿宋" w:hAnsi="仿宋" w:cs="仿宋" w:hint="eastAsia"/>
            <w:lang w:eastAsia="zh-CN"/>
          </w:rPr>
          <w:t>二、项目选址研究</w:t>
        </w:r>
        <w:r>
          <w:tab/>
        </w:r>
        <w:r>
          <w:fldChar w:fldCharType="begin"/>
        </w:r>
        <w:r>
          <w:instrText xml:space="preserve"> PAGEREF _Toc17803 \h </w:instrText>
        </w:r>
        <w:r>
          <w:fldChar w:fldCharType="separate"/>
        </w:r>
        <w:r>
          <w:t>5</w:t>
        </w:r>
        <w:r>
          <w:fldChar w:fldCharType="end"/>
        </w:r>
      </w:hyperlink>
    </w:p>
    <w:p>
      <w:pPr>
        <w:pStyle w:val="TOC2"/>
        <w:tabs>
          <w:tab w:val="right" w:leader="dot" w:pos="8306"/>
        </w:tabs>
      </w:pPr>
      <w:hyperlink w:anchor="_Toc20193" w:history="1">
        <w:r>
          <w:rPr>
            <w:rFonts w:ascii="仿宋" w:eastAsia="仿宋" w:hAnsi="仿宋" w:cs="仿宋" w:hint="eastAsia"/>
            <w:lang w:eastAsia="zh-CN"/>
          </w:rPr>
          <w:t>(一)、项目选址原则</w:t>
        </w:r>
        <w:r>
          <w:tab/>
        </w:r>
        <w:r>
          <w:fldChar w:fldCharType="begin"/>
        </w:r>
        <w:r>
          <w:instrText xml:space="preserve"> PAGEREF _Toc20193 \h </w:instrText>
        </w:r>
        <w:r>
          <w:fldChar w:fldCharType="separate"/>
        </w:r>
        <w:r>
          <w:t>5</w:t>
        </w:r>
        <w:r>
          <w:fldChar w:fldCharType="end"/>
        </w:r>
      </w:hyperlink>
    </w:p>
    <w:p>
      <w:pPr>
        <w:pStyle w:val="TOC2"/>
        <w:tabs>
          <w:tab w:val="right" w:leader="dot" w:pos="8306"/>
        </w:tabs>
      </w:pPr>
      <w:hyperlink w:anchor="_Toc19406" w:history="1">
        <w:r>
          <w:rPr>
            <w:rFonts w:ascii="仿宋" w:eastAsia="仿宋" w:hAnsi="仿宋" w:cs="仿宋" w:hint="eastAsia"/>
            <w:lang w:eastAsia="zh-CN"/>
          </w:rPr>
          <w:t>(二)、项目选址</w:t>
        </w:r>
        <w:r>
          <w:tab/>
        </w:r>
        <w:r>
          <w:fldChar w:fldCharType="begin"/>
        </w:r>
        <w:r>
          <w:instrText xml:space="preserve"> PAGEREF _Toc19406 \h </w:instrText>
        </w:r>
        <w:r>
          <w:fldChar w:fldCharType="separate"/>
        </w:r>
        <w:r>
          <w:t>9</w:t>
        </w:r>
        <w:r>
          <w:fldChar w:fldCharType="end"/>
        </w:r>
      </w:hyperlink>
    </w:p>
    <w:p>
      <w:pPr>
        <w:pStyle w:val="TOC2"/>
        <w:tabs>
          <w:tab w:val="right" w:leader="dot" w:pos="8306"/>
        </w:tabs>
      </w:pPr>
      <w:hyperlink w:anchor="_Toc21672" w:history="1">
        <w:r>
          <w:rPr>
            <w:rFonts w:ascii="仿宋" w:eastAsia="仿宋" w:hAnsi="仿宋" w:cs="仿宋" w:hint="eastAsia"/>
            <w:lang w:eastAsia="zh-CN"/>
          </w:rPr>
          <w:t>(三)、建设条件分析</w:t>
        </w:r>
        <w:r>
          <w:tab/>
        </w:r>
        <w:r>
          <w:fldChar w:fldCharType="begin"/>
        </w:r>
        <w:r>
          <w:instrText xml:space="preserve"> PAGEREF _Toc21672 \h </w:instrText>
        </w:r>
        <w:r>
          <w:fldChar w:fldCharType="separate"/>
        </w:r>
        <w:r>
          <w:t>11</w:t>
        </w:r>
        <w:r>
          <w:fldChar w:fldCharType="end"/>
        </w:r>
      </w:hyperlink>
    </w:p>
    <w:p>
      <w:pPr>
        <w:pStyle w:val="TOC2"/>
        <w:tabs>
          <w:tab w:val="right" w:leader="dot" w:pos="8306"/>
        </w:tabs>
      </w:pPr>
      <w:hyperlink w:anchor="_Toc7144" w:history="1">
        <w:r>
          <w:rPr>
            <w:rFonts w:ascii="仿宋" w:eastAsia="仿宋" w:hAnsi="仿宋" w:cs="仿宋" w:hint="eastAsia"/>
            <w:lang w:eastAsia="zh-CN"/>
          </w:rPr>
          <w:t>(四)、用地控制指标</w:t>
        </w:r>
        <w:r>
          <w:tab/>
        </w:r>
        <w:r>
          <w:fldChar w:fldCharType="begin"/>
        </w:r>
        <w:r>
          <w:instrText xml:space="preserve"> PAGEREF _Toc7144 \h </w:instrText>
        </w:r>
        <w:r>
          <w:fldChar w:fldCharType="separate"/>
        </w:r>
        <w:r>
          <w:t>12</w:t>
        </w:r>
        <w:r>
          <w:fldChar w:fldCharType="end"/>
        </w:r>
      </w:hyperlink>
    </w:p>
    <w:p>
      <w:pPr>
        <w:pStyle w:val="TOC2"/>
        <w:tabs>
          <w:tab w:val="right" w:leader="dot" w:pos="8306"/>
        </w:tabs>
      </w:pPr>
      <w:hyperlink w:anchor="_Toc16044" w:history="1">
        <w:r>
          <w:rPr>
            <w:rFonts w:ascii="仿宋" w:eastAsia="仿宋" w:hAnsi="仿宋" w:cs="仿宋" w:hint="eastAsia"/>
            <w:lang w:eastAsia="zh-CN"/>
          </w:rPr>
          <w:t>(五)、地总体要求</w:t>
        </w:r>
        <w:r>
          <w:tab/>
        </w:r>
        <w:r>
          <w:fldChar w:fldCharType="begin"/>
        </w:r>
        <w:r>
          <w:instrText xml:space="preserve"> PAGEREF _Toc16044 \h </w:instrText>
        </w:r>
        <w:r>
          <w:fldChar w:fldCharType="separate"/>
        </w:r>
        <w:r>
          <w:t>13</w:t>
        </w:r>
        <w:r>
          <w:fldChar w:fldCharType="end"/>
        </w:r>
      </w:hyperlink>
    </w:p>
    <w:p>
      <w:pPr>
        <w:pStyle w:val="TOC2"/>
        <w:tabs>
          <w:tab w:val="right" w:leader="dot" w:pos="8306"/>
        </w:tabs>
      </w:pPr>
      <w:hyperlink w:anchor="_Toc21252" w:history="1">
        <w:r>
          <w:rPr>
            <w:rFonts w:ascii="仿宋" w:eastAsia="仿宋" w:hAnsi="仿宋" w:cs="仿宋" w:hint="eastAsia"/>
            <w:lang w:eastAsia="zh-CN"/>
          </w:rPr>
          <w:t>(六)、节约用地措施</w:t>
        </w:r>
        <w:r>
          <w:tab/>
        </w:r>
        <w:r>
          <w:fldChar w:fldCharType="begin"/>
        </w:r>
        <w:r>
          <w:instrText xml:space="preserve"> PAGEREF _Toc21252 \h </w:instrText>
        </w:r>
        <w:r>
          <w:fldChar w:fldCharType="separate"/>
        </w:r>
        <w:r>
          <w:t>15</w:t>
        </w:r>
        <w:r>
          <w:fldChar w:fldCharType="end"/>
        </w:r>
      </w:hyperlink>
    </w:p>
    <w:p>
      <w:pPr>
        <w:pStyle w:val="TOC2"/>
        <w:tabs>
          <w:tab w:val="right" w:leader="dot" w:pos="8306"/>
        </w:tabs>
      </w:pPr>
      <w:hyperlink w:anchor="_Toc11647" w:history="1">
        <w:r>
          <w:rPr>
            <w:rFonts w:ascii="仿宋" w:eastAsia="仿宋" w:hAnsi="仿宋" w:cs="仿宋" w:hint="eastAsia"/>
            <w:lang w:eastAsia="zh-CN"/>
          </w:rPr>
          <w:t>(七)、选址综合评价</w:t>
        </w:r>
        <w:r>
          <w:tab/>
        </w:r>
        <w:r>
          <w:fldChar w:fldCharType="begin"/>
        </w:r>
        <w:r>
          <w:instrText xml:space="preserve"> PAGEREF _Toc11647 \h </w:instrText>
        </w:r>
        <w:r>
          <w:fldChar w:fldCharType="separate"/>
        </w:r>
        <w:r>
          <w:t>16</w:t>
        </w:r>
        <w:r>
          <w:fldChar w:fldCharType="end"/>
        </w:r>
      </w:hyperlink>
    </w:p>
    <w:p>
      <w:pPr>
        <w:pStyle w:val="TOC1"/>
        <w:tabs>
          <w:tab w:val="right" w:leader="dot" w:pos="8306"/>
        </w:tabs>
      </w:pPr>
      <w:hyperlink w:anchor="_Toc28472" w:history="1">
        <w:r>
          <w:rPr>
            <w:rFonts w:ascii="仿宋" w:eastAsia="仿宋" w:hAnsi="仿宋" w:cs="仿宋" w:hint="eastAsia"/>
            <w:lang w:eastAsia="zh-CN"/>
          </w:rPr>
          <w:t>三、资源开发及综合利用分析</w:t>
        </w:r>
        <w:r>
          <w:tab/>
        </w:r>
        <w:r>
          <w:fldChar w:fldCharType="begin"/>
        </w:r>
        <w:r>
          <w:instrText xml:space="preserve"> PAGEREF _Toc28472 \h </w:instrText>
        </w:r>
        <w:r>
          <w:fldChar w:fldCharType="separate"/>
        </w:r>
        <w:r>
          <w:t>17</w:t>
        </w:r>
        <w:r>
          <w:fldChar w:fldCharType="end"/>
        </w:r>
      </w:hyperlink>
    </w:p>
    <w:p>
      <w:pPr>
        <w:pStyle w:val="TOC2"/>
        <w:tabs>
          <w:tab w:val="right" w:leader="dot" w:pos="8306"/>
        </w:tabs>
      </w:pPr>
      <w:hyperlink w:anchor="_Toc12161" w:history="1">
        <w:r>
          <w:rPr>
            <w:rFonts w:ascii="仿宋" w:eastAsia="仿宋" w:hAnsi="仿宋" w:cs="仿宋" w:hint="eastAsia"/>
            <w:lang w:eastAsia="zh-CN"/>
          </w:rPr>
          <w:t>(一)、资源开发方案</w:t>
        </w:r>
        <w:r>
          <w:tab/>
        </w:r>
        <w:r>
          <w:fldChar w:fldCharType="begin"/>
        </w:r>
        <w:r>
          <w:instrText xml:space="preserve"> PAGEREF _Toc12161 \h </w:instrText>
        </w:r>
        <w:r>
          <w:fldChar w:fldCharType="separate"/>
        </w:r>
        <w:r>
          <w:t>17</w:t>
        </w:r>
        <w:r>
          <w:fldChar w:fldCharType="end"/>
        </w:r>
      </w:hyperlink>
    </w:p>
    <w:p>
      <w:pPr>
        <w:pStyle w:val="TOC2"/>
        <w:tabs>
          <w:tab w:val="right" w:leader="dot" w:pos="8306"/>
        </w:tabs>
      </w:pPr>
      <w:hyperlink w:anchor="_Toc13179" w:history="1">
        <w:r>
          <w:rPr>
            <w:rFonts w:ascii="仿宋" w:eastAsia="仿宋" w:hAnsi="仿宋" w:cs="仿宋" w:hint="eastAsia"/>
            <w:lang w:eastAsia="zh-CN"/>
          </w:rPr>
          <w:t>(二)、资源利用方案</w:t>
        </w:r>
        <w:r>
          <w:tab/>
        </w:r>
        <w:r>
          <w:fldChar w:fldCharType="begin"/>
        </w:r>
        <w:r>
          <w:instrText xml:space="preserve"> PAGEREF _Toc13179 \h </w:instrText>
        </w:r>
        <w:r>
          <w:fldChar w:fldCharType="separate"/>
        </w:r>
        <w:r>
          <w:t>18</w:t>
        </w:r>
        <w:r>
          <w:fldChar w:fldCharType="end"/>
        </w:r>
      </w:hyperlink>
    </w:p>
    <w:p>
      <w:pPr>
        <w:pStyle w:val="TOC2"/>
        <w:tabs>
          <w:tab w:val="right" w:leader="dot" w:pos="8306"/>
        </w:tabs>
      </w:pPr>
      <w:hyperlink w:anchor="_Toc6525" w:history="1">
        <w:r>
          <w:rPr>
            <w:rFonts w:ascii="仿宋" w:eastAsia="仿宋" w:hAnsi="仿宋" w:cs="仿宋" w:hint="eastAsia"/>
            <w:lang w:eastAsia="zh-CN"/>
          </w:rPr>
          <w:t>(三)、资源节约措施</w:t>
        </w:r>
        <w:r>
          <w:tab/>
        </w:r>
        <w:r>
          <w:fldChar w:fldCharType="begin"/>
        </w:r>
        <w:r>
          <w:instrText xml:space="preserve"> PAGEREF _Toc6525 \h </w:instrText>
        </w:r>
        <w:r>
          <w:fldChar w:fldCharType="separate"/>
        </w:r>
        <w:r>
          <w:t>19</w:t>
        </w:r>
        <w:r>
          <w:fldChar w:fldCharType="end"/>
        </w:r>
      </w:hyperlink>
    </w:p>
    <w:p>
      <w:pPr>
        <w:pStyle w:val="TOC1"/>
        <w:tabs>
          <w:tab w:val="right" w:leader="dot" w:pos="8306"/>
        </w:tabs>
      </w:pPr>
      <w:hyperlink w:anchor="_Toc4183" w:history="1">
        <w:r>
          <w:rPr>
            <w:rFonts w:ascii="仿宋" w:eastAsia="仿宋" w:hAnsi="仿宋" w:cs="仿宋" w:hint="eastAsia"/>
            <w:lang w:eastAsia="zh-CN"/>
          </w:rPr>
          <w:t>四、建设风险评估分析</w:t>
        </w:r>
        <w:r>
          <w:tab/>
        </w:r>
        <w:r>
          <w:fldChar w:fldCharType="begin"/>
        </w:r>
        <w:r>
          <w:instrText xml:space="preserve"> PAGEREF _Toc4183 \h </w:instrText>
        </w:r>
        <w:r>
          <w:fldChar w:fldCharType="separate"/>
        </w:r>
        <w:r>
          <w:t>21</w:t>
        </w:r>
        <w:r>
          <w:fldChar w:fldCharType="end"/>
        </w:r>
      </w:hyperlink>
    </w:p>
    <w:p>
      <w:pPr>
        <w:pStyle w:val="TOC2"/>
        <w:tabs>
          <w:tab w:val="right" w:leader="dot" w:pos="8306"/>
        </w:tabs>
      </w:pPr>
      <w:hyperlink w:anchor="_Toc29975" w:history="1">
        <w:r>
          <w:rPr>
            <w:rFonts w:ascii="仿宋" w:eastAsia="仿宋" w:hAnsi="仿宋" w:cs="仿宋" w:hint="eastAsia"/>
            <w:lang w:eastAsia="zh-CN"/>
          </w:rPr>
          <w:t>(一)、政策风险分析</w:t>
        </w:r>
        <w:r>
          <w:tab/>
        </w:r>
        <w:r>
          <w:fldChar w:fldCharType="begin"/>
        </w:r>
        <w:r>
          <w:instrText xml:space="preserve"> PAGEREF _Toc29975 \h </w:instrText>
        </w:r>
        <w:r>
          <w:fldChar w:fldCharType="separate"/>
        </w:r>
        <w:r>
          <w:t>21</w:t>
        </w:r>
        <w:r>
          <w:fldChar w:fldCharType="end"/>
        </w:r>
      </w:hyperlink>
    </w:p>
    <w:p>
      <w:pPr>
        <w:pStyle w:val="TOC2"/>
        <w:tabs>
          <w:tab w:val="right" w:leader="dot" w:pos="8306"/>
        </w:tabs>
      </w:pPr>
      <w:hyperlink w:anchor="_Toc24346" w:history="1">
        <w:r>
          <w:rPr>
            <w:rFonts w:ascii="仿宋" w:eastAsia="仿宋" w:hAnsi="仿宋" w:cs="仿宋" w:hint="eastAsia"/>
            <w:lang w:eastAsia="zh-CN"/>
          </w:rPr>
          <w:t>(二)、社会风险分析</w:t>
        </w:r>
        <w:r>
          <w:tab/>
        </w:r>
        <w:r>
          <w:fldChar w:fldCharType="begin"/>
        </w:r>
        <w:r>
          <w:instrText xml:space="preserve"> PAGEREF _Toc24346 \h </w:instrText>
        </w:r>
        <w:r>
          <w:fldChar w:fldCharType="separate"/>
        </w:r>
        <w:r>
          <w:t>22</w:t>
        </w:r>
        <w:r>
          <w:fldChar w:fldCharType="end"/>
        </w:r>
      </w:hyperlink>
    </w:p>
    <w:p>
      <w:pPr>
        <w:pStyle w:val="TOC2"/>
        <w:tabs>
          <w:tab w:val="right" w:leader="dot" w:pos="8306"/>
        </w:tabs>
      </w:pPr>
      <w:hyperlink w:anchor="_Toc15290" w:history="1">
        <w:r>
          <w:rPr>
            <w:rFonts w:ascii="仿宋" w:eastAsia="仿宋" w:hAnsi="仿宋" w:cs="仿宋" w:hint="eastAsia"/>
            <w:lang w:eastAsia="zh-CN"/>
          </w:rPr>
          <w:t>(三)、市场风险分析</w:t>
        </w:r>
        <w:r>
          <w:tab/>
        </w:r>
        <w:r>
          <w:fldChar w:fldCharType="begin"/>
        </w:r>
        <w:r>
          <w:instrText xml:space="preserve"> PAGEREF _Toc15290 \h </w:instrText>
        </w:r>
        <w:r>
          <w:fldChar w:fldCharType="separate"/>
        </w:r>
        <w:r>
          <w:t>23</w:t>
        </w:r>
        <w:r>
          <w:fldChar w:fldCharType="end"/>
        </w:r>
      </w:hyperlink>
    </w:p>
    <w:p>
      <w:pPr>
        <w:pStyle w:val="TOC2"/>
        <w:tabs>
          <w:tab w:val="right" w:leader="dot" w:pos="8306"/>
        </w:tabs>
      </w:pPr>
      <w:hyperlink w:anchor="_Toc27534" w:history="1">
        <w:r>
          <w:rPr>
            <w:rFonts w:ascii="仿宋" w:eastAsia="仿宋" w:hAnsi="仿宋" w:cs="仿宋" w:hint="eastAsia"/>
            <w:lang w:eastAsia="zh-CN"/>
          </w:rPr>
          <w:t>(四)、资金风险分析</w:t>
        </w:r>
        <w:r>
          <w:tab/>
        </w:r>
        <w:r>
          <w:fldChar w:fldCharType="begin"/>
        </w:r>
        <w:r>
          <w:instrText xml:space="preserve"> PAGEREF _Toc27534 \h </w:instrText>
        </w:r>
        <w:r>
          <w:fldChar w:fldCharType="separate"/>
        </w:r>
        <w:r>
          <w:t>24</w:t>
        </w:r>
        <w:r>
          <w:fldChar w:fldCharType="end"/>
        </w:r>
      </w:hyperlink>
    </w:p>
    <w:p>
      <w:pPr>
        <w:pStyle w:val="TOC2"/>
        <w:tabs>
          <w:tab w:val="right" w:leader="dot" w:pos="8306"/>
        </w:tabs>
      </w:pPr>
      <w:hyperlink w:anchor="_Toc2536" w:history="1">
        <w:r>
          <w:rPr>
            <w:rFonts w:ascii="仿宋" w:eastAsia="仿宋" w:hAnsi="仿宋" w:cs="仿宋" w:hint="eastAsia"/>
            <w:lang w:eastAsia="zh-CN"/>
          </w:rPr>
          <w:t>(五)、技术风险分析</w:t>
        </w:r>
        <w:r>
          <w:tab/>
        </w:r>
        <w:r>
          <w:fldChar w:fldCharType="begin"/>
        </w:r>
        <w:r>
          <w:instrText xml:space="preserve"> PAGEREF _Toc2536 \h </w:instrText>
        </w:r>
        <w:r>
          <w:fldChar w:fldCharType="separate"/>
        </w:r>
        <w:r>
          <w:t>25</w:t>
        </w:r>
        <w:r>
          <w:fldChar w:fldCharType="end"/>
        </w:r>
      </w:hyperlink>
    </w:p>
    <w:p>
      <w:pPr>
        <w:pStyle w:val="TOC2"/>
        <w:tabs>
          <w:tab w:val="right" w:leader="dot" w:pos="8306"/>
        </w:tabs>
      </w:pPr>
      <w:hyperlink w:anchor="_Toc26759" w:history="1">
        <w:r>
          <w:rPr>
            <w:rFonts w:ascii="仿宋" w:eastAsia="仿宋" w:hAnsi="仿宋" w:cs="仿宋" w:hint="eastAsia"/>
            <w:lang w:eastAsia="zh-CN"/>
          </w:rPr>
          <w:t>(六)、财务风险分析</w:t>
        </w:r>
        <w:r>
          <w:tab/>
        </w:r>
        <w:r>
          <w:fldChar w:fldCharType="begin"/>
        </w:r>
        <w:r>
          <w:instrText xml:space="preserve"> PAGEREF _Toc26759 \h </w:instrText>
        </w:r>
        <w:r>
          <w:fldChar w:fldCharType="separate"/>
        </w:r>
        <w:r>
          <w:t>27</w:t>
        </w:r>
        <w:r>
          <w:fldChar w:fldCharType="end"/>
        </w:r>
      </w:hyperlink>
    </w:p>
    <w:p>
      <w:pPr>
        <w:pStyle w:val="TOC2"/>
        <w:tabs>
          <w:tab w:val="right" w:leader="dot" w:pos="8306"/>
        </w:tabs>
      </w:pPr>
      <w:hyperlink w:anchor="_Toc5657" w:history="1">
        <w:r>
          <w:rPr>
            <w:rFonts w:ascii="仿宋" w:eastAsia="仿宋" w:hAnsi="仿宋" w:cs="仿宋" w:hint="eastAsia"/>
            <w:lang w:eastAsia="zh-CN"/>
          </w:rPr>
          <w:t>(七)、管理风险分析</w:t>
        </w:r>
        <w:r>
          <w:tab/>
        </w:r>
        <w:r>
          <w:fldChar w:fldCharType="begin"/>
        </w:r>
        <w:r>
          <w:instrText xml:space="preserve"> PAGEREF _Toc5657 \h </w:instrText>
        </w:r>
        <w:r>
          <w:fldChar w:fldCharType="separate"/>
        </w:r>
        <w:r>
          <w:t>28</w:t>
        </w:r>
        <w:r>
          <w:fldChar w:fldCharType="end"/>
        </w:r>
      </w:hyperlink>
    </w:p>
    <w:p>
      <w:pPr>
        <w:pStyle w:val="TOC2"/>
        <w:tabs>
          <w:tab w:val="right" w:leader="dot" w:pos="8306"/>
        </w:tabs>
      </w:pPr>
      <w:hyperlink w:anchor="_Toc3523" w:history="1">
        <w:r>
          <w:rPr>
            <w:rFonts w:ascii="仿宋" w:eastAsia="仿宋" w:hAnsi="仿宋" w:cs="仿宋" w:hint="eastAsia"/>
            <w:lang w:eastAsia="zh-CN"/>
          </w:rPr>
          <w:t>(八)、其它风险分析</w:t>
        </w:r>
        <w:r>
          <w:tab/>
        </w:r>
        <w:r>
          <w:fldChar w:fldCharType="begin"/>
        </w:r>
        <w:r>
          <w:instrText xml:space="preserve"> PAGEREF _Toc3523 \h </w:instrText>
        </w:r>
        <w:r>
          <w:fldChar w:fldCharType="separate"/>
        </w:r>
        <w:r>
          <w:t>30</w:t>
        </w:r>
        <w:r>
          <w:fldChar w:fldCharType="end"/>
        </w:r>
      </w:hyperlink>
    </w:p>
    <w:p>
      <w:pPr>
        <w:pStyle w:val="TOC2"/>
        <w:tabs>
          <w:tab w:val="right" w:leader="dot" w:pos="8306"/>
        </w:tabs>
      </w:pPr>
      <w:hyperlink w:anchor="_Toc20370" w:history="1">
        <w:r>
          <w:rPr>
            <w:rFonts w:ascii="仿宋" w:eastAsia="仿宋" w:hAnsi="仿宋" w:cs="仿宋" w:hint="eastAsia"/>
            <w:lang w:eastAsia="zh-CN"/>
          </w:rPr>
          <w:t>(九)、社会影响评估</w:t>
        </w:r>
        <w:r>
          <w:tab/>
        </w:r>
        <w:r>
          <w:fldChar w:fldCharType="begin"/>
        </w:r>
        <w:r>
          <w:instrText xml:space="preserve"> PAGEREF _Toc20370 \h </w:instrText>
        </w:r>
        <w:r>
          <w:fldChar w:fldCharType="separate"/>
        </w:r>
        <w:r>
          <w:t>31</w:t>
        </w:r>
        <w:r>
          <w:fldChar w:fldCharType="end"/>
        </w:r>
      </w:hyperlink>
    </w:p>
    <w:p>
      <w:pPr>
        <w:pStyle w:val="TOC1"/>
        <w:tabs>
          <w:tab w:val="right" w:leader="dot" w:pos="8306"/>
        </w:tabs>
      </w:pPr>
      <w:hyperlink w:anchor="_Toc20980" w:history="1">
        <w:r>
          <w:rPr>
            <w:rFonts w:ascii="仿宋" w:eastAsia="仿宋" w:hAnsi="仿宋" w:cs="仿宋" w:hint="eastAsia"/>
            <w:lang w:eastAsia="zh-CN"/>
          </w:rPr>
          <w:t>五、背景、必要性分析</w:t>
        </w:r>
        <w:r>
          <w:tab/>
        </w:r>
        <w:r>
          <w:fldChar w:fldCharType="begin"/>
        </w:r>
        <w:r>
          <w:instrText xml:space="preserve"> PAGEREF _Toc20980 \h </w:instrText>
        </w:r>
        <w:r>
          <w:fldChar w:fldCharType="separate"/>
        </w:r>
        <w:r>
          <w:t>33</w:t>
        </w:r>
        <w:r>
          <w:fldChar w:fldCharType="end"/>
        </w:r>
      </w:hyperlink>
    </w:p>
    <w:p>
      <w:pPr>
        <w:pStyle w:val="TOC2"/>
        <w:tabs>
          <w:tab w:val="right" w:leader="dot" w:pos="8306"/>
        </w:tabs>
      </w:pPr>
      <w:hyperlink w:anchor="_Toc27854" w:history="1">
        <w:r>
          <w:rPr>
            <w:rFonts w:ascii="仿宋" w:eastAsia="仿宋" w:hAnsi="仿宋" w:cs="仿宋" w:hint="eastAsia"/>
            <w:lang w:eastAsia="zh-CN"/>
          </w:rPr>
          <w:t>(一)、项目建设背景</w:t>
        </w:r>
        <w:r>
          <w:tab/>
        </w:r>
        <w:r>
          <w:fldChar w:fldCharType="begin"/>
        </w:r>
        <w:r>
          <w:instrText xml:space="preserve"> PAGEREF _Toc27854 \h </w:instrText>
        </w:r>
        <w:r>
          <w:fldChar w:fldCharType="separate"/>
        </w:r>
        <w:r>
          <w:t>33</w:t>
        </w:r>
        <w:r>
          <w:fldChar w:fldCharType="end"/>
        </w:r>
      </w:hyperlink>
    </w:p>
    <w:p>
      <w:pPr>
        <w:pStyle w:val="TOC2"/>
        <w:tabs>
          <w:tab w:val="right" w:leader="dot" w:pos="8306"/>
        </w:tabs>
      </w:pPr>
      <w:hyperlink w:anchor="_Toc2540" w:history="1">
        <w:r>
          <w:rPr>
            <w:rFonts w:ascii="仿宋" w:eastAsia="仿宋" w:hAnsi="仿宋" w:cs="仿宋" w:hint="eastAsia"/>
            <w:lang w:eastAsia="zh-CN"/>
          </w:rPr>
          <w:t>(二)、必要性分析</w:t>
        </w:r>
        <w:r>
          <w:tab/>
        </w:r>
        <w:r>
          <w:fldChar w:fldCharType="begin"/>
        </w:r>
        <w:r>
          <w:instrText xml:space="preserve"> PAGEREF _Toc2540 \h </w:instrText>
        </w:r>
        <w:r>
          <w:fldChar w:fldCharType="separate"/>
        </w:r>
        <w:r>
          <w:t>34</w:t>
        </w:r>
        <w:r>
          <w:fldChar w:fldCharType="end"/>
        </w:r>
      </w:hyperlink>
    </w:p>
    <w:p>
      <w:pPr>
        <w:pStyle w:val="TOC2"/>
        <w:tabs>
          <w:tab w:val="right" w:leader="dot" w:pos="8306"/>
        </w:tabs>
      </w:pPr>
      <w:hyperlink w:anchor="_Toc11901" w:history="1">
        <w:r>
          <w:rPr>
            <w:rFonts w:ascii="仿宋" w:eastAsia="仿宋" w:hAnsi="仿宋" w:cs="仿宋" w:hint="eastAsia"/>
            <w:lang w:eastAsia="zh-CN"/>
          </w:rPr>
          <w:t>(三)、项目建设有利条件</w:t>
        </w:r>
        <w:r>
          <w:tab/>
        </w:r>
        <w:r>
          <w:fldChar w:fldCharType="begin"/>
        </w:r>
        <w:r>
          <w:instrText xml:space="preserve"> PAGEREF _Toc11901 \h </w:instrText>
        </w:r>
        <w:r>
          <w:fldChar w:fldCharType="separate"/>
        </w:r>
        <w:r>
          <w:t>36</w:t>
        </w:r>
        <w:r>
          <w:fldChar w:fldCharType="end"/>
        </w:r>
      </w:hyperlink>
    </w:p>
    <w:p>
      <w:pPr>
        <w:pStyle w:val="TOC1"/>
        <w:tabs>
          <w:tab w:val="right" w:leader="dot" w:pos="8306"/>
        </w:tabs>
      </w:pPr>
      <w:hyperlink w:anchor="_Toc15932" w:history="1">
        <w:r>
          <w:rPr>
            <w:rFonts w:ascii="仿宋" w:eastAsia="仿宋" w:hAnsi="仿宋" w:cs="仿宋" w:hint="eastAsia"/>
            <w:lang w:eastAsia="zh-CN"/>
          </w:rPr>
          <w:t>六、发展规划、产业政策和行业准入分析</w:t>
        </w:r>
        <w:r>
          <w:tab/>
        </w:r>
        <w:r>
          <w:fldChar w:fldCharType="begin"/>
        </w:r>
        <w:r>
          <w:instrText xml:space="preserve"> PAGEREF _Toc15932 \h </w:instrText>
        </w:r>
        <w:r>
          <w:fldChar w:fldCharType="separate"/>
        </w:r>
        <w:r>
          <w:t>37</w:t>
        </w:r>
        <w:r>
          <w:fldChar w:fldCharType="end"/>
        </w:r>
      </w:hyperlink>
    </w:p>
    <w:p>
      <w:pPr>
        <w:pStyle w:val="TOC2"/>
        <w:tabs>
          <w:tab w:val="right" w:leader="dot" w:pos="8306"/>
        </w:tabs>
      </w:pPr>
      <w:hyperlink w:anchor="_Toc798" w:history="1">
        <w:r>
          <w:rPr>
            <w:rFonts w:ascii="仿宋" w:eastAsia="仿宋" w:hAnsi="仿宋" w:cs="仿宋" w:hint="eastAsia"/>
            <w:lang w:eastAsia="zh-CN"/>
          </w:rPr>
          <w:t>(一)、发展规划分析</w:t>
        </w:r>
        <w:r>
          <w:tab/>
        </w:r>
        <w:r>
          <w:fldChar w:fldCharType="begin"/>
        </w:r>
        <w:r>
          <w:instrText xml:space="preserve"> PAGEREF _Toc798 \h </w:instrText>
        </w:r>
        <w:r>
          <w:fldChar w:fldCharType="separate"/>
        </w:r>
        <w:r>
          <w:t>37</w:t>
        </w:r>
        <w:r>
          <w:fldChar w:fldCharType="end"/>
        </w:r>
      </w:hyperlink>
    </w:p>
    <w:p>
      <w:pPr>
        <w:pStyle w:val="TOC2"/>
        <w:tabs>
          <w:tab w:val="right" w:leader="dot" w:pos="8306"/>
        </w:tabs>
      </w:pPr>
      <w:hyperlink w:anchor="_Toc21194" w:history="1">
        <w:r>
          <w:rPr>
            <w:rFonts w:ascii="仿宋" w:eastAsia="仿宋" w:hAnsi="仿宋" w:cs="仿宋" w:hint="eastAsia"/>
            <w:lang w:eastAsia="zh-CN"/>
          </w:rPr>
          <w:t>(二)、产业政策分析</w:t>
        </w:r>
        <w:r>
          <w:tab/>
        </w:r>
        <w:r>
          <w:fldChar w:fldCharType="begin"/>
        </w:r>
        <w:r>
          <w:instrText xml:space="preserve"> PAGEREF _Toc21194 \h </w:instrText>
        </w:r>
        <w:r>
          <w:fldChar w:fldCharType="separate"/>
        </w:r>
        <w:r>
          <w:t>39</w:t>
        </w:r>
        <w:r>
          <w:fldChar w:fldCharType="end"/>
        </w:r>
      </w:hyperlink>
    </w:p>
    <w:p>
      <w:pPr>
        <w:pStyle w:val="TOC2"/>
        <w:tabs>
          <w:tab w:val="right" w:leader="dot" w:pos="8306"/>
        </w:tabs>
      </w:pPr>
      <w:hyperlink w:anchor="_Toc22718" w:history="1">
        <w:r>
          <w:rPr>
            <w:rFonts w:ascii="仿宋" w:eastAsia="仿宋" w:hAnsi="仿宋" w:cs="仿宋" w:hint="eastAsia"/>
            <w:lang w:eastAsia="zh-CN"/>
          </w:rPr>
          <w:t>(三)、行业准入分析</w:t>
        </w:r>
        <w:r>
          <w:tab/>
        </w:r>
        <w:r>
          <w:fldChar w:fldCharType="begin"/>
        </w:r>
        <w:r>
          <w:instrText xml:space="preserve"> PAGEREF _Toc22718 \h </w:instrText>
        </w:r>
        <w:r>
          <w:fldChar w:fldCharType="separate"/>
        </w:r>
        <w:r>
          <w:t>40</w:t>
        </w:r>
        <w:r>
          <w:fldChar w:fldCharType="end"/>
        </w:r>
      </w:hyperlink>
    </w:p>
    <w:p>
      <w:pPr>
        <w:pStyle w:val="TOC1"/>
        <w:tabs>
          <w:tab w:val="right" w:leader="dot" w:pos="8306"/>
        </w:tabs>
      </w:pPr>
      <w:hyperlink w:anchor="_Toc14382" w:history="1">
        <w:r>
          <w:rPr>
            <w:rFonts w:ascii="仿宋" w:eastAsia="仿宋" w:hAnsi="仿宋" w:cs="仿宋" w:hint="eastAsia"/>
            <w:lang w:eastAsia="zh-CN"/>
          </w:rPr>
          <w:t>七、客户关系管理与市场拓展</w:t>
        </w:r>
        <w:r>
          <w:tab/>
        </w:r>
        <w:r>
          <w:fldChar w:fldCharType="begin"/>
        </w:r>
        <w:r>
          <w:instrText xml:space="preserve"> PAGEREF _Toc14382 \h </w:instrText>
        </w:r>
        <w:r>
          <w:fldChar w:fldCharType="separate"/>
        </w:r>
        <w:r>
          <w:t>42</w:t>
        </w:r>
        <w:r>
          <w:fldChar w:fldCharType="end"/>
        </w:r>
      </w:hyperlink>
    </w:p>
    <w:p>
      <w:pPr>
        <w:pStyle w:val="TOC2"/>
        <w:tabs>
          <w:tab w:val="right" w:leader="dot" w:pos="8306"/>
        </w:tabs>
      </w:pPr>
      <w:hyperlink w:anchor="_Toc5478" w:history="1">
        <w:r>
          <w:rPr>
            <w:rFonts w:ascii="仿宋" w:eastAsia="仿宋" w:hAnsi="仿宋" w:cs="仿宋" w:hint="eastAsia"/>
            <w:lang w:eastAsia="zh-CN"/>
          </w:rPr>
          <w:t>(一)、客户关系管理策略</w:t>
        </w:r>
        <w:r>
          <w:tab/>
        </w:r>
        <w:r>
          <w:fldChar w:fldCharType="begin"/>
        </w:r>
        <w:r>
          <w:instrText xml:space="preserve"> PAGEREF _Toc5478 \h </w:instrText>
        </w:r>
        <w:r>
          <w:fldChar w:fldCharType="separate"/>
        </w:r>
        <w:r>
          <w:t>42</w:t>
        </w:r>
        <w:r>
          <w:fldChar w:fldCharType="end"/>
        </w:r>
      </w:hyperlink>
    </w:p>
    <w:p>
      <w:pPr>
        <w:pStyle w:val="TOC2"/>
        <w:tabs>
          <w:tab w:val="right" w:leader="dot" w:pos="8306"/>
        </w:tabs>
      </w:pPr>
      <w:hyperlink w:anchor="_Toc23763" w:history="1">
        <w:r>
          <w:rPr>
            <w:rFonts w:ascii="仿宋" w:eastAsia="仿宋" w:hAnsi="仿宋" w:cs="仿宋" w:hint="eastAsia"/>
            <w:lang w:eastAsia="zh-CN"/>
          </w:rPr>
          <w:t>(二)、市场拓展方案</w:t>
        </w:r>
        <w:r>
          <w:tab/>
        </w:r>
        <w:r>
          <w:fldChar w:fldCharType="begin"/>
        </w:r>
        <w:r>
          <w:instrText xml:space="preserve"> PAGEREF _Toc23763 \h </w:instrText>
        </w:r>
        <w:r>
          <w:fldChar w:fldCharType="separate"/>
        </w:r>
        <w:r>
          <w:t>43</w:t>
        </w:r>
        <w:r>
          <w:fldChar w:fldCharType="end"/>
        </w:r>
      </w:hyperlink>
    </w:p>
    <w:p>
      <w:pPr>
        <w:pStyle w:val="TOC1"/>
        <w:tabs>
          <w:tab w:val="right" w:leader="dot" w:pos="8306"/>
        </w:tabs>
      </w:pPr>
      <w:hyperlink w:anchor="_Toc13371" w:history="1">
        <w:r>
          <w:rPr>
            <w:rFonts w:ascii="仿宋" w:eastAsia="仿宋" w:hAnsi="仿宋" w:cs="仿宋" w:hint="eastAsia"/>
            <w:lang w:eastAsia="zh-CN"/>
          </w:rPr>
          <w:t>八、项目变更管理</w:t>
        </w:r>
        <w:r>
          <w:tab/>
        </w:r>
        <w:r>
          <w:fldChar w:fldCharType="begin"/>
        </w:r>
        <w:r>
          <w:instrText xml:space="preserve"> PAGEREF _Toc13371 \h </w:instrText>
        </w:r>
        <w:r>
          <w:fldChar w:fldCharType="separate"/>
        </w:r>
        <w:r>
          <w:t>44</w:t>
        </w:r>
        <w:r>
          <w:fldChar w:fldCharType="end"/>
        </w:r>
      </w:hyperlink>
    </w:p>
    <w:p>
      <w:pPr>
        <w:pStyle w:val="TOC2"/>
        <w:tabs>
          <w:tab w:val="right" w:leader="dot" w:pos="8306"/>
        </w:tabs>
      </w:pPr>
      <w:hyperlink w:anchor="_Toc1064" w:history="1">
        <w:r>
          <w:rPr>
            <w:rFonts w:ascii="仿宋" w:eastAsia="仿宋" w:hAnsi="仿宋" w:cs="仿宋" w:hint="eastAsia"/>
            <w:lang w:eastAsia="zh-CN"/>
          </w:rPr>
          <w:t>(一)、变更控制流程</w:t>
        </w:r>
        <w:r>
          <w:tab/>
        </w:r>
        <w:r>
          <w:fldChar w:fldCharType="begin"/>
        </w:r>
        <w:r>
          <w:instrText xml:space="preserve"> PAGEREF _Toc1064 \h </w:instrText>
        </w:r>
        <w:r>
          <w:fldChar w:fldCharType="separate"/>
        </w:r>
        <w:r>
          <w:t>44</w:t>
        </w:r>
        <w:r>
          <w:fldChar w:fldCharType="end"/>
        </w:r>
      </w:hyperlink>
    </w:p>
    <w:p>
      <w:pPr>
        <w:pStyle w:val="TOC2"/>
        <w:tabs>
          <w:tab w:val="right" w:leader="dot" w:pos="8306"/>
        </w:tabs>
      </w:pPr>
      <w:hyperlink w:anchor="_Toc13407" w:history="1">
        <w:r>
          <w:rPr>
            <w:rFonts w:ascii="仿宋" w:eastAsia="仿宋" w:hAnsi="仿宋" w:cs="仿宋" w:hint="eastAsia"/>
            <w:lang w:eastAsia="zh-CN"/>
          </w:rPr>
          <w:t>(二)、影响评估与处理</w:t>
        </w:r>
        <w:r>
          <w:tab/>
        </w:r>
        <w:r>
          <w:fldChar w:fldCharType="begin"/>
        </w:r>
        <w:r>
          <w:instrText xml:space="preserve"> PAGEREF _Toc13407 \h </w:instrText>
        </w:r>
        <w:r>
          <w:fldChar w:fldCharType="separate"/>
        </w:r>
        <w:r>
          <w:t>45</w:t>
        </w:r>
        <w:r>
          <w:fldChar w:fldCharType="end"/>
        </w:r>
      </w:hyperlink>
    </w:p>
    <w:p>
      <w:pPr>
        <w:pStyle w:val="TOC2"/>
        <w:tabs>
          <w:tab w:val="right" w:leader="dot" w:pos="8306"/>
        </w:tabs>
      </w:pPr>
      <w:hyperlink w:anchor="_Toc7280" w:history="1">
        <w:r>
          <w:rPr>
            <w:rFonts w:ascii="仿宋" w:eastAsia="仿宋" w:hAnsi="仿宋" w:cs="仿宋" w:hint="eastAsia"/>
            <w:lang w:eastAsia="zh-CN"/>
          </w:rPr>
          <w:t>(三)、变更记录与追踪</w:t>
        </w:r>
        <w:r>
          <w:tab/>
        </w:r>
        <w:r>
          <w:fldChar w:fldCharType="begin"/>
        </w:r>
        <w:r>
          <w:instrText xml:space="preserve"> PAGEREF _Toc7280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304" w:history="1">
        <w:r>
          <w:rPr>
            <w:rFonts w:ascii="仿宋" w:eastAsia="仿宋" w:hAnsi="仿宋" w:cs="仿宋" w:hint="eastAsia"/>
            <w:lang w:eastAsia="zh-CN"/>
          </w:rPr>
          <w:t>(四)、变更管理策略</w:t>
        </w:r>
        <w:r>
          <w:tab/>
        </w:r>
        <w:r>
          <w:fldChar w:fldCharType="begin"/>
        </w:r>
        <w:r>
          <w:instrText xml:space="preserve"> PAGEREF _Toc12304 \h </w:instrText>
        </w:r>
        <w:r>
          <w:fldChar w:fldCharType="separate"/>
        </w:r>
        <w:r>
          <w:t>48</w:t>
        </w:r>
        <w:r>
          <w:fldChar w:fldCharType="end"/>
        </w:r>
      </w:hyperlink>
    </w:p>
    <w:p>
      <w:pPr>
        <w:pStyle w:val="TOC1"/>
        <w:tabs>
          <w:tab w:val="right" w:leader="dot" w:pos="8306"/>
        </w:tabs>
      </w:pPr>
      <w:hyperlink w:anchor="_Toc12265" w:history="1">
        <w:r>
          <w:rPr>
            <w:rFonts w:ascii="仿宋" w:eastAsia="仿宋" w:hAnsi="仿宋" w:cs="仿宋" w:hint="eastAsia"/>
            <w:lang w:eastAsia="zh-CN"/>
          </w:rPr>
          <w:t>九、技术创新与产业升级</w:t>
        </w:r>
        <w:r>
          <w:tab/>
        </w:r>
        <w:r>
          <w:fldChar w:fldCharType="begin"/>
        </w:r>
        <w:r>
          <w:instrText xml:space="preserve"> PAGEREF _Toc12265 \h </w:instrText>
        </w:r>
        <w:r>
          <w:fldChar w:fldCharType="separate"/>
        </w:r>
        <w:r>
          <w:t>50</w:t>
        </w:r>
        <w:r>
          <w:fldChar w:fldCharType="end"/>
        </w:r>
      </w:hyperlink>
    </w:p>
    <w:p>
      <w:pPr>
        <w:pStyle w:val="TOC2"/>
        <w:tabs>
          <w:tab w:val="right" w:leader="dot" w:pos="8306"/>
        </w:tabs>
      </w:pPr>
      <w:hyperlink w:anchor="_Toc26016" w:history="1">
        <w:r>
          <w:rPr>
            <w:rFonts w:ascii="仿宋" w:eastAsia="仿宋" w:hAnsi="仿宋" w:cs="仿宋" w:hint="eastAsia"/>
            <w:lang w:eastAsia="zh-CN"/>
          </w:rPr>
          <w:t>(一)、技术创新方向与目标</w:t>
        </w:r>
        <w:r>
          <w:tab/>
        </w:r>
        <w:r>
          <w:fldChar w:fldCharType="begin"/>
        </w:r>
        <w:r>
          <w:instrText xml:space="preserve"> PAGEREF _Toc26016 \h </w:instrText>
        </w:r>
        <w:r>
          <w:fldChar w:fldCharType="separate"/>
        </w:r>
        <w:r>
          <w:t>50</w:t>
        </w:r>
        <w:r>
          <w:fldChar w:fldCharType="end"/>
        </w:r>
      </w:hyperlink>
    </w:p>
    <w:p>
      <w:pPr>
        <w:pStyle w:val="TOC2"/>
        <w:tabs>
          <w:tab w:val="right" w:leader="dot" w:pos="8306"/>
        </w:tabs>
      </w:pPr>
      <w:hyperlink w:anchor="_Toc13416" w:history="1">
        <w:r>
          <w:rPr>
            <w:rFonts w:ascii="仿宋" w:eastAsia="仿宋" w:hAnsi="仿宋" w:cs="仿宋" w:hint="eastAsia"/>
            <w:lang w:eastAsia="zh-CN"/>
          </w:rPr>
          <w:t>(二)、产业升级路径与措施</w:t>
        </w:r>
        <w:r>
          <w:tab/>
        </w:r>
        <w:r>
          <w:fldChar w:fldCharType="begin"/>
        </w:r>
        <w:r>
          <w:instrText xml:space="preserve"> PAGEREF _Toc13416 \h </w:instrText>
        </w:r>
        <w:r>
          <w:fldChar w:fldCharType="separate"/>
        </w:r>
        <w:r>
          <w:t>51</w:t>
        </w:r>
        <w:r>
          <w:fldChar w:fldCharType="end"/>
        </w:r>
      </w:hyperlink>
    </w:p>
    <w:p>
      <w:pPr>
        <w:pStyle w:val="TOC1"/>
        <w:tabs>
          <w:tab w:val="right" w:leader="dot" w:pos="8306"/>
        </w:tabs>
      </w:pPr>
      <w:hyperlink w:anchor="_Toc2354" w:history="1">
        <w:r>
          <w:rPr>
            <w:rFonts w:ascii="仿宋" w:eastAsia="仿宋" w:hAnsi="仿宋" w:cs="仿宋" w:hint="eastAsia"/>
            <w:lang w:eastAsia="zh-CN"/>
          </w:rPr>
          <w:t>十、环境保护与绿色发展</w:t>
        </w:r>
        <w:r>
          <w:tab/>
        </w:r>
        <w:r>
          <w:fldChar w:fldCharType="begin"/>
        </w:r>
        <w:r>
          <w:instrText xml:space="preserve"> PAGEREF _Toc2354 \h </w:instrText>
        </w:r>
        <w:r>
          <w:fldChar w:fldCharType="separate"/>
        </w:r>
        <w:r>
          <w:t>52</w:t>
        </w:r>
        <w:r>
          <w:fldChar w:fldCharType="end"/>
        </w:r>
      </w:hyperlink>
    </w:p>
    <w:p>
      <w:pPr>
        <w:pStyle w:val="TOC2"/>
        <w:tabs>
          <w:tab w:val="right" w:leader="dot" w:pos="8306"/>
        </w:tabs>
      </w:pPr>
      <w:hyperlink w:anchor="_Toc21664" w:history="1">
        <w:r>
          <w:rPr>
            <w:rFonts w:ascii="仿宋" w:eastAsia="仿宋" w:hAnsi="仿宋" w:cs="仿宋" w:hint="eastAsia"/>
            <w:lang w:eastAsia="zh-CN"/>
          </w:rPr>
          <w:t>(一)、环境保护措施</w:t>
        </w:r>
        <w:r>
          <w:tab/>
        </w:r>
        <w:r>
          <w:fldChar w:fldCharType="begin"/>
        </w:r>
        <w:r>
          <w:instrText xml:space="preserve"> PAGEREF _Toc21664 \h </w:instrText>
        </w:r>
        <w:r>
          <w:fldChar w:fldCharType="separate"/>
        </w:r>
        <w:r>
          <w:t>52</w:t>
        </w:r>
        <w:r>
          <w:fldChar w:fldCharType="end"/>
        </w:r>
      </w:hyperlink>
    </w:p>
    <w:p>
      <w:pPr>
        <w:pStyle w:val="TOC2"/>
        <w:tabs>
          <w:tab w:val="right" w:leader="dot" w:pos="8306"/>
        </w:tabs>
      </w:pPr>
      <w:hyperlink w:anchor="_Toc11621" w:history="1">
        <w:r>
          <w:rPr>
            <w:rFonts w:ascii="仿宋" w:eastAsia="仿宋" w:hAnsi="仿宋" w:cs="仿宋" w:hint="eastAsia"/>
            <w:lang w:eastAsia="zh-CN"/>
          </w:rPr>
          <w:t>(二)、绿色发展与可持续发展策略</w:t>
        </w:r>
        <w:r>
          <w:tab/>
        </w:r>
        <w:r>
          <w:fldChar w:fldCharType="begin"/>
        </w:r>
        <w:r>
          <w:instrText xml:space="preserve"> PAGEREF _Toc11621 \h </w:instrText>
        </w:r>
        <w:r>
          <w:fldChar w:fldCharType="separate"/>
        </w:r>
        <w:r>
          <w:t>54</w:t>
        </w:r>
        <w:r>
          <w:fldChar w:fldCharType="end"/>
        </w:r>
      </w:hyperlink>
    </w:p>
    <w:p>
      <w:pPr>
        <w:pStyle w:val="TOC1"/>
        <w:tabs>
          <w:tab w:val="right" w:leader="dot" w:pos="8306"/>
        </w:tabs>
      </w:pPr>
      <w:hyperlink w:anchor="_Toc26780" w:history="1">
        <w:r>
          <w:rPr>
            <w:rFonts w:ascii="仿宋" w:eastAsia="仿宋" w:hAnsi="仿宋" w:cs="仿宋" w:hint="eastAsia"/>
            <w:lang w:eastAsia="zh-CN"/>
          </w:rPr>
          <w:t>十一、项目质量与标准</w:t>
        </w:r>
        <w:r>
          <w:tab/>
        </w:r>
        <w:r>
          <w:fldChar w:fldCharType="begin"/>
        </w:r>
        <w:r>
          <w:instrText xml:space="preserve"> PAGEREF _Toc26780 \h </w:instrText>
        </w:r>
        <w:r>
          <w:fldChar w:fldCharType="separate"/>
        </w:r>
        <w:r>
          <w:t>55</w:t>
        </w:r>
        <w:r>
          <w:fldChar w:fldCharType="end"/>
        </w:r>
      </w:hyperlink>
    </w:p>
    <w:p>
      <w:pPr>
        <w:pStyle w:val="TOC2"/>
        <w:tabs>
          <w:tab w:val="right" w:leader="dot" w:pos="8306"/>
        </w:tabs>
      </w:pPr>
      <w:hyperlink w:anchor="_Toc16978" w:history="1">
        <w:r>
          <w:rPr>
            <w:rFonts w:ascii="仿宋" w:eastAsia="仿宋" w:hAnsi="仿宋" w:cs="仿宋" w:hint="eastAsia"/>
            <w:lang w:eastAsia="zh-CN"/>
          </w:rPr>
          <w:t>(一)、质量保障体系</w:t>
        </w:r>
        <w:r>
          <w:tab/>
        </w:r>
        <w:r>
          <w:fldChar w:fldCharType="begin"/>
        </w:r>
        <w:r>
          <w:instrText xml:space="preserve"> PAGEREF _Toc16978 \h </w:instrText>
        </w:r>
        <w:r>
          <w:fldChar w:fldCharType="separate"/>
        </w:r>
        <w:r>
          <w:t>55</w:t>
        </w:r>
        <w:r>
          <w:fldChar w:fldCharType="end"/>
        </w:r>
      </w:hyperlink>
    </w:p>
    <w:p>
      <w:pPr>
        <w:pStyle w:val="TOC2"/>
        <w:tabs>
          <w:tab w:val="right" w:leader="dot" w:pos="8306"/>
        </w:tabs>
      </w:pPr>
      <w:hyperlink w:anchor="_Toc16200" w:history="1">
        <w:r>
          <w:rPr>
            <w:rFonts w:ascii="仿宋" w:eastAsia="仿宋" w:hAnsi="仿宋" w:cs="仿宋" w:hint="eastAsia"/>
            <w:lang w:eastAsia="zh-CN"/>
          </w:rPr>
          <w:t>(二)、标准化作业流程</w:t>
        </w:r>
        <w:r>
          <w:tab/>
        </w:r>
        <w:r>
          <w:fldChar w:fldCharType="begin"/>
        </w:r>
        <w:r>
          <w:instrText xml:space="preserve"> PAGEREF _Toc16200 \h </w:instrText>
        </w:r>
        <w:r>
          <w:fldChar w:fldCharType="separate"/>
        </w:r>
        <w:r>
          <w:t>57</w:t>
        </w:r>
        <w:r>
          <w:fldChar w:fldCharType="end"/>
        </w:r>
      </w:hyperlink>
    </w:p>
    <w:p>
      <w:pPr>
        <w:pStyle w:val="TOC2"/>
        <w:tabs>
          <w:tab w:val="right" w:leader="dot" w:pos="8306"/>
        </w:tabs>
      </w:pPr>
      <w:hyperlink w:anchor="_Toc25998" w:history="1">
        <w:r>
          <w:rPr>
            <w:rFonts w:ascii="仿宋" w:eastAsia="仿宋" w:hAnsi="仿宋" w:cs="仿宋" w:hint="eastAsia"/>
            <w:lang w:eastAsia="zh-CN"/>
          </w:rPr>
          <w:t>(三)、质量监控与评估</w:t>
        </w:r>
        <w:r>
          <w:tab/>
        </w:r>
        <w:r>
          <w:fldChar w:fldCharType="begin"/>
        </w:r>
        <w:r>
          <w:instrText xml:space="preserve"> PAGEREF _Toc25998 \h </w:instrText>
        </w:r>
        <w:r>
          <w:fldChar w:fldCharType="separate"/>
        </w:r>
        <w:r>
          <w:t>59</w:t>
        </w:r>
        <w:r>
          <w:fldChar w:fldCharType="end"/>
        </w:r>
      </w:hyperlink>
    </w:p>
    <w:p>
      <w:pPr>
        <w:pStyle w:val="TOC2"/>
        <w:tabs>
          <w:tab w:val="right" w:leader="dot" w:pos="8306"/>
        </w:tabs>
      </w:pPr>
      <w:hyperlink w:anchor="_Toc10486" w:history="1">
        <w:r>
          <w:rPr>
            <w:rFonts w:ascii="仿宋" w:eastAsia="仿宋" w:hAnsi="仿宋" w:cs="仿宋" w:hint="eastAsia"/>
            <w:lang w:eastAsia="zh-CN"/>
          </w:rPr>
          <w:t>(四)、质量改进计划</w:t>
        </w:r>
        <w:r>
          <w:tab/>
        </w:r>
        <w:r>
          <w:fldChar w:fldCharType="begin"/>
        </w:r>
        <w:r>
          <w:instrText xml:space="preserve"> PAGEREF _Toc10486 \h </w:instrText>
        </w:r>
        <w:r>
          <w:fldChar w:fldCharType="separate"/>
        </w:r>
        <w:r>
          <w:t>59</w:t>
        </w:r>
        <w:r>
          <w:fldChar w:fldCharType="end"/>
        </w:r>
      </w:hyperlink>
    </w:p>
    <w:p>
      <w:pPr>
        <w:pStyle w:val="TOC1"/>
        <w:tabs>
          <w:tab w:val="right" w:leader="dot" w:pos="8306"/>
        </w:tabs>
      </w:pPr>
      <w:hyperlink w:anchor="_Toc21253" w:history="1">
        <w:r>
          <w:rPr>
            <w:rFonts w:ascii="仿宋" w:eastAsia="仿宋" w:hAnsi="仿宋" w:cs="仿宋" w:hint="eastAsia"/>
            <w:lang w:eastAsia="zh-CN"/>
          </w:rPr>
          <w:t>十二、项目实施与管理方案</w:t>
        </w:r>
        <w:r>
          <w:tab/>
        </w:r>
        <w:r>
          <w:fldChar w:fldCharType="begin"/>
        </w:r>
        <w:r>
          <w:instrText xml:space="preserve"> PAGEREF _Toc21253 \h </w:instrText>
        </w:r>
        <w:r>
          <w:fldChar w:fldCharType="separate"/>
        </w:r>
        <w:r>
          <w:t>61</w:t>
        </w:r>
        <w:r>
          <w:fldChar w:fldCharType="end"/>
        </w:r>
      </w:hyperlink>
    </w:p>
    <w:p>
      <w:pPr>
        <w:pStyle w:val="TOC2"/>
        <w:tabs>
          <w:tab w:val="right" w:leader="dot" w:pos="8306"/>
        </w:tabs>
      </w:pPr>
      <w:hyperlink w:anchor="_Toc29496" w:history="1">
        <w:r>
          <w:rPr>
            <w:rFonts w:ascii="仿宋" w:eastAsia="仿宋" w:hAnsi="仿宋" w:cs="仿宋" w:hint="eastAsia"/>
            <w:lang w:eastAsia="zh-CN"/>
          </w:rPr>
          <w:t>(一)、项目实施计划</w:t>
        </w:r>
        <w:r>
          <w:tab/>
        </w:r>
        <w:r>
          <w:fldChar w:fldCharType="begin"/>
        </w:r>
        <w:r>
          <w:instrText xml:space="preserve"> PAGEREF _Toc29496 \h </w:instrText>
        </w:r>
        <w:r>
          <w:fldChar w:fldCharType="separate"/>
        </w:r>
        <w:r>
          <w:t>61</w:t>
        </w:r>
        <w:r>
          <w:fldChar w:fldCharType="end"/>
        </w:r>
      </w:hyperlink>
    </w:p>
    <w:p>
      <w:pPr>
        <w:pStyle w:val="TOC2"/>
        <w:tabs>
          <w:tab w:val="right" w:leader="dot" w:pos="8306"/>
        </w:tabs>
      </w:pPr>
      <w:hyperlink w:anchor="_Toc1515" w:history="1">
        <w:r>
          <w:rPr>
            <w:rFonts w:ascii="仿宋" w:eastAsia="仿宋" w:hAnsi="仿宋" w:cs="仿宋" w:hint="eastAsia"/>
            <w:lang w:eastAsia="zh-CN"/>
          </w:rPr>
          <w:t>(二)、项目组织机构与职责</w:t>
        </w:r>
        <w:r>
          <w:tab/>
        </w:r>
        <w:r>
          <w:fldChar w:fldCharType="begin"/>
        </w:r>
        <w:r>
          <w:instrText xml:space="preserve"> PAGEREF _Toc1515 \h </w:instrText>
        </w:r>
        <w:r>
          <w:fldChar w:fldCharType="separate"/>
        </w:r>
        <w:r>
          <w:t>62</w:t>
        </w:r>
        <w:r>
          <w:fldChar w:fldCharType="end"/>
        </w:r>
      </w:hyperlink>
    </w:p>
    <w:p>
      <w:pPr>
        <w:pStyle w:val="TOC2"/>
        <w:tabs>
          <w:tab w:val="right" w:leader="dot" w:pos="8306"/>
        </w:tabs>
      </w:pPr>
      <w:hyperlink w:anchor="_Toc18588" w:history="1">
        <w:r>
          <w:rPr>
            <w:rFonts w:ascii="仿宋" w:eastAsia="仿宋" w:hAnsi="仿宋" w:cs="仿宋" w:hint="eastAsia"/>
            <w:lang w:eastAsia="zh-CN"/>
          </w:rPr>
          <w:t>(三)、项目管理与监控体系</w:t>
        </w:r>
        <w:r>
          <w:tab/>
        </w:r>
        <w:r>
          <w:fldChar w:fldCharType="begin"/>
        </w:r>
        <w:r>
          <w:instrText xml:space="preserve"> PAGEREF _Toc18588 \h </w:instrText>
        </w:r>
        <w:r>
          <w:fldChar w:fldCharType="separate"/>
        </w:r>
        <w:r>
          <w:t>65</w:t>
        </w:r>
        <w:r>
          <w:fldChar w:fldCharType="end"/>
        </w:r>
      </w:hyperlink>
    </w:p>
    <w:p>
      <w:pPr>
        <w:pStyle w:val="TOC1"/>
        <w:tabs>
          <w:tab w:val="right" w:leader="dot" w:pos="8306"/>
        </w:tabs>
      </w:pPr>
      <w:hyperlink w:anchor="_Toc21025" w:history="1">
        <w:r>
          <w:rPr>
            <w:rFonts w:ascii="仿宋" w:eastAsia="仿宋" w:hAnsi="仿宋" w:cs="仿宋" w:hint="eastAsia"/>
            <w:lang w:eastAsia="zh-CN"/>
          </w:rPr>
          <w:t>十三、产业协同与集群发展</w:t>
        </w:r>
        <w:r>
          <w:tab/>
        </w:r>
        <w:r>
          <w:fldChar w:fldCharType="begin"/>
        </w:r>
        <w:r>
          <w:instrText xml:space="preserve"> PAGEREF _Toc21025 \h </w:instrText>
        </w:r>
        <w:r>
          <w:fldChar w:fldCharType="separate"/>
        </w:r>
        <w:r>
          <w:t>66</w:t>
        </w:r>
        <w:r>
          <w:fldChar w:fldCharType="end"/>
        </w:r>
      </w:hyperlink>
    </w:p>
    <w:p>
      <w:pPr>
        <w:pStyle w:val="TOC2"/>
        <w:tabs>
          <w:tab w:val="right" w:leader="dot" w:pos="8306"/>
        </w:tabs>
      </w:pPr>
      <w:hyperlink w:anchor="_Toc15094" w:history="1">
        <w:r>
          <w:rPr>
            <w:rFonts w:ascii="仿宋" w:eastAsia="仿宋" w:hAnsi="仿宋" w:cs="仿宋" w:hint="eastAsia"/>
            <w:lang w:eastAsia="zh-CN"/>
          </w:rPr>
          <w:t>(一)、产业协同机制建设</w:t>
        </w:r>
        <w:r>
          <w:tab/>
        </w:r>
        <w:r>
          <w:fldChar w:fldCharType="begin"/>
        </w:r>
        <w:r>
          <w:instrText xml:space="preserve"> PAGEREF _Toc15094 \h </w:instrText>
        </w:r>
        <w:r>
          <w:fldChar w:fldCharType="separate"/>
        </w:r>
        <w:r>
          <w:t>66</w:t>
        </w:r>
        <w:r>
          <w:fldChar w:fldCharType="end"/>
        </w:r>
      </w:hyperlink>
    </w:p>
    <w:p>
      <w:pPr>
        <w:pStyle w:val="TOC2"/>
        <w:tabs>
          <w:tab w:val="right" w:leader="dot" w:pos="8306"/>
        </w:tabs>
      </w:pPr>
      <w:hyperlink w:anchor="_Toc16822" w:history="1">
        <w:r>
          <w:rPr>
            <w:rFonts w:ascii="仿宋" w:eastAsia="仿宋" w:hAnsi="仿宋" w:cs="仿宋" w:hint="eastAsia"/>
            <w:lang w:eastAsia="zh-CN"/>
          </w:rPr>
          <w:t>(二)、产业集群培育与发展</w:t>
        </w:r>
        <w:r>
          <w:tab/>
        </w:r>
        <w:r>
          <w:fldChar w:fldCharType="begin"/>
        </w:r>
        <w:r>
          <w:instrText xml:space="preserve"> PAGEREF _Toc16822 \h </w:instrText>
        </w:r>
        <w:r>
          <w:fldChar w:fldCharType="separate"/>
        </w:r>
        <w:r>
          <w:t>68</w:t>
        </w:r>
        <w:r>
          <w:fldChar w:fldCharType="end"/>
        </w:r>
      </w:hyperlink>
    </w:p>
    <w:p>
      <w:pPr>
        <w:pStyle w:val="TOC1"/>
        <w:tabs>
          <w:tab w:val="right" w:leader="dot" w:pos="8306"/>
        </w:tabs>
      </w:pPr>
      <w:hyperlink w:anchor="_Toc13673" w:history="1">
        <w:r>
          <w:rPr>
            <w:rFonts w:ascii="仿宋" w:eastAsia="仿宋" w:hAnsi="仿宋" w:cs="仿宋" w:hint="eastAsia"/>
            <w:lang w:eastAsia="zh-CN"/>
          </w:rPr>
          <w:t>十四、法律法规与政策遵循</w:t>
        </w:r>
        <w:r>
          <w:tab/>
        </w:r>
        <w:r>
          <w:fldChar w:fldCharType="begin"/>
        </w:r>
        <w:r>
          <w:instrText xml:space="preserve"> PAGEREF _Toc13673 \h </w:instrText>
        </w:r>
        <w:r>
          <w:fldChar w:fldCharType="separate"/>
        </w:r>
        <w:r>
          <w:t>68</w:t>
        </w:r>
        <w:r>
          <w:fldChar w:fldCharType="end"/>
        </w:r>
      </w:hyperlink>
    </w:p>
    <w:p>
      <w:pPr>
        <w:pStyle w:val="TOC2"/>
        <w:tabs>
          <w:tab w:val="right" w:leader="dot" w:pos="8306"/>
        </w:tabs>
      </w:pPr>
      <w:hyperlink w:anchor="_Toc8042" w:history="1">
        <w:r>
          <w:rPr>
            <w:rFonts w:ascii="仿宋" w:eastAsia="仿宋" w:hAnsi="仿宋" w:cs="仿宋" w:hint="eastAsia"/>
            <w:lang w:eastAsia="zh-CN"/>
          </w:rPr>
          <w:t>(一)、法律法规遵守</w:t>
        </w:r>
        <w:r>
          <w:tab/>
        </w:r>
        <w:r>
          <w:fldChar w:fldCharType="begin"/>
        </w:r>
        <w:r>
          <w:instrText xml:space="preserve"> PAGEREF _Toc8042 \h </w:instrText>
        </w:r>
        <w:r>
          <w:fldChar w:fldCharType="separate"/>
        </w:r>
        <w:r>
          <w:t>68</w:t>
        </w:r>
        <w:r>
          <w:fldChar w:fldCharType="end"/>
        </w:r>
      </w:hyperlink>
    </w:p>
    <w:p>
      <w:pPr>
        <w:pStyle w:val="TOC2"/>
        <w:tabs>
          <w:tab w:val="right" w:leader="dot" w:pos="8306"/>
        </w:tabs>
      </w:pPr>
      <w:hyperlink w:anchor="_Toc15181" w:history="1">
        <w:r>
          <w:rPr>
            <w:rFonts w:ascii="仿宋" w:eastAsia="仿宋" w:hAnsi="仿宋" w:cs="仿宋" w:hint="eastAsia"/>
            <w:lang w:eastAsia="zh-CN"/>
          </w:rPr>
          <w:t>(二)、政策导向与利用</w:t>
        </w:r>
        <w:r>
          <w:tab/>
        </w:r>
        <w:r>
          <w:fldChar w:fldCharType="begin"/>
        </w:r>
        <w:r>
          <w:instrText xml:space="preserve"> PAGEREF _Toc15181 \h </w:instrText>
        </w:r>
        <w:r>
          <w:fldChar w:fldCharType="separate"/>
        </w:r>
        <w:r>
          <w:t>69</w:t>
        </w:r>
        <w:r>
          <w:fldChar w:fldCharType="end"/>
        </w:r>
      </w:hyperlink>
    </w:p>
    <w:p>
      <w:pPr>
        <w:pStyle w:val="TOC1"/>
        <w:tabs>
          <w:tab w:val="right" w:leader="dot" w:pos="8306"/>
        </w:tabs>
      </w:pPr>
      <w:hyperlink w:anchor="_Toc7777" w:history="1">
        <w:r>
          <w:rPr>
            <w:rFonts w:ascii="仿宋" w:eastAsia="仿宋" w:hAnsi="仿宋" w:cs="仿宋" w:hint="eastAsia"/>
            <w:lang w:eastAsia="zh-CN"/>
          </w:rPr>
          <w:t>十五、成果转化与推广应用</w:t>
        </w:r>
        <w:r>
          <w:tab/>
        </w:r>
        <w:r>
          <w:fldChar w:fldCharType="begin"/>
        </w:r>
        <w:r>
          <w:instrText xml:space="preserve"> PAGEREF _Toc7777 \h </w:instrText>
        </w:r>
        <w:r>
          <w:fldChar w:fldCharType="separate"/>
        </w:r>
        <w:r>
          <w:t>70</w:t>
        </w:r>
        <w:r>
          <w:fldChar w:fldCharType="end"/>
        </w:r>
      </w:hyperlink>
    </w:p>
    <w:p>
      <w:pPr>
        <w:pStyle w:val="TOC2"/>
        <w:tabs>
          <w:tab w:val="right" w:leader="dot" w:pos="8306"/>
        </w:tabs>
      </w:pPr>
      <w:hyperlink w:anchor="_Toc17309" w:history="1">
        <w:r>
          <w:rPr>
            <w:rFonts w:ascii="仿宋" w:eastAsia="仿宋" w:hAnsi="仿宋" w:cs="仿宋" w:hint="eastAsia"/>
            <w:lang w:eastAsia="zh-CN"/>
          </w:rPr>
          <w:t>(一)、成果转化策略制定</w:t>
        </w:r>
        <w:r>
          <w:tab/>
        </w:r>
        <w:r>
          <w:fldChar w:fldCharType="begin"/>
        </w:r>
        <w:r>
          <w:instrText xml:space="preserve"> PAGEREF _Toc17309 \h </w:instrText>
        </w:r>
        <w:r>
          <w:fldChar w:fldCharType="separate"/>
        </w:r>
        <w:r>
          <w:t>70</w:t>
        </w:r>
        <w:r>
          <w:fldChar w:fldCharType="end"/>
        </w:r>
      </w:hyperlink>
    </w:p>
    <w:p>
      <w:pPr>
        <w:pStyle w:val="TOC2"/>
        <w:tabs>
          <w:tab w:val="right" w:leader="dot" w:pos="8306"/>
        </w:tabs>
      </w:pPr>
      <w:hyperlink w:anchor="_Toc20590" w:history="1">
        <w:r>
          <w:rPr>
            <w:rFonts w:ascii="仿宋" w:eastAsia="仿宋" w:hAnsi="仿宋" w:cs="仿宋" w:hint="eastAsia"/>
            <w:lang w:eastAsia="zh-CN"/>
          </w:rPr>
          <w:t>(二)、成果推广应用方案</w:t>
        </w:r>
        <w:r>
          <w:tab/>
        </w:r>
        <w:r>
          <w:fldChar w:fldCharType="begin"/>
        </w:r>
        <w:r>
          <w:instrText xml:space="preserve"> PAGEREF _Toc20590 \h </w:instrText>
        </w:r>
        <w:r>
          <w:fldChar w:fldCharType="separate"/>
        </w:r>
        <w:r>
          <w:t>72</w:t>
        </w:r>
        <w:r>
          <w:fldChar w:fldCharType="end"/>
        </w:r>
      </w:hyperlink>
    </w:p>
    <w:p>
      <w:pPr>
        <w:pStyle w:val="TOC1"/>
        <w:tabs>
          <w:tab w:val="right" w:leader="dot" w:pos="8306"/>
        </w:tabs>
      </w:pPr>
      <w:hyperlink w:anchor="_Toc15519" w:history="1">
        <w:r>
          <w:rPr>
            <w:rFonts w:ascii="仿宋" w:eastAsia="仿宋" w:hAnsi="仿宋" w:cs="仿宋" w:hint="eastAsia"/>
            <w:lang w:eastAsia="zh-CN"/>
          </w:rPr>
          <w:t>十六、项目施工方案</w:t>
        </w:r>
        <w:r>
          <w:tab/>
        </w:r>
        <w:r>
          <w:fldChar w:fldCharType="begin"/>
        </w:r>
        <w:r>
          <w:instrText xml:space="preserve"> PAGEREF _Toc15519 \h </w:instrText>
        </w:r>
        <w:r>
          <w:fldChar w:fldCharType="separate"/>
        </w:r>
        <w:r>
          <w:t>73</w:t>
        </w:r>
        <w:r>
          <w:fldChar w:fldCharType="end"/>
        </w:r>
      </w:hyperlink>
    </w:p>
    <w:p>
      <w:pPr>
        <w:pStyle w:val="TOC2"/>
        <w:tabs>
          <w:tab w:val="right" w:leader="dot" w:pos="8306"/>
        </w:tabs>
      </w:pPr>
      <w:hyperlink w:anchor="_Toc26515" w:history="1">
        <w:r>
          <w:rPr>
            <w:rFonts w:ascii="仿宋" w:eastAsia="仿宋" w:hAnsi="仿宋" w:cs="仿宋" w:hint="eastAsia"/>
            <w:lang w:eastAsia="zh-CN"/>
          </w:rPr>
          <w:t>(一)、施工组织设计</w:t>
        </w:r>
        <w:r>
          <w:tab/>
        </w:r>
        <w:r>
          <w:fldChar w:fldCharType="begin"/>
        </w:r>
        <w:r>
          <w:instrText xml:space="preserve"> PAGEREF _Toc26515 \h </w:instrText>
        </w:r>
        <w:r>
          <w:fldChar w:fldCharType="separate"/>
        </w:r>
        <w:r>
          <w:t>73</w:t>
        </w:r>
        <w:r>
          <w:fldChar w:fldCharType="end"/>
        </w:r>
      </w:hyperlink>
    </w:p>
    <w:p>
      <w:pPr>
        <w:pStyle w:val="TOC2"/>
        <w:tabs>
          <w:tab w:val="right" w:leader="dot" w:pos="8306"/>
        </w:tabs>
      </w:pPr>
      <w:hyperlink w:anchor="_Toc25043" w:history="1">
        <w:r>
          <w:rPr>
            <w:rFonts w:ascii="仿宋" w:eastAsia="仿宋" w:hAnsi="仿宋" w:cs="仿宋" w:hint="eastAsia"/>
            <w:lang w:eastAsia="zh-CN"/>
          </w:rPr>
          <w:t>(二)、施工工艺与技术路线</w:t>
        </w:r>
        <w:r>
          <w:tab/>
        </w:r>
        <w:r>
          <w:fldChar w:fldCharType="begin"/>
        </w:r>
        <w:r>
          <w:instrText xml:space="preserve"> PAGEREF _Toc25043 \h </w:instrText>
        </w:r>
        <w:r>
          <w:fldChar w:fldCharType="separate"/>
        </w:r>
        <w:r>
          <w:t>75</w:t>
        </w:r>
        <w:r>
          <w:fldChar w:fldCharType="end"/>
        </w:r>
      </w:hyperlink>
    </w:p>
    <w:p>
      <w:pPr>
        <w:pStyle w:val="TOC2"/>
        <w:tabs>
          <w:tab w:val="right" w:leader="dot" w:pos="8306"/>
        </w:tabs>
      </w:pPr>
      <w:hyperlink w:anchor="_Toc25773" w:history="1">
        <w:r>
          <w:rPr>
            <w:rFonts w:ascii="仿宋" w:eastAsia="仿宋" w:hAnsi="仿宋" w:cs="仿宋" w:hint="eastAsia"/>
            <w:lang w:eastAsia="zh-CN"/>
          </w:rPr>
          <w:t>(三)、关键节点施工计划</w:t>
        </w:r>
        <w:r>
          <w:tab/>
        </w:r>
        <w:r>
          <w:fldChar w:fldCharType="begin"/>
        </w:r>
        <w:r>
          <w:instrText xml:space="preserve"> PAGEREF _Toc25773 \h </w:instrText>
        </w:r>
        <w:r>
          <w:fldChar w:fldCharType="separate"/>
        </w:r>
        <w:r>
          <w:t>76</w:t>
        </w:r>
        <w:r>
          <w:fldChar w:fldCharType="end"/>
        </w:r>
      </w:hyperlink>
    </w:p>
    <w:p>
      <w:pPr>
        <w:pStyle w:val="TOC2"/>
        <w:tabs>
          <w:tab w:val="right" w:leader="dot" w:pos="8306"/>
        </w:tabs>
      </w:pPr>
      <w:hyperlink w:anchor="_Toc7804" w:history="1">
        <w:r>
          <w:rPr>
            <w:rFonts w:ascii="仿宋" w:eastAsia="仿宋" w:hAnsi="仿宋" w:cs="仿宋" w:hint="eastAsia"/>
            <w:lang w:eastAsia="zh-CN"/>
          </w:rPr>
          <w:t>(四)、施工现场管理</w:t>
        </w:r>
        <w:r>
          <w:tab/>
        </w:r>
        <w:r>
          <w:fldChar w:fldCharType="begin"/>
        </w:r>
        <w:r>
          <w:instrText xml:space="preserve"> PAGEREF _Toc7804 \h </w:instrText>
        </w:r>
        <w:r>
          <w:fldChar w:fldCharType="separate"/>
        </w:r>
        <w:r>
          <w:t>77</w:t>
        </w:r>
        <w:r>
          <w:fldChar w:fldCharType="end"/>
        </w:r>
      </w:hyperlink>
    </w:p>
    <w:p>
      <w:pPr>
        <w:pStyle w:val="TOC1"/>
        <w:tabs>
          <w:tab w:val="right" w:leader="dot" w:pos="8306"/>
        </w:tabs>
      </w:pPr>
      <w:hyperlink w:anchor="_Toc9325" w:history="1">
        <w:r>
          <w:rPr>
            <w:rFonts w:ascii="仿宋" w:eastAsia="仿宋" w:hAnsi="仿宋" w:cs="仿宋" w:hint="eastAsia"/>
            <w:lang w:eastAsia="zh-CN"/>
          </w:rPr>
          <w:t>十七、企业合规与伦理</w:t>
        </w:r>
        <w:r>
          <w:tab/>
        </w:r>
        <w:r>
          <w:fldChar w:fldCharType="begin"/>
        </w:r>
        <w:r>
          <w:instrText xml:space="preserve"> PAGEREF _Toc9325 \h </w:instrText>
        </w:r>
        <w:r>
          <w:fldChar w:fldCharType="separate"/>
        </w:r>
        <w:r>
          <w:t>80</w:t>
        </w:r>
        <w:r>
          <w:fldChar w:fldCharType="end"/>
        </w:r>
      </w:hyperlink>
    </w:p>
    <w:p>
      <w:pPr>
        <w:pStyle w:val="TOC2"/>
        <w:tabs>
          <w:tab w:val="right" w:leader="dot" w:pos="8306"/>
        </w:tabs>
      </w:pPr>
      <w:hyperlink w:anchor="_Toc18740" w:history="1">
        <w:r>
          <w:rPr>
            <w:rFonts w:ascii="仿宋" w:eastAsia="仿宋" w:hAnsi="仿宋" w:cs="仿宋" w:hint="eastAsia"/>
            <w:lang w:eastAsia="zh-CN"/>
          </w:rPr>
          <w:t>(一)、合规政策与程序</w:t>
        </w:r>
        <w:r>
          <w:tab/>
        </w:r>
        <w:r>
          <w:fldChar w:fldCharType="begin"/>
        </w:r>
        <w:r>
          <w:instrText xml:space="preserve"> PAGEREF _Toc18740 \h </w:instrText>
        </w:r>
        <w:r>
          <w:fldChar w:fldCharType="separate"/>
        </w:r>
        <w:r>
          <w:t>80</w:t>
        </w:r>
        <w:r>
          <w:fldChar w:fldCharType="end"/>
        </w:r>
      </w:hyperlink>
    </w:p>
    <w:p>
      <w:pPr>
        <w:pStyle w:val="TOC2"/>
        <w:tabs>
          <w:tab w:val="right" w:leader="dot" w:pos="8306"/>
        </w:tabs>
      </w:pPr>
      <w:hyperlink w:anchor="_Toc1277" w:history="1">
        <w:r>
          <w:rPr>
            <w:rFonts w:ascii="仿宋" w:eastAsia="仿宋" w:hAnsi="仿宋" w:cs="仿宋" w:hint="eastAsia"/>
            <w:lang w:eastAsia="zh-CN"/>
          </w:rPr>
          <w:t>(二)、伦理规范与培训</w:t>
        </w:r>
        <w:r>
          <w:tab/>
        </w:r>
        <w:r>
          <w:fldChar w:fldCharType="begin"/>
        </w:r>
        <w:r>
          <w:instrText xml:space="preserve"> PAGEREF _Toc1277 \h </w:instrText>
        </w:r>
        <w:r>
          <w:fldChar w:fldCharType="separate"/>
        </w:r>
        <w:r>
          <w:t>81</w:t>
        </w:r>
        <w:r>
          <w:fldChar w:fldCharType="end"/>
        </w:r>
      </w:hyperlink>
    </w:p>
    <w:p>
      <w:pPr>
        <w:pStyle w:val="TOC2"/>
        <w:tabs>
          <w:tab w:val="right" w:leader="dot" w:pos="8306"/>
        </w:tabs>
      </w:pPr>
      <w:hyperlink w:anchor="_Toc10610" w:history="1">
        <w:r>
          <w:rPr>
            <w:rFonts w:ascii="仿宋" w:eastAsia="仿宋" w:hAnsi="仿宋" w:cs="仿宋" w:hint="eastAsia"/>
            <w:lang w:eastAsia="zh-CN"/>
          </w:rPr>
          <w:t>(三)、合规风险评估</w:t>
        </w:r>
        <w:r>
          <w:tab/>
        </w:r>
        <w:r>
          <w:fldChar w:fldCharType="begin"/>
        </w:r>
        <w:r>
          <w:instrText xml:space="preserve"> PAGEREF _Toc10610 \h </w:instrText>
        </w:r>
        <w:r>
          <w:fldChar w:fldCharType="separate"/>
        </w:r>
        <w:r>
          <w:t>82</w:t>
        </w:r>
        <w:r>
          <w:fldChar w:fldCharType="end"/>
        </w:r>
      </w:hyperlink>
    </w:p>
    <w:p>
      <w:pPr>
        <w:pStyle w:val="TOC2"/>
        <w:tabs>
          <w:tab w:val="right" w:leader="dot" w:pos="8306"/>
        </w:tabs>
      </w:pPr>
      <w:hyperlink w:anchor="_Toc29201" w:history="1">
        <w:r>
          <w:rPr>
            <w:rFonts w:ascii="仿宋" w:eastAsia="仿宋" w:hAnsi="仿宋" w:cs="仿宋" w:hint="eastAsia"/>
            <w:lang w:eastAsia="zh-CN"/>
          </w:rPr>
          <w:t>(四)、合规监督与执行</w:t>
        </w:r>
        <w:r>
          <w:tab/>
        </w:r>
        <w:r>
          <w:fldChar w:fldCharType="begin"/>
        </w:r>
        <w:r>
          <w:instrText xml:space="preserve"> PAGEREF _Toc29201 \h </w:instrText>
        </w:r>
        <w:r>
          <w:fldChar w:fldCharType="separate"/>
        </w:r>
        <w:r>
          <w:t>83</w:t>
        </w:r>
        <w:r>
          <w:fldChar w:fldCharType="end"/>
        </w:r>
      </w:hyperlink>
    </w:p>
    <w:p>
      <w:pPr>
        <w:pStyle w:val="TOC1"/>
        <w:tabs>
          <w:tab w:val="right" w:leader="dot" w:pos="8306"/>
        </w:tabs>
      </w:pPr>
      <w:hyperlink w:anchor="_Toc32235" w:history="1">
        <w:r>
          <w:rPr>
            <w:rFonts w:ascii="仿宋" w:eastAsia="仿宋" w:hAnsi="仿宋" w:cs="仿宋" w:hint="eastAsia"/>
            <w:lang w:eastAsia="zh-CN"/>
          </w:rPr>
          <w:t>十八、设施与设备管理</w:t>
        </w:r>
        <w:r>
          <w:tab/>
        </w:r>
        <w:r>
          <w:fldChar w:fldCharType="begin"/>
        </w:r>
        <w:r>
          <w:instrText xml:space="preserve"> PAGEREF _Toc32235 \h </w:instrText>
        </w:r>
        <w:r>
          <w:fldChar w:fldCharType="separate"/>
        </w:r>
        <w:r>
          <w:t>84</w:t>
        </w:r>
        <w:r>
          <w:fldChar w:fldCharType="end"/>
        </w:r>
      </w:hyperlink>
    </w:p>
    <w:p>
      <w:pPr>
        <w:pStyle w:val="TOC2"/>
        <w:tabs>
          <w:tab w:val="right" w:leader="dot" w:pos="8306"/>
        </w:tabs>
      </w:pPr>
      <w:hyperlink w:anchor="_Toc21037" w:history="1">
        <w:r>
          <w:rPr>
            <w:rFonts w:ascii="仿宋" w:eastAsia="仿宋" w:hAnsi="仿宋" w:cs="仿宋" w:hint="eastAsia"/>
            <w:lang w:eastAsia="zh-CN"/>
          </w:rPr>
          <w:t>(一)、设施规划与配置</w:t>
        </w:r>
        <w:r>
          <w:tab/>
        </w:r>
        <w:r>
          <w:fldChar w:fldCharType="begin"/>
        </w:r>
        <w:r>
          <w:instrText xml:space="preserve"> PAGEREF _Toc21037 \h </w:instrText>
        </w:r>
        <w:r>
          <w:fldChar w:fldCharType="separate"/>
        </w:r>
        <w:r>
          <w:t>84</w:t>
        </w:r>
        <w:r>
          <w:fldChar w:fldCharType="end"/>
        </w:r>
      </w:hyperlink>
    </w:p>
    <w:p>
      <w:pPr>
        <w:pStyle w:val="TOC2"/>
        <w:tabs>
          <w:tab w:val="right" w:leader="dot" w:pos="8306"/>
        </w:tabs>
      </w:pPr>
      <w:hyperlink w:anchor="_Toc13095" w:history="1">
        <w:r>
          <w:rPr>
            <w:rFonts w:ascii="仿宋" w:eastAsia="仿宋" w:hAnsi="仿宋" w:cs="仿宋" w:hint="eastAsia"/>
            <w:lang w:eastAsia="zh-CN"/>
          </w:rPr>
          <w:t>(二)、设备采购与维护管理</w:t>
        </w:r>
        <w:r>
          <w:tab/>
        </w:r>
        <w:r>
          <w:fldChar w:fldCharType="begin"/>
        </w:r>
        <w:r>
          <w:instrText xml:space="preserve"> PAGEREF _Toc13095 \h </w:instrText>
        </w:r>
        <w:r>
          <w:fldChar w:fldCharType="separate"/>
        </w:r>
        <w:r>
          <w:t>84</w:t>
        </w:r>
        <w:r>
          <w:fldChar w:fldCharType="end"/>
        </w:r>
      </w:hyperlink>
    </w:p>
    <w:p>
      <w:pPr>
        <w:pStyle w:val="TOC2"/>
        <w:tabs>
          <w:tab w:val="right" w:leader="dot" w:pos="8306"/>
        </w:tabs>
      </w:pPr>
      <w:hyperlink w:anchor="_Toc26469" w:history="1">
        <w:r>
          <w:rPr>
            <w:rFonts w:ascii="仿宋" w:eastAsia="仿宋" w:hAnsi="仿宋" w:cs="仿宋" w:hint="eastAsia"/>
            <w:lang w:eastAsia="zh-CN"/>
          </w:rPr>
          <w:t>(三)、设施设备升级策略</w:t>
        </w:r>
        <w:r>
          <w:tab/>
        </w:r>
        <w:r>
          <w:fldChar w:fldCharType="begin"/>
        </w:r>
        <w:r>
          <w:instrText xml:space="preserve"> PAGEREF _Toc26469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80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973"/>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7673"/>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生化分析仪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7272"/>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7803"/>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20193"/>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19406"/>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8" w:name="_Toc21672"/>
      <w:r>
        <w:rPr>
          <w:rFonts w:ascii="仿宋" w:eastAsia="仿宋" w:hAnsi="仿宋" w:cs="仿宋" w:hint="eastAsia"/>
          <w:sz w:val="28"/>
          <w:lang w:eastAsia="zh-CN"/>
        </w:rPr>
        <w:t>(三)、建设条件分析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https://d.book118.com/066050214200010043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生化分析仪项目可行性建设方案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生化分析仪项目可行性建设方案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生化分析仪项目可行性建设方案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生化分析仪项目可行性建设方案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生化分析仪项目可行性建设方案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生化分析仪项目可行性建设方案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生化分析仪项目可行性建设方案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生化分析仪项目可行性建设方案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生化分析仪项目可行性建设方案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生化分析仪项目可行性建设方案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生化分析仪项目可行性建设方案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生化分析仪项目可行性建设方案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A35A05"/>
    <w:rsid w:val="62A35A0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66050214200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2024-01-23T19:06:00Z</dcterms:created>
  <dcterms:modified xsi:type="dcterms:W3CDTF">2024-01-23T19:07:22Z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47823358B7AA4D2B8A85A3D586424C1F_11</vt:lpwstr>
  </property>
  <property fmtid="{D5CDD505-2E9C-101B-9397-08002B2CF9AE}" pid="3" name="KSOProductBuildVer">
    <vt:lpwstr>2052-12.1.0.16120</vt:lpwstr>
  </property>
</Properties>
</file>