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高性能功能陶瓷，结构陶瓷项目规划设计方案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28" w:history="1">
        <w:r>
          <w:rPr>
            <w:rFonts w:ascii="仿宋" w:eastAsia="仿宋" w:hAnsi="仿宋" w:cs="仿宋" w:hint="eastAsia"/>
            <w:lang w:eastAsia="zh-CN"/>
          </w:rPr>
          <w:t>概论</w:t>
        </w:r>
        <w:r>
          <w:tab/>
        </w:r>
        <w:r>
          <w:fldChar w:fldCharType="begin"/>
        </w:r>
        <w:r>
          <w:instrText xml:space="preserve"> PAGEREF _Toc13628 \h </w:instrText>
        </w:r>
        <w:r>
          <w:fldChar w:fldCharType="separate"/>
        </w:r>
        <w:r>
          <w:t>3</w:t>
        </w:r>
        <w:r>
          <w:fldChar w:fldCharType="end"/>
        </w:r>
      </w:hyperlink>
    </w:p>
    <w:p>
      <w:pPr>
        <w:pStyle w:val="TOC1"/>
        <w:tabs>
          <w:tab w:val="right" w:leader="dot" w:pos="8306"/>
        </w:tabs>
      </w:pPr>
      <w:hyperlink w:anchor="_Toc7434" w:history="1">
        <w:r>
          <w:rPr>
            <w:rFonts w:ascii="仿宋" w:eastAsia="仿宋" w:hAnsi="仿宋" w:cs="仿宋" w:hint="eastAsia"/>
            <w:lang w:eastAsia="zh-CN"/>
          </w:rPr>
          <w:t>一、高性能功能陶瓷，结构陶瓷项目建设背景及必要性分析</w:t>
        </w:r>
        <w:r>
          <w:tab/>
        </w:r>
        <w:r>
          <w:fldChar w:fldCharType="begin"/>
        </w:r>
        <w:r>
          <w:instrText xml:space="preserve"> PAGEREF _Toc7434 \h </w:instrText>
        </w:r>
        <w:r>
          <w:fldChar w:fldCharType="separate"/>
        </w:r>
        <w:r>
          <w:t>3</w:t>
        </w:r>
        <w:r>
          <w:fldChar w:fldCharType="end"/>
        </w:r>
      </w:hyperlink>
    </w:p>
    <w:p>
      <w:pPr>
        <w:pStyle w:val="TOC2"/>
        <w:tabs>
          <w:tab w:val="right" w:leader="dot" w:pos="8306"/>
        </w:tabs>
      </w:pPr>
      <w:hyperlink w:anchor="_Toc2371" w:history="1">
        <w:r>
          <w:rPr>
            <w:rFonts w:ascii="仿宋" w:eastAsia="仿宋" w:hAnsi="仿宋" w:cs="仿宋" w:hint="eastAsia"/>
            <w:lang w:eastAsia="zh-CN"/>
          </w:rPr>
          <w:t>(一)、高性能功能陶瓷，结构陶瓷项目背景分析</w:t>
        </w:r>
        <w:r>
          <w:tab/>
        </w:r>
        <w:r>
          <w:fldChar w:fldCharType="begin"/>
        </w:r>
        <w:r>
          <w:instrText xml:space="preserve"> PAGEREF _Toc2371 \h </w:instrText>
        </w:r>
        <w:r>
          <w:fldChar w:fldCharType="separate"/>
        </w:r>
        <w:r>
          <w:t>3</w:t>
        </w:r>
        <w:r>
          <w:fldChar w:fldCharType="end"/>
        </w:r>
      </w:hyperlink>
    </w:p>
    <w:p>
      <w:pPr>
        <w:pStyle w:val="TOC2"/>
        <w:tabs>
          <w:tab w:val="right" w:leader="dot" w:pos="8306"/>
        </w:tabs>
      </w:pPr>
      <w:hyperlink w:anchor="_Toc9632" w:history="1">
        <w:r>
          <w:rPr>
            <w:rFonts w:ascii="仿宋" w:eastAsia="仿宋" w:hAnsi="仿宋" w:cs="仿宋" w:hint="eastAsia"/>
            <w:lang w:eastAsia="zh-CN"/>
          </w:rPr>
          <w:t>(二)、高性能功能陶瓷，结构陶瓷项目建设必要性分析</w:t>
        </w:r>
        <w:r>
          <w:tab/>
        </w:r>
        <w:r>
          <w:fldChar w:fldCharType="begin"/>
        </w:r>
        <w:r>
          <w:instrText xml:space="preserve"> PAGEREF _Toc9632 \h </w:instrText>
        </w:r>
        <w:r>
          <w:fldChar w:fldCharType="separate"/>
        </w:r>
        <w:r>
          <w:t>5</w:t>
        </w:r>
        <w:r>
          <w:fldChar w:fldCharType="end"/>
        </w:r>
      </w:hyperlink>
    </w:p>
    <w:p>
      <w:pPr>
        <w:pStyle w:val="TOC1"/>
        <w:tabs>
          <w:tab w:val="right" w:leader="dot" w:pos="8306"/>
        </w:tabs>
      </w:pPr>
      <w:hyperlink w:anchor="_Toc2460" w:history="1">
        <w:r>
          <w:rPr>
            <w:rFonts w:ascii="仿宋" w:eastAsia="仿宋" w:hAnsi="仿宋" w:cs="仿宋" w:hint="eastAsia"/>
            <w:lang w:eastAsia="zh-CN"/>
          </w:rPr>
          <w:t>二、高性能功能陶瓷，结构陶瓷项目危机管理</w:t>
        </w:r>
        <w:r>
          <w:tab/>
        </w:r>
        <w:r>
          <w:fldChar w:fldCharType="begin"/>
        </w:r>
        <w:r>
          <w:instrText xml:space="preserve"> PAGEREF _Toc2460 \h </w:instrText>
        </w:r>
        <w:r>
          <w:fldChar w:fldCharType="separate"/>
        </w:r>
        <w:r>
          <w:t>6</w:t>
        </w:r>
        <w:r>
          <w:fldChar w:fldCharType="end"/>
        </w:r>
      </w:hyperlink>
    </w:p>
    <w:p>
      <w:pPr>
        <w:pStyle w:val="TOC2"/>
        <w:tabs>
          <w:tab w:val="right" w:leader="dot" w:pos="8306"/>
        </w:tabs>
      </w:pPr>
      <w:hyperlink w:anchor="_Toc24030" w:history="1">
        <w:r>
          <w:rPr>
            <w:rFonts w:ascii="仿宋" w:eastAsia="仿宋" w:hAnsi="仿宋" w:cs="仿宋" w:hint="eastAsia"/>
            <w:lang w:eastAsia="zh-CN"/>
          </w:rPr>
          <w:t>(一)、危机预警与识别</w:t>
        </w:r>
        <w:r>
          <w:tab/>
        </w:r>
        <w:r>
          <w:fldChar w:fldCharType="begin"/>
        </w:r>
        <w:r>
          <w:instrText xml:space="preserve"> PAGEREF _Toc24030 \h </w:instrText>
        </w:r>
        <w:r>
          <w:fldChar w:fldCharType="separate"/>
        </w:r>
        <w:r>
          <w:t>6</w:t>
        </w:r>
        <w:r>
          <w:fldChar w:fldCharType="end"/>
        </w:r>
      </w:hyperlink>
    </w:p>
    <w:p>
      <w:pPr>
        <w:pStyle w:val="TOC2"/>
        <w:tabs>
          <w:tab w:val="right" w:leader="dot" w:pos="8306"/>
        </w:tabs>
      </w:pPr>
      <w:hyperlink w:anchor="_Toc7725" w:history="1">
        <w:r>
          <w:rPr>
            <w:rFonts w:ascii="仿宋" w:eastAsia="仿宋" w:hAnsi="仿宋" w:cs="仿宋" w:hint="eastAsia"/>
            <w:lang w:eastAsia="zh-CN"/>
          </w:rPr>
          <w:t>(二)、危机应对与恢复</w:t>
        </w:r>
        <w:r>
          <w:tab/>
        </w:r>
        <w:r>
          <w:fldChar w:fldCharType="begin"/>
        </w:r>
        <w:r>
          <w:instrText xml:space="preserve"> PAGEREF _Toc7725 \h </w:instrText>
        </w:r>
        <w:r>
          <w:fldChar w:fldCharType="separate"/>
        </w:r>
        <w:r>
          <w:t>7</w:t>
        </w:r>
        <w:r>
          <w:fldChar w:fldCharType="end"/>
        </w:r>
      </w:hyperlink>
    </w:p>
    <w:p>
      <w:pPr>
        <w:pStyle w:val="TOC1"/>
        <w:tabs>
          <w:tab w:val="right" w:leader="dot" w:pos="8306"/>
        </w:tabs>
      </w:pPr>
      <w:hyperlink w:anchor="_Toc11504" w:history="1">
        <w:r>
          <w:rPr>
            <w:rFonts w:ascii="仿宋" w:eastAsia="仿宋" w:hAnsi="仿宋" w:cs="仿宋" w:hint="eastAsia"/>
            <w:lang w:eastAsia="zh-CN"/>
          </w:rPr>
          <w:t>三、工艺说明</w:t>
        </w:r>
        <w:r>
          <w:tab/>
        </w:r>
        <w:r>
          <w:fldChar w:fldCharType="begin"/>
        </w:r>
        <w:r>
          <w:instrText xml:space="preserve"> PAGEREF _Toc11504 \h </w:instrText>
        </w:r>
        <w:r>
          <w:fldChar w:fldCharType="separate"/>
        </w:r>
        <w:r>
          <w:t>9</w:t>
        </w:r>
        <w:r>
          <w:fldChar w:fldCharType="end"/>
        </w:r>
      </w:hyperlink>
    </w:p>
    <w:p>
      <w:pPr>
        <w:pStyle w:val="TOC2"/>
        <w:tabs>
          <w:tab w:val="right" w:leader="dot" w:pos="8306"/>
        </w:tabs>
      </w:pPr>
      <w:hyperlink w:anchor="_Toc15555" w:history="1">
        <w:r>
          <w:rPr>
            <w:rFonts w:ascii="仿宋" w:eastAsia="仿宋" w:hAnsi="仿宋" w:cs="仿宋" w:hint="eastAsia"/>
            <w:lang w:eastAsia="zh-CN"/>
          </w:rPr>
          <w:t>(一)、技术管理特点</w:t>
        </w:r>
        <w:r>
          <w:tab/>
        </w:r>
        <w:r>
          <w:fldChar w:fldCharType="begin"/>
        </w:r>
        <w:r>
          <w:instrText xml:space="preserve"> PAGEREF _Toc15555 \h </w:instrText>
        </w:r>
        <w:r>
          <w:fldChar w:fldCharType="separate"/>
        </w:r>
        <w:r>
          <w:t>9</w:t>
        </w:r>
        <w:r>
          <w:fldChar w:fldCharType="end"/>
        </w:r>
      </w:hyperlink>
    </w:p>
    <w:p>
      <w:pPr>
        <w:pStyle w:val="TOC2"/>
        <w:tabs>
          <w:tab w:val="right" w:leader="dot" w:pos="8306"/>
        </w:tabs>
      </w:pPr>
      <w:hyperlink w:anchor="_Toc5988" w:history="1">
        <w:r>
          <w:rPr>
            <w:rFonts w:ascii="仿宋" w:eastAsia="仿宋" w:hAnsi="仿宋" w:cs="仿宋" w:hint="eastAsia"/>
            <w:lang w:eastAsia="zh-CN"/>
          </w:rPr>
          <w:t>(二)、高性能功能陶瓷，结构陶瓷项目工艺技术设计方案</w:t>
        </w:r>
        <w:r>
          <w:tab/>
        </w:r>
        <w:r>
          <w:fldChar w:fldCharType="begin"/>
        </w:r>
        <w:r>
          <w:instrText xml:space="preserve"> PAGEREF _Toc5988 \h </w:instrText>
        </w:r>
        <w:r>
          <w:fldChar w:fldCharType="separate"/>
        </w:r>
        <w:r>
          <w:t>10</w:t>
        </w:r>
        <w:r>
          <w:fldChar w:fldCharType="end"/>
        </w:r>
      </w:hyperlink>
    </w:p>
    <w:p>
      <w:pPr>
        <w:pStyle w:val="TOC2"/>
        <w:tabs>
          <w:tab w:val="right" w:leader="dot" w:pos="8306"/>
        </w:tabs>
      </w:pPr>
      <w:hyperlink w:anchor="_Toc28134" w:history="1">
        <w:r>
          <w:rPr>
            <w:rFonts w:ascii="仿宋" w:eastAsia="仿宋" w:hAnsi="仿宋" w:cs="仿宋" w:hint="eastAsia"/>
            <w:lang w:eastAsia="zh-CN"/>
          </w:rPr>
          <w:t>(三)、设备选型方案</w:t>
        </w:r>
        <w:r>
          <w:tab/>
        </w:r>
        <w:r>
          <w:fldChar w:fldCharType="begin"/>
        </w:r>
        <w:r>
          <w:instrText xml:space="preserve"> PAGEREF _Toc28134 \h </w:instrText>
        </w:r>
        <w:r>
          <w:fldChar w:fldCharType="separate"/>
        </w:r>
        <w:r>
          <w:t>12</w:t>
        </w:r>
        <w:r>
          <w:fldChar w:fldCharType="end"/>
        </w:r>
      </w:hyperlink>
    </w:p>
    <w:p>
      <w:pPr>
        <w:pStyle w:val="TOC1"/>
        <w:tabs>
          <w:tab w:val="right" w:leader="dot" w:pos="8306"/>
        </w:tabs>
      </w:pPr>
      <w:hyperlink w:anchor="_Toc26915" w:history="1">
        <w:r>
          <w:rPr>
            <w:rFonts w:ascii="仿宋" w:eastAsia="仿宋" w:hAnsi="仿宋" w:cs="仿宋" w:hint="eastAsia"/>
            <w:lang w:eastAsia="zh-CN"/>
          </w:rPr>
          <w:t>四、高性能功能陶瓷，结构陶瓷项目选址可行性分析</w:t>
        </w:r>
        <w:r>
          <w:tab/>
        </w:r>
        <w:r>
          <w:fldChar w:fldCharType="begin"/>
        </w:r>
        <w:r>
          <w:instrText xml:space="preserve"> PAGEREF _Toc26915 \h </w:instrText>
        </w:r>
        <w:r>
          <w:fldChar w:fldCharType="separate"/>
        </w:r>
        <w:r>
          <w:t>13</w:t>
        </w:r>
        <w:r>
          <w:fldChar w:fldCharType="end"/>
        </w:r>
      </w:hyperlink>
    </w:p>
    <w:p>
      <w:pPr>
        <w:pStyle w:val="TOC2"/>
        <w:tabs>
          <w:tab w:val="right" w:leader="dot" w:pos="8306"/>
        </w:tabs>
      </w:pPr>
      <w:hyperlink w:anchor="_Toc9549" w:history="1">
        <w:r>
          <w:rPr>
            <w:rFonts w:ascii="仿宋" w:eastAsia="仿宋" w:hAnsi="仿宋" w:cs="仿宋" w:hint="eastAsia"/>
            <w:lang w:eastAsia="zh-CN"/>
          </w:rPr>
          <w:t>(一)、高性能功能陶瓷，结构陶瓷项目选址</w:t>
        </w:r>
        <w:r>
          <w:tab/>
        </w:r>
        <w:r>
          <w:fldChar w:fldCharType="begin"/>
        </w:r>
        <w:r>
          <w:instrText xml:space="preserve"> PAGEREF _Toc9549 \h </w:instrText>
        </w:r>
        <w:r>
          <w:fldChar w:fldCharType="separate"/>
        </w:r>
        <w:r>
          <w:t>13</w:t>
        </w:r>
        <w:r>
          <w:fldChar w:fldCharType="end"/>
        </w:r>
      </w:hyperlink>
    </w:p>
    <w:p>
      <w:pPr>
        <w:pStyle w:val="TOC2"/>
        <w:tabs>
          <w:tab w:val="right" w:leader="dot" w:pos="8306"/>
        </w:tabs>
      </w:pPr>
      <w:hyperlink w:anchor="_Toc10396" w:history="1">
        <w:r>
          <w:rPr>
            <w:rFonts w:ascii="仿宋" w:eastAsia="仿宋" w:hAnsi="仿宋" w:cs="仿宋" w:hint="eastAsia"/>
            <w:lang w:eastAsia="zh-CN"/>
          </w:rPr>
          <w:t>(二)、用地控制指标</w:t>
        </w:r>
        <w:r>
          <w:tab/>
        </w:r>
        <w:r>
          <w:fldChar w:fldCharType="begin"/>
        </w:r>
        <w:r>
          <w:instrText xml:space="preserve"> PAGEREF _Toc10396 \h </w:instrText>
        </w:r>
        <w:r>
          <w:fldChar w:fldCharType="separate"/>
        </w:r>
        <w:r>
          <w:t>13</w:t>
        </w:r>
        <w:r>
          <w:fldChar w:fldCharType="end"/>
        </w:r>
      </w:hyperlink>
    </w:p>
    <w:p>
      <w:pPr>
        <w:pStyle w:val="TOC2"/>
        <w:tabs>
          <w:tab w:val="right" w:leader="dot" w:pos="8306"/>
        </w:tabs>
      </w:pPr>
      <w:hyperlink w:anchor="_Toc29436" w:history="1">
        <w:r>
          <w:rPr>
            <w:rFonts w:ascii="仿宋" w:eastAsia="仿宋" w:hAnsi="仿宋" w:cs="仿宋" w:hint="eastAsia"/>
            <w:lang w:eastAsia="zh-CN"/>
          </w:rPr>
          <w:t>(三)、节约用地措施</w:t>
        </w:r>
        <w:r>
          <w:tab/>
        </w:r>
        <w:r>
          <w:fldChar w:fldCharType="begin"/>
        </w:r>
        <w:r>
          <w:instrText xml:space="preserve"> PAGEREF _Toc29436 \h </w:instrText>
        </w:r>
        <w:r>
          <w:fldChar w:fldCharType="separate"/>
        </w:r>
        <w:r>
          <w:t>15</w:t>
        </w:r>
        <w:r>
          <w:fldChar w:fldCharType="end"/>
        </w:r>
      </w:hyperlink>
    </w:p>
    <w:p>
      <w:pPr>
        <w:pStyle w:val="TOC2"/>
        <w:tabs>
          <w:tab w:val="right" w:leader="dot" w:pos="8306"/>
        </w:tabs>
      </w:pPr>
      <w:hyperlink w:anchor="_Toc25568" w:history="1">
        <w:r>
          <w:rPr>
            <w:rFonts w:ascii="仿宋" w:eastAsia="仿宋" w:hAnsi="仿宋" w:cs="仿宋" w:hint="eastAsia"/>
            <w:lang w:eastAsia="zh-CN"/>
          </w:rPr>
          <w:t>(四)、总图布置方案</w:t>
        </w:r>
        <w:r>
          <w:tab/>
        </w:r>
        <w:r>
          <w:fldChar w:fldCharType="begin"/>
        </w:r>
        <w:r>
          <w:instrText xml:space="preserve"> PAGEREF _Toc25568 \h </w:instrText>
        </w:r>
        <w:r>
          <w:fldChar w:fldCharType="separate"/>
        </w:r>
        <w:r>
          <w:t>16</w:t>
        </w:r>
        <w:r>
          <w:fldChar w:fldCharType="end"/>
        </w:r>
      </w:hyperlink>
    </w:p>
    <w:p>
      <w:pPr>
        <w:pStyle w:val="TOC2"/>
        <w:tabs>
          <w:tab w:val="right" w:leader="dot" w:pos="8306"/>
        </w:tabs>
      </w:pPr>
      <w:hyperlink w:anchor="_Toc31319" w:history="1">
        <w:r>
          <w:rPr>
            <w:rFonts w:ascii="仿宋" w:eastAsia="仿宋" w:hAnsi="仿宋" w:cs="仿宋" w:hint="eastAsia"/>
            <w:lang w:eastAsia="zh-CN"/>
          </w:rPr>
          <w:t>(五)、选址综合评价</w:t>
        </w:r>
        <w:r>
          <w:tab/>
        </w:r>
        <w:r>
          <w:fldChar w:fldCharType="begin"/>
        </w:r>
        <w:r>
          <w:instrText xml:space="preserve"> PAGEREF _Toc31319 \h </w:instrText>
        </w:r>
        <w:r>
          <w:fldChar w:fldCharType="separate"/>
        </w:r>
        <w:r>
          <w:t>18</w:t>
        </w:r>
        <w:r>
          <w:fldChar w:fldCharType="end"/>
        </w:r>
      </w:hyperlink>
    </w:p>
    <w:p>
      <w:pPr>
        <w:pStyle w:val="TOC1"/>
        <w:tabs>
          <w:tab w:val="right" w:leader="dot" w:pos="8306"/>
        </w:tabs>
      </w:pPr>
      <w:hyperlink w:anchor="_Toc12283" w:history="1">
        <w:r>
          <w:rPr>
            <w:rFonts w:ascii="仿宋" w:eastAsia="仿宋" w:hAnsi="仿宋" w:cs="仿宋" w:hint="eastAsia"/>
            <w:lang w:eastAsia="zh-CN"/>
          </w:rPr>
          <w:t>五、市场分析、调研</w:t>
        </w:r>
        <w:r>
          <w:tab/>
        </w:r>
        <w:r>
          <w:fldChar w:fldCharType="begin"/>
        </w:r>
        <w:r>
          <w:instrText xml:space="preserve"> PAGEREF _Toc12283 \h </w:instrText>
        </w:r>
        <w:r>
          <w:fldChar w:fldCharType="separate"/>
        </w:r>
        <w:r>
          <w:t>19</w:t>
        </w:r>
        <w:r>
          <w:fldChar w:fldCharType="end"/>
        </w:r>
      </w:hyperlink>
    </w:p>
    <w:p>
      <w:pPr>
        <w:pStyle w:val="TOC2"/>
        <w:tabs>
          <w:tab w:val="right" w:leader="dot" w:pos="8306"/>
        </w:tabs>
      </w:pPr>
      <w:hyperlink w:anchor="_Toc18084" w:history="1">
        <w:r>
          <w:rPr>
            <w:rFonts w:ascii="仿宋" w:eastAsia="仿宋" w:hAnsi="仿宋" w:cs="仿宋" w:hint="eastAsia"/>
            <w:lang w:eastAsia="zh-CN"/>
          </w:rPr>
          <w:t>(一)、高性能功能陶瓷，结构陶瓷行业分析</w:t>
        </w:r>
        <w:r>
          <w:tab/>
        </w:r>
        <w:r>
          <w:fldChar w:fldCharType="begin"/>
        </w:r>
        <w:r>
          <w:instrText xml:space="preserve"> PAGEREF _Toc18084 \h </w:instrText>
        </w:r>
        <w:r>
          <w:fldChar w:fldCharType="separate"/>
        </w:r>
        <w:r>
          <w:t>19</w:t>
        </w:r>
        <w:r>
          <w:fldChar w:fldCharType="end"/>
        </w:r>
      </w:hyperlink>
    </w:p>
    <w:p>
      <w:pPr>
        <w:pStyle w:val="TOC2"/>
        <w:tabs>
          <w:tab w:val="right" w:leader="dot" w:pos="8306"/>
        </w:tabs>
      </w:pPr>
      <w:hyperlink w:anchor="_Toc13273" w:history="1">
        <w:r>
          <w:rPr>
            <w:rFonts w:ascii="仿宋" w:eastAsia="仿宋" w:hAnsi="仿宋" w:cs="仿宋" w:hint="eastAsia"/>
            <w:lang w:eastAsia="zh-CN"/>
          </w:rPr>
          <w:t>(二)、高性能功能陶瓷，结构陶瓷市场分析预测</w:t>
        </w:r>
        <w:r>
          <w:tab/>
        </w:r>
        <w:r>
          <w:fldChar w:fldCharType="begin"/>
        </w:r>
        <w:r>
          <w:instrText xml:space="preserve"> PAGEREF _Toc13273 \h </w:instrText>
        </w:r>
        <w:r>
          <w:fldChar w:fldCharType="separate"/>
        </w:r>
        <w:r>
          <w:t>20</w:t>
        </w:r>
        <w:r>
          <w:fldChar w:fldCharType="end"/>
        </w:r>
      </w:hyperlink>
    </w:p>
    <w:p>
      <w:pPr>
        <w:pStyle w:val="TOC1"/>
        <w:tabs>
          <w:tab w:val="right" w:leader="dot" w:pos="8306"/>
        </w:tabs>
      </w:pPr>
      <w:hyperlink w:anchor="_Toc4313" w:history="1">
        <w:r>
          <w:rPr>
            <w:rFonts w:ascii="仿宋" w:eastAsia="仿宋" w:hAnsi="仿宋" w:cs="仿宋" w:hint="eastAsia"/>
            <w:lang w:eastAsia="zh-CN"/>
          </w:rPr>
          <w:t>六、高性能功能陶瓷，结构陶瓷项目建设单位说明</w:t>
        </w:r>
        <w:r>
          <w:tab/>
        </w:r>
        <w:r>
          <w:fldChar w:fldCharType="begin"/>
        </w:r>
        <w:r>
          <w:instrText xml:space="preserve"> PAGEREF _Toc4313 \h </w:instrText>
        </w:r>
        <w:r>
          <w:fldChar w:fldCharType="separate"/>
        </w:r>
        <w:r>
          <w:t>21</w:t>
        </w:r>
        <w:r>
          <w:fldChar w:fldCharType="end"/>
        </w:r>
      </w:hyperlink>
    </w:p>
    <w:p>
      <w:pPr>
        <w:pStyle w:val="TOC2"/>
        <w:tabs>
          <w:tab w:val="right" w:leader="dot" w:pos="8306"/>
        </w:tabs>
      </w:pPr>
      <w:hyperlink w:anchor="_Toc9068" w:history="1">
        <w:r>
          <w:rPr>
            <w:rFonts w:ascii="仿宋" w:eastAsia="仿宋" w:hAnsi="仿宋" w:cs="仿宋" w:hint="eastAsia"/>
            <w:lang w:eastAsia="zh-CN"/>
          </w:rPr>
          <w:t>(一)、高性能功能陶瓷，结构陶瓷项目承办单位基本情况</w:t>
        </w:r>
        <w:r>
          <w:tab/>
        </w:r>
        <w:r>
          <w:fldChar w:fldCharType="begin"/>
        </w:r>
        <w:r>
          <w:instrText xml:space="preserve"> PAGEREF _Toc9068 \h </w:instrText>
        </w:r>
        <w:r>
          <w:fldChar w:fldCharType="separate"/>
        </w:r>
        <w:r>
          <w:t>21</w:t>
        </w:r>
        <w:r>
          <w:fldChar w:fldCharType="end"/>
        </w:r>
      </w:hyperlink>
    </w:p>
    <w:p>
      <w:pPr>
        <w:pStyle w:val="TOC2"/>
        <w:tabs>
          <w:tab w:val="right" w:leader="dot" w:pos="8306"/>
        </w:tabs>
      </w:pPr>
      <w:hyperlink w:anchor="_Toc26796" w:history="1">
        <w:r>
          <w:rPr>
            <w:rFonts w:ascii="仿宋" w:eastAsia="仿宋" w:hAnsi="仿宋" w:cs="仿宋" w:hint="eastAsia"/>
            <w:lang w:eastAsia="zh-CN"/>
          </w:rPr>
          <w:t>(二)、公司经济效益分析</w:t>
        </w:r>
        <w:r>
          <w:tab/>
        </w:r>
        <w:r>
          <w:fldChar w:fldCharType="begin"/>
        </w:r>
        <w:r>
          <w:instrText xml:space="preserve"> PAGEREF _Toc26796 \h </w:instrText>
        </w:r>
        <w:r>
          <w:fldChar w:fldCharType="separate"/>
        </w:r>
        <w:r>
          <w:t>21</w:t>
        </w:r>
        <w:r>
          <w:fldChar w:fldCharType="end"/>
        </w:r>
      </w:hyperlink>
    </w:p>
    <w:p>
      <w:pPr>
        <w:pStyle w:val="TOC1"/>
        <w:tabs>
          <w:tab w:val="right" w:leader="dot" w:pos="8306"/>
        </w:tabs>
      </w:pPr>
      <w:hyperlink w:anchor="_Toc29939" w:history="1">
        <w:r>
          <w:rPr>
            <w:rFonts w:ascii="仿宋" w:eastAsia="仿宋" w:hAnsi="仿宋" w:cs="仿宋" w:hint="eastAsia"/>
            <w:lang w:eastAsia="zh-CN"/>
          </w:rPr>
          <w:t>七、高性能功能陶瓷，结构陶瓷项目技术管理</w:t>
        </w:r>
        <w:r>
          <w:tab/>
        </w:r>
        <w:r>
          <w:fldChar w:fldCharType="begin"/>
        </w:r>
        <w:r>
          <w:instrText xml:space="preserve"> PAGEREF _Toc29939 \h </w:instrText>
        </w:r>
        <w:r>
          <w:fldChar w:fldCharType="separate"/>
        </w:r>
        <w:r>
          <w:t>22</w:t>
        </w:r>
        <w:r>
          <w:fldChar w:fldCharType="end"/>
        </w:r>
      </w:hyperlink>
    </w:p>
    <w:p>
      <w:pPr>
        <w:pStyle w:val="TOC2"/>
        <w:tabs>
          <w:tab w:val="right" w:leader="dot" w:pos="8306"/>
        </w:tabs>
      </w:pPr>
      <w:hyperlink w:anchor="_Toc823" w:history="1">
        <w:r>
          <w:rPr>
            <w:rFonts w:ascii="仿宋" w:eastAsia="仿宋" w:hAnsi="仿宋" w:cs="仿宋" w:hint="eastAsia"/>
            <w:lang w:eastAsia="zh-CN"/>
          </w:rPr>
          <w:t>(一)、技术方案选用方向</w:t>
        </w:r>
        <w:r>
          <w:tab/>
        </w:r>
        <w:r>
          <w:fldChar w:fldCharType="begin"/>
        </w:r>
        <w:r>
          <w:instrText xml:space="preserve"> PAGEREF _Toc823 \h </w:instrText>
        </w:r>
        <w:r>
          <w:fldChar w:fldCharType="separate"/>
        </w:r>
        <w:r>
          <w:t>22</w:t>
        </w:r>
        <w:r>
          <w:fldChar w:fldCharType="end"/>
        </w:r>
      </w:hyperlink>
    </w:p>
    <w:p>
      <w:pPr>
        <w:pStyle w:val="TOC2"/>
        <w:tabs>
          <w:tab w:val="right" w:leader="dot" w:pos="8306"/>
        </w:tabs>
      </w:pPr>
      <w:hyperlink w:anchor="_Toc10645" w:history="1">
        <w:r>
          <w:rPr>
            <w:rFonts w:ascii="仿宋" w:eastAsia="仿宋" w:hAnsi="仿宋" w:cs="仿宋" w:hint="eastAsia"/>
            <w:lang w:eastAsia="zh-CN"/>
          </w:rPr>
          <w:t>(二)、工艺技术方案选用原则</w:t>
        </w:r>
        <w:r>
          <w:tab/>
        </w:r>
        <w:r>
          <w:fldChar w:fldCharType="begin"/>
        </w:r>
        <w:r>
          <w:instrText xml:space="preserve"> PAGEREF _Toc10645 \h </w:instrText>
        </w:r>
        <w:r>
          <w:fldChar w:fldCharType="separate"/>
        </w:r>
        <w:r>
          <w:t>24</w:t>
        </w:r>
        <w:r>
          <w:fldChar w:fldCharType="end"/>
        </w:r>
      </w:hyperlink>
    </w:p>
    <w:p>
      <w:pPr>
        <w:pStyle w:val="TOC2"/>
        <w:tabs>
          <w:tab w:val="right" w:leader="dot" w:pos="8306"/>
        </w:tabs>
      </w:pPr>
      <w:hyperlink w:anchor="_Toc17329" w:history="1">
        <w:r>
          <w:rPr>
            <w:rFonts w:ascii="仿宋" w:eastAsia="仿宋" w:hAnsi="仿宋" w:cs="仿宋" w:hint="eastAsia"/>
            <w:lang w:eastAsia="zh-CN"/>
          </w:rPr>
          <w:t>(三)、工艺技术方案要求</w:t>
        </w:r>
        <w:r>
          <w:tab/>
        </w:r>
        <w:r>
          <w:fldChar w:fldCharType="begin"/>
        </w:r>
        <w:r>
          <w:instrText xml:space="preserve"> PAGEREF _Toc17329 \h </w:instrText>
        </w:r>
        <w:r>
          <w:fldChar w:fldCharType="separate"/>
        </w:r>
        <w:r>
          <w:t>26</w:t>
        </w:r>
        <w:r>
          <w:fldChar w:fldCharType="end"/>
        </w:r>
      </w:hyperlink>
    </w:p>
    <w:p>
      <w:pPr>
        <w:pStyle w:val="TOC1"/>
        <w:tabs>
          <w:tab w:val="right" w:leader="dot" w:pos="8306"/>
        </w:tabs>
      </w:pPr>
      <w:hyperlink w:anchor="_Toc2983" w:history="1">
        <w:r>
          <w:rPr>
            <w:rFonts w:ascii="仿宋" w:eastAsia="仿宋" w:hAnsi="仿宋" w:cs="仿宋" w:hint="eastAsia"/>
            <w:lang w:eastAsia="zh-CN"/>
          </w:rPr>
          <w:t>八、高性能功能陶瓷，结构陶瓷项目投资规划</w:t>
        </w:r>
        <w:r>
          <w:tab/>
        </w:r>
        <w:r>
          <w:fldChar w:fldCharType="begin"/>
        </w:r>
        <w:r>
          <w:instrText xml:space="preserve"> PAGEREF _Toc2983 \h </w:instrText>
        </w:r>
        <w:r>
          <w:fldChar w:fldCharType="separate"/>
        </w:r>
        <w:r>
          <w:t>29</w:t>
        </w:r>
        <w:r>
          <w:fldChar w:fldCharType="end"/>
        </w:r>
      </w:hyperlink>
    </w:p>
    <w:p>
      <w:pPr>
        <w:pStyle w:val="TOC2"/>
        <w:tabs>
          <w:tab w:val="right" w:leader="dot" w:pos="8306"/>
        </w:tabs>
      </w:pPr>
      <w:hyperlink w:anchor="_Toc30482" w:history="1">
        <w:r>
          <w:rPr>
            <w:rFonts w:ascii="仿宋" w:eastAsia="仿宋" w:hAnsi="仿宋" w:cs="仿宋" w:hint="eastAsia"/>
            <w:lang w:eastAsia="zh-CN"/>
          </w:rPr>
          <w:t>(一)、高性能功能陶瓷，结构陶瓷项目总投资估算</w:t>
        </w:r>
        <w:r>
          <w:tab/>
        </w:r>
        <w:r>
          <w:fldChar w:fldCharType="begin"/>
        </w:r>
        <w:r>
          <w:instrText xml:space="preserve"> PAGEREF _Toc30482 \h </w:instrText>
        </w:r>
        <w:r>
          <w:fldChar w:fldCharType="separate"/>
        </w:r>
        <w:r>
          <w:t>29</w:t>
        </w:r>
        <w:r>
          <w:fldChar w:fldCharType="end"/>
        </w:r>
      </w:hyperlink>
    </w:p>
    <w:p>
      <w:pPr>
        <w:pStyle w:val="TOC2"/>
        <w:tabs>
          <w:tab w:val="right" w:leader="dot" w:pos="8306"/>
        </w:tabs>
      </w:pPr>
      <w:hyperlink w:anchor="_Toc6235" w:history="1">
        <w:r>
          <w:rPr>
            <w:rFonts w:ascii="仿宋" w:eastAsia="仿宋" w:hAnsi="仿宋" w:cs="仿宋" w:hint="eastAsia"/>
            <w:lang w:eastAsia="zh-CN"/>
          </w:rPr>
          <w:t>(二)、资金筹措</w:t>
        </w:r>
        <w:r>
          <w:tab/>
        </w:r>
        <w:r>
          <w:fldChar w:fldCharType="begin"/>
        </w:r>
        <w:r>
          <w:instrText xml:space="preserve"> PAGEREF _Toc6235 \h </w:instrText>
        </w:r>
        <w:r>
          <w:fldChar w:fldCharType="separate"/>
        </w:r>
        <w:r>
          <w:t>30</w:t>
        </w:r>
        <w:r>
          <w:fldChar w:fldCharType="end"/>
        </w:r>
      </w:hyperlink>
    </w:p>
    <w:p>
      <w:pPr>
        <w:pStyle w:val="TOC1"/>
        <w:tabs>
          <w:tab w:val="right" w:leader="dot" w:pos="8306"/>
        </w:tabs>
      </w:pPr>
      <w:hyperlink w:anchor="_Toc16786" w:history="1">
        <w:r>
          <w:rPr>
            <w:rFonts w:ascii="仿宋" w:eastAsia="仿宋" w:hAnsi="仿宋" w:cs="仿宋" w:hint="eastAsia"/>
            <w:lang w:eastAsia="zh-CN"/>
          </w:rPr>
          <w:t>九、高性能功能陶瓷，结构陶瓷项目经营效益</w:t>
        </w:r>
        <w:r>
          <w:tab/>
        </w:r>
        <w:r>
          <w:fldChar w:fldCharType="begin"/>
        </w:r>
        <w:r>
          <w:instrText xml:space="preserve"> PAGEREF _Toc16786 \h </w:instrText>
        </w:r>
        <w:r>
          <w:fldChar w:fldCharType="separate"/>
        </w:r>
        <w:r>
          <w:t>31</w:t>
        </w:r>
        <w:r>
          <w:fldChar w:fldCharType="end"/>
        </w:r>
      </w:hyperlink>
    </w:p>
    <w:p>
      <w:pPr>
        <w:pStyle w:val="TOC2"/>
        <w:tabs>
          <w:tab w:val="right" w:leader="dot" w:pos="8306"/>
        </w:tabs>
      </w:pPr>
      <w:hyperlink w:anchor="_Toc14248" w:history="1">
        <w:r>
          <w:rPr>
            <w:rFonts w:ascii="仿宋" w:eastAsia="仿宋" w:hAnsi="仿宋" w:cs="仿宋" w:hint="eastAsia"/>
            <w:lang w:eastAsia="zh-CN"/>
          </w:rPr>
          <w:t>(一)、经济评价财务测算</w:t>
        </w:r>
        <w:r>
          <w:tab/>
        </w:r>
        <w:r>
          <w:fldChar w:fldCharType="begin"/>
        </w:r>
        <w:r>
          <w:instrText xml:space="preserve"> PAGEREF _Toc14248 \h </w:instrText>
        </w:r>
        <w:r>
          <w:fldChar w:fldCharType="separate"/>
        </w:r>
        <w:r>
          <w:t>31</w:t>
        </w:r>
        <w:r>
          <w:fldChar w:fldCharType="end"/>
        </w:r>
      </w:hyperlink>
    </w:p>
    <w:p>
      <w:pPr>
        <w:pStyle w:val="TOC2"/>
        <w:tabs>
          <w:tab w:val="right" w:leader="dot" w:pos="8306"/>
        </w:tabs>
      </w:pPr>
      <w:hyperlink w:anchor="_Toc30052" w:history="1">
        <w:r>
          <w:rPr>
            <w:rFonts w:ascii="仿宋" w:eastAsia="仿宋" w:hAnsi="仿宋" w:cs="仿宋" w:hint="eastAsia"/>
            <w:lang w:eastAsia="zh-CN"/>
          </w:rPr>
          <w:t>(二)、高性能功能陶瓷，结构陶瓷项目盈利能力分析</w:t>
        </w:r>
        <w:r>
          <w:tab/>
        </w:r>
        <w:r>
          <w:fldChar w:fldCharType="begin"/>
        </w:r>
        <w:r>
          <w:instrText xml:space="preserve"> PAGEREF _Toc30052 \h </w:instrText>
        </w:r>
        <w:r>
          <w:fldChar w:fldCharType="separate"/>
        </w:r>
        <w:r>
          <w:t>32</w:t>
        </w:r>
        <w:r>
          <w:fldChar w:fldCharType="end"/>
        </w:r>
      </w:hyperlink>
    </w:p>
    <w:p>
      <w:pPr>
        <w:pStyle w:val="TOC1"/>
        <w:tabs>
          <w:tab w:val="right" w:leader="dot" w:pos="8306"/>
        </w:tabs>
      </w:pPr>
      <w:hyperlink w:anchor="_Toc15528" w:history="1">
        <w:r>
          <w:rPr>
            <w:rFonts w:ascii="仿宋" w:eastAsia="仿宋" w:hAnsi="仿宋" w:cs="仿宋" w:hint="eastAsia"/>
            <w:lang w:eastAsia="zh-CN"/>
          </w:rPr>
          <w:t>十、高性能功能陶瓷，结构陶瓷项目计划安排</w:t>
        </w:r>
        <w:r>
          <w:tab/>
        </w:r>
        <w:r>
          <w:fldChar w:fldCharType="begin"/>
        </w:r>
        <w:r>
          <w:instrText xml:space="preserve"> PAGEREF _Toc15528 \h </w:instrText>
        </w:r>
        <w:r>
          <w:fldChar w:fldCharType="separate"/>
        </w:r>
        <w:r>
          <w:t>33</w:t>
        </w:r>
        <w:r>
          <w:fldChar w:fldCharType="end"/>
        </w:r>
      </w:hyperlink>
    </w:p>
    <w:p>
      <w:pPr>
        <w:pStyle w:val="TOC2"/>
        <w:tabs>
          <w:tab w:val="right" w:leader="dot" w:pos="8306"/>
        </w:tabs>
      </w:pPr>
      <w:hyperlink w:anchor="_Toc1060" w:history="1">
        <w:r>
          <w:rPr>
            <w:rFonts w:ascii="仿宋" w:eastAsia="仿宋" w:hAnsi="仿宋" w:cs="仿宋" w:hint="eastAsia"/>
            <w:lang w:eastAsia="zh-CN"/>
          </w:rPr>
          <w:t>(一)、建设周期</w:t>
        </w:r>
        <w:r>
          <w:tab/>
        </w:r>
        <w:r>
          <w:fldChar w:fldCharType="begin"/>
        </w:r>
        <w:r>
          <w:instrText xml:space="preserve"> PAGEREF _Toc1060 \h </w:instrText>
        </w:r>
        <w:r>
          <w:fldChar w:fldCharType="separate"/>
        </w:r>
        <w:r>
          <w:t>33</w:t>
        </w:r>
        <w:r>
          <w:fldChar w:fldCharType="end"/>
        </w:r>
      </w:hyperlink>
    </w:p>
    <w:p>
      <w:pPr>
        <w:pStyle w:val="TOC2"/>
        <w:tabs>
          <w:tab w:val="right" w:leader="dot" w:pos="8306"/>
        </w:tabs>
      </w:pPr>
      <w:hyperlink w:anchor="_Toc14790" w:history="1">
        <w:r>
          <w:rPr>
            <w:rFonts w:ascii="仿宋" w:eastAsia="仿宋" w:hAnsi="仿宋" w:cs="仿宋" w:hint="eastAsia"/>
            <w:lang w:eastAsia="zh-CN"/>
          </w:rPr>
          <w:t>(二)、建设进度</w:t>
        </w:r>
        <w:r>
          <w:tab/>
        </w:r>
        <w:r>
          <w:fldChar w:fldCharType="begin"/>
        </w:r>
        <w:r>
          <w:instrText xml:space="preserve"> PAGEREF _Toc14790 \h </w:instrText>
        </w:r>
        <w:r>
          <w:fldChar w:fldCharType="separate"/>
        </w:r>
        <w:r>
          <w:t>34</w:t>
        </w:r>
        <w:r>
          <w:fldChar w:fldCharType="end"/>
        </w:r>
      </w:hyperlink>
    </w:p>
    <w:p>
      <w:pPr>
        <w:pStyle w:val="TOC2"/>
        <w:tabs>
          <w:tab w:val="right" w:leader="dot" w:pos="8306"/>
        </w:tabs>
      </w:pPr>
      <w:hyperlink w:anchor="_Toc2252" w:history="1">
        <w:r>
          <w:rPr>
            <w:rFonts w:ascii="仿宋" w:eastAsia="仿宋" w:hAnsi="仿宋" w:cs="仿宋" w:hint="eastAsia"/>
            <w:lang w:eastAsia="zh-CN"/>
          </w:rPr>
          <w:t>(三)、进度安排注意事项</w:t>
        </w:r>
        <w:r>
          <w:tab/>
        </w:r>
        <w:r>
          <w:fldChar w:fldCharType="begin"/>
        </w:r>
        <w:r>
          <w:instrText xml:space="preserve"> PAGEREF _Toc2252 \h </w:instrText>
        </w:r>
        <w:r>
          <w:fldChar w:fldCharType="separate"/>
        </w:r>
        <w:r>
          <w:t>35</w:t>
        </w:r>
        <w:r>
          <w:fldChar w:fldCharType="end"/>
        </w:r>
      </w:hyperlink>
    </w:p>
    <w:p>
      <w:pPr>
        <w:pStyle w:val="TOC2"/>
        <w:tabs>
          <w:tab w:val="right" w:leader="dot" w:pos="8306"/>
        </w:tabs>
      </w:pPr>
      <w:hyperlink w:anchor="_Toc20331" w:history="1">
        <w:r>
          <w:rPr>
            <w:rFonts w:ascii="仿宋" w:eastAsia="仿宋" w:hAnsi="仿宋" w:cs="仿宋" w:hint="eastAsia"/>
            <w:lang w:eastAsia="zh-CN"/>
          </w:rPr>
          <w:t>(四)、人力资源配置</w:t>
        </w:r>
        <w:r>
          <w:tab/>
        </w:r>
        <w:r>
          <w:fldChar w:fldCharType="begin"/>
        </w:r>
        <w:r>
          <w:instrText xml:space="preserve"> PAGEREF _Toc20331 \h </w:instrText>
        </w:r>
        <w:r>
          <w:fldChar w:fldCharType="separate"/>
        </w:r>
        <w:r>
          <w:t>37</w:t>
        </w:r>
        <w:r>
          <w:fldChar w:fldCharType="end"/>
        </w:r>
      </w:hyperlink>
    </w:p>
    <w:p>
      <w:pPr>
        <w:pStyle w:val="TOC1"/>
        <w:tabs>
          <w:tab w:val="right" w:leader="dot" w:pos="8306"/>
        </w:tabs>
      </w:pPr>
      <w:hyperlink w:anchor="_Toc5672" w:history="1">
        <w:r>
          <w:rPr>
            <w:rFonts w:ascii="仿宋" w:eastAsia="仿宋" w:hAnsi="仿宋" w:cs="仿宋" w:hint="eastAsia"/>
            <w:lang w:eastAsia="zh-CN"/>
          </w:rPr>
          <w:t>十一、高性能功能陶瓷，结构陶瓷项目人力资源管理</w:t>
        </w:r>
        <w:r>
          <w:tab/>
        </w:r>
        <w:r>
          <w:fldChar w:fldCharType="begin"/>
        </w:r>
        <w:r>
          <w:instrText xml:space="preserve"> PAGEREF _Toc5672 \h </w:instrText>
        </w:r>
        <w:r>
          <w:fldChar w:fldCharType="separate"/>
        </w:r>
        <w:r>
          <w:t>38</w:t>
        </w:r>
        <w:r>
          <w:fldChar w:fldCharType="end"/>
        </w:r>
      </w:hyperlink>
    </w:p>
    <w:p>
      <w:pPr>
        <w:pStyle w:val="TOC2"/>
        <w:tabs>
          <w:tab w:val="right" w:leader="dot" w:pos="8306"/>
        </w:tabs>
      </w:pPr>
      <w:hyperlink w:anchor="_Toc4370" w:history="1">
        <w:r>
          <w:rPr>
            <w:rFonts w:ascii="仿宋" w:eastAsia="仿宋" w:hAnsi="仿宋" w:cs="仿宋" w:hint="eastAsia"/>
            <w:lang w:eastAsia="zh-CN"/>
          </w:rPr>
          <w:t>(一)、建立健全的预算管理制度</w:t>
        </w:r>
        <w:r>
          <w:tab/>
        </w:r>
        <w:r>
          <w:fldChar w:fldCharType="begin"/>
        </w:r>
        <w:r>
          <w:instrText xml:space="preserve"> PAGEREF _Toc4370 \h </w:instrText>
        </w:r>
        <w:r>
          <w:fldChar w:fldCharType="separate"/>
        </w:r>
        <w:r>
          <w:t>38</w:t>
        </w:r>
        <w:r>
          <w:fldChar w:fldCharType="end"/>
        </w:r>
      </w:hyperlink>
    </w:p>
    <w:p>
      <w:pPr>
        <w:pStyle w:val="TOC2"/>
        <w:tabs>
          <w:tab w:val="right" w:leader="dot" w:pos="8306"/>
        </w:tabs>
      </w:pPr>
      <w:hyperlink w:anchor="_Toc5670" w:history="1">
        <w:r>
          <w:rPr>
            <w:rFonts w:ascii="仿宋" w:eastAsia="仿宋" w:hAnsi="仿宋" w:cs="仿宋" w:hint="eastAsia"/>
            <w:lang w:eastAsia="zh-CN"/>
          </w:rPr>
          <w:t>(二)、加强资金流动监控</w:t>
        </w:r>
        <w:r>
          <w:tab/>
        </w:r>
        <w:r>
          <w:fldChar w:fldCharType="begin"/>
        </w:r>
        <w:r>
          <w:instrText xml:space="preserve"> PAGEREF _Toc5670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29" w:history="1">
        <w:r>
          <w:rPr>
            <w:rFonts w:ascii="仿宋" w:eastAsia="仿宋" w:hAnsi="仿宋" w:cs="仿宋" w:hint="eastAsia"/>
            <w:lang w:eastAsia="zh-CN"/>
          </w:rPr>
          <w:t>(三)、制定完善的风险控制机制</w:t>
        </w:r>
        <w:r>
          <w:tab/>
        </w:r>
        <w:r>
          <w:fldChar w:fldCharType="begin"/>
        </w:r>
        <w:r>
          <w:instrText xml:space="preserve"> PAGEREF _Toc15329 \h </w:instrText>
        </w:r>
        <w:r>
          <w:fldChar w:fldCharType="separate"/>
        </w:r>
        <w:r>
          <w:t>41</w:t>
        </w:r>
        <w:r>
          <w:fldChar w:fldCharType="end"/>
        </w:r>
      </w:hyperlink>
    </w:p>
    <w:p>
      <w:pPr>
        <w:pStyle w:val="TOC2"/>
        <w:tabs>
          <w:tab w:val="right" w:leader="dot" w:pos="8306"/>
        </w:tabs>
      </w:pPr>
      <w:hyperlink w:anchor="_Toc10362" w:history="1">
        <w:r>
          <w:rPr>
            <w:rFonts w:ascii="仿宋" w:eastAsia="仿宋" w:hAnsi="仿宋" w:cs="仿宋" w:hint="eastAsia"/>
            <w:lang w:eastAsia="zh-CN"/>
          </w:rPr>
          <w:t>(四)、优化成本管理</w:t>
        </w:r>
        <w:r>
          <w:tab/>
        </w:r>
        <w:r>
          <w:fldChar w:fldCharType="begin"/>
        </w:r>
        <w:r>
          <w:instrText xml:space="preserve"> PAGEREF _Toc10362 \h </w:instrText>
        </w:r>
        <w:r>
          <w:fldChar w:fldCharType="separate"/>
        </w:r>
        <w:r>
          <w:t>42</w:t>
        </w:r>
        <w:r>
          <w:fldChar w:fldCharType="end"/>
        </w:r>
      </w:hyperlink>
    </w:p>
    <w:p>
      <w:pPr>
        <w:pStyle w:val="TOC1"/>
        <w:tabs>
          <w:tab w:val="right" w:leader="dot" w:pos="8306"/>
        </w:tabs>
      </w:pPr>
      <w:hyperlink w:anchor="_Toc4931" w:history="1">
        <w:r>
          <w:rPr>
            <w:rFonts w:ascii="仿宋" w:eastAsia="仿宋" w:hAnsi="仿宋" w:cs="仿宋" w:hint="eastAsia"/>
            <w:lang w:eastAsia="zh-CN"/>
          </w:rPr>
          <w:t>十二、高性能功能陶瓷，结构陶瓷项目财务管理</w:t>
        </w:r>
        <w:r>
          <w:tab/>
        </w:r>
        <w:r>
          <w:fldChar w:fldCharType="begin"/>
        </w:r>
        <w:r>
          <w:instrText xml:space="preserve"> PAGEREF _Toc4931 \h </w:instrText>
        </w:r>
        <w:r>
          <w:fldChar w:fldCharType="separate"/>
        </w:r>
        <w:r>
          <w:t>44</w:t>
        </w:r>
        <w:r>
          <w:fldChar w:fldCharType="end"/>
        </w:r>
      </w:hyperlink>
    </w:p>
    <w:p>
      <w:pPr>
        <w:pStyle w:val="TOC2"/>
        <w:tabs>
          <w:tab w:val="right" w:leader="dot" w:pos="8306"/>
        </w:tabs>
      </w:pPr>
      <w:hyperlink w:anchor="_Toc9055" w:history="1">
        <w:r>
          <w:rPr>
            <w:rFonts w:ascii="仿宋" w:eastAsia="仿宋" w:hAnsi="仿宋" w:cs="仿宋" w:hint="eastAsia"/>
            <w:lang w:eastAsia="zh-CN"/>
          </w:rPr>
          <w:t>(一)、资金需求大</w:t>
        </w:r>
        <w:r>
          <w:tab/>
        </w:r>
        <w:r>
          <w:fldChar w:fldCharType="begin"/>
        </w:r>
        <w:r>
          <w:instrText xml:space="preserve"> PAGEREF _Toc9055 \h </w:instrText>
        </w:r>
        <w:r>
          <w:fldChar w:fldCharType="separate"/>
        </w:r>
        <w:r>
          <w:t>44</w:t>
        </w:r>
        <w:r>
          <w:fldChar w:fldCharType="end"/>
        </w:r>
      </w:hyperlink>
    </w:p>
    <w:p>
      <w:pPr>
        <w:pStyle w:val="TOC2"/>
        <w:tabs>
          <w:tab w:val="right" w:leader="dot" w:pos="8306"/>
        </w:tabs>
      </w:pPr>
      <w:hyperlink w:anchor="_Toc6932" w:history="1">
        <w:r>
          <w:rPr>
            <w:rFonts w:ascii="仿宋" w:eastAsia="仿宋" w:hAnsi="仿宋" w:cs="仿宋" w:hint="eastAsia"/>
            <w:lang w:eastAsia="zh-CN"/>
          </w:rPr>
          <w:t>(二)、研发周期长</w:t>
        </w:r>
        <w:r>
          <w:tab/>
        </w:r>
        <w:r>
          <w:fldChar w:fldCharType="begin"/>
        </w:r>
        <w:r>
          <w:instrText xml:space="preserve"> PAGEREF _Toc6932 \h </w:instrText>
        </w:r>
        <w:r>
          <w:fldChar w:fldCharType="separate"/>
        </w:r>
        <w:r>
          <w:t>45</w:t>
        </w:r>
        <w:r>
          <w:fldChar w:fldCharType="end"/>
        </w:r>
      </w:hyperlink>
    </w:p>
    <w:p>
      <w:pPr>
        <w:pStyle w:val="TOC2"/>
        <w:tabs>
          <w:tab w:val="right" w:leader="dot" w:pos="8306"/>
        </w:tabs>
      </w:pPr>
      <w:hyperlink w:anchor="_Toc12171" w:history="1">
        <w:r>
          <w:rPr>
            <w:rFonts w:ascii="仿宋" w:eastAsia="仿宋" w:hAnsi="仿宋" w:cs="仿宋" w:hint="eastAsia"/>
            <w:lang w:eastAsia="zh-CN"/>
          </w:rPr>
          <w:t>(三)、市场风险大</w:t>
        </w:r>
        <w:r>
          <w:tab/>
        </w:r>
        <w:r>
          <w:fldChar w:fldCharType="begin"/>
        </w:r>
        <w:r>
          <w:instrText xml:space="preserve"> PAGEREF _Toc12171 \h </w:instrText>
        </w:r>
        <w:r>
          <w:fldChar w:fldCharType="separate"/>
        </w:r>
        <w:r>
          <w:t>46</w:t>
        </w:r>
        <w:r>
          <w:fldChar w:fldCharType="end"/>
        </w:r>
      </w:hyperlink>
    </w:p>
    <w:p>
      <w:pPr>
        <w:pStyle w:val="TOC2"/>
        <w:tabs>
          <w:tab w:val="right" w:leader="dot" w:pos="8306"/>
        </w:tabs>
      </w:pPr>
      <w:hyperlink w:anchor="_Toc25688" w:history="1">
        <w:r>
          <w:rPr>
            <w:rFonts w:ascii="仿宋" w:eastAsia="仿宋" w:hAnsi="仿宋" w:cs="仿宋" w:hint="eastAsia"/>
            <w:lang w:eastAsia="zh-CN"/>
          </w:rPr>
          <w:t>(四)、利润率高</w:t>
        </w:r>
        <w:r>
          <w:tab/>
        </w:r>
        <w:r>
          <w:fldChar w:fldCharType="begin"/>
        </w:r>
        <w:r>
          <w:instrText xml:space="preserve"> PAGEREF _Toc25688 \h </w:instrText>
        </w:r>
        <w:r>
          <w:fldChar w:fldCharType="separate"/>
        </w:r>
        <w:r>
          <w:t>49</w:t>
        </w:r>
        <w:r>
          <w:fldChar w:fldCharType="end"/>
        </w:r>
      </w:hyperlink>
    </w:p>
    <w:p>
      <w:pPr>
        <w:pStyle w:val="TOC1"/>
        <w:tabs>
          <w:tab w:val="right" w:leader="dot" w:pos="8306"/>
        </w:tabs>
      </w:pPr>
      <w:hyperlink w:anchor="_Toc135" w:history="1">
        <w:r>
          <w:rPr>
            <w:rFonts w:ascii="仿宋" w:eastAsia="仿宋" w:hAnsi="仿宋" w:cs="仿宋" w:hint="eastAsia"/>
            <w:lang w:eastAsia="zh-CN"/>
          </w:rPr>
          <w:t>十三、利益相关者分析与沟通计划</w:t>
        </w:r>
        <w:r>
          <w:tab/>
        </w:r>
        <w:r>
          <w:fldChar w:fldCharType="begin"/>
        </w:r>
        <w:r>
          <w:instrText xml:space="preserve"> PAGEREF _Toc135 \h </w:instrText>
        </w:r>
        <w:r>
          <w:fldChar w:fldCharType="separate"/>
        </w:r>
        <w:r>
          <w:t>52</w:t>
        </w:r>
        <w:r>
          <w:fldChar w:fldCharType="end"/>
        </w:r>
      </w:hyperlink>
    </w:p>
    <w:p>
      <w:pPr>
        <w:pStyle w:val="TOC2"/>
        <w:tabs>
          <w:tab w:val="right" w:leader="dot" w:pos="8306"/>
        </w:tabs>
      </w:pPr>
      <w:hyperlink w:anchor="_Toc2209" w:history="1">
        <w:r>
          <w:rPr>
            <w:rFonts w:ascii="仿宋" w:eastAsia="仿宋" w:hAnsi="仿宋" w:cs="仿宋" w:hint="eastAsia"/>
            <w:lang w:eastAsia="zh-CN"/>
          </w:rPr>
          <w:t>(一)、利益相关者分析</w:t>
        </w:r>
        <w:r>
          <w:tab/>
        </w:r>
        <w:r>
          <w:fldChar w:fldCharType="begin"/>
        </w:r>
        <w:r>
          <w:instrText xml:space="preserve"> PAGEREF _Toc2209 \h </w:instrText>
        </w:r>
        <w:r>
          <w:fldChar w:fldCharType="separate"/>
        </w:r>
        <w:r>
          <w:t>52</w:t>
        </w:r>
        <w:r>
          <w:fldChar w:fldCharType="end"/>
        </w:r>
      </w:hyperlink>
    </w:p>
    <w:p>
      <w:pPr>
        <w:pStyle w:val="TOC2"/>
        <w:tabs>
          <w:tab w:val="right" w:leader="dot" w:pos="8306"/>
        </w:tabs>
      </w:pPr>
      <w:hyperlink w:anchor="_Toc29968" w:history="1">
        <w:r>
          <w:rPr>
            <w:rFonts w:ascii="仿宋" w:eastAsia="仿宋" w:hAnsi="仿宋" w:cs="仿宋" w:hint="eastAsia"/>
            <w:lang w:eastAsia="zh-CN"/>
          </w:rPr>
          <w:t>(二)、沟通计划</w:t>
        </w:r>
        <w:r>
          <w:tab/>
        </w:r>
        <w:r>
          <w:fldChar w:fldCharType="begin"/>
        </w:r>
        <w:r>
          <w:instrText xml:space="preserve"> PAGEREF _Toc29968 \h </w:instrText>
        </w:r>
        <w:r>
          <w:fldChar w:fldCharType="separate"/>
        </w:r>
        <w:r>
          <w:t>53</w:t>
        </w:r>
        <w:r>
          <w:fldChar w:fldCharType="end"/>
        </w:r>
      </w:hyperlink>
    </w:p>
    <w:p>
      <w:pPr>
        <w:pStyle w:val="TOC1"/>
        <w:tabs>
          <w:tab w:val="right" w:leader="dot" w:pos="8306"/>
        </w:tabs>
      </w:pPr>
      <w:hyperlink w:anchor="_Toc4479" w:history="1">
        <w:r>
          <w:rPr>
            <w:rFonts w:ascii="仿宋" w:eastAsia="仿宋" w:hAnsi="仿宋" w:cs="仿宋" w:hint="eastAsia"/>
            <w:lang w:eastAsia="zh-CN"/>
          </w:rPr>
          <w:t>十四、风险识别与分类</w:t>
        </w:r>
        <w:r>
          <w:tab/>
        </w:r>
        <w:r>
          <w:fldChar w:fldCharType="begin"/>
        </w:r>
        <w:r>
          <w:instrText xml:space="preserve"> PAGEREF _Toc4479 \h </w:instrText>
        </w:r>
        <w:r>
          <w:fldChar w:fldCharType="separate"/>
        </w:r>
        <w:r>
          <w:t>54</w:t>
        </w:r>
        <w:r>
          <w:fldChar w:fldCharType="end"/>
        </w:r>
      </w:hyperlink>
    </w:p>
    <w:p>
      <w:pPr>
        <w:pStyle w:val="TOC2"/>
        <w:tabs>
          <w:tab w:val="right" w:leader="dot" w:pos="8306"/>
        </w:tabs>
      </w:pPr>
      <w:hyperlink w:anchor="_Toc1832" w:history="1">
        <w:r>
          <w:rPr>
            <w:rFonts w:ascii="仿宋" w:eastAsia="仿宋" w:hAnsi="仿宋" w:cs="仿宋" w:hint="eastAsia"/>
            <w:lang w:eastAsia="zh-CN"/>
          </w:rPr>
          <w:t>(一)、风险识别</w:t>
        </w:r>
        <w:r>
          <w:tab/>
        </w:r>
        <w:r>
          <w:fldChar w:fldCharType="begin"/>
        </w:r>
        <w:r>
          <w:instrText xml:space="preserve"> PAGEREF _Toc1832 \h </w:instrText>
        </w:r>
        <w:r>
          <w:fldChar w:fldCharType="separate"/>
        </w:r>
        <w:r>
          <w:t>54</w:t>
        </w:r>
        <w:r>
          <w:fldChar w:fldCharType="end"/>
        </w:r>
      </w:hyperlink>
    </w:p>
    <w:p>
      <w:pPr>
        <w:pStyle w:val="TOC2"/>
        <w:tabs>
          <w:tab w:val="right" w:leader="dot" w:pos="8306"/>
        </w:tabs>
      </w:pPr>
      <w:hyperlink w:anchor="_Toc13501" w:history="1">
        <w:r>
          <w:rPr>
            <w:rFonts w:ascii="仿宋" w:eastAsia="仿宋" w:hAnsi="仿宋" w:cs="仿宋" w:hint="eastAsia"/>
            <w:lang w:eastAsia="zh-CN"/>
          </w:rPr>
          <w:t>(二)、风险分类</w:t>
        </w:r>
        <w:r>
          <w:tab/>
        </w:r>
        <w:r>
          <w:fldChar w:fldCharType="begin"/>
        </w:r>
        <w:r>
          <w:instrText xml:space="preserve"> PAGEREF _Toc13501 \h </w:instrText>
        </w:r>
        <w:r>
          <w:fldChar w:fldCharType="separate"/>
        </w:r>
        <w:r>
          <w:t>55</w:t>
        </w:r>
        <w:r>
          <w:fldChar w:fldCharType="end"/>
        </w:r>
      </w:hyperlink>
    </w:p>
    <w:p>
      <w:pPr>
        <w:pStyle w:val="TOC1"/>
        <w:tabs>
          <w:tab w:val="right" w:leader="dot" w:pos="8306"/>
        </w:tabs>
      </w:pPr>
      <w:hyperlink w:anchor="_Toc29180" w:history="1">
        <w:r>
          <w:rPr>
            <w:rFonts w:ascii="仿宋" w:eastAsia="仿宋" w:hAnsi="仿宋" w:cs="仿宋" w:hint="eastAsia"/>
            <w:lang w:eastAsia="zh-CN"/>
          </w:rPr>
          <w:t>十五、高性能功能陶瓷，结构陶瓷项目工程方案分析</w:t>
        </w:r>
        <w:r>
          <w:tab/>
        </w:r>
        <w:r>
          <w:fldChar w:fldCharType="begin"/>
        </w:r>
        <w:r>
          <w:instrText xml:space="preserve"> PAGEREF _Toc29180 \h </w:instrText>
        </w:r>
        <w:r>
          <w:fldChar w:fldCharType="separate"/>
        </w:r>
        <w:r>
          <w:t>57</w:t>
        </w:r>
        <w:r>
          <w:fldChar w:fldCharType="end"/>
        </w:r>
      </w:hyperlink>
    </w:p>
    <w:p>
      <w:pPr>
        <w:pStyle w:val="TOC2"/>
        <w:tabs>
          <w:tab w:val="right" w:leader="dot" w:pos="8306"/>
        </w:tabs>
      </w:pPr>
      <w:hyperlink w:anchor="_Toc21302" w:history="1">
        <w:r>
          <w:rPr>
            <w:rFonts w:ascii="仿宋" w:eastAsia="仿宋" w:hAnsi="仿宋" w:cs="仿宋" w:hint="eastAsia"/>
            <w:lang w:eastAsia="zh-CN"/>
          </w:rPr>
          <w:t>(一)、建筑工程设计原则</w:t>
        </w:r>
        <w:r>
          <w:tab/>
        </w:r>
        <w:r>
          <w:fldChar w:fldCharType="begin"/>
        </w:r>
        <w:r>
          <w:instrText xml:space="preserve"> PAGEREF _Toc21302 \h </w:instrText>
        </w:r>
        <w:r>
          <w:fldChar w:fldCharType="separate"/>
        </w:r>
        <w:r>
          <w:t>57</w:t>
        </w:r>
        <w:r>
          <w:fldChar w:fldCharType="end"/>
        </w:r>
      </w:hyperlink>
    </w:p>
    <w:p>
      <w:pPr>
        <w:pStyle w:val="TOC2"/>
        <w:tabs>
          <w:tab w:val="right" w:leader="dot" w:pos="8306"/>
        </w:tabs>
      </w:pPr>
      <w:hyperlink w:anchor="_Toc25559" w:history="1">
        <w:r>
          <w:rPr>
            <w:rFonts w:ascii="仿宋" w:eastAsia="仿宋" w:hAnsi="仿宋" w:cs="仿宋" w:hint="eastAsia"/>
            <w:lang w:eastAsia="zh-CN"/>
          </w:rPr>
          <w:t>(二)、土建工程建设指标</w:t>
        </w:r>
        <w:r>
          <w:tab/>
        </w:r>
        <w:r>
          <w:fldChar w:fldCharType="begin"/>
        </w:r>
        <w:r>
          <w:instrText xml:space="preserve"> PAGEREF _Toc25559 \h </w:instrText>
        </w:r>
        <w:r>
          <w:fldChar w:fldCharType="separate"/>
        </w:r>
        <w:r>
          <w:t>61</w:t>
        </w:r>
        <w:r>
          <w:fldChar w:fldCharType="end"/>
        </w:r>
      </w:hyperlink>
    </w:p>
    <w:p>
      <w:pPr>
        <w:pStyle w:val="TOC1"/>
        <w:tabs>
          <w:tab w:val="right" w:leader="dot" w:pos="8306"/>
        </w:tabs>
      </w:pPr>
      <w:hyperlink w:anchor="_Toc22394" w:history="1">
        <w:r>
          <w:rPr>
            <w:rFonts w:ascii="仿宋" w:eastAsia="仿宋" w:hAnsi="仿宋" w:cs="仿宋" w:hint="eastAsia"/>
            <w:lang w:eastAsia="zh-CN"/>
          </w:rPr>
          <w:t>十六、高性能功能陶瓷，结构陶瓷项目实施时间节点</w:t>
        </w:r>
        <w:r>
          <w:tab/>
        </w:r>
        <w:r>
          <w:fldChar w:fldCharType="begin"/>
        </w:r>
        <w:r>
          <w:instrText xml:space="preserve"> PAGEREF _Toc22394 \h </w:instrText>
        </w:r>
        <w:r>
          <w:fldChar w:fldCharType="separate"/>
        </w:r>
        <w:r>
          <w:t>63</w:t>
        </w:r>
        <w:r>
          <w:fldChar w:fldCharType="end"/>
        </w:r>
      </w:hyperlink>
    </w:p>
    <w:p>
      <w:pPr>
        <w:pStyle w:val="TOC2"/>
        <w:tabs>
          <w:tab w:val="right" w:leader="dot" w:pos="8306"/>
        </w:tabs>
      </w:pPr>
      <w:hyperlink w:anchor="_Toc1196" w:history="1">
        <w:r>
          <w:rPr>
            <w:rFonts w:ascii="仿宋" w:eastAsia="仿宋" w:hAnsi="仿宋" w:cs="仿宋" w:hint="eastAsia"/>
            <w:lang w:eastAsia="zh-CN"/>
          </w:rPr>
          <w:t>(一)、高性能功能陶瓷，结构陶瓷项目启动阶段时间节点</w:t>
        </w:r>
        <w:r>
          <w:tab/>
        </w:r>
        <w:r>
          <w:fldChar w:fldCharType="begin"/>
        </w:r>
        <w:r>
          <w:instrText xml:space="preserve"> PAGEREF _Toc1196 \h </w:instrText>
        </w:r>
        <w:r>
          <w:fldChar w:fldCharType="separate"/>
        </w:r>
        <w:r>
          <w:t>63</w:t>
        </w:r>
        <w:r>
          <w:fldChar w:fldCharType="end"/>
        </w:r>
      </w:hyperlink>
    </w:p>
    <w:p>
      <w:pPr>
        <w:pStyle w:val="TOC2"/>
        <w:tabs>
          <w:tab w:val="right" w:leader="dot" w:pos="8306"/>
        </w:tabs>
      </w:pPr>
      <w:hyperlink w:anchor="_Toc15024" w:history="1">
        <w:r>
          <w:rPr>
            <w:rFonts w:ascii="仿宋" w:eastAsia="仿宋" w:hAnsi="仿宋" w:cs="仿宋" w:hint="eastAsia"/>
            <w:lang w:eastAsia="zh-CN"/>
          </w:rPr>
          <w:t>(二)、高性能功能陶瓷，结构陶瓷项目执行阶段时间节点</w:t>
        </w:r>
        <w:r>
          <w:tab/>
        </w:r>
        <w:r>
          <w:fldChar w:fldCharType="begin"/>
        </w:r>
        <w:r>
          <w:instrText xml:space="preserve"> PAGEREF _Toc15024 \h </w:instrText>
        </w:r>
        <w:r>
          <w:fldChar w:fldCharType="separate"/>
        </w:r>
        <w:r>
          <w:t>64</w:t>
        </w:r>
        <w:r>
          <w:fldChar w:fldCharType="end"/>
        </w:r>
      </w:hyperlink>
    </w:p>
    <w:p>
      <w:pPr>
        <w:pStyle w:val="TOC2"/>
        <w:tabs>
          <w:tab w:val="right" w:leader="dot" w:pos="8306"/>
        </w:tabs>
      </w:pPr>
      <w:hyperlink w:anchor="_Toc7688" w:history="1">
        <w:r>
          <w:rPr>
            <w:rFonts w:ascii="仿宋" w:eastAsia="仿宋" w:hAnsi="仿宋" w:cs="仿宋" w:hint="eastAsia"/>
            <w:lang w:eastAsia="zh-CN"/>
          </w:rPr>
          <w:t>(三)、高性能功能陶瓷，结构陶瓷项目完成阶段时间节点</w:t>
        </w:r>
        <w:r>
          <w:tab/>
        </w:r>
        <w:r>
          <w:fldChar w:fldCharType="begin"/>
        </w:r>
        <w:r>
          <w:instrText xml:space="preserve"> PAGEREF _Toc7688 \h </w:instrText>
        </w:r>
        <w:r>
          <w:fldChar w:fldCharType="separate"/>
        </w:r>
        <w:r>
          <w:t>65</w:t>
        </w:r>
        <w:r>
          <w:fldChar w:fldCharType="end"/>
        </w:r>
      </w:hyperlink>
    </w:p>
    <w:p>
      <w:pPr>
        <w:pStyle w:val="TOC1"/>
        <w:tabs>
          <w:tab w:val="right" w:leader="dot" w:pos="8306"/>
        </w:tabs>
      </w:pPr>
      <w:hyperlink w:anchor="_Toc26951" w:history="1">
        <w:r>
          <w:rPr>
            <w:rFonts w:ascii="仿宋" w:eastAsia="仿宋" w:hAnsi="仿宋" w:cs="仿宋" w:hint="eastAsia"/>
            <w:lang w:eastAsia="zh-CN"/>
          </w:rPr>
          <w:t>十七、供应链管理</w:t>
        </w:r>
        <w:r>
          <w:tab/>
        </w:r>
        <w:r>
          <w:fldChar w:fldCharType="begin"/>
        </w:r>
        <w:r>
          <w:instrText xml:space="preserve"> PAGEREF _Toc26951 \h </w:instrText>
        </w:r>
        <w:r>
          <w:fldChar w:fldCharType="separate"/>
        </w:r>
        <w:r>
          <w:t>66</w:t>
        </w:r>
        <w:r>
          <w:fldChar w:fldCharType="end"/>
        </w:r>
      </w:hyperlink>
    </w:p>
    <w:p>
      <w:pPr>
        <w:pStyle w:val="TOC2"/>
        <w:tabs>
          <w:tab w:val="right" w:leader="dot" w:pos="8306"/>
        </w:tabs>
      </w:pPr>
      <w:hyperlink w:anchor="_Toc22370" w:history="1">
        <w:r>
          <w:rPr>
            <w:rFonts w:ascii="仿宋" w:eastAsia="仿宋" w:hAnsi="仿宋" w:cs="仿宋" w:hint="eastAsia"/>
            <w:lang w:eastAsia="zh-CN"/>
          </w:rPr>
          <w:t>(一)、供应链战略规划</w:t>
        </w:r>
        <w:r>
          <w:tab/>
        </w:r>
        <w:r>
          <w:fldChar w:fldCharType="begin"/>
        </w:r>
        <w:r>
          <w:instrText xml:space="preserve"> PAGEREF _Toc22370 \h </w:instrText>
        </w:r>
        <w:r>
          <w:fldChar w:fldCharType="separate"/>
        </w:r>
        <w:r>
          <w:t>66</w:t>
        </w:r>
        <w:r>
          <w:fldChar w:fldCharType="end"/>
        </w:r>
      </w:hyperlink>
    </w:p>
    <w:p>
      <w:pPr>
        <w:pStyle w:val="TOC2"/>
        <w:tabs>
          <w:tab w:val="right" w:leader="dot" w:pos="8306"/>
        </w:tabs>
      </w:pPr>
      <w:hyperlink w:anchor="_Toc20090" w:history="1">
        <w:r>
          <w:rPr>
            <w:rFonts w:ascii="仿宋" w:eastAsia="仿宋" w:hAnsi="仿宋" w:cs="仿宋" w:hint="eastAsia"/>
            <w:lang w:eastAsia="zh-CN"/>
          </w:rPr>
          <w:t>(二)、供应商选择与合作</w:t>
        </w:r>
        <w:r>
          <w:tab/>
        </w:r>
        <w:r>
          <w:fldChar w:fldCharType="begin"/>
        </w:r>
        <w:r>
          <w:instrText xml:space="preserve"> PAGEREF _Toc20090 \h </w:instrText>
        </w:r>
        <w:r>
          <w:fldChar w:fldCharType="separate"/>
        </w:r>
        <w:r>
          <w:t>68</w:t>
        </w:r>
        <w:r>
          <w:fldChar w:fldCharType="end"/>
        </w:r>
      </w:hyperlink>
    </w:p>
    <w:p>
      <w:pPr>
        <w:pStyle w:val="TOC2"/>
        <w:tabs>
          <w:tab w:val="right" w:leader="dot" w:pos="8306"/>
        </w:tabs>
      </w:pPr>
      <w:hyperlink w:anchor="_Toc21031" w:history="1">
        <w:r>
          <w:rPr>
            <w:rFonts w:ascii="仿宋" w:eastAsia="仿宋" w:hAnsi="仿宋" w:cs="仿宋" w:hint="eastAsia"/>
            <w:lang w:eastAsia="zh-CN"/>
          </w:rPr>
          <w:t>(三)、物流与库存管理</w:t>
        </w:r>
        <w:r>
          <w:tab/>
        </w:r>
        <w:r>
          <w:fldChar w:fldCharType="begin"/>
        </w:r>
        <w:r>
          <w:instrText xml:space="preserve"> PAGEREF _Toc21031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34"/>
      <w:r>
        <w:rPr>
          <w:rFonts w:ascii="仿宋" w:eastAsia="仿宋" w:hAnsi="仿宋" w:cs="仿宋" w:hint="eastAsia"/>
          <w:sz w:val="28"/>
          <w:lang w:eastAsia="zh-CN"/>
        </w:rPr>
        <w:t>一、高性能功能陶瓷，结构陶瓷项目建设背景及必要性分析</w:t>
      </w:r>
      <w:bookmarkEnd w:id="2"/>
    </w:p>
    <w:p>
      <w:pPr>
        <w:pStyle w:val="Heading2"/>
        <w:rPr>
          <w:rFonts w:ascii="仿宋" w:eastAsia="仿宋" w:hAnsi="仿宋" w:cs="仿宋" w:hint="eastAsia"/>
          <w:lang w:eastAsia="zh-CN"/>
        </w:rPr>
      </w:pPr>
      <w:bookmarkStart w:id="3" w:name="_Toc2371"/>
      <w:r>
        <w:rPr>
          <w:rFonts w:ascii="仿宋" w:eastAsia="仿宋" w:hAnsi="仿宋" w:cs="仿宋" w:hint="eastAsia"/>
          <w:lang w:eastAsia="zh-CN"/>
        </w:rPr>
        <w:t>(一)、高性能功能陶瓷，结构陶瓷项目背景分析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功能陶瓷，结构陶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性能功能陶瓷，结构陶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性能功能陶瓷，结构陶瓷项目在这个潮流中的定位。同时，我们将关注行业内涌现的新兴机遇，以便高性能功能陶瓷，结构陶瓷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性能功能陶瓷，结构陶瓷项目提供了强大的发展动力。我们将聚焦于行业内最新的技术发展趋势，包括但不限于人工智能、大数据分析、物联网等领域。通过深度的技术研究，我们将确保高性能功能陶瓷，结构陶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性能功能陶瓷，结构陶瓷项目发展的源泉。我们将投入更多的精力对市场需求进行深入剖析，超越表面的需求，深入挖掘潜在的市场痛点和机遇。通过对市场需求的细致了解，高性能功能陶瓷，结构陶瓷项目将更有针对性地设计解决方案，满足市场的多样化需求，从而更好地促进高性能功能陶瓷，结构陶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性能功能陶瓷，结构陶瓷项目战略至关重要。我们将对竞争态势进行更为深入的分析，包括但不限于市场份额、产品特点、客户满意度等多个维度。通过深度的竞争分析，高性能功能陶瓷，结构陶瓷项目将能够更准确地把握市场脉搏，制定具有竞争力的高性能功能陶瓷，结构陶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性能功能陶瓷，结构陶瓷项目的发展具有直接的影响。我们将进行更为全面的法规和政策分析，了解行业发展中的潜在法律风险和合规挑战。通过充分了解和遵守相关法规，高性能功能陶瓷，结构陶瓷项目将确保在法律框架内合法合规运营，为高性能功能陶瓷，结构陶瓷项目的稳健发展提供有力支持。</w:t>
      </w:r>
    </w:p>
    <w:p>
      <w:pPr>
        <w:pStyle w:val="Heading2"/>
        <w:ind w:firstLine="560" w:firstLineChars="200"/>
        <w:rPr>
          <w:rFonts w:ascii="仿宋" w:eastAsia="仿宋" w:hAnsi="仿宋" w:cs="仿宋" w:hint="eastAsia"/>
          <w:sz w:val="28"/>
          <w:lang w:eastAsia="zh-CN"/>
        </w:rPr>
      </w:pPr>
      <w:bookmarkStart w:id="4" w:name="_Toc9632"/>
      <w:r>
        <w:rPr>
          <w:rFonts w:ascii="仿宋" w:eastAsia="仿宋" w:hAnsi="仿宋" w:cs="仿宋" w:hint="eastAsia"/>
          <w:sz w:val="28"/>
          <w:lang w:eastAsia="zh-CN"/>
        </w:rPr>
        <w:t>(二)、高性能功能陶瓷，结构陶瓷项目建设必要性分析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功能陶瓷，结构陶瓷项目建设的迫切性源于对行业发展趋势的深刻洞察。我们正处于一个行业变革的时代，科技创新、数字化转型成为企业发展的关键动力。高性能功能陶瓷，结构陶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功能陶瓷，结构陶瓷项目建设不仅仅是为了跟上潮流，更是为了通过技术创新推动企业的持续发展。通过引入先进的技术和解决方案，高性能功能陶瓷，结构陶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性能功能陶瓷，结构陶瓷项目的建设成为必然选择，通过提高产品质量、拓展服务领域，从而在竞争中获得更多的机会。高性能功能陶瓷，结构陶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性能功能陶瓷，结构陶瓷项目建设的必要性体现在对客户需求更精准的满足。通过高性能功能陶瓷，结构陶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功能陶瓷，结构陶瓷项目建设的背后是对企业持续创新的追求。只有通过不断创新，企业才能在竞争中立于不败之地。高性能功能陶瓷，结构陶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60"/>
      <w:r>
        <w:rPr>
          <w:rFonts w:ascii="仿宋" w:eastAsia="仿宋" w:hAnsi="仿宋" w:cs="仿宋" w:hint="eastAsia"/>
          <w:sz w:val="28"/>
          <w:lang w:eastAsia="zh-CN"/>
        </w:rPr>
        <w:t>二、高性能功能陶瓷，结构陶瓷项目危机管理</w:t>
      </w:r>
      <w:bookmarkEnd w:id="5"/>
    </w:p>
    <w:p>
      <w:pPr>
        <w:pStyle w:val="Heading2"/>
        <w:rPr>
          <w:rFonts w:ascii="仿宋" w:eastAsia="仿宋" w:hAnsi="仿宋" w:cs="仿宋" w:hint="eastAsia"/>
          <w:lang w:eastAsia="zh-CN"/>
        </w:rPr>
      </w:pPr>
      <w:bookmarkStart w:id="6" w:name="_Toc2403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功能陶瓷，结构陶瓷项目危机管理中，危机预警与识别是确保高性能功能陶瓷，结构陶瓷项目稳健运行的核心步骤。通过建立全面的监测机制，高性能功能陶瓷，结构陶瓷项目团队旨在及时发现和理解潜在的风险和危机因素，以便采取及时的预防和应对措施，确保高性能功能陶瓷，结构陶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性能功能陶瓷，结构陶瓷项目团队全面分析了整个高性能功能陶瓷，结构陶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性能功能陶瓷，结构陶瓷项目团队着重于明确定义高性能功能陶瓷，结构陶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性能功能陶瓷，结构陶瓷项目进展的持续监控，团队能够及时发现潜在问题并作出迅速反应。高性能功能陶瓷，结构陶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性能功能陶瓷，结构陶瓷项目得以更有序、可控地推进。</w:t>
      </w:r>
    </w:p>
    <w:p>
      <w:pPr>
        <w:pStyle w:val="Heading2"/>
        <w:ind w:firstLine="560" w:firstLineChars="200"/>
        <w:rPr>
          <w:rFonts w:ascii="仿宋" w:eastAsia="仿宋" w:hAnsi="仿宋" w:cs="仿宋" w:hint="eastAsia"/>
          <w:sz w:val="28"/>
          <w:lang w:eastAsia="zh-CN"/>
        </w:rPr>
      </w:pPr>
      <w:bookmarkStart w:id="7" w:name="_Toc772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在危机发生时，高性能功能陶瓷，结构陶瓷项目团队立即行动，成立了应急小组。该小组的任务是迅速制定并实施紧急应对措施，以最小化潜在损失。以下是采取的主要措施：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暂停高性能功能陶瓷，结构陶瓷项目进度：为遏制危机蔓延，高性能功能陶瓷，结构陶瓷项目暂时停止进行，以便全面评估当前状况。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资源重新分配：重新评估高性能功能陶瓷，结构陶瓷项目资源的分配，确保最大限度地减小损失。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实时沟通：与关键利益相关者建立实时沟通机制，向他们传递高性能功能陶瓷，结构陶瓷项目危机的实际状况，保障高性能功能陶瓷，结构陶瓷项目核心利益。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在紧急应对的同时，高性能功能陶瓷，结构陶瓷项目团队强调了团队协作和有效沟通的重要性。以下是团队协作的关键举措：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信息共享机制：建立了信息共享平台，确保团队成员能够及时获取高性能功能陶瓷，结构陶瓷项目危机的实时信息。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领导者沟通：高性能功能陶瓷，结构陶瓷项目领导者通过定期会议和即时沟通工具，指导团队应对危机，保持团队稳定运行。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随着危机得到初步控制，高性能功能陶瓷，结构陶瓷项目团队转向制定恢复计划，以确保高性能功能陶瓷，结构陶瓷项目能够从中迅速恢复。主要恢复计划包括：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修复受损的进度计划：重新评估高性能功能陶瓷，结构陶瓷项目进度，制定修复计划，确保高性能功能陶瓷，结构陶瓷项目尽快回归正常进程。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重新调整资源分配：优化资源分配，确保高性能功能陶瓷，结构陶瓷项目在有限资源下高效运转。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风险管理机制加强：对高性能功能陶瓷，结构陶瓷项目风险进行全面评估，制定更强化的风险管理策略，以预防未来可能的危机。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150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555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性能功能陶瓷，结构陶瓷项目的技术管理特点体现在其创新导向。通过引入最先进的技术趋势和解决方案，高性能功能陶瓷，结构陶瓷项目致力于提升科技含量、提高质量和效率水平。这意味着我们将采用最新的工具和方法，确保高性能功能陶瓷，结构陶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性能功能陶瓷，结构陶瓷项目技术管理的显著特征。通过整合不同领域的技术资源，我们实现了跨学科的协同工作。这有助于优化技术架构，提高整体效能。此外，整合性策略还促进了不同技术团队之间的紧密沟通和高效合作，确保高性能功能陶瓷，结构陶瓷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性能功能陶瓷，结构陶瓷项目所采用的技术。通过不断优化技术方案，高性能功能陶瓷，结构陶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性能功能陶瓷，结构陶瓷项目团队将在高性能功能陶瓷，结构陶瓷项目初期识别可能的技术风险，并采取相应的预防和应对措施。通过建立健全的风险评估机制，高性能功能陶瓷，结构陶瓷项目能够在实施过程中及时发现并解决潜在的技术问题，保障高性能功能陶瓷，结构陶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性能功能陶瓷，结构陶瓷项目中，技术将成为高性能功能陶瓷，结构陶瓷项目成功的有力支持。这一深度剖析揭示了技术管理在高性能功能陶瓷，结构陶瓷项目实施中的关键作用，为高性能功能陶瓷，结构陶瓷项目的技术基础奠定了坚实的基础。</w:t>
      </w:r>
    </w:p>
    <w:p>
      <w:pPr>
        <w:pStyle w:val="Heading2"/>
        <w:ind w:firstLine="560" w:firstLineChars="200"/>
        <w:rPr>
          <w:rFonts w:ascii="仿宋" w:eastAsia="仿宋" w:hAnsi="仿宋" w:cs="仿宋" w:hint="eastAsia"/>
          <w:sz w:val="28"/>
          <w:lang w:eastAsia="zh-CN"/>
        </w:rPr>
      </w:pPr>
      <w:bookmarkStart w:id="10" w:name="_Toc5988"/>
      <w:r>
        <w:rPr>
          <w:rFonts w:ascii="仿宋" w:eastAsia="仿宋" w:hAnsi="仿宋" w:cs="仿宋" w:hint="eastAsia"/>
          <w:sz w:val="28"/>
          <w:lang w:eastAsia="zh-CN"/>
        </w:rPr>
        <w:t>(二)、高性能功能陶瓷，结构陶瓷项目工艺技术设计方案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性能功能陶瓷，结构陶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性能功能陶瓷，结构陶瓷项目将严格按照相关行业规范要求进行组织。通过有效控制产品质量，高性能功能陶瓷，结构陶瓷项目将致力于为顾客提供优质的高性能功能陶瓷，结构陶瓷项目产品和良好的服务。这体现了高性能功能陶瓷，结构陶瓷项目对于生产活动合规性和质量标准的高度重视，为高性能功能陶瓷，结构陶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性能功能陶瓷，结构陶瓷项目注重生态效益和清洁生产原则。高性能功能陶瓷，结构陶瓷项目建设将紧密结合地方特色经济发展，与社会经济发展规划和区域环境保护规划方案相协调一致。通过与当地区域自然生态系统的结合，高性能功能陶瓷，结构陶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性能功能陶瓷，结构陶瓷项目产品具有多样化的客户需求和个性化的特点。因此，高性能功能陶瓷，结构陶瓷项目产品规格品种多样，且单批生产数量较小。为满足这一特点，高性能功能陶瓷，结构陶瓷项目承办单位将建设先进的柔性制造生产线。通过广泛应用柔性制造技术，高性能功能陶瓷，结构陶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高性能功能陶瓷，结构陶瓷项目采用的技术具有较高的技术含量和自动化水平，处于国内先进水平。这一技术选用不仅体现了对生产效率、质量和环境友好性的高标准要求，同时为高性能功能陶瓷，结构陶瓷项目的可持续发展奠定了坚实的基础。</w:t>
      </w:r>
    </w:p>
    <w:p>
      <w:pPr>
        <w:pStyle w:val="Heading2"/>
        <w:ind w:firstLine="560" w:firstLineChars="200"/>
        <w:rPr>
          <w:rFonts w:ascii="仿宋" w:eastAsia="仿宋" w:hAnsi="仿宋" w:cs="仿宋" w:hint="eastAsia"/>
          <w:sz w:val="28"/>
          <w:lang w:eastAsia="zh-CN"/>
        </w:rPr>
      </w:pPr>
      <w:bookmarkStart w:id="11" w:name="_Toc2813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为确保高性能功能陶瓷，结构陶瓷项目的高效生产和技术实施，我们制定了一套精心设计的设备选型方案，以满足高性能功能陶瓷，结构陶瓷项目生产、质量和环保的要求。该方案的主要特点如下：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性能功能陶瓷，结构陶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性能功能陶瓷，结构陶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915"/>
      <w:r>
        <w:rPr>
          <w:rFonts w:ascii="仿宋" w:eastAsia="仿宋" w:hAnsi="仿宋" w:cs="仿宋" w:hint="eastAsia"/>
          <w:sz w:val="28"/>
          <w:lang w:eastAsia="zh-CN"/>
        </w:rPr>
        <w:t>四、高性能功能陶瓷，结构陶瓷项目选址可行性分析</w:t>
      </w:r>
      <w:bookmarkEnd w:id="12"/>
    </w:p>
    <w:p>
      <w:pPr>
        <w:pStyle w:val="Heading2"/>
        <w:rPr>
          <w:rFonts w:ascii="仿宋" w:eastAsia="仿宋" w:hAnsi="仿宋" w:cs="仿宋" w:hint="eastAsia"/>
          <w:lang w:eastAsia="zh-CN"/>
        </w:rPr>
      </w:pPr>
      <w:bookmarkStart w:id="13" w:name="_Toc9549"/>
      <w:r>
        <w:rPr>
          <w:rFonts w:ascii="仿宋" w:eastAsia="仿宋" w:hAnsi="仿宋" w:cs="仿宋" w:hint="eastAsia"/>
          <w:lang w:eastAsia="zh-CN"/>
        </w:rPr>
        <w:t>(一)、高性能功能陶瓷，结构陶瓷项目选址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该高性能功能陶瓷，结构陶瓷项目选址位于XX省XX市XX区XXX街道</w:t>
      </w:r>
    </w:p>
    <w:p>
      <w:pPr>
        <w:pStyle w:val="Heading2"/>
        <w:ind w:firstLine="560" w:firstLineChars="200"/>
        <w:rPr>
          <w:rFonts w:ascii="仿宋" w:eastAsia="仿宋" w:hAnsi="仿宋" w:cs="仿宋" w:hint="eastAsia"/>
          <w:sz w:val="28"/>
          <w:lang w:eastAsia="zh-CN"/>
        </w:rPr>
      </w:pPr>
      <w:bookmarkStart w:id="14" w:name="_Toc1039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性能功能陶瓷，结构陶瓷项目的征地面积将根据高性能功能陶瓷，结构陶瓷项目的实际规模和需求进行精确规划。具体面积XXX平方米，旨在确保高性能功能陶瓷，结构陶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净用地面积是在征地面积基础上去除不可利用面积后的实际可开发用地。具体面积XXX平方米，考虑到环保、交通、安全等多方面因素，以确保高性能功能陶瓷，结构陶瓷项目在整体利用效率上达到最优。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性能功能陶瓷，结构陶瓷项目计划建设的建筑总规模具体面积XXX平方米。这一规模的确定综合考虑了高性能功能陶瓷，结构陶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绿地率是高性能功能陶瓷，结构陶瓷项目用地中被规划为绿地的比例。具体面积XXX平方米，旨在通过合理规划绿地，改善高性能功能陶瓷，结构陶瓷项目周边环境，提升居民生活质量，并符合城市整体绿化规划。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容积率是用地上可以建设的建筑总体积与用地面积之比。具体面积XXX，通过合理的容积率规划，确保高性能功能陶瓷，结构陶瓷项目建筑规模与周边环境和谐共生。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性能功能陶瓷，结构陶瓷项目选址与当地城市规划相一致，具体面积XXX平方米。通过与城市规划部门深入沟通，确保高性能功能陶瓷，结构陶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性能功能陶瓷，结构陶瓷项目选址符合当地产业政策，具体面积XXX平方米。这包括高性能功能陶瓷，结构陶瓷项目对当地经济的促进作用，以及对相关产业的带动效应，确保高性能功能陶瓷，结构陶瓷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高性能功能陶瓷，结构陶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确保高性能功能陶瓷，结构陶瓷项目选址具备必要的公共设施配套，具体面积XXX平方米。这包括交通便利性、教育、医疗等基础设施，以提高居民生活品质，使得高性能功能陶瓷，结构陶瓷项目选址更具吸引力。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考虑用地总体要求对当地社会稳定性的影响，具体面积XXX平方米。通过深入了解当地社区反馈，确保高性能功能陶瓷，结构陶瓷项目的选址和建设过程对当地社会和谐稳定产生积极作用。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性能功能陶瓷，结构陶瓷项目选址不仅符合法规和规划，还在实际操作中具有可行性。这一全面规划将为高性能功能陶瓷，结构陶瓷项目的成功实施提供坚实的基础，确保高性能功能陶瓷，结构陶瓷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943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功能陶瓷，结构陶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性能功能陶瓷，结构陶瓷项目的设备规划和空间设计中，我们将采取灵活设备布局的措施。设备布局将根据实际需求进行灵活设计，避免不必要的浪费。通过合理规划设备摆放位置，我们将提高设备的利用率，减少设备间距，以确保高性能功能陶瓷，结构陶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性能功能陶瓷，结构陶瓷项目内部引入共享设施的概念，例如共享会议室、办公区等。通过这种方式，我们可以减少对资源的重复建设，提高资源共享效率，从而减小高性能功能陶瓷，结构陶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556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https://d.book118.com/066123205000010043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高性能功能陶瓷，结构陶瓷项目规划设计方案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高性能功能陶瓷，结构陶瓷项目规划设计方案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高性能功能陶瓷，结构陶瓷项目规划设计方案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高性能功能陶瓷，结构陶瓷项目规划设计方案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高性能功能陶瓷，结构陶瓷项目规划设计方案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高性能功能陶瓷，结构陶瓷项目规划设计方案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高性能功能陶瓷，结构陶瓷项目规划设计方案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高性能功能陶瓷，结构陶瓷项目规划设计方案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高性能功能陶瓷，结构陶瓷项目规划设计方案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高性能功能陶瓷，结构陶瓷项目规划设计方案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高性能功能陶瓷，结构陶瓷项目规划设计方案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高性能功能陶瓷，结构陶瓷项目规划设计方案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高性能功能陶瓷，结构陶瓷项目规划设计方案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高性能功能陶瓷，结构陶瓷项目规划设计方案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高性能功能陶瓷，结构陶瓷项目规划设计方案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高性能功能陶瓷，结构陶瓷项目规划设计方案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高性能功能陶瓷，结构陶瓷项目规划设计方案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D96658"/>
    <w:rsid w:val="3CD966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123205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2024-01-30T01:26:00Z</dcterms:created>
  <dcterms:modified xsi:type="dcterms:W3CDTF">2024-01-30T01:26:53Z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0B824BA8E5FC44D7BCB89A07F56AE2F0_11</vt:lpwstr>
  </property>
  <property fmtid="{D5CDD505-2E9C-101B-9397-08002B2CF9AE}" pid="3" name="KSOProductBuildVer">
    <vt:lpwstr>2052-12.1.0.16250</vt:lpwstr>
  </property>
</Properties>
</file>