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绘图、计算及测量仪器项目建设方案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2" w:history="1">
        <w:r>
          <w:rPr>
            <w:rFonts w:ascii="仿宋" w:eastAsia="仿宋" w:hAnsi="仿宋" w:cs="仿宋" w:hint="eastAsia"/>
            <w:lang w:eastAsia="zh-CN"/>
          </w:rPr>
          <w:t>前言</w:t>
        </w:r>
        <w:r>
          <w:tab/>
        </w:r>
        <w:r>
          <w:fldChar w:fldCharType="begin"/>
        </w:r>
        <w:r>
          <w:instrText xml:space="preserve"> PAGEREF _Toc1272 \h </w:instrText>
        </w:r>
        <w:r>
          <w:fldChar w:fldCharType="separate"/>
        </w:r>
        <w:r>
          <w:t>3</w:t>
        </w:r>
        <w:r>
          <w:fldChar w:fldCharType="end"/>
        </w:r>
      </w:hyperlink>
    </w:p>
    <w:p>
      <w:pPr>
        <w:pStyle w:val="TOC1"/>
        <w:tabs>
          <w:tab w:val="right" w:leader="dot" w:pos="8306"/>
        </w:tabs>
      </w:pPr>
      <w:hyperlink w:anchor="_Toc19748" w:history="1">
        <w:r>
          <w:rPr>
            <w:rFonts w:ascii="仿宋" w:eastAsia="仿宋" w:hAnsi="仿宋" w:cs="仿宋" w:hint="eastAsia"/>
            <w:lang w:eastAsia="zh-CN"/>
          </w:rPr>
          <w:t>一、项目选址研究</w:t>
        </w:r>
        <w:r>
          <w:tab/>
        </w:r>
        <w:r>
          <w:fldChar w:fldCharType="begin"/>
        </w:r>
        <w:r>
          <w:instrText xml:space="preserve"> PAGEREF _Toc19748 \h </w:instrText>
        </w:r>
        <w:r>
          <w:fldChar w:fldCharType="separate"/>
        </w:r>
        <w:r>
          <w:t>3</w:t>
        </w:r>
        <w:r>
          <w:fldChar w:fldCharType="end"/>
        </w:r>
      </w:hyperlink>
    </w:p>
    <w:p>
      <w:pPr>
        <w:pStyle w:val="TOC2"/>
        <w:tabs>
          <w:tab w:val="right" w:leader="dot" w:pos="8306"/>
        </w:tabs>
      </w:pPr>
      <w:hyperlink w:anchor="_Toc11252" w:history="1">
        <w:r>
          <w:rPr>
            <w:rFonts w:ascii="仿宋" w:eastAsia="仿宋" w:hAnsi="仿宋" w:cs="仿宋" w:hint="eastAsia"/>
            <w:lang w:eastAsia="zh-CN"/>
          </w:rPr>
          <w:t>(一)、项目选址原则</w:t>
        </w:r>
        <w:r>
          <w:tab/>
        </w:r>
        <w:r>
          <w:fldChar w:fldCharType="begin"/>
        </w:r>
        <w:r>
          <w:instrText xml:space="preserve"> PAGEREF _Toc11252 \h </w:instrText>
        </w:r>
        <w:r>
          <w:fldChar w:fldCharType="separate"/>
        </w:r>
        <w:r>
          <w:t>3</w:t>
        </w:r>
        <w:r>
          <w:fldChar w:fldCharType="end"/>
        </w:r>
      </w:hyperlink>
    </w:p>
    <w:p>
      <w:pPr>
        <w:pStyle w:val="TOC2"/>
        <w:tabs>
          <w:tab w:val="right" w:leader="dot" w:pos="8306"/>
        </w:tabs>
      </w:pPr>
      <w:hyperlink w:anchor="_Toc12729" w:history="1">
        <w:r>
          <w:rPr>
            <w:rFonts w:ascii="仿宋" w:eastAsia="仿宋" w:hAnsi="仿宋" w:cs="仿宋" w:hint="eastAsia"/>
            <w:lang w:eastAsia="zh-CN"/>
          </w:rPr>
          <w:t>(二)、项目选址</w:t>
        </w:r>
        <w:r>
          <w:tab/>
        </w:r>
        <w:r>
          <w:fldChar w:fldCharType="begin"/>
        </w:r>
        <w:r>
          <w:instrText xml:space="preserve"> PAGEREF _Toc12729 \h </w:instrText>
        </w:r>
        <w:r>
          <w:fldChar w:fldCharType="separate"/>
        </w:r>
        <w:r>
          <w:t>6</w:t>
        </w:r>
        <w:r>
          <w:fldChar w:fldCharType="end"/>
        </w:r>
      </w:hyperlink>
    </w:p>
    <w:p>
      <w:pPr>
        <w:pStyle w:val="TOC2"/>
        <w:tabs>
          <w:tab w:val="right" w:leader="dot" w:pos="8306"/>
        </w:tabs>
      </w:pPr>
      <w:hyperlink w:anchor="_Toc8512" w:history="1">
        <w:r>
          <w:rPr>
            <w:rFonts w:ascii="仿宋" w:eastAsia="仿宋" w:hAnsi="仿宋" w:cs="仿宋" w:hint="eastAsia"/>
            <w:lang w:eastAsia="zh-CN"/>
          </w:rPr>
          <w:t>(三)、建设条件分析</w:t>
        </w:r>
        <w:r>
          <w:tab/>
        </w:r>
        <w:r>
          <w:fldChar w:fldCharType="begin"/>
        </w:r>
        <w:r>
          <w:instrText xml:space="preserve"> PAGEREF _Toc8512 \h </w:instrText>
        </w:r>
        <w:r>
          <w:fldChar w:fldCharType="separate"/>
        </w:r>
        <w:r>
          <w:t>8</w:t>
        </w:r>
        <w:r>
          <w:fldChar w:fldCharType="end"/>
        </w:r>
      </w:hyperlink>
    </w:p>
    <w:p>
      <w:pPr>
        <w:pStyle w:val="TOC2"/>
        <w:tabs>
          <w:tab w:val="right" w:leader="dot" w:pos="8306"/>
        </w:tabs>
      </w:pPr>
      <w:hyperlink w:anchor="_Toc22998" w:history="1">
        <w:r>
          <w:rPr>
            <w:rFonts w:ascii="仿宋" w:eastAsia="仿宋" w:hAnsi="仿宋" w:cs="仿宋" w:hint="eastAsia"/>
            <w:lang w:eastAsia="zh-CN"/>
          </w:rPr>
          <w:t>(四)、用地控制指标</w:t>
        </w:r>
        <w:r>
          <w:tab/>
        </w:r>
        <w:r>
          <w:fldChar w:fldCharType="begin"/>
        </w:r>
        <w:r>
          <w:instrText xml:space="preserve"> PAGEREF _Toc22998 \h </w:instrText>
        </w:r>
        <w:r>
          <w:fldChar w:fldCharType="separate"/>
        </w:r>
        <w:r>
          <w:t>10</w:t>
        </w:r>
        <w:r>
          <w:fldChar w:fldCharType="end"/>
        </w:r>
      </w:hyperlink>
    </w:p>
    <w:p>
      <w:pPr>
        <w:pStyle w:val="TOC2"/>
        <w:tabs>
          <w:tab w:val="right" w:leader="dot" w:pos="8306"/>
        </w:tabs>
      </w:pPr>
      <w:hyperlink w:anchor="_Toc15745" w:history="1">
        <w:r>
          <w:rPr>
            <w:rFonts w:ascii="仿宋" w:eastAsia="仿宋" w:hAnsi="仿宋" w:cs="仿宋" w:hint="eastAsia"/>
            <w:lang w:eastAsia="zh-CN"/>
          </w:rPr>
          <w:t>(五)、地总体要求</w:t>
        </w:r>
        <w:r>
          <w:tab/>
        </w:r>
        <w:r>
          <w:fldChar w:fldCharType="begin"/>
        </w:r>
        <w:r>
          <w:instrText xml:space="preserve"> PAGEREF _Toc15745 \h </w:instrText>
        </w:r>
        <w:r>
          <w:fldChar w:fldCharType="separate"/>
        </w:r>
        <w:r>
          <w:t>11</w:t>
        </w:r>
        <w:r>
          <w:fldChar w:fldCharType="end"/>
        </w:r>
      </w:hyperlink>
    </w:p>
    <w:p>
      <w:pPr>
        <w:pStyle w:val="TOC2"/>
        <w:tabs>
          <w:tab w:val="right" w:leader="dot" w:pos="8306"/>
        </w:tabs>
      </w:pPr>
      <w:hyperlink w:anchor="_Toc16746" w:history="1">
        <w:r>
          <w:rPr>
            <w:rFonts w:ascii="仿宋" w:eastAsia="仿宋" w:hAnsi="仿宋" w:cs="仿宋" w:hint="eastAsia"/>
            <w:lang w:eastAsia="zh-CN"/>
          </w:rPr>
          <w:t>(六)、节约用地措施</w:t>
        </w:r>
        <w:r>
          <w:tab/>
        </w:r>
        <w:r>
          <w:fldChar w:fldCharType="begin"/>
        </w:r>
        <w:r>
          <w:instrText xml:space="preserve"> PAGEREF _Toc16746 \h </w:instrText>
        </w:r>
        <w:r>
          <w:fldChar w:fldCharType="separate"/>
        </w:r>
        <w:r>
          <w:t>12</w:t>
        </w:r>
        <w:r>
          <w:fldChar w:fldCharType="end"/>
        </w:r>
      </w:hyperlink>
    </w:p>
    <w:p>
      <w:pPr>
        <w:pStyle w:val="TOC2"/>
        <w:tabs>
          <w:tab w:val="right" w:leader="dot" w:pos="8306"/>
        </w:tabs>
      </w:pPr>
      <w:hyperlink w:anchor="_Toc25436" w:history="1">
        <w:r>
          <w:rPr>
            <w:rFonts w:ascii="仿宋" w:eastAsia="仿宋" w:hAnsi="仿宋" w:cs="仿宋" w:hint="eastAsia"/>
            <w:lang w:eastAsia="zh-CN"/>
          </w:rPr>
          <w:t>(七)、选址综合评价</w:t>
        </w:r>
        <w:r>
          <w:tab/>
        </w:r>
        <w:r>
          <w:fldChar w:fldCharType="begin"/>
        </w:r>
        <w:r>
          <w:instrText xml:space="preserve"> PAGEREF _Toc25436 \h </w:instrText>
        </w:r>
        <w:r>
          <w:fldChar w:fldCharType="separate"/>
        </w:r>
        <w:r>
          <w:t>14</w:t>
        </w:r>
        <w:r>
          <w:fldChar w:fldCharType="end"/>
        </w:r>
      </w:hyperlink>
    </w:p>
    <w:p>
      <w:pPr>
        <w:pStyle w:val="TOC1"/>
        <w:tabs>
          <w:tab w:val="right" w:leader="dot" w:pos="8306"/>
        </w:tabs>
      </w:pPr>
      <w:hyperlink w:anchor="_Toc1329" w:history="1">
        <w:r>
          <w:rPr>
            <w:rFonts w:ascii="仿宋" w:eastAsia="仿宋" w:hAnsi="仿宋" w:cs="仿宋" w:hint="eastAsia"/>
            <w:lang w:eastAsia="zh-CN"/>
          </w:rPr>
          <w:t>二、经济影响分析</w:t>
        </w:r>
        <w:r>
          <w:tab/>
        </w:r>
        <w:r>
          <w:fldChar w:fldCharType="begin"/>
        </w:r>
        <w:r>
          <w:instrText xml:space="preserve"> PAGEREF _Toc1329 \h </w:instrText>
        </w:r>
        <w:r>
          <w:fldChar w:fldCharType="separate"/>
        </w:r>
        <w:r>
          <w:t>15</w:t>
        </w:r>
        <w:r>
          <w:fldChar w:fldCharType="end"/>
        </w:r>
      </w:hyperlink>
    </w:p>
    <w:p>
      <w:pPr>
        <w:pStyle w:val="TOC2"/>
        <w:tabs>
          <w:tab w:val="right" w:leader="dot" w:pos="8306"/>
        </w:tabs>
      </w:pPr>
      <w:hyperlink w:anchor="_Toc5795" w:history="1">
        <w:r>
          <w:rPr>
            <w:rFonts w:ascii="仿宋" w:eastAsia="仿宋" w:hAnsi="仿宋" w:cs="仿宋" w:hint="eastAsia"/>
            <w:lang w:eastAsia="zh-CN"/>
          </w:rPr>
          <w:t>(一)、经济费用效益或费用效果分析</w:t>
        </w:r>
        <w:r>
          <w:tab/>
        </w:r>
        <w:r>
          <w:fldChar w:fldCharType="begin"/>
        </w:r>
        <w:r>
          <w:instrText xml:space="preserve"> PAGEREF _Toc5795 \h </w:instrText>
        </w:r>
        <w:r>
          <w:fldChar w:fldCharType="separate"/>
        </w:r>
        <w:r>
          <w:t>15</w:t>
        </w:r>
        <w:r>
          <w:fldChar w:fldCharType="end"/>
        </w:r>
      </w:hyperlink>
    </w:p>
    <w:p>
      <w:pPr>
        <w:pStyle w:val="TOC2"/>
        <w:tabs>
          <w:tab w:val="right" w:leader="dot" w:pos="8306"/>
        </w:tabs>
      </w:pPr>
      <w:hyperlink w:anchor="_Toc5037" w:history="1">
        <w:r>
          <w:rPr>
            <w:rFonts w:ascii="仿宋" w:eastAsia="仿宋" w:hAnsi="仿宋" w:cs="仿宋" w:hint="eastAsia"/>
            <w:lang w:eastAsia="zh-CN"/>
          </w:rPr>
          <w:t>(二)、行业影响分析</w:t>
        </w:r>
        <w:r>
          <w:tab/>
        </w:r>
        <w:r>
          <w:fldChar w:fldCharType="begin"/>
        </w:r>
        <w:r>
          <w:instrText xml:space="preserve"> PAGEREF _Toc5037 \h </w:instrText>
        </w:r>
        <w:r>
          <w:fldChar w:fldCharType="separate"/>
        </w:r>
        <w:r>
          <w:t>17</w:t>
        </w:r>
        <w:r>
          <w:fldChar w:fldCharType="end"/>
        </w:r>
      </w:hyperlink>
    </w:p>
    <w:p>
      <w:pPr>
        <w:pStyle w:val="TOC2"/>
        <w:tabs>
          <w:tab w:val="right" w:leader="dot" w:pos="8306"/>
        </w:tabs>
      </w:pPr>
      <w:hyperlink w:anchor="_Toc1502" w:history="1">
        <w:r>
          <w:rPr>
            <w:rFonts w:ascii="仿宋" w:eastAsia="仿宋" w:hAnsi="仿宋" w:cs="仿宋" w:hint="eastAsia"/>
            <w:lang w:eastAsia="zh-CN"/>
          </w:rPr>
          <w:t>(三)、区域经济影响分析</w:t>
        </w:r>
        <w:r>
          <w:tab/>
        </w:r>
        <w:r>
          <w:fldChar w:fldCharType="begin"/>
        </w:r>
        <w:r>
          <w:instrText xml:space="preserve"> PAGEREF _Toc1502 \h </w:instrText>
        </w:r>
        <w:r>
          <w:fldChar w:fldCharType="separate"/>
        </w:r>
        <w:r>
          <w:t>19</w:t>
        </w:r>
        <w:r>
          <w:fldChar w:fldCharType="end"/>
        </w:r>
      </w:hyperlink>
    </w:p>
    <w:p>
      <w:pPr>
        <w:pStyle w:val="TOC2"/>
        <w:tabs>
          <w:tab w:val="right" w:leader="dot" w:pos="8306"/>
        </w:tabs>
      </w:pPr>
      <w:hyperlink w:anchor="_Toc15121" w:history="1">
        <w:r>
          <w:rPr>
            <w:rFonts w:ascii="仿宋" w:eastAsia="仿宋" w:hAnsi="仿宋" w:cs="仿宋" w:hint="eastAsia"/>
            <w:lang w:eastAsia="zh-CN"/>
          </w:rPr>
          <w:t>(四)、宏观经济影响分析</w:t>
        </w:r>
        <w:r>
          <w:tab/>
        </w:r>
        <w:r>
          <w:fldChar w:fldCharType="begin"/>
        </w:r>
        <w:r>
          <w:instrText xml:space="preserve"> PAGEREF _Toc15121 \h </w:instrText>
        </w:r>
        <w:r>
          <w:fldChar w:fldCharType="separate"/>
        </w:r>
        <w:r>
          <w:t>20</w:t>
        </w:r>
        <w:r>
          <w:fldChar w:fldCharType="end"/>
        </w:r>
      </w:hyperlink>
    </w:p>
    <w:p>
      <w:pPr>
        <w:pStyle w:val="TOC1"/>
        <w:tabs>
          <w:tab w:val="right" w:leader="dot" w:pos="8306"/>
        </w:tabs>
      </w:pPr>
      <w:hyperlink w:anchor="_Toc24855" w:history="1">
        <w:r>
          <w:rPr>
            <w:rFonts w:ascii="仿宋" w:eastAsia="仿宋" w:hAnsi="仿宋" w:cs="仿宋" w:hint="eastAsia"/>
            <w:lang w:eastAsia="zh-CN"/>
          </w:rPr>
          <w:t>三、建设风险评估分析</w:t>
        </w:r>
        <w:r>
          <w:tab/>
        </w:r>
        <w:r>
          <w:fldChar w:fldCharType="begin"/>
        </w:r>
        <w:r>
          <w:instrText xml:space="preserve"> PAGEREF _Toc24855 \h </w:instrText>
        </w:r>
        <w:r>
          <w:fldChar w:fldCharType="separate"/>
        </w:r>
        <w:r>
          <w:t>21</w:t>
        </w:r>
        <w:r>
          <w:fldChar w:fldCharType="end"/>
        </w:r>
      </w:hyperlink>
    </w:p>
    <w:p>
      <w:pPr>
        <w:pStyle w:val="TOC2"/>
        <w:tabs>
          <w:tab w:val="right" w:leader="dot" w:pos="8306"/>
        </w:tabs>
      </w:pPr>
      <w:hyperlink w:anchor="_Toc9044" w:history="1">
        <w:r>
          <w:rPr>
            <w:rFonts w:ascii="仿宋" w:eastAsia="仿宋" w:hAnsi="仿宋" w:cs="仿宋" w:hint="eastAsia"/>
            <w:lang w:eastAsia="zh-CN"/>
          </w:rPr>
          <w:t>(一)、政策风险分析</w:t>
        </w:r>
        <w:r>
          <w:tab/>
        </w:r>
        <w:r>
          <w:fldChar w:fldCharType="begin"/>
        </w:r>
        <w:r>
          <w:instrText xml:space="preserve"> PAGEREF _Toc9044 \h </w:instrText>
        </w:r>
        <w:r>
          <w:fldChar w:fldCharType="separate"/>
        </w:r>
        <w:r>
          <w:t>21</w:t>
        </w:r>
        <w:r>
          <w:fldChar w:fldCharType="end"/>
        </w:r>
      </w:hyperlink>
    </w:p>
    <w:p>
      <w:pPr>
        <w:pStyle w:val="TOC2"/>
        <w:tabs>
          <w:tab w:val="right" w:leader="dot" w:pos="8306"/>
        </w:tabs>
      </w:pPr>
      <w:hyperlink w:anchor="_Toc28697" w:history="1">
        <w:r>
          <w:rPr>
            <w:rFonts w:ascii="仿宋" w:eastAsia="仿宋" w:hAnsi="仿宋" w:cs="仿宋" w:hint="eastAsia"/>
            <w:lang w:eastAsia="zh-CN"/>
          </w:rPr>
          <w:t>(二)、社会风险分析</w:t>
        </w:r>
        <w:r>
          <w:tab/>
        </w:r>
        <w:r>
          <w:fldChar w:fldCharType="begin"/>
        </w:r>
        <w:r>
          <w:instrText xml:space="preserve"> PAGEREF _Toc28697 \h </w:instrText>
        </w:r>
        <w:r>
          <w:fldChar w:fldCharType="separate"/>
        </w:r>
        <w:r>
          <w:t>22</w:t>
        </w:r>
        <w:r>
          <w:fldChar w:fldCharType="end"/>
        </w:r>
      </w:hyperlink>
    </w:p>
    <w:p>
      <w:pPr>
        <w:pStyle w:val="TOC2"/>
        <w:tabs>
          <w:tab w:val="right" w:leader="dot" w:pos="8306"/>
        </w:tabs>
      </w:pPr>
      <w:hyperlink w:anchor="_Toc32263" w:history="1">
        <w:r>
          <w:rPr>
            <w:rFonts w:ascii="仿宋" w:eastAsia="仿宋" w:hAnsi="仿宋" w:cs="仿宋" w:hint="eastAsia"/>
            <w:lang w:eastAsia="zh-CN"/>
          </w:rPr>
          <w:t>(三)、市场风险分析</w:t>
        </w:r>
        <w:r>
          <w:tab/>
        </w:r>
        <w:r>
          <w:fldChar w:fldCharType="begin"/>
        </w:r>
        <w:r>
          <w:instrText xml:space="preserve"> PAGEREF _Toc32263 \h </w:instrText>
        </w:r>
        <w:r>
          <w:fldChar w:fldCharType="separate"/>
        </w:r>
        <w:r>
          <w:t>24</w:t>
        </w:r>
        <w:r>
          <w:fldChar w:fldCharType="end"/>
        </w:r>
      </w:hyperlink>
    </w:p>
    <w:p>
      <w:pPr>
        <w:pStyle w:val="TOC2"/>
        <w:tabs>
          <w:tab w:val="right" w:leader="dot" w:pos="8306"/>
        </w:tabs>
      </w:pPr>
      <w:hyperlink w:anchor="_Toc11131" w:history="1">
        <w:r>
          <w:rPr>
            <w:rFonts w:ascii="仿宋" w:eastAsia="仿宋" w:hAnsi="仿宋" w:cs="仿宋" w:hint="eastAsia"/>
            <w:lang w:eastAsia="zh-CN"/>
          </w:rPr>
          <w:t>(四)、资金风险分析</w:t>
        </w:r>
        <w:r>
          <w:tab/>
        </w:r>
        <w:r>
          <w:fldChar w:fldCharType="begin"/>
        </w:r>
        <w:r>
          <w:instrText xml:space="preserve"> PAGEREF _Toc11131 \h </w:instrText>
        </w:r>
        <w:r>
          <w:fldChar w:fldCharType="separate"/>
        </w:r>
        <w:r>
          <w:t>25</w:t>
        </w:r>
        <w:r>
          <w:fldChar w:fldCharType="end"/>
        </w:r>
      </w:hyperlink>
    </w:p>
    <w:p>
      <w:pPr>
        <w:pStyle w:val="TOC2"/>
        <w:tabs>
          <w:tab w:val="right" w:leader="dot" w:pos="8306"/>
        </w:tabs>
      </w:pPr>
      <w:hyperlink w:anchor="_Toc16797" w:history="1">
        <w:r>
          <w:rPr>
            <w:rFonts w:ascii="仿宋" w:eastAsia="仿宋" w:hAnsi="仿宋" w:cs="仿宋" w:hint="eastAsia"/>
            <w:lang w:eastAsia="zh-CN"/>
          </w:rPr>
          <w:t>(五)、技术风险分析</w:t>
        </w:r>
        <w:r>
          <w:tab/>
        </w:r>
        <w:r>
          <w:fldChar w:fldCharType="begin"/>
        </w:r>
        <w:r>
          <w:instrText xml:space="preserve"> PAGEREF _Toc16797 \h </w:instrText>
        </w:r>
        <w:r>
          <w:fldChar w:fldCharType="separate"/>
        </w:r>
        <w:r>
          <w:t>26</w:t>
        </w:r>
        <w:r>
          <w:fldChar w:fldCharType="end"/>
        </w:r>
      </w:hyperlink>
    </w:p>
    <w:p>
      <w:pPr>
        <w:pStyle w:val="TOC2"/>
        <w:tabs>
          <w:tab w:val="right" w:leader="dot" w:pos="8306"/>
        </w:tabs>
      </w:pPr>
      <w:hyperlink w:anchor="_Toc30508" w:history="1">
        <w:r>
          <w:rPr>
            <w:rFonts w:ascii="仿宋" w:eastAsia="仿宋" w:hAnsi="仿宋" w:cs="仿宋" w:hint="eastAsia"/>
            <w:lang w:eastAsia="zh-CN"/>
          </w:rPr>
          <w:t>(六)、财务风险分析</w:t>
        </w:r>
        <w:r>
          <w:tab/>
        </w:r>
        <w:r>
          <w:fldChar w:fldCharType="begin"/>
        </w:r>
        <w:r>
          <w:instrText xml:space="preserve"> PAGEREF _Toc30508 \h </w:instrText>
        </w:r>
        <w:r>
          <w:fldChar w:fldCharType="separate"/>
        </w:r>
        <w:r>
          <w:t>27</w:t>
        </w:r>
        <w:r>
          <w:fldChar w:fldCharType="end"/>
        </w:r>
      </w:hyperlink>
    </w:p>
    <w:p>
      <w:pPr>
        <w:pStyle w:val="TOC2"/>
        <w:tabs>
          <w:tab w:val="right" w:leader="dot" w:pos="8306"/>
        </w:tabs>
      </w:pPr>
      <w:hyperlink w:anchor="_Toc13390" w:history="1">
        <w:r>
          <w:rPr>
            <w:rFonts w:ascii="仿宋" w:eastAsia="仿宋" w:hAnsi="仿宋" w:cs="仿宋" w:hint="eastAsia"/>
            <w:lang w:eastAsia="zh-CN"/>
          </w:rPr>
          <w:t>(七)、管理风险分析</w:t>
        </w:r>
        <w:r>
          <w:tab/>
        </w:r>
        <w:r>
          <w:fldChar w:fldCharType="begin"/>
        </w:r>
        <w:r>
          <w:instrText xml:space="preserve"> PAGEREF _Toc13390 \h </w:instrText>
        </w:r>
        <w:r>
          <w:fldChar w:fldCharType="separate"/>
        </w:r>
        <w:r>
          <w:t>29</w:t>
        </w:r>
        <w:r>
          <w:fldChar w:fldCharType="end"/>
        </w:r>
      </w:hyperlink>
    </w:p>
    <w:p>
      <w:pPr>
        <w:pStyle w:val="TOC2"/>
        <w:tabs>
          <w:tab w:val="right" w:leader="dot" w:pos="8306"/>
        </w:tabs>
      </w:pPr>
      <w:hyperlink w:anchor="_Toc21098" w:history="1">
        <w:r>
          <w:rPr>
            <w:rFonts w:ascii="仿宋" w:eastAsia="仿宋" w:hAnsi="仿宋" w:cs="仿宋" w:hint="eastAsia"/>
            <w:lang w:eastAsia="zh-CN"/>
          </w:rPr>
          <w:t>(八)、其它风险分析</w:t>
        </w:r>
        <w:r>
          <w:tab/>
        </w:r>
        <w:r>
          <w:fldChar w:fldCharType="begin"/>
        </w:r>
        <w:r>
          <w:instrText xml:space="preserve"> PAGEREF _Toc21098 \h </w:instrText>
        </w:r>
        <w:r>
          <w:fldChar w:fldCharType="separate"/>
        </w:r>
        <w:r>
          <w:t>30</w:t>
        </w:r>
        <w:r>
          <w:fldChar w:fldCharType="end"/>
        </w:r>
      </w:hyperlink>
    </w:p>
    <w:p>
      <w:pPr>
        <w:pStyle w:val="TOC2"/>
        <w:tabs>
          <w:tab w:val="right" w:leader="dot" w:pos="8306"/>
        </w:tabs>
      </w:pPr>
      <w:hyperlink w:anchor="_Toc27326" w:history="1">
        <w:r>
          <w:rPr>
            <w:rFonts w:ascii="仿宋" w:eastAsia="仿宋" w:hAnsi="仿宋" w:cs="仿宋" w:hint="eastAsia"/>
            <w:lang w:eastAsia="zh-CN"/>
          </w:rPr>
          <w:t>(九)、社会影响评估</w:t>
        </w:r>
        <w:r>
          <w:tab/>
        </w:r>
        <w:r>
          <w:fldChar w:fldCharType="begin"/>
        </w:r>
        <w:r>
          <w:instrText xml:space="preserve"> PAGEREF _Toc27326 \h </w:instrText>
        </w:r>
        <w:r>
          <w:fldChar w:fldCharType="separate"/>
        </w:r>
        <w:r>
          <w:t>32</w:t>
        </w:r>
        <w:r>
          <w:fldChar w:fldCharType="end"/>
        </w:r>
      </w:hyperlink>
    </w:p>
    <w:p>
      <w:pPr>
        <w:pStyle w:val="TOC1"/>
        <w:tabs>
          <w:tab w:val="right" w:leader="dot" w:pos="8306"/>
        </w:tabs>
      </w:pPr>
      <w:hyperlink w:anchor="_Toc12348" w:history="1">
        <w:r>
          <w:rPr>
            <w:rFonts w:ascii="仿宋" w:eastAsia="仿宋" w:hAnsi="仿宋" w:cs="仿宋" w:hint="eastAsia"/>
            <w:lang w:eastAsia="zh-CN"/>
          </w:rPr>
          <w:t>四、绘图、计算及测量仪器项目概论</w:t>
        </w:r>
        <w:r>
          <w:tab/>
        </w:r>
        <w:r>
          <w:fldChar w:fldCharType="begin"/>
        </w:r>
        <w:r>
          <w:instrText xml:space="preserve"> PAGEREF _Toc12348 \h </w:instrText>
        </w:r>
        <w:r>
          <w:fldChar w:fldCharType="separate"/>
        </w:r>
        <w:r>
          <w:t>34</w:t>
        </w:r>
        <w:r>
          <w:fldChar w:fldCharType="end"/>
        </w:r>
      </w:hyperlink>
    </w:p>
    <w:p>
      <w:pPr>
        <w:pStyle w:val="TOC2"/>
        <w:tabs>
          <w:tab w:val="right" w:leader="dot" w:pos="8306"/>
        </w:tabs>
      </w:pPr>
      <w:hyperlink w:anchor="_Toc16641" w:history="1">
        <w:r>
          <w:rPr>
            <w:rFonts w:ascii="仿宋" w:eastAsia="仿宋" w:hAnsi="仿宋" w:cs="仿宋" w:hint="eastAsia"/>
            <w:lang w:eastAsia="zh-CN"/>
          </w:rPr>
          <w:t>(一)、项目申报单位概况</w:t>
        </w:r>
        <w:r>
          <w:tab/>
        </w:r>
        <w:r>
          <w:fldChar w:fldCharType="begin"/>
        </w:r>
        <w:r>
          <w:instrText xml:space="preserve"> PAGEREF _Toc16641 \h </w:instrText>
        </w:r>
        <w:r>
          <w:fldChar w:fldCharType="separate"/>
        </w:r>
        <w:r>
          <w:t>34</w:t>
        </w:r>
        <w:r>
          <w:fldChar w:fldCharType="end"/>
        </w:r>
      </w:hyperlink>
    </w:p>
    <w:p>
      <w:pPr>
        <w:pStyle w:val="TOC2"/>
        <w:tabs>
          <w:tab w:val="right" w:leader="dot" w:pos="8306"/>
        </w:tabs>
      </w:pPr>
      <w:hyperlink w:anchor="_Toc1255" w:history="1">
        <w:r>
          <w:rPr>
            <w:rFonts w:ascii="仿宋" w:eastAsia="仿宋" w:hAnsi="仿宋" w:cs="仿宋" w:hint="eastAsia"/>
            <w:lang w:eastAsia="zh-CN"/>
          </w:rPr>
          <w:t>(二)、项目概况</w:t>
        </w:r>
        <w:r>
          <w:tab/>
        </w:r>
        <w:r>
          <w:fldChar w:fldCharType="begin"/>
        </w:r>
        <w:r>
          <w:instrText xml:space="preserve"> PAGEREF _Toc1255 \h </w:instrText>
        </w:r>
        <w:r>
          <w:fldChar w:fldCharType="separate"/>
        </w:r>
        <w:r>
          <w:t>35</w:t>
        </w:r>
        <w:r>
          <w:fldChar w:fldCharType="end"/>
        </w:r>
      </w:hyperlink>
    </w:p>
    <w:p>
      <w:pPr>
        <w:pStyle w:val="TOC1"/>
        <w:tabs>
          <w:tab w:val="right" w:leader="dot" w:pos="8306"/>
        </w:tabs>
      </w:pPr>
      <w:hyperlink w:anchor="_Toc18625" w:history="1">
        <w:r>
          <w:rPr>
            <w:rFonts w:ascii="仿宋" w:eastAsia="仿宋" w:hAnsi="仿宋" w:cs="仿宋" w:hint="eastAsia"/>
            <w:lang w:eastAsia="zh-CN"/>
          </w:rPr>
          <w:t>五、背景、必要性分析</w:t>
        </w:r>
        <w:r>
          <w:tab/>
        </w:r>
        <w:r>
          <w:fldChar w:fldCharType="begin"/>
        </w:r>
        <w:r>
          <w:instrText xml:space="preserve"> PAGEREF _Toc18625 \h </w:instrText>
        </w:r>
        <w:r>
          <w:fldChar w:fldCharType="separate"/>
        </w:r>
        <w:r>
          <w:t>38</w:t>
        </w:r>
        <w:r>
          <w:fldChar w:fldCharType="end"/>
        </w:r>
      </w:hyperlink>
    </w:p>
    <w:p>
      <w:pPr>
        <w:pStyle w:val="TOC2"/>
        <w:tabs>
          <w:tab w:val="right" w:leader="dot" w:pos="8306"/>
        </w:tabs>
      </w:pPr>
      <w:hyperlink w:anchor="_Toc14336" w:history="1">
        <w:r>
          <w:rPr>
            <w:rFonts w:ascii="仿宋" w:eastAsia="仿宋" w:hAnsi="仿宋" w:cs="仿宋" w:hint="eastAsia"/>
            <w:lang w:eastAsia="zh-CN"/>
          </w:rPr>
          <w:t>(一)、项目建设背景</w:t>
        </w:r>
        <w:r>
          <w:tab/>
        </w:r>
        <w:r>
          <w:fldChar w:fldCharType="begin"/>
        </w:r>
        <w:r>
          <w:instrText xml:space="preserve"> PAGEREF _Toc14336 \h </w:instrText>
        </w:r>
        <w:r>
          <w:fldChar w:fldCharType="separate"/>
        </w:r>
        <w:r>
          <w:t>38</w:t>
        </w:r>
        <w:r>
          <w:fldChar w:fldCharType="end"/>
        </w:r>
      </w:hyperlink>
    </w:p>
    <w:p>
      <w:pPr>
        <w:pStyle w:val="TOC2"/>
        <w:tabs>
          <w:tab w:val="right" w:leader="dot" w:pos="8306"/>
        </w:tabs>
      </w:pPr>
      <w:hyperlink w:anchor="_Toc15756" w:history="1">
        <w:r>
          <w:rPr>
            <w:rFonts w:ascii="仿宋" w:eastAsia="仿宋" w:hAnsi="仿宋" w:cs="仿宋" w:hint="eastAsia"/>
            <w:lang w:eastAsia="zh-CN"/>
          </w:rPr>
          <w:t>(二)、必要性分析</w:t>
        </w:r>
        <w:r>
          <w:tab/>
        </w:r>
        <w:r>
          <w:fldChar w:fldCharType="begin"/>
        </w:r>
        <w:r>
          <w:instrText xml:space="preserve"> PAGEREF _Toc15756 \h </w:instrText>
        </w:r>
        <w:r>
          <w:fldChar w:fldCharType="separate"/>
        </w:r>
        <w:r>
          <w:t>39</w:t>
        </w:r>
        <w:r>
          <w:fldChar w:fldCharType="end"/>
        </w:r>
      </w:hyperlink>
    </w:p>
    <w:p>
      <w:pPr>
        <w:pStyle w:val="TOC2"/>
        <w:tabs>
          <w:tab w:val="right" w:leader="dot" w:pos="8306"/>
        </w:tabs>
      </w:pPr>
      <w:hyperlink w:anchor="_Toc26623" w:history="1">
        <w:r>
          <w:rPr>
            <w:rFonts w:ascii="仿宋" w:eastAsia="仿宋" w:hAnsi="仿宋" w:cs="仿宋" w:hint="eastAsia"/>
            <w:lang w:eastAsia="zh-CN"/>
          </w:rPr>
          <w:t>(三)、项目建设有利条件</w:t>
        </w:r>
        <w:r>
          <w:tab/>
        </w:r>
        <w:r>
          <w:fldChar w:fldCharType="begin"/>
        </w:r>
        <w:r>
          <w:instrText xml:space="preserve"> PAGEREF _Toc26623 \h </w:instrText>
        </w:r>
        <w:r>
          <w:fldChar w:fldCharType="separate"/>
        </w:r>
        <w:r>
          <w:t>40</w:t>
        </w:r>
        <w:r>
          <w:fldChar w:fldCharType="end"/>
        </w:r>
      </w:hyperlink>
    </w:p>
    <w:p>
      <w:pPr>
        <w:pStyle w:val="TOC1"/>
        <w:tabs>
          <w:tab w:val="right" w:leader="dot" w:pos="8306"/>
        </w:tabs>
      </w:pPr>
      <w:hyperlink w:anchor="_Toc22674" w:history="1">
        <w:r>
          <w:rPr>
            <w:rFonts w:ascii="仿宋" w:eastAsia="仿宋" w:hAnsi="仿宋" w:cs="仿宋" w:hint="eastAsia"/>
            <w:lang w:eastAsia="zh-CN"/>
          </w:rPr>
          <w:t>六、项目监理与质量保证</w:t>
        </w:r>
        <w:r>
          <w:tab/>
        </w:r>
        <w:r>
          <w:fldChar w:fldCharType="begin"/>
        </w:r>
        <w:r>
          <w:instrText xml:space="preserve"> PAGEREF _Toc22674 \h </w:instrText>
        </w:r>
        <w:r>
          <w:fldChar w:fldCharType="separate"/>
        </w:r>
        <w:r>
          <w:t>42</w:t>
        </w:r>
        <w:r>
          <w:fldChar w:fldCharType="end"/>
        </w:r>
      </w:hyperlink>
    </w:p>
    <w:p>
      <w:pPr>
        <w:pStyle w:val="TOC2"/>
        <w:tabs>
          <w:tab w:val="right" w:leader="dot" w:pos="8306"/>
        </w:tabs>
      </w:pPr>
      <w:hyperlink w:anchor="_Toc4995" w:history="1">
        <w:r>
          <w:rPr>
            <w:rFonts w:ascii="仿宋" w:eastAsia="仿宋" w:hAnsi="仿宋" w:cs="仿宋" w:hint="eastAsia"/>
            <w:lang w:eastAsia="zh-CN"/>
          </w:rPr>
          <w:t>(一)、监理体系构建</w:t>
        </w:r>
        <w:r>
          <w:tab/>
        </w:r>
        <w:r>
          <w:fldChar w:fldCharType="begin"/>
        </w:r>
        <w:r>
          <w:instrText xml:space="preserve"> PAGEREF _Toc4995 \h </w:instrText>
        </w:r>
        <w:r>
          <w:fldChar w:fldCharType="separate"/>
        </w:r>
        <w:r>
          <w:t>42</w:t>
        </w:r>
        <w:r>
          <w:fldChar w:fldCharType="end"/>
        </w:r>
      </w:hyperlink>
    </w:p>
    <w:p>
      <w:pPr>
        <w:pStyle w:val="TOC2"/>
        <w:tabs>
          <w:tab w:val="right" w:leader="dot" w:pos="8306"/>
        </w:tabs>
      </w:pPr>
      <w:hyperlink w:anchor="_Toc26465" w:history="1">
        <w:r>
          <w:rPr>
            <w:rFonts w:ascii="仿宋" w:eastAsia="仿宋" w:hAnsi="仿宋" w:cs="仿宋" w:hint="eastAsia"/>
            <w:lang w:eastAsia="zh-CN"/>
          </w:rPr>
          <w:t>(二)、质量保证体系实施</w:t>
        </w:r>
        <w:r>
          <w:tab/>
        </w:r>
        <w:r>
          <w:fldChar w:fldCharType="begin"/>
        </w:r>
        <w:r>
          <w:instrText xml:space="preserve"> PAGEREF _Toc26465 \h </w:instrText>
        </w:r>
        <w:r>
          <w:fldChar w:fldCharType="separate"/>
        </w:r>
        <w:r>
          <w:t>42</w:t>
        </w:r>
        <w:r>
          <w:fldChar w:fldCharType="end"/>
        </w:r>
      </w:hyperlink>
    </w:p>
    <w:p>
      <w:pPr>
        <w:pStyle w:val="TOC2"/>
        <w:tabs>
          <w:tab w:val="right" w:leader="dot" w:pos="8306"/>
        </w:tabs>
      </w:pPr>
      <w:hyperlink w:anchor="_Toc7594" w:history="1">
        <w:r>
          <w:rPr>
            <w:rFonts w:ascii="仿宋" w:eastAsia="仿宋" w:hAnsi="仿宋" w:cs="仿宋" w:hint="eastAsia"/>
            <w:lang w:eastAsia="zh-CN"/>
          </w:rPr>
          <w:t>(三)、监理与质量控制流程</w:t>
        </w:r>
        <w:r>
          <w:tab/>
        </w:r>
        <w:r>
          <w:fldChar w:fldCharType="begin"/>
        </w:r>
        <w:r>
          <w:instrText xml:space="preserve"> PAGEREF _Toc7594 \h </w:instrText>
        </w:r>
        <w:r>
          <w:fldChar w:fldCharType="separate"/>
        </w:r>
        <w:r>
          <w:t>43</w:t>
        </w:r>
        <w:r>
          <w:fldChar w:fldCharType="end"/>
        </w:r>
      </w:hyperlink>
    </w:p>
    <w:p>
      <w:pPr>
        <w:pStyle w:val="TOC1"/>
        <w:tabs>
          <w:tab w:val="right" w:leader="dot" w:pos="8306"/>
        </w:tabs>
      </w:pPr>
      <w:hyperlink w:anchor="_Toc25943" w:history="1">
        <w:r>
          <w:rPr>
            <w:rFonts w:ascii="仿宋" w:eastAsia="仿宋" w:hAnsi="仿宋" w:cs="仿宋" w:hint="eastAsia"/>
            <w:lang w:eastAsia="zh-CN"/>
          </w:rPr>
          <w:t>七、项目进度计划</w:t>
        </w:r>
        <w:r>
          <w:tab/>
        </w:r>
        <w:r>
          <w:fldChar w:fldCharType="begin"/>
        </w:r>
        <w:r>
          <w:instrText xml:space="preserve"> PAGEREF _Toc25943 \h </w:instrText>
        </w:r>
        <w:r>
          <w:fldChar w:fldCharType="separate"/>
        </w:r>
        <w:r>
          <w:t>44</w:t>
        </w:r>
        <w:r>
          <w:fldChar w:fldCharType="end"/>
        </w:r>
      </w:hyperlink>
    </w:p>
    <w:p>
      <w:pPr>
        <w:pStyle w:val="TOC2"/>
        <w:tabs>
          <w:tab w:val="right" w:leader="dot" w:pos="8306"/>
        </w:tabs>
      </w:pPr>
      <w:hyperlink w:anchor="_Toc3621" w:history="1">
        <w:r>
          <w:rPr>
            <w:rFonts w:ascii="仿宋" w:eastAsia="仿宋" w:hAnsi="仿宋" w:cs="仿宋" w:hint="eastAsia"/>
            <w:lang w:eastAsia="zh-CN"/>
          </w:rPr>
          <w:t>(一)、建设周期</w:t>
        </w:r>
        <w:r>
          <w:tab/>
        </w:r>
        <w:r>
          <w:fldChar w:fldCharType="begin"/>
        </w:r>
        <w:r>
          <w:instrText xml:space="preserve"> PAGEREF _Toc3621 \h </w:instrText>
        </w:r>
        <w:r>
          <w:fldChar w:fldCharType="separate"/>
        </w:r>
        <w:r>
          <w:t>44</w:t>
        </w:r>
        <w:r>
          <w:fldChar w:fldCharType="end"/>
        </w:r>
      </w:hyperlink>
    </w:p>
    <w:p>
      <w:pPr>
        <w:pStyle w:val="TOC2"/>
        <w:tabs>
          <w:tab w:val="right" w:leader="dot" w:pos="8306"/>
        </w:tabs>
      </w:pPr>
      <w:hyperlink w:anchor="_Toc5612" w:history="1">
        <w:r>
          <w:rPr>
            <w:rFonts w:ascii="仿宋" w:eastAsia="仿宋" w:hAnsi="仿宋" w:cs="仿宋" w:hint="eastAsia"/>
            <w:lang w:eastAsia="zh-CN"/>
          </w:rPr>
          <w:t>(二)、建设进度</w:t>
        </w:r>
        <w:r>
          <w:tab/>
        </w:r>
        <w:r>
          <w:fldChar w:fldCharType="begin"/>
        </w:r>
        <w:r>
          <w:instrText xml:space="preserve"> PAGEREF _Toc5612 \h </w:instrText>
        </w:r>
        <w:r>
          <w:fldChar w:fldCharType="separate"/>
        </w:r>
        <w:r>
          <w:t>44</w:t>
        </w:r>
        <w:r>
          <w:fldChar w:fldCharType="end"/>
        </w:r>
      </w:hyperlink>
    </w:p>
    <w:p>
      <w:pPr>
        <w:pStyle w:val="TOC2"/>
        <w:tabs>
          <w:tab w:val="right" w:leader="dot" w:pos="8306"/>
        </w:tabs>
      </w:pPr>
      <w:hyperlink w:anchor="_Toc13043" w:history="1">
        <w:r>
          <w:rPr>
            <w:rFonts w:ascii="仿宋" w:eastAsia="仿宋" w:hAnsi="仿宋" w:cs="仿宋" w:hint="eastAsia"/>
            <w:lang w:eastAsia="zh-CN"/>
          </w:rPr>
          <w:t>(三)、进度安排注意事项</w:t>
        </w:r>
        <w:r>
          <w:tab/>
        </w:r>
        <w:r>
          <w:fldChar w:fldCharType="begin"/>
        </w:r>
        <w:r>
          <w:instrText xml:space="preserve"> PAGEREF _Toc13043 \h </w:instrText>
        </w:r>
        <w:r>
          <w:fldChar w:fldCharType="separate"/>
        </w:r>
        <w:r>
          <w:t>45</w:t>
        </w:r>
        <w:r>
          <w:fldChar w:fldCharType="end"/>
        </w:r>
      </w:hyperlink>
    </w:p>
    <w:p>
      <w:pPr>
        <w:pStyle w:val="TOC2"/>
        <w:tabs>
          <w:tab w:val="right" w:leader="dot" w:pos="8306"/>
        </w:tabs>
      </w:pPr>
      <w:hyperlink w:anchor="_Toc19967" w:history="1">
        <w:r>
          <w:rPr>
            <w:rFonts w:ascii="仿宋" w:eastAsia="仿宋" w:hAnsi="仿宋" w:cs="仿宋" w:hint="eastAsia"/>
            <w:lang w:eastAsia="zh-CN"/>
          </w:rPr>
          <w:t>(四)、人力资源配置</w:t>
        </w:r>
        <w:r>
          <w:tab/>
        </w:r>
        <w:r>
          <w:fldChar w:fldCharType="begin"/>
        </w:r>
        <w:r>
          <w:instrText xml:space="preserve"> PAGEREF _Toc19967 \h </w:instrText>
        </w:r>
        <w:r>
          <w:fldChar w:fldCharType="separate"/>
        </w:r>
        <w:r>
          <w:t>46</w:t>
        </w:r>
        <w:r>
          <w:fldChar w:fldCharType="end"/>
        </w:r>
      </w:hyperlink>
    </w:p>
    <w:p>
      <w:pPr>
        <w:pStyle w:val="TOC2"/>
        <w:tabs>
          <w:tab w:val="right" w:leader="dot" w:pos="8306"/>
        </w:tabs>
      </w:pPr>
      <w:hyperlink w:anchor="_Toc14563" w:history="1">
        <w:r>
          <w:rPr>
            <w:rFonts w:ascii="仿宋" w:eastAsia="仿宋" w:hAnsi="仿宋" w:cs="仿宋" w:hint="eastAsia"/>
            <w:lang w:eastAsia="zh-CN"/>
          </w:rPr>
          <w:t>(五)、员工培训</w:t>
        </w:r>
        <w:r>
          <w:tab/>
        </w:r>
        <w:r>
          <w:fldChar w:fldCharType="begin"/>
        </w:r>
        <w:r>
          <w:instrText xml:space="preserve"> PAGEREF _Toc14563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56" w:history="1">
        <w:r>
          <w:rPr>
            <w:rFonts w:ascii="仿宋" w:eastAsia="仿宋" w:hAnsi="仿宋" w:cs="仿宋" w:hint="eastAsia"/>
            <w:lang w:eastAsia="zh-CN"/>
          </w:rPr>
          <w:t>(六)、项目实施保障</w:t>
        </w:r>
        <w:r>
          <w:tab/>
        </w:r>
        <w:r>
          <w:fldChar w:fldCharType="begin"/>
        </w:r>
        <w:r>
          <w:instrText xml:space="preserve"> PAGEREF _Toc19656 \h </w:instrText>
        </w:r>
        <w:r>
          <w:fldChar w:fldCharType="separate"/>
        </w:r>
        <w:r>
          <w:t>49</w:t>
        </w:r>
        <w:r>
          <w:fldChar w:fldCharType="end"/>
        </w:r>
      </w:hyperlink>
    </w:p>
    <w:p>
      <w:pPr>
        <w:pStyle w:val="TOC2"/>
        <w:tabs>
          <w:tab w:val="right" w:leader="dot" w:pos="8306"/>
        </w:tabs>
      </w:pPr>
      <w:hyperlink w:anchor="_Toc14680" w:history="1">
        <w:r>
          <w:rPr>
            <w:rFonts w:ascii="仿宋" w:eastAsia="仿宋" w:hAnsi="仿宋" w:cs="仿宋" w:hint="eastAsia"/>
            <w:lang w:eastAsia="zh-CN"/>
          </w:rPr>
          <w:t>(七)、安全规范管理</w:t>
        </w:r>
        <w:r>
          <w:tab/>
        </w:r>
        <w:r>
          <w:fldChar w:fldCharType="begin"/>
        </w:r>
        <w:r>
          <w:instrText xml:space="preserve"> PAGEREF _Toc14680 \h </w:instrText>
        </w:r>
        <w:r>
          <w:fldChar w:fldCharType="separate"/>
        </w:r>
        <w:r>
          <w:t>50</w:t>
        </w:r>
        <w:r>
          <w:fldChar w:fldCharType="end"/>
        </w:r>
      </w:hyperlink>
    </w:p>
    <w:p>
      <w:pPr>
        <w:pStyle w:val="TOC1"/>
        <w:tabs>
          <w:tab w:val="right" w:leader="dot" w:pos="8306"/>
        </w:tabs>
      </w:pPr>
      <w:hyperlink w:anchor="_Toc18718" w:history="1">
        <w:r>
          <w:rPr>
            <w:rFonts w:ascii="仿宋" w:eastAsia="仿宋" w:hAnsi="仿宋" w:cs="仿宋" w:hint="eastAsia"/>
            <w:lang w:eastAsia="zh-CN"/>
          </w:rPr>
          <w:t>八、环境保护与绿色发展</w:t>
        </w:r>
        <w:r>
          <w:tab/>
        </w:r>
        <w:r>
          <w:fldChar w:fldCharType="begin"/>
        </w:r>
        <w:r>
          <w:instrText xml:space="preserve"> PAGEREF _Toc18718 \h </w:instrText>
        </w:r>
        <w:r>
          <w:fldChar w:fldCharType="separate"/>
        </w:r>
        <w:r>
          <w:t>51</w:t>
        </w:r>
        <w:r>
          <w:fldChar w:fldCharType="end"/>
        </w:r>
      </w:hyperlink>
    </w:p>
    <w:p>
      <w:pPr>
        <w:pStyle w:val="TOC2"/>
        <w:tabs>
          <w:tab w:val="right" w:leader="dot" w:pos="8306"/>
        </w:tabs>
      </w:pPr>
      <w:hyperlink w:anchor="_Toc28377" w:history="1">
        <w:r>
          <w:rPr>
            <w:rFonts w:ascii="仿宋" w:eastAsia="仿宋" w:hAnsi="仿宋" w:cs="仿宋" w:hint="eastAsia"/>
            <w:lang w:eastAsia="zh-CN"/>
          </w:rPr>
          <w:t>(一)、环境保护措施</w:t>
        </w:r>
        <w:r>
          <w:tab/>
        </w:r>
        <w:r>
          <w:fldChar w:fldCharType="begin"/>
        </w:r>
        <w:r>
          <w:instrText xml:space="preserve"> PAGEREF _Toc28377 \h </w:instrText>
        </w:r>
        <w:r>
          <w:fldChar w:fldCharType="separate"/>
        </w:r>
        <w:r>
          <w:t>51</w:t>
        </w:r>
        <w:r>
          <w:fldChar w:fldCharType="end"/>
        </w:r>
      </w:hyperlink>
    </w:p>
    <w:p>
      <w:pPr>
        <w:pStyle w:val="TOC2"/>
        <w:tabs>
          <w:tab w:val="right" w:leader="dot" w:pos="8306"/>
        </w:tabs>
      </w:pPr>
      <w:hyperlink w:anchor="_Toc15923" w:history="1">
        <w:r>
          <w:rPr>
            <w:rFonts w:ascii="仿宋" w:eastAsia="仿宋" w:hAnsi="仿宋" w:cs="仿宋" w:hint="eastAsia"/>
            <w:lang w:eastAsia="zh-CN"/>
          </w:rPr>
          <w:t>(二)、绿色发展与可持续发展策略</w:t>
        </w:r>
        <w:r>
          <w:tab/>
        </w:r>
        <w:r>
          <w:fldChar w:fldCharType="begin"/>
        </w:r>
        <w:r>
          <w:instrText xml:space="preserve"> PAGEREF _Toc15923 \h </w:instrText>
        </w:r>
        <w:r>
          <w:fldChar w:fldCharType="separate"/>
        </w:r>
        <w:r>
          <w:t>53</w:t>
        </w:r>
        <w:r>
          <w:fldChar w:fldCharType="end"/>
        </w:r>
      </w:hyperlink>
    </w:p>
    <w:p>
      <w:pPr>
        <w:pStyle w:val="TOC1"/>
        <w:tabs>
          <w:tab w:val="right" w:leader="dot" w:pos="8306"/>
        </w:tabs>
      </w:pPr>
      <w:hyperlink w:anchor="_Toc3956" w:history="1">
        <w:r>
          <w:rPr>
            <w:rFonts w:ascii="仿宋" w:eastAsia="仿宋" w:hAnsi="仿宋" w:cs="仿宋" w:hint="eastAsia"/>
            <w:lang w:eastAsia="zh-CN"/>
          </w:rPr>
          <w:t>九、客户关系管理与市场拓展</w:t>
        </w:r>
        <w:r>
          <w:tab/>
        </w:r>
        <w:r>
          <w:fldChar w:fldCharType="begin"/>
        </w:r>
        <w:r>
          <w:instrText xml:space="preserve"> PAGEREF _Toc3956 \h </w:instrText>
        </w:r>
        <w:r>
          <w:fldChar w:fldCharType="separate"/>
        </w:r>
        <w:r>
          <w:t>54</w:t>
        </w:r>
        <w:r>
          <w:fldChar w:fldCharType="end"/>
        </w:r>
      </w:hyperlink>
    </w:p>
    <w:p>
      <w:pPr>
        <w:pStyle w:val="TOC2"/>
        <w:tabs>
          <w:tab w:val="right" w:leader="dot" w:pos="8306"/>
        </w:tabs>
      </w:pPr>
      <w:hyperlink w:anchor="_Toc6904" w:history="1">
        <w:r>
          <w:rPr>
            <w:rFonts w:ascii="仿宋" w:eastAsia="仿宋" w:hAnsi="仿宋" w:cs="仿宋" w:hint="eastAsia"/>
            <w:lang w:eastAsia="zh-CN"/>
          </w:rPr>
          <w:t>(一)、客户关系管理策略</w:t>
        </w:r>
        <w:r>
          <w:tab/>
        </w:r>
        <w:r>
          <w:fldChar w:fldCharType="begin"/>
        </w:r>
        <w:r>
          <w:instrText xml:space="preserve"> PAGEREF _Toc6904 \h </w:instrText>
        </w:r>
        <w:r>
          <w:fldChar w:fldCharType="separate"/>
        </w:r>
        <w:r>
          <w:t>54</w:t>
        </w:r>
        <w:r>
          <w:fldChar w:fldCharType="end"/>
        </w:r>
      </w:hyperlink>
    </w:p>
    <w:p>
      <w:pPr>
        <w:pStyle w:val="TOC2"/>
        <w:tabs>
          <w:tab w:val="right" w:leader="dot" w:pos="8306"/>
        </w:tabs>
      </w:pPr>
      <w:hyperlink w:anchor="_Toc773" w:history="1">
        <w:r>
          <w:rPr>
            <w:rFonts w:ascii="仿宋" w:eastAsia="仿宋" w:hAnsi="仿宋" w:cs="仿宋" w:hint="eastAsia"/>
            <w:lang w:eastAsia="zh-CN"/>
          </w:rPr>
          <w:t>(二)、市场拓展方案</w:t>
        </w:r>
        <w:r>
          <w:tab/>
        </w:r>
        <w:r>
          <w:fldChar w:fldCharType="begin"/>
        </w:r>
        <w:r>
          <w:instrText xml:space="preserve"> PAGEREF _Toc773 \h </w:instrText>
        </w:r>
        <w:r>
          <w:fldChar w:fldCharType="separate"/>
        </w:r>
        <w:r>
          <w:t>56</w:t>
        </w:r>
        <w:r>
          <w:fldChar w:fldCharType="end"/>
        </w:r>
      </w:hyperlink>
    </w:p>
    <w:p>
      <w:pPr>
        <w:pStyle w:val="TOC1"/>
        <w:tabs>
          <w:tab w:val="right" w:leader="dot" w:pos="8306"/>
        </w:tabs>
      </w:pPr>
      <w:hyperlink w:anchor="_Toc20927" w:history="1">
        <w:r>
          <w:rPr>
            <w:rFonts w:ascii="仿宋" w:eastAsia="仿宋" w:hAnsi="仿宋" w:cs="仿宋" w:hint="eastAsia"/>
            <w:lang w:eastAsia="zh-CN"/>
          </w:rPr>
          <w:t>十、环境保护与治理方案</w:t>
        </w:r>
        <w:r>
          <w:tab/>
        </w:r>
        <w:r>
          <w:fldChar w:fldCharType="begin"/>
        </w:r>
        <w:r>
          <w:instrText xml:space="preserve"> PAGEREF _Toc20927 \h </w:instrText>
        </w:r>
        <w:r>
          <w:fldChar w:fldCharType="separate"/>
        </w:r>
        <w:r>
          <w:t>57</w:t>
        </w:r>
        <w:r>
          <w:fldChar w:fldCharType="end"/>
        </w:r>
      </w:hyperlink>
    </w:p>
    <w:p>
      <w:pPr>
        <w:pStyle w:val="TOC2"/>
        <w:tabs>
          <w:tab w:val="right" w:leader="dot" w:pos="8306"/>
        </w:tabs>
      </w:pPr>
      <w:hyperlink w:anchor="_Toc7387" w:history="1">
        <w:r>
          <w:rPr>
            <w:rFonts w:ascii="仿宋" w:eastAsia="仿宋" w:hAnsi="仿宋" w:cs="仿宋" w:hint="eastAsia"/>
            <w:lang w:eastAsia="zh-CN"/>
          </w:rPr>
          <w:t>(一)、项目环境影响评估</w:t>
        </w:r>
        <w:r>
          <w:tab/>
        </w:r>
        <w:r>
          <w:fldChar w:fldCharType="begin"/>
        </w:r>
        <w:r>
          <w:instrText xml:space="preserve"> PAGEREF _Toc7387 \h </w:instrText>
        </w:r>
        <w:r>
          <w:fldChar w:fldCharType="separate"/>
        </w:r>
        <w:r>
          <w:t>57</w:t>
        </w:r>
        <w:r>
          <w:fldChar w:fldCharType="end"/>
        </w:r>
      </w:hyperlink>
    </w:p>
    <w:p>
      <w:pPr>
        <w:pStyle w:val="TOC2"/>
        <w:tabs>
          <w:tab w:val="right" w:leader="dot" w:pos="8306"/>
        </w:tabs>
      </w:pPr>
      <w:hyperlink w:anchor="_Toc29147" w:history="1">
        <w:r>
          <w:rPr>
            <w:rFonts w:ascii="仿宋" w:eastAsia="仿宋" w:hAnsi="仿宋" w:cs="仿宋" w:hint="eastAsia"/>
            <w:lang w:eastAsia="zh-CN"/>
          </w:rPr>
          <w:t>(二)、环境保护措施与治理方案</w:t>
        </w:r>
        <w:r>
          <w:tab/>
        </w:r>
        <w:r>
          <w:fldChar w:fldCharType="begin"/>
        </w:r>
        <w:r>
          <w:instrText xml:space="preserve"> PAGEREF _Toc29147 \h </w:instrText>
        </w:r>
        <w:r>
          <w:fldChar w:fldCharType="separate"/>
        </w:r>
        <w:r>
          <w:t>57</w:t>
        </w:r>
        <w:r>
          <w:fldChar w:fldCharType="end"/>
        </w:r>
      </w:hyperlink>
    </w:p>
    <w:p>
      <w:pPr>
        <w:pStyle w:val="TOC1"/>
        <w:tabs>
          <w:tab w:val="right" w:leader="dot" w:pos="8306"/>
        </w:tabs>
      </w:pPr>
      <w:hyperlink w:anchor="_Toc31566" w:history="1">
        <w:r>
          <w:rPr>
            <w:rFonts w:ascii="仿宋" w:eastAsia="仿宋" w:hAnsi="仿宋" w:cs="仿宋" w:hint="eastAsia"/>
            <w:lang w:eastAsia="zh-CN"/>
          </w:rPr>
          <w:t>十一、经济效益与社会效益优化</w:t>
        </w:r>
        <w:r>
          <w:tab/>
        </w:r>
        <w:r>
          <w:fldChar w:fldCharType="begin"/>
        </w:r>
        <w:r>
          <w:instrText xml:space="preserve"> PAGEREF _Toc31566 \h </w:instrText>
        </w:r>
        <w:r>
          <w:fldChar w:fldCharType="separate"/>
        </w:r>
        <w:r>
          <w:t>58</w:t>
        </w:r>
        <w:r>
          <w:fldChar w:fldCharType="end"/>
        </w:r>
      </w:hyperlink>
    </w:p>
    <w:p>
      <w:pPr>
        <w:pStyle w:val="TOC2"/>
        <w:tabs>
          <w:tab w:val="right" w:leader="dot" w:pos="8306"/>
        </w:tabs>
      </w:pPr>
      <w:hyperlink w:anchor="_Toc843" w:history="1">
        <w:r>
          <w:rPr>
            <w:rFonts w:ascii="仿宋" w:eastAsia="仿宋" w:hAnsi="仿宋" w:cs="仿宋" w:hint="eastAsia"/>
            <w:lang w:eastAsia="zh-CN"/>
          </w:rPr>
          <w:t>(一)、经济效益提升策略</w:t>
        </w:r>
        <w:r>
          <w:tab/>
        </w:r>
        <w:r>
          <w:fldChar w:fldCharType="begin"/>
        </w:r>
        <w:r>
          <w:instrText xml:space="preserve"> PAGEREF _Toc843 \h </w:instrText>
        </w:r>
        <w:r>
          <w:fldChar w:fldCharType="separate"/>
        </w:r>
        <w:r>
          <w:t>58</w:t>
        </w:r>
        <w:r>
          <w:fldChar w:fldCharType="end"/>
        </w:r>
      </w:hyperlink>
    </w:p>
    <w:p>
      <w:pPr>
        <w:pStyle w:val="TOC2"/>
        <w:tabs>
          <w:tab w:val="right" w:leader="dot" w:pos="8306"/>
        </w:tabs>
      </w:pPr>
      <w:hyperlink w:anchor="_Toc1350" w:history="1">
        <w:r>
          <w:rPr>
            <w:rFonts w:ascii="仿宋" w:eastAsia="仿宋" w:hAnsi="仿宋" w:cs="仿宋" w:hint="eastAsia"/>
            <w:lang w:eastAsia="zh-CN"/>
          </w:rPr>
          <w:t>(二)、社会效益增强方案</w:t>
        </w:r>
        <w:r>
          <w:tab/>
        </w:r>
        <w:r>
          <w:fldChar w:fldCharType="begin"/>
        </w:r>
        <w:r>
          <w:instrText xml:space="preserve"> PAGEREF _Toc1350 \h </w:instrText>
        </w:r>
        <w:r>
          <w:fldChar w:fldCharType="separate"/>
        </w:r>
        <w:r>
          <w:t>59</w:t>
        </w:r>
        <w:r>
          <w:fldChar w:fldCharType="end"/>
        </w:r>
      </w:hyperlink>
    </w:p>
    <w:p>
      <w:pPr>
        <w:pStyle w:val="TOC1"/>
        <w:tabs>
          <w:tab w:val="right" w:leader="dot" w:pos="8306"/>
        </w:tabs>
      </w:pPr>
      <w:hyperlink w:anchor="_Toc23731" w:history="1">
        <w:r>
          <w:rPr>
            <w:rFonts w:ascii="仿宋" w:eastAsia="仿宋" w:hAnsi="仿宋" w:cs="仿宋" w:hint="eastAsia"/>
            <w:lang w:eastAsia="zh-CN"/>
          </w:rPr>
          <w:t>十二、土地利用与规划方案</w:t>
        </w:r>
        <w:r>
          <w:tab/>
        </w:r>
        <w:r>
          <w:fldChar w:fldCharType="begin"/>
        </w:r>
        <w:r>
          <w:instrText xml:space="preserve"> PAGEREF _Toc23731 \h </w:instrText>
        </w:r>
        <w:r>
          <w:fldChar w:fldCharType="separate"/>
        </w:r>
        <w:r>
          <w:t>60</w:t>
        </w:r>
        <w:r>
          <w:fldChar w:fldCharType="end"/>
        </w:r>
      </w:hyperlink>
    </w:p>
    <w:p>
      <w:pPr>
        <w:pStyle w:val="TOC2"/>
        <w:tabs>
          <w:tab w:val="right" w:leader="dot" w:pos="8306"/>
        </w:tabs>
      </w:pPr>
      <w:hyperlink w:anchor="_Toc31941" w:history="1">
        <w:r>
          <w:rPr>
            <w:rFonts w:ascii="仿宋" w:eastAsia="仿宋" w:hAnsi="仿宋" w:cs="仿宋" w:hint="eastAsia"/>
            <w:lang w:eastAsia="zh-CN"/>
          </w:rPr>
          <w:t>(一)、项目用地情况分析</w:t>
        </w:r>
        <w:r>
          <w:tab/>
        </w:r>
        <w:r>
          <w:fldChar w:fldCharType="begin"/>
        </w:r>
        <w:r>
          <w:instrText xml:space="preserve"> PAGEREF _Toc31941 \h </w:instrText>
        </w:r>
        <w:r>
          <w:fldChar w:fldCharType="separate"/>
        </w:r>
        <w:r>
          <w:t>60</w:t>
        </w:r>
        <w:r>
          <w:fldChar w:fldCharType="end"/>
        </w:r>
      </w:hyperlink>
    </w:p>
    <w:p>
      <w:pPr>
        <w:pStyle w:val="TOC2"/>
        <w:tabs>
          <w:tab w:val="right" w:leader="dot" w:pos="8306"/>
        </w:tabs>
      </w:pPr>
      <w:hyperlink w:anchor="_Toc11826" w:history="1">
        <w:r>
          <w:rPr>
            <w:rFonts w:ascii="仿宋" w:eastAsia="仿宋" w:hAnsi="仿宋" w:cs="仿宋" w:hint="eastAsia"/>
            <w:lang w:eastAsia="zh-CN"/>
          </w:rPr>
          <w:t>(二)、土地利用规划方案</w:t>
        </w:r>
        <w:r>
          <w:tab/>
        </w:r>
        <w:r>
          <w:fldChar w:fldCharType="begin"/>
        </w:r>
        <w:r>
          <w:instrText xml:space="preserve"> PAGEREF _Toc11826 \h </w:instrText>
        </w:r>
        <w:r>
          <w:fldChar w:fldCharType="separate"/>
        </w:r>
        <w:r>
          <w:t>61</w:t>
        </w:r>
        <w:r>
          <w:fldChar w:fldCharType="end"/>
        </w:r>
      </w:hyperlink>
    </w:p>
    <w:p>
      <w:pPr>
        <w:pStyle w:val="TOC1"/>
        <w:tabs>
          <w:tab w:val="right" w:leader="dot" w:pos="8306"/>
        </w:tabs>
      </w:pPr>
      <w:hyperlink w:anchor="_Toc5872" w:history="1">
        <w:r>
          <w:rPr>
            <w:rFonts w:ascii="仿宋" w:eastAsia="仿宋" w:hAnsi="仿宋" w:cs="仿宋" w:hint="eastAsia"/>
            <w:lang w:eastAsia="zh-CN"/>
          </w:rPr>
          <w:t>十三、创新驱动与持续发展</w:t>
        </w:r>
        <w:r>
          <w:tab/>
        </w:r>
        <w:r>
          <w:fldChar w:fldCharType="begin"/>
        </w:r>
        <w:r>
          <w:instrText xml:space="preserve"> PAGEREF _Toc5872 \h </w:instrText>
        </w:r>
        <w:r>
          <w:fldChar w:fldCharType="separate"/>
        </w:r>
        <w:r>
          <w:t>62</w:t>
        </w:r>
        <w:r>
          <w:fldChar w:fldCharType="end"/>
        </w:r>
      </w:hyperlink>
    </w:p>
    <w:p>
      <w:pPr>
        <w:pStyle w:val="TOC2"/>
        <w:tabs>
          <w:tab w:val="right" w:leader="dot" w:pos="8306"/>
        </w:tabs>
      </w:pPr>
      <w:hyperlink w:anchor="_Toc4056" w:history="1">
        <w:r>
          <w:rPr>
            <w:rFonts w:ascii="仿宋" w:eastAsia="仿宋" w:hAnsi="仿宋" w:cs="仿宋" w:hint="eastAsia"/>
            <w:lang w:eastAsia="zh-CN"/>
          </w:rPr>
          <w:t>(一)、创新驱动战略实施</w:t>
        </w:r>
        <w:r>
          <w:tab/>
        </w:r>
        <w:r>
          <w:fldChar w:fldCharType="begin"/>
        </w:r>
        <w:r>
          <w:instrText xml:space="preserve"> PAGEREF _Toc4056 \h </w:instrText>
        </w:r>
        <w:r>
          <w:fldChar w:fldCharType="separate"/>
        </w:r>
        <w:r>
          <w:t>62</w:t>
        </w:r>
        <w:r>
          <w:fldChar w:fldCharType="end"/>
        </w:r>
      </w:hyperlink>
    </w:p>
    <w:p>
      <w:pPr>
        <w:pStyle w:val="TOC2"/>
        <w:tabs>
          <w:tab w:val="right" w:leader="dot" w:pos="8306"/>
        </w:tabs>
      </w:pPr>
      <w:hyperlink w:anchor="_Toc19754" w:history="1">
        <w:r>
          <w:rPr>
            <w:rFonts w:ascii="仿宋" w:eastAsia="仿宋" w:hAnsi="仿宋" w:cs="仿宋" w:hint="eastAsia"/>
            <w:lang w:eastAsia="zh-CN"/>
          </w:rPr>
          <w:t>(二)、持续发展路径探索</w:t>
        </w:r>
        <w:r>
          <w:tab/>
        </w:r>
        <w:r>
          <w:fldChar w:fldCharType="begin"/>
        </w:r>
        <w:r>
          <w:instrText xml:space="preserve"> PAGEREF _Toc19754 \h </w:instrText>
        </w:r>
        <w:r>
          <w:fldChar w:fldCharType="separate"/>
        </w:r>
        <w:r>
          <w:t>64</w:t>
        </w:r>
        <w:r>
          <w:fldChar w:fldCharType="end"/>
        </w:r>
      </w:hyperlink>
    </w:p>
    <w:p>
      <w:pPr>
        <w:pStyle w:val="TOC1"/>
        <w:tabs>
          <w:tab w:val="right" w:leader="dot" w:pos="8306"/>
        </w:tabs>
      </w:pPr>
      <w:hyperlink w:anchor="_Toc6338" w:history="1">
        <w:r>
          <w:rPr>
            <w:rFonts w:ascii="仿宋" w:eastAsia="仿宋" w:hAnsi="仿宋" w:cs="仿宋" w:hint="eastAsia"/>
            <w:lang w:eastAsia="zh-CN"/>
          </w:rPr>
          <w:t>十四、成果转化与推广应用</w:t>
        </w:r>
        <w:r>
          <w:tab/>
        </w:r>
        <w:r>
          <w:fldChar w:fldCharType="begin"/>
        </w:r>
        <w:r>
          <w:instrText xml:space="preserve"> PAGEREF _Toc6338 \h </w:instrText>
        </w:r>
        <w:r>
          <w:fldChar w:fldCharType="separate"/>
        </w:r>
        <w:r>
          <w:t>68</w:t>
        </w:r>
        <w:r>
          <w:fldChar w:fldCharType="end"/>
        </w:r>
      </w:hyperlink>
    </w:p>
    <w:p>
      <w:pPr>
        <w:pStyle w:val="TOC2"/>
        <w:tabs>
          <w:tab w:val="right" w:leader="dot" w:pos="8306"/>
        </w:tabs>
      </w:pPr>
      <w:hyperlink w:anchor="_Toc30783" w:history="1">
        <w:r>
          <w:rPr>
            <w:rFonts w:ascii="仿宋" w:eastAsia="仿宋" w:hAnsi="仿宋" w:cs="仿宋" w:hint="eastAsia"/>
            <w:lang w:eastAsia="zh-CN"/>
          </w:rPr>
          <w:t>(一)、成果转化策略制定</w:t>
        </w:r>
        <w:r>
          <w:tab/>
        </w:r>
        <w:r>
          <w:fldChar w:fldCharType="begin"/>
        </w:r>
        <w:r>
          <w:instrText xml:space="preserve"> PAGEREF _Toc30783 \h </w:instrText>
        </w:r>
        <w:r>
          <w:fldChar w:fldCharType="separate"/>
        </w:r>
        <w:r>
          <w:t>68</w:t>
        </w:r>
        <w:r>
          <w:fldChar w:fldCharType="end"/>
        </w:r>
      </w:hyperlink>
    </w:p>
    <w:p>
      <w:pPr>
        <w:pStyle w:val="TOC2"/>
        <w:tabs>
          <w:tab w:val="right" w:leader="dot" w:pos="8306"/>
        </w:tabs>
      </w:pPr>
      <w:hyperlink w:anchor="_Toc27690" w:history="1">
        <w:r>
          <w:rPr>
            <w:rFonts w:ascii="仿宋" w:eastAsia="仿宋" w:hAnsi="仿宋" w:cs="仿宋" w:hint="eastAsia"/>
            <w:lang w:eastAsia="zh-CN"/>
          </w:rPr>
          <w:t>(二)、成果推广应用方案</w:t>
        </w:r>
        <w:r>
          <w:tab/>
        </w:r>
        <w:r>
          <w:fldChar w:fldCharType="begin"/>
        </w:r>
        <w:r>
          <w:instrText xml:space="preserve"> PAGEREF _Toc27690 \h </w:instrText>
        </w:r>
        <w:r>
          <w:fldChar w:fldCharType="separate"/>
        </w:r>
        <w:r>
          <w:t>69</w:t>
        </w:r>
        <w:r>
          <w:fldChar w:fldCharType="end"/>
        </w:r>
      </w:hyperlink>
    </w:p>
    <w:p>
      <w:pPr>
        <w:pStyle w:val="TOC1"/>
        <w:tabs>
          <w:tab w:val="right" w:leader="dot" w:pos="8306"/>
        </w:tabs>
      </w:pPr>
      <w:hyperlink w:anchor="_Toc3506" w:history="1">
        <w:r>
          <w:rPr>
            <w:rFonts w:ascii="仿宋" w:eastAsia="仿宋" w:hAnsi="仿宋" w:cs="仿宋" w:hint="eastAsia"/>
            <w:lang w:eastAsia="zh-CN"/>
          </w:rPr>
          <w:t>十五、质量管理与控制</w:t>
        </w:r>
        <w:r>
          <w:tab/>
        </w:r>
        <w:r>
          <w:fldChar w:fldCharType="begin"/>
        </w:r>
        <w:r>
          <w:instrText xml:space="preserve"> PAGEREF _Toc3506 \h </w:instrText>
        </w:r>
        <w:r>
          <w:fldChar w:fldCharType="separate"/>
        </w:r>
        <w:r>
          <w:t>71</w:t>
        </w:r>
        <w:r>
          <w:fldChar w:fldCharType="end"/>
        </w:r>
      </w:hyperlink>
    </w:p>
    <w:p>
      <w:pPr>
        <w:pStyle w:val="TOC2"/>
        <w:tabs>
          <w:tab w:val="right" w:leader="dot" w:pos="8306"/>
        </w:tabs>
      </w:pPr>
      <w:hyperlink w:anchor="_Toc21488" w:history="1">
        <w:r>
          <w:rPr>
            <w:rFonts w:ascii="仿宋" w:eastAsia="仿宋" w:hAnsi="仿宋" w:cs="仿宋" w:hint="eastAsia"/>
            <w:lang w:eastAsia="zh-CN"/>
          </w:rPr>
          <w:t>(一)、质量管理体系建设</w:t>
        </w:r>
        <w:r>
          <w:tab/>
        </w:r>
        <w:r>
          <w:fldChar w:fldCharType="begin"/>
        </w:r>
        <w:r>
          <w:instrText xml:space="preserve"> PAGEREF _Toc21488 \h </w:instrText>
        </w:r>
        <w:r>
          <w:fldChar w:fldCharType="separate"/>
        </w:r>
        <w:r>
          <w:t>71</w:t>
        </w:r>
        <w:r>
          <w:fldChar w:fldCharType="end"/>
        </w:r>
      </w:hyperlink>
    </w:p>
    <w:p>
      <w:pPr>
        <w:pStyle w:val="TOC2"/>
        <w:tabs>
          <w:tab w:val="right" w:leader="dot" w:pos="8306"/>
        </w:tabs>
      </w:pPr>
      <w:hyperlink w:anchor="_Toc22695" w:history="1">
        <w:r>
          <w:rPr>
            <w:rFonts w:ascii="仿宋" w:eastAsia="仿宋" w:hAnsi="仿宋" w:cs="仿宋" w:hint="eastAsia"/>
            <w:lang w:eastAsia="zh-CN"/>
          </w:rPr>
          <w:t>(二)、质量控制措施</w:t>
        </w:r>
        <w:r>
          <w:tab/>
        </w:r>
        <w:r>
          <w:fldChar w:fldCharType="begin"/>
        </w:r>
        <w:r>
          <w:instrText xml:space="preserve"> PAGEREF _Toc22695 \h </w:instrText>
        </w:r>
        <w:r>
          <w:fldChar w:fldCharType="separate"/>
        </w:r>
        <w:r>
          <w:t>72</w:t>
        </w:r>
        <w:r>
          <w:fldChar w:fldCharType="end"/>
        </w:r>
      </w:hyperlink>
    </w:p>
    <w:p>
      <w:pPr>
        <w:pStyle w:val="TOC1"/>
        <w:tabs>
          <w:tab w:val="right" w:leader="dot" w:pos="8306"/>
        </w:tabs>
      </w:pPr>
      <w:hyperlink w:anchor="_Toc31840" w:history="1">
        <w:r>
          <w:rPr>
            <w:rFonts w:ascii="仿宋" w:eastAsia="仿宋" w:hAnsi="仿宋" w:cs="仿宋" w:hint="eastAsia"/>
            <w:lang w:eastAsia="zh-CN"/>
          </w:rPr>
          <w:t>十六、产业协同与集群发展</w:t>
        </w:r>
        <w:r>
          <w:tab/>
        </w:r>
        <w:r>
          <w:fldChar w:fldCharType="begin"/>
        </w:r>
        <w:r>
          <w:instrText xml:space="preserve"> PAGEREF _Toc31840 \h </w:instrText>
        </w:r>
        <w:r>
          <w:fldChar w:fldCharType="separate"/>
        </w:r>
        <w:r>
          <w:t>73</w:t>
        </w:r>
        <w:r>
          <w:fldChar w:fldCharType="end"/>
        </w:r>
      </w:hyperlink>
    </w:p>
    <w:p>
      <w:pPr>
        <w:pStyle w:val="TOC2"/>
        <w:tabs>
          <w:tab w:val="right" w:leader="dot" w:pos="8306"/>
        </w:tabs>
      </w:pPr>
      <w:hyperlink w:anchor="_Toc4871" w:history="1">
        <w:r>
          <w:rPr>
            <w:rFonts w:ascii="仿宋" w:eastAsia="仿宋" w:hAnsi="仿宋" w:cs="仿宋" w:hint="eastAsia"/>
            <w:lang w:eastAsia="zh-CN"/>
          </w:rPr>
          <w:t>(一)、产业协同机制建设</w:t>
        </w:r>
        <w:r>
          <w:tab/>
        </w:r>
        <w:r>
          <w:fldChar w:fldCharType="begin"/>
        </w:r>
        <w:r>
          <w:instrText xml:space="preserve"> PAGEREF _Toc4871 \h </w:instrText>
        </w:r>
        <w:r>
          <w:fldChar w:fldCharType="separate"/>
        </w:r>
        <w:r>
          <w:t>73</w:t>
        </w:r>
        <w:r>
          <w:fldChar w:fldCharType="end"/>
        </w:r>
      </w:hyperlink>
    </w:p>
    <w:p>
      <w:pPr>
        <w:pStyle w:val="TOC2"/>
        <w:tabs>
          <w:tab w:val="right" w:leader="dot" w:pos="8306"/>
        </w:tabs>
      </w:pPr>
      <w:hyperlink w:anchor="_Toc17225" w:history="1">
        <w:r>
          <w:rPr>
            <w:rFonts w:ascii="仿宋" w:eastAsia="仿宋" w:hAnsi="仿宋" w:cs="仿宋" w:hint="eastAsia"/>
            <w:lang w:eastAsia="zh-CN"/>
          </w:rPr>
          <w:t>(二)、产业集群培育与发展</w:t>
        </w:r>
        <w:r>
          <w:tab/>
        </w:r>
        <w:r>
          <w:fldChar w:fldCharType="begin"/>
        </w:r>
        <w:r>
          <w:instrText xml:space="preserve"> PAGEREF _Toc17225 \h </w:instrText>
        </w:r>
        <w:r>
          <w:fldChar w:fldCharType="separate"/>
        </w:r>
        <w:r>
          <w:t>74</w:t>
        </w:r>
        <w:r>
          <w:fldChar w:fldCharType="end"/>
        </w:r>
      </w:hyperlink>
    </w:p>
    <w:p>
      <w:pPr>
        <w:pStyle w:val="TOC1"/>
        <w:tabs>
          <w:tab w:val="right" w:leader="dot" w:pos="8306"/>
        </w:tabs>
      </w:pPr>
      <w:hyperlink w:anchor="_Toc10444" w:history="1">
        <w:r>
          <w:rPr>
            <w:rFonts w:ascii="仿宋" w:eastAsia="仿宋" w:hAnsi="仿宋" w:cs="仿宋" w:hint="eastAsia"/>
            <w:lang w:eastAsia="zh-CN"/>
          </w:rPr>
          <w:t>十七、知识产权管理与保护</w:t>
        </w:r>
        <w:r>
          <w:tab/>
        </w:r>
        <w:r>
          <w:fldChar w:fldCharType="begin"/>
        </w:r>
        <w:r>
          <w:instrText xml:space="preserve"> PAGEREF _Toc10444 \h </w:instrText>
        </w:r>
        <w:r>
          <w:fldChar w:fldCharType="separate"/>
        </w:r>
        <w:r>
          <w:t>75</w:t>
        </w:r>
        <w:r>
          <w:fldChar w:fldCharType="end"/>
        </w:r>
      </w:hyperlink>
    </w:p>
    <w:p>
      <w:pPr>
        <w:pStyle w:val="TOC2"/>
        <w:tabs>
          <w:tab w:val="right" w:leader="dot" w:pos="8306"/>
        </w:tabs>
      </w:pPr>
      <w:hyperlink w:anchor="_Toc23709" w:history="1">
        <w:r>
          <w:rPr>
            <w:rFonts w:ascii="仿宋" w:eastAsia="仿宋" w:hAnsi="仿宋" w:cs="仿宋" w:hint="eastAsia"/>
            <w:lang w:eastAsia="zh-CN"/>
          </w:rPr>
          <w:t>(一)、知识产权管理体系建设</w:t>
        </w:r>
        <w:r>
          <w:tab/>
        </w:r>
        <w:r>
          <w:fldChar w:fldCharType="begin"/>
        </w:r>
        <w:r>
          <w:instrText xml:space="preserve"> PAGEREF _Toc23709 \h </w:instrText>
        </w:r>
        <w:r>
          <w:fldChar w:fldCharType="separate"/>
        </w:r>
        <w:r>
          <w:t>75</w:t>
        </w:r>
        <w:r>
          <w:fldChar w:fldCharType="end"/>
        </w:r>
      </w:hyperlink>
    </w:p>
    <w:p>
      <w:pPr>
        <w:pStyle w:val="TOC2"/>
        <w:tabs>
          <w:tab w:val="right" w:leader="dot" w:pos="8306"/>
        </w:tabs>
      </w:pPr>
      <w:hyperlink w:anchor="_Toc32401" w:history="1">
        <w:r>
          <w:rPr>
            <w:rFonts w:ascii="仿宋" w:eastAsia="仿宋" w:hAnsi="仿宋" w:cs="仿宋" w:hint="eastAsia"/>
            <w:lang w:eastAsia="zh-CN"/>
          </w:rPr>
          <w:t>(二)、知识产权保护措施</w:t>
        </w:r>
        <w:r>
          <w:tab/>
        </w:r>
        <w:r>
          <w:fldChar w:fldCharType="begin"/>
        </w:r>
        <w:r>
          <w:instrText xml:space="preserve"> PAGEREF _Toc32401 \h </w:instrText>
        </w:r>
        <w:r>
          <w:fldChar w:fldCharType="separate"/>
        </w:r>
        <w:r>
          <w:t>76</w:t>
        </w:r>
        <w:r>
          <w:fldChar w:fldCharType="end"/>
        </w:r>
      </w:hyperlink>
    </w:p>
    <w:p>
      <w:pPr>
        <w:pStyle w:val="TOC1"/>
        <w:tabs>
          <w:tab w:val="right" w:leader="dot" w:pos="8306"/>
        </w:tabs>
      </w:pPr>
      <w:hyperlink w:anchor="_Toc24876" w:history="1">
        <w:r>
          <w:rPr>
            <w:rFonts w:ascii="仿宋" w:eastAsia="仿宋" w:hAnsi="仿宋" w:cs="仿宋" w:hint="eastAsia"/>
            <w:lang w:eastAsia="zh-CN"/>
          </w:rPr>
          <w:t>十八、人力资源管理与开发</w:t>
        </w:r>
        <w:r>
          <w:tab/>
        </w:r>
        <w:r>
          <w:fldChar w:fldCharType="begin"/>
        </w:r>
        <w:r>
          <w:instrText xml:space="preserve"> PAGEREF _Toc24876 \h </w:instrText>
        </w:r>
        <w:r>
          <w:fldChar w:fldCharType="separate"/>
        </w:r>
        <w:r>
          <w:t>78</w:t>
        </w:r>
        <w:r>
          <w:fldChar w:fldCharType="end"/>
        </w:r>
      </w:hyperlink>
    </w:p>
    <w:p>
      <w:pPr>
        <w:pStyle w:val="TOC2"/>
        <w:tabs>
          <w:tab w:val="right" w:leader="dot" w:pos="8306"/>
        </w:tabs>
      </w:pPr>
      <w:hyperlink w:anchor="_Toc7654" w:history="1">
        <w:r>
          <w:rPr>
            <w:rFonts w:ascii="仿宋" w:eastAsia="仿宋" w:hAnsi="仿宋" w:cs="仿宋" w:hint="eastAsia"/>
            <w:lang w:eastAsia="zh-CN"/>
          </w:rPr>
          <w:t>(一)、人力资源规划</w:t>
        </w:r>
        <w:r>
          <w:tab/>
        </w:r>
        <w:r>
          <w:fldChar w:fldCharType="begin"/>
        </w:r>
        <w:r>
          <w:instrText xml:space="preserve"> PAGEREF _Toc7654 \h </w:instrText>
        </w:r>
        <w:r>
          <w:fldChar w:fldCharType="separate"/>
        </w:r>
        <w:r>
          <w:t>78</w:t>
        </w:r>
        <w:r>
          <w:fldChar w:fldCharType="end"/>
        </w:r>
      </w:hyperlink>
    </w:p>
    <w:p>
      <w:pPr>
        <w:pStyle w:val="TOC2"/>
        <w:tabs>
          <w:tab w:val="right" w:leader="dot" w:pos="8306"/>
        </w:tabs>
      </w:pPr>
      <w:hyperlink w:anchor="_Toc16452" w:history="1">
        <w:r>
          <w:rPr>
            <w:rFonts w:ascii="仿宋" w:eastAsia="仿宋" w:hAnsi="仿宋" w:cs="仿宋" w:hint="eastAsia"/>
            <w:lang w:eastAsia="zh-CN"/>
          </w:rPr>
          <w:t>(二)、人力资源开发与培训</w:t>
        </w:r>
        <w:r>
          <w:tab/>
        </w:r>
        <w:r>
          <w:fldChar w:fldCharType="begin"/>
        </w:r>
        <w:r>
          <w:instrText xml:space="preserve"> PAGEREF _Toc16452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74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25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72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85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299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绘图、计算及测量仪器项目与土地用途规划：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绘图、计算及测量仪器项目的容积率和建筑密度：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用地控制指标通常规定了容积率和建筑密度的要求。对于绘图、计算及测量仪器项目来说，这将影响建筑物的规模和高度。必须确保项目的设计符合容积率和建筑密度的限制，以遵守用地控制法规。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绘图、计算及测量仪器项目的建筑线限制：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用地控制指标还可能规定了建筑物与街道或相邻土地的距离，这被称为建筑线限制。绘图、计算及测量仪器项目必须遵守这些规定，以确保建筑的位置符合法规。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绘图、计算及测量仪器项目的环境影响和可持续性：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用地控制指标可能包括环境保护要求，例如绿地比例和污染防控措施。对于绘图、计算及测量仪器项目，这意味着必须考虑如何保护当地生态系统、水资源和空气质量，以确保项目的可持续性。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在整个项目规划和实施过程中，与用地控制指标的合作和遵守是至关重要的。这有助于确保绘图、计算及测量仪器项目是一个合法、可持续且与城市规划一致的发展项目。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574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绘图、计算及测量仪器项目需要评估可用地块的规模和形状，以确定是否满足地总体要求。某些城市规划可能要求项目具有特定的地块大小或形状，以适应城市发展的整体格局。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每个城市都有自己的规划目标和愿景，包括住宅区、商业区和工业区的平衡发展。绘图、计算及测量仪器项目需要与城市规划目标保持一致，以确保项目不会破坏城市的整体规划。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https://d.book118.com/066154043003010101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绘图、计算及测量仪器项目建设方案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8204F3"/>
    <w:rsid w:val="4E8204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6154043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2024-02-24T08:01:00Z</dcterms:created>
  <dcterms:modified xsi:type="dcterms:W3CDTF">2024-02-24T08:02:26Z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9DE3135A3EF344AAAEB58485F68B2B09_11</vt:lpwstr>
  </property>
  <property fmtid="{D5CDD505-2E9C-101B-9397-08002B2CF9AE}" pid="3" name="KSOProductBuildVer">
    <vt:lpwstr>2052-12.1.0.16250</vt:lpwstr>
  </property>
</Properties>
</file>