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D938CB" w:rsidP="00DC5B09" w14:paraId="597E9EC1" w14:textId="77777777">
      <w:pPr>
        <w:spacing w:line="360" w:lineRule="auto"/>
        <w:ind w:firstLine="420"/>
        <w:jc w:val="center"/>
        <w:rPr>
          <w:b/>
          <w:bCs/>
          <w:sz w:val="32"/>
          <w:szCs w:val="32"/>
        </w:rPr>
      </w:pPr>
      <w:r w:rsidRPr="00DC5B09">
        <w:rPr>
          <w:rFonts w:hint="eastAsia"/>
          <w:b/>
          <w:bCs/>
          <w:sz w:val="32"/>
          <w:szCs w:val="32"/>
        </w:rPr>
        <w:t>抽水试验主要技术要求</w:t>
      </w:r>
    </w:p>
    <w:p w:rsidR="00D938CB" w:rsidRPr="00E32675" w:rsidP="007A42A3" w14:paraId="699D30F8" w14:textId="77777777">
      <w:pPr>
        <w:spacing w:line="360" w:lineRule="auto"/>
        <w:jc w:val="left"/>
        <w:rPr>
          <w:b/>
          <w:bCs/>
          <w:sz w:val="32"/>
          <w:szCs w:val="32"/>
        </w:rPr>
      </w:pPr>
      <w:r w:rsidRPr="00E32675">
        <w:rPr>
          <w:rFonts w:hint="eastAsia"/>
          <w:b/>
          <w:sz w:val="24"/>
        </w:rPr>
        <w:t>一、钻探技术要求：</w:t>
      </w:r>
    </w:p>
    <w:p w:rsidR="00D938CB" w:rsidP="007A42A3" w14:paraId="4E6C98A6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抽水孔的孔位应由地质、钻探、测量人员共同在现场确定。</w:t>
      </w:r>
    </w:p>
    <w:p w:rsidR="00D938CB" w:rsidP="007A42A3" w14:paraId="3728EA21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、钻探完成后应及时测量孔（管）口高程及孔位坐标，孔内所有测深均应从一个固定点算起。</w:t>
      </w:r>
    </w:p>
    <w:p w:rsidR="00D938CB" w:rsidP="007A42A3" w14:paraId="37AAB4F4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、抽水孔应采用跟管法钻进，也可采用能保证抽水孔平直，孔身附近不受扰动，孔壁不被覆盖和堵塞的其他钻进方法</w:t>
      </w:r>
      <w:r>
        <w:rPr>
          <w:rFonts w:hint="eastAsia"/>
          <w:sz w:val="24"/>
        </w:rPr>
        <w:t>。严禁采用泥浆和植物胶冲洗液钻进。</w:t>
      </w:r>
    </w:p>
    <w:p w:rsidR="00D938CB" w:rsidP="007A42A3" w14:paraId="2AECBAA0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、抽水孔孔径不宜小于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00"/>
          <w:attr w:name="TCSC" w:val="0"/>
          <w:attr w:name="UnitName" w:val="mm"/>
        </w:smartTagPr>
        <w:r>
          <w:rPr>
            <w:rFonts w:hint="eastAsia"/>
            <w:sz w:val="24"/>
          </w:rPr>
          <w:t>200mm</w:t>
        </w:r>
      </w:smartTag>
      <w:r>
        <w:rPr>
          <w:rFonts w:hint="eastAsia"/>
          <w:sz w:val="24"/>
        </w:rPr>
        <w:t>；过滤器直径不宜小于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27"/>
          <w:attr w:name="TCSC" w:val="0"/>
          <w:attr w:name="UnitName" w:val="mm"/>
        </w:smartTagPr>
        <w:r>
          <w:rPr>
            <w:rFonts w:hint="eastAsia"/>
            <w:sz w:val="24"/>
          </w:rPr>
          <w:t>127mm</w:t>
        </w:r>
      </w:smartTag>
      <w:r>
        <w:rPr>
          <w:rFonts w:hint="eastAsia"/>
          <w:sz w:val="24"/>
        </w:rPr>
        <w:t>，测压管内径不小于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5"/>
          <w:attr w:name="TCSC" w:val="0"/>
          <w:attr w:name="UnitName" w:val="mm"/>
        </w:smartTagPr>
        <w:r>
          <w:rPr>
            <w:rFonts w:hint="eastAsia"/>
            <w:sz w:val="24"/>
          </w:rPr>
          <w:t>25mm</w:t>
        </w:r>
      </w:smartTag>
      <w:r>
        <w:rPr>
          <w:rFonts w:hint="eastAsia"/>
          <w:sz w:val="24"/>
        </w:rPr>
        <w:t>。</w:t>
      </w:r>
    </w:p>
    <w:p w:rsidR="00D938CB" w:rsidP="007A42A3" w14:paraId="56C058A0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、取</w:t>
      </w:r>
      <w:r>
        <w:rPr>
          <w:rFonts w:hint="eastAsia"/>
          <w:sz w:val="24"/>
        </w:rPr>
        <w:t>1-3</w:t>
      </w:r>
      <w:r>
        <w:rPr>
          <w:rFonts w:hint="eastAsia"/>
          <w:sz w:val="24"/>
        </w:rPr>
        <w:t>组颗粒分析试验试样。</w:t>
      </w:r>
    </w:p>
    <w:p w:rsidR="00D938CB" w:rsidRPr="001142BB" w:rsidP="007A42A3" w14:paraId="2C14DD6D" w14:textId="77777777">
      <w:pPr>
        <w:spacing w:line="360" w:lineRule="auto"/>
        <w:rPr>
          <w:b/>
          <w:sz w:val="24"/>
        </w:rPr>
      </w:pPr>
      <w:r w:rsidRPr="001142BB">
        <w:rPr>
          <w:rFonts w:hint="eastAsia"/>
          <w:b/>
          <w:sz w:val="24"/>
        </w:rPr>
        <w:t>二、设备安装主要技术要求：</w:t>
      </w:r>
    </w:p>
    <w:p w:rsidR="00D938CB" w:rsidP="007A42A3" w14:paraId="377F5645" w14:textId="77777777">
      <w:pPr>
        <w:spacing w:line="360" w:lineRule="auto"/>
        <w:rPr>
          <w:sz w:val="24"/>
        </w:rPr>
      </w:pPr>
      <w:r w:rsidRPr="00E32675">
        <w:rPr>
          <w:rFonts w:hint="eastAsia"/>
          <w:sz w:val="24"/>
        </w:rPr>
        <w:t>1</w:t>
      </w:r>
      <w:r w:rsidRPr="00E32675">
        <w:rPr>
          <w:rFonts w:hint="eastAsia"/>
          <w:sz w:val="24"/>
        </w:rPr>
        <w:t>、</w:t>
      </w:r>
      <w:r>
        <w:rPr>
          <w:rFonts w:hint="eastAsia"/>
          <w:sz w:val="24"/>
        </w:rPr>
        <w:t>下过滤器前，应用清水将孔内泥质物质冲洗干净，详细记录过滤器各部分的规格和实际长度</w:t>
      </w:r>
      <w:r>
        <w:rPr>
          <w:rFonts w:hint="eastAsia"/>
          <w:sz w:val="24"/>
        </w:rPr>
        <w:t>（其中沉降管长度宜为</w:t>
      </w:r>
      <w:r>
        <w:rPr>
          <w:rFonts w:hint="eastAsia"/>
          <w:sz w:val="24"/>
        </w:rPr>
        <w:t>2</w:t>
      </w:r>
      <w:smartTag w:uri="urn:schemas-microsoft-com:office:smarttags" w:element="chmetcnv">
        <w:smartTagPr>
          <w:attr w:name="HasSpace" w:val="False"/>
          <w:attr w:name="Negative" w:val="True"/>
          <w:attr w:name="NumberType" w:val="1"/>
          <w:attr w:name="SourceValue" w:val="3"/>
          <w:attr w:name="TCSC" w:val="0"/>
          <w:attr w:name="UnitName" w:val="m"/>
        </w:smartTagPr>
        <w:r>
          <w:rPr>
            <w:rFonts w:hint="eastAsia"/>
            <w:sz w:val="24"/>
          </w:rPr>
          <w:t>-3m</w:t>
        </w:r>
      </w:smartTag>
      <w:r>
        <w:rPr>
          <w:rFonts w:hint="eastAsia"/>
          <w:sz w:val="24"/>
        </w:rPr>
        <w:t>）和实际下入深度，并及时绘制抽水孔结构图。</w:t>
      </w:r>
    </w:p>
    <w:p w:rsidR="00D938CB" w:rsidP="007A42A3" w14:paraId="2B1D6D55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、采用包网过滤器。</w:t>
      </w:r>
    </w:p>
    <w:p w:rsidR="00D938CB" w:rsidP="007A42A3" w14:paraId="22F82EAC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、抽水孔的测压管应固定在过滤器外壁上，与过滤器同步下入孔内，并应采取适当措施，保证过滤器处于居中位置下到孔内预定深度。</w:t>
      </w:r>
    </w:p>
    <w:p w:rsidR="00D938CB" w:rsidP="007A42A3" w14:paraId="26233954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、抽水孔过滤器骨架的空隙率不小于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。</w:t>
      </w:r>
    </w:p>
    <w:p w:rsidR="00D938CB" w:rsidP="007A42A3" w14:paraId="305B11E0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、抽水时，应将抽出的水排至影响范围以外。</w:t>
      </w:r>
    </w:p>
    <w:p w:rsidR="00D938CB" w:rsidP="007A42A3" w14:paraId="30C9875B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、用水表测定流量前，应准确测定起始读数。</w:t>
      </w:r>
    </w:p>
    <w:p w:rsidR="00D938CB" w:rsidRPr="001142BB" w:rsidP="007A42A3" w14:paraId="3E5A84C0" w14:textId="77777777">
      <w:pPr>
        <w:spacing w:line="360" w:lineRule="auto"/>
        <w:rPr>
          <w:b/>
          <w:sz w:val="24"/>
        </w:rPr>
      </w:pPr>
      <w:r w:rsidRPr="001142BB">
        <w:rPr>
          <w:rFonts w:hint="eastAsia"/>
          <w:b/>
          <w:sz w:val="24"/>
        </w:rPr>
        <w:t>三、抽水试验：</w:t>
      </w:r>
    </w:p>
    <w:p w:rsidR="00D938CB" w:rsidP="0083793C" w14:paraId="31A399A9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、采用单孔稳定流抽水试验，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次</w:t>
      </w:r>
      <w:r>
        <w:rPr>
          <w:rFonts w:hint="eastAsia"/>
          <w:sz w:val="24"/>
        </w:rPr>
        <w:t>降深，以在抽水孔测压管内测得的降深为准，各次降深间的差值宜相等，降深宜从小到大，最小降深不宜小于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5"/>
          <w:attr w:name="TCSC" w:val="0"/>
          <w:attr w:name="UnitName" w:val="m"/>
        </w:smartTagPr>
        <w:r>
          <w:rPr>
            <w:rFonts w:hint="eastAsia"/>
            <w:sz w:val="24"/>
          </w:rPr>
          <w:t>0.5m</w:t>
        </w:r>
      </w:smartTag>
      <w:r>
        <w:rPr>
          <w:rFonts w:hint="eastAsia"/>
          <w:sz w:val="24"/>
        </w:rPr>
        <w:t>。</w:t>
      </w:r>
    </w:p>
    <w:p w:rsidR="00D938CB" w:rsidP="0083793C" w14:paraId="6C4AAF0D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试验前应对抽水孔进行清洗，直到水清、砂净、无沉淀时止。</w:t>
      </w:r>
    </w:p>
    <w:p w:rsidR="00D938CB" w:rsidP="0083793C" w14:paraId="082A6A94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、洗孔后即可进行试验抽水，其降深宜逐渐增大，达到最大降深后的持续时间不应少于</w:t>
      </w:r>
      <w:r>
        <w:rPr>
          <w:rFonts w:hint="eastAsia"/>
          <w:sz w:val="24"/>
        </w:rPr>
        <w:t>2h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抽水试验过程中，应观测抽水孔出水量及水位变化，检查抽水设备运行是否正常；确定稳定流抽水的最大降深。</w:t>
      </w:r>
    </w:p>
    <w:p w:rsidR="00D938CB" w:rsidP="0083793C" w14:paraId="5E47761F" w14:textId="27D4BD06">
      <w:pPr>
        <w:spacing w:line="360" w:lineRule="auto"/>
        <w:rPr>
          <w:sz w:val="24"/>
        </w:rPr>
        <w:sectPr>
          <w:head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ageShape1" o:spid="_x0000_s1025" type="#_x0000_t202" style="width:500pt;height:5pt;margin-top:836pt;margin-left:0;mso-wrap-style:square;position:absolute;visibility:hidden;z-index:251658240">
            <v:textbox>
              <w:txbxContent>
                <w:p w:rsidR="00D938CB" w:rsidRPr="00D938CB" w14:paraId="02B94418" w14:textId="1875F99B">
                  <w:pPr>
                    <w:rPr>
                      <w:rFonts w:ascii="黑体" w:eastAsia="黑体"/>
                      <w:sz w:val="24"/>
                    </w:rPr>
                  </w:pPr>
                  <w:r w:rsidRPr="00D938CB">
                    <w:rPr>
                      <w:rFonts w:ascii="黑体" w:eastAsia="黑体" w:hint="eastAsia"/>
                      <w:sz w:val="24"/>
                    </w:rPr>
                    <w:t>抽水压水注水试验技术要求及记录表格 全文共1页，当前为第1页。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、正式抽水前，静水位观测应每</w:t>
      </w:r>
      <w:r>
        <w:rPr>
          <w:rFonts w:hint="eastAsia"/>
          <w:sz w:val="24"/>
        </w:rPr>
        <w:t>30min</w:t>
      </w:r>
      <w:r>
        <w:rPr>
          <w:rFonts w:hint="eastAsia"/>
          <w:sz w:val="24"/>
        </w:rPr>
        <w:t>观测一次，</w:t>
      </w:r>
      <w:r>
        <w:rPr>
          <w:rFonts w:hint="eastAsia"/>
          <w:sz w:val="24"/>
        </w:rPr>
        <w:t>2h</w:t>
      </w:r>
      <w:r>
        <w:rPr>
          <w:rFonts w:hint="eastAsia"/>
          <w:sz w:val="24"/>
        </w:rPr>
        <w:t>内变幅不大于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cm"/>
        </w:smartTagPr>
        <w:r>
          <w:rPr>
            <w:rFonts w:hint="eastAsia"/>
            <w:sz w:val="24"/>
          </w:rPr>
          <w:t>2cm</w:t>
        </w:r>
      </w:smartTag>
      <w:r>
        <w:rPr>
          <w:rFonts w:hint="eastAsia"/>
          <w:sz w:val="24"/>
        </w:rPr>
        <w:t>，且无连续上升或下降趋势时，即可视为稳定。</w:t>
      </w:r>
    </w:p>
    <w:p w:rsidR="00D938CB" w:rsidP="0083793C" w14:paraId="768B729A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、试验时抽水开始后的第</w:t>
      </w:r>
      <w:r>
        <w:rPr>
          <w:rFonts w:hint="eastAsia"/>
          <w:sz w:val="24"/>
        </w:rPr>
        <w:t>5min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15min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60min</w:t>
      </w:r>
      <w:r>
        <w:rPr>
          <w:rFonts w:hint="eastAsia"/>
          <w:sz w:val="24"/>
        </w:rPr>
        <w:t>，宜各观测一次动水位和出水量，以后每隔</w:t>
      </w:r>
      <w:r>
        <w:rPr>
          <w:rFonts w:hint="eastAsia"/>
          <w:sz w:val="24"/>
        </w:rPr>
        <w:t>30min</w:t>
      </w:r>
      <w:r>
        <w:rPr>
          <w:rFonts w:hint="eastAsia"/>
          <w:sz w:val="24"/>
        </w:rPr>
        <w:t>观测一次。</w:t>
      </w:r>
    </w:p>
    <w:p w:rsidR="00D938CB" w:rsidP="0083793C" w14:paraId="5EB87B00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、动水位稳定标准：采用地面离心泵和潜水电泵抽水时，抽水孔的水位波动不应大于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"/>
          <w:attr w:name="TCSC" w:val="0"/>
          <w:attr w:name="UnitName" w:val="cm"/>
        </w:smartTagPr>
        <w:r>
          <w:rPr>
            <w:rFonts w:hint="eastAsia"/>
            <w:sz w:val="24"/>
          </w:rPr>
          <w:t>3cm</w:t>
        </w:r>
      </w:smartTag>
      <w:r>
        <w:rPr>
          <w:rFonts w:hint="eastAsia"/>
          <w:sz w:val="24"/>
        </w:rPr>
        <w:t>；采用空压机抽水时，抽水孔的水位波动值不应大于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>
          <w:rPr>
            <w:rFonts w:hint="eastAsia"/>
            <w:sz w:val="24"/>
          </w:rPr>
          <w:t>10cm</w:t>
        </w:r>
      </w:smartTag>
      <w:r>
        <w:rPr>
          <w:rFonts w:hint="eastAsia"/>
          <w:sz w:val="24"/>
        </w:rPr>
        <w:t>。</w:t>
      </w:r>
    </w:p>
    <w:p w:rsidR="00D938CB" w:rsidP="00FC0DD2" w14:paraId="66538EFB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、在抽水稳定延续时间内出水量稳定标准：</w:t>
      </w:r>
      <w:r>
        <w:rPr>
          <w:sz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9pt;height:26.5pt" o:ole="">
            <v:imagedata r:id="rId5" o:title=""/>
          </v:shape>
          <o:OLEObject Type="Embed" ProgID="Equation.3" ShapeID="_x0000_i1026" DrawAspect="Content" ObjectID="_1769601530" r:id="rId6"/>
        </w:object>
      </w:r>
      <w:r>
        <w:rPr>
          <w:rFonts w:hint="eastAsia"/>
          <w:sz w:val="24"/>
        </w:rPr>
        <w:t>，且出水量无持续</w:t>
      </w:r>
      <w:r>
        <w:rPr>
          <w:rFonts w:hint="eastAsia"/>
          <w:sz w:val="24"/>
        </w:rPr>
        <w:t>增大或变小趋势。</w:t>
      </w:r>
    </w:p>
    <w:p w:rsidR="00D938CB" w:rsidP="00FC0DD2" w14:paraId="2EA1272D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、稳定延续时间不小于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小时。</w:t>
      </w:r>
    </w:p>
    <w:p w:rsidR="00D938CB" w:rsidP="0083793C" w14:paraId="7768A3B7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、试验停止后，立即观测恢复水位，应在抽水停止后第</w:t>
      </w:r>
      <w:r>
        <w:rPr>
          <w:rFonts w:hint="eastAsia"/>
          <w:sz w:val="24"/>
        </w:rPr>
        <w:t>1min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8min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15min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25min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80min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100min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120min</w:t>
      </w:r>
      <w:r>
        <w:rPr>
          <w:rFonts w:hint="eastAsia"/>
          <w:sz w:val="24"/>
        </w:rPr>
        <w:t>各观测一次，以后每各</w:t>
      </w:r>
      <w:r>
        <w:rPr>
          <w:rFonts w:hint="eastAsia"/>
          <w:sz w:val="24"/>
        </w:rPr>
        <w:t>30min</w:t>
      </w:r>
      <w:r>
        <w:rPr>
          <w:rFonts w:hint="eastAsia"/>
          <w:sz w:val="24"/>
        </w:rPr>
        <w:t>观测一次，直至结束。</w:t>
      </w:r>
    </w:p>
    <w:p w:rsidR="00D938CB" w:rsidP="0083793C" w14:paraId="045D906E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试验结束后应测量孔深，复测孔（管）高程，同时检查孔内沉淀情况。</w:t>
      </w:r>
    </w:p>
    <w:p w:rsidR="00D938CB" w:rsidRPr="00BB341E" w:rsidP="00BB341E" w14:paraId="147A83A3" w14:textId="00F55B39">
      <w:pPr>
        <w:rPr>
          <w:sz w:val="28"/>
          <w:szCs w:val="28"/>
        </w:rPr>
        <w:sectPr>
          <w:head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  <w:sz w:val="24"/>
        </w:rPr>
        <w:pict>
          <v:shape id="PageShape2" o:spid="_x0000_s1027" type="#_x0000_t202" style="width:500pt;height:5pt;margin-top:836pt;margin-left:0;mso-wrap-style:square;position:absolute;visibility:hidden;z-index:251659264">
            <v:textbox>
              <w:txbxContent>
                <w:p w:rsidR="00D938CB" w:rsidRPr="00D938CB" w14:paraId="592594F1" w14:textId="11CFD5FE">
                  <w:pPr>
                    <w:rPr>
                      <w:rFonts w:ascii="黑体" w:eastAsia="黑体"/>
                      <w:sz w:val="24"/>
                    </w:rPr>
                  </w:pPr>
                  <w:r w:rsidRPr="00D938CB">
                    <w:rPr>
                      <w:rFonts w:ascii="黑体" w:eastAsia="黑体" w:hint="eastAsia"/>
                      <w:sz w:val="24"/>
                    </w:rPr>
                    <w:t>抽水压水注水试验技术要求及记录表格 全文共2页，当前为第2页。</w:t>
                  </w:r>
                </w:p>
              </w:txbxContent>
            </v:textbox>
          </v:shape>
        </w:pict>
      </w:r>
    </w:p>
    <w:p w:rsidR="00D938CB" w:rsidRPr="00BB341E" w:rsidP="00BB341E" w14:textId="00F55B39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 xml:space="preserve">       </w:t>
      </w:r>
    </w:p>
    <w:p w:rsidR="00D938CB" w:rsidRPr="00BB341E" w:rsidP="00BB341E" w14:paraId="3B18B61E" w14:textId="77777777">
      <w:pPr>
        <w:rPr>
          <w:sz w:val="28"/>
          <w:szCs w:val="28"/>
        </w:rPr>
      </w:pPr>
    </w:p>
    <w:p w:rsidR="00D938CB" w:rsidRPr="00BB341E" w:rsidP="00BB341E" w14:paraId="3E0F75B0" w14:textId="77777777">
      <w:pPr>
        <w:ind w:firstLine="1120"/>
        <w:rPr>
          <w:sz w:val="28"/>
          <w:szCs w:val="28"/>
        </w:rPr>
      </w:pPr>
      <w:r w:rsidRPr="00BB341E">
        <w:rPr>
          <w:rFonts w:hint="eastAsia"/>
          <w:sz w:val="28"/>
          <w:szCs w:val="28"/>
          <w:u w:val="single"/>
        </w:rPr>
        <w:t xml:space="preserve">                         </w:t>
      </w:r>
      <w:r w:rsidRPr="00BB341E">
        <w:rPr>
          <w:rFonts w:hint="eastAsia"/>
          <w:sz w:val="28"/>
          <w:szCs w:val="28"/>
        </w:rPr>
        <w:t>工程</w:t>
      </w:r>
      <w:r w:rsidRPr="00BB341E">
        <w:rPr>
          <w:rFonts w:hint="eastAsia"/>
          <w:sz w:val="28"/>
          <w:szCs w:val="28"/>
          <w:u w:val="single"/>
        </w:rPr>
        <w:t xml:space="preserve">       </w:t>
      </w:r>
      <w:r w:rsidRPr="00BB341E">
        <w:rPr>
          <w:rFonts w:hint="eastAsia"/>
          <w:sz w:val="28"/>
          <w:szCs w:val="28"/>
        </w:rPr>
        <w:t>阶段</w:t>
      </w:r>
    </w:p>
    <w:p w:rsidR="00D938CB" w:rsidRPr="00BB341E" w:rsidP="00BB341E" w14:paraId="7222C424" w14:textId="77777777">
      <w:pPr>
        <w:rPr>
          <w:sz w:val="28"/>
          <w:szCs w:val="28"/>
        </w:rPr>
      </w:pPr>
    </w:p>
    <w:p w:rsidR="00D938CB" w:rsidRPr="00BB341E" w:rsidP="00BB341E" w14:paraId="3ACB85CD" w14:textId="77777777">
      <w:pPr>
        <w:rPr>
          <w:sz w:val="28"/>
          <w:szCs w:val="28"/>
        </w:rPr>
      </w:pPr>
    </w:p>
    <w:p w:rsidR="00D938CB" w:rsidRPr="00BB341E" w:rsidP="00BB341E" w14:paraId="2CD8D287" w14:textId="77777777">
      <w:pPr>
        <w:rPr>
          <w:sz w:val="28"/>
          <w:szCs w:val="28"/>
        </w:rPr>
      </w:pPr>
    </w:p>
    <w:p w:rsidR="00D938CB" w:rsidRPr="00BB341E" w:rsidP="00BB341E" w14:paraId="151162B5" w14:textId="77777777">
      <w:pPr>
        <w:ind w:firstLine="2400"/>
        <w:rPr>
          <w:sz w:val="48"/>
          <w:szCs w:val="48"/>
        </w:rPr>
      </w:pPr>
      <w:r w:rsidRPr="00BB341E">
        <w:rPr>
          <w:rFonts w:hint="eastAsia"/>
          <w:sz w:val="48"/>
          <w:szCs w:val="48"/>
        </w:rPr>
        <w:t>钻孔抽水试验记录</w:t>
      </w:r>
    </w:p>
    <w:p w:rsidR="00D938CB" w:rsidRPr="00BB341E" w:rsidP="00BB341E" w14:paraId="57046F2D" w14:textId="77777777">
      <w:pPr>
        <w:ind w:firstLine="2800"/>
        <w:rPr>
          <w:sz w:val="28"/>
          <w:szCs w:val="28"/>
        </w:rPr>
      </w:pPr>
    </w:p>
    <w:p w:rsidR="00D938CB" w:rsidRPr="00BB341E" w:rsidP="00BB341E" w14:paraId="6029FEBE" w14:textId="77777777">
      <w:pPr>
        <w:ind w:firstLine="2800"/>
        <w:rPr>
          <w:sz w:val="28"/>
          <w:szCs w:val="28"/>
        </w:rPr>
      </w:pPr>
    </w:p>
    <w:p w:rsidR="00D938CB" w:rsidRPr="00BB341E" w:rsidP="00BB341E" w14:paraId="461EA05B" w14:textId="77777777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>钻孔编号：</w:t>
      </w:r>
    </w:p>
    <w:p w:rsidR="00D938CB" w:rsidRPr="00BB341E" w:rsidP="00BB341E" w14:paraId="1FFA9B07" w14:textId="77777777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>钻孔位置：</w:t>
      </w:r>
    </w:p>
    <w:p w:rsidR="00D938CB" w:rsidRPr="00BB341E" w:rsidP="00BB341E" w14:paraId="6C1A1875" w14:textId="77777777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>坐标：</w:t>
      </w:r>
      <w:r w:rsidRPr="00BB341E">
        <w:rPr>
          <w:rFonts w:hint="eastAsia"/>
          <w:sz w:val="28"/>
          <w:szCs w:val="28"/>
        </w:rPr>
        <w:t>X</w:t>
      </w:r>
    </w:p>
    <w:p w:rsidR="00D938CB" w:rsidRPr="00BB341E" w:rsidP="00BB341E" w14:paraId="40293432" w14:textId="77777777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 xml:space="preserve">      Y</w:t>
      </w:r>
    </w:p>
    <w:p w:rsidR="00D938CB" w:rsidRPr="00BB341E" w:rsidP="00BB341E" w14:paraId="07C42707" w14:textId="777777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孔</w:t>
      </w:r>
      <w:r w:rsidRPr="00BB341E">
        <w:rPr>
          <w:rFonts w:hint="eastAsia"/>
          <w:sz w:val="28"/>
          <w:szCs w:val="28"/>
        </w:rPr>
        <w:t>口高程：</w:t>
      </w:r>
    </w:p>
    <w:p w:rsidR="00D938CB" w:rsidRPr="00BB341E" w:rsidP="00BB341E" w14:paraId="0B19E840" w14:textId="777777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</w:t>
      </w:r>
      <w:r w:rsidRPr="00BB341E">
        <w:rPr>
          <w:rFonts w:hint="eastAsia"/>
          <w:sz w:val="28"/>
          <w:szCs w:val="28"/>
        </w:rPr>
        <w:t>负责：</w:t>
      </w:r>
    </w:p>
    <w:p w:rsidR="00D938CB" w:rsidRPr="00BB341E" w:rsidP="00BB341E" w14:paraId="7BEF9545" w14:textId="77777777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>施工机组：</w:t>
      </w:r>
    </w:p>
    <w:p w:rsidR="00D938CB" w:rsidRPr="00BB341E" w:rsidP="00BB341E" w14:paraId="313E76D9" w14:textId="77777777">
      <w:pPr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>施工单位：</w:t>
      </w:r>
    </w:p>
    <w:p w:rsidR="00D938CB" w:rsidRPr="00BB341E" w:rsidP="00BB341E" w14:paraId="44622332" w14:textId="77777777">
      <w:pPr>
        <w:ind w:firstLine="4620"/>
        <w:rPr>
          <w:sz w:val="28"/>
          <w:szCs w:val="28"/>
        </w:rPr>
      </w:pPr>
    </w:p>
    <w:p w:rsidR="00D938CB" w:rsidRPr="00BB341E" w:rsidP="00BB341E" w14:paraId="03ED1022" w14:textId="77777777">
      <w:pPr>
        <w:ind w:firstLine="4620"/>
        <w:rPr>
          <w:sz w:val="28"/>
          <w:szCs w:val="28"/>
        </w:rPr>
      </w:pPr>
    </w:p>
    <w:p w:rsidR="00D938CB" w:rsidRPr="00BB341E" w:rsidP="00BB341E" w14:paraId="38908919" w14:textId="77777777">
      <w:pPr>
        <w:ind w:firstLine="5320"/>
        <w:rPr>
          <w:sz w:val="28"/>
          <w:szCs w:val="28"/>
        </w:rPr>
      </w:pPr>
      <w:r w:rsidRPr="00BB341E">
        <w:rPr>
          <w:rFonts w:hint="eastAsia"/>
          <w:sz w:val="28"/>
          <w:szCs w:val="28"/>
        </w:rPr>
        <w:t>年</w:t>
      </w:r>
      <w:r w:rsidRPr="00BB341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B341E">
        <w:rPr>
          <w:rFonts w:hint="eastAsia"/>
          <w:sz w:val="28"/>
          <w:szCs w:val="28"/>
        </w:rPr>
        <w:t xml:space="preserve">  </w:t>
      </w:r>
      <w:r w:rsidRPr="00BB341E">
        <w:rPr>
          <w:rFonts w:hint="eastAsia"/>
          <w:sz w:val="28"/>
          <w:szCs w:val="28"/>
        </w:rPr>
        <w:t>月</w:t>
      </w:r>
      <w:r w:rsidRPr="00BB341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BB341E">
        <w:rPr>
          <w:rFonts w:hint="eastAsia"/>
          <w:sz w:val="28"/>
          <w:szCs w:val="28"/>
        </w:rPr>
        <w:t xml:space="preserve"> </w:t>
      </w:r>
      <w:r w:rsidRPr="00BB341E">
        <w:rPr>
          <w:rFonts w:hint="eastAsia"/>
          <w:sz w:val="28"/>
          <w:szCs w:val="28"/>
        </w:rPr>
        <w:t>日</w:t>
      </w:r>
    </w:p>
    <w:p w:rsidR="00D938CB" w:rsidRPr="00BB341E" w:rsidP="0083793C" w14:paraId="1BE84605" w14:textId="77777777">
      <w:pPr>
        <w:spacing w:line="360" w:lineRule="auto"/>
        <w:rPr>
          <w:sz w:val="24"/>
        </w:rPr>
      </w:pPr>
    </w:p>
    <w:p w:rsidR="00D938CB" w:rsidRPr="00137C86" w:rsidP="00137C86" w14:paraId="38D301A9" w14:textId="6D512F16">
      <w:pPr>
        <w:spacing w:line="360" w:lineRule="auto"/>
        <w:jc w:val="center"/>
        <w:rPr>
          <w:b/>
          <w:sz w:val="32"/>
          <w:szCs w:val="32"/>
        </w:rPr>
        <w:sectPr>
          <w:headerReference w:type="default" r:id="rId8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  <w:sz w:val="24"/>
        </w:rPr>
        <w:pict>
          <v:shape id="PageShape3" o:spid="_x0000_s1028" type="#_x0000_t202" style="width:500pt;height:5pt;margin-top:836pt;margin-left:0;mso-wrap-style:square;position:absolute;visibility:hidden;z-index:251660288">
            <v:textbox>
              <w:txbxContent>
                <w:p w:rsidR="00D938CB" w:rsidRPr="00D938CB" w14:paraId="6EDC2F54" w14:textId="1010A85F">
                  <w:pPr>
                    <w:rPr>
                      <w:rFonts w:ascii="黑体" w:eastAsia="黑体"/>
                      <w:sz w:val="24"/>
                    </w:rPr>
                  </w:pPr>
                  <w:r w:rsidRPr="00D938CB">
                    <w:rPr>
                      <w:rFonts w:ascii="黑体" w:eastAsia="黑体" w:hint="eastAsia"/>
                      <w:sz w:val="24"/>
                    </w:rPr>
                    <w:t>抽水压水注水试验技术要求及记录表格 全文共3页，当前为第3页。</w:t>
                  </w:r>
                </w:p>
              </w:txbxContent>
            </v:textbox>
          </v:shape>
        </w:pict>
      </w:r>
    </w:p>
    <w:p w:rsidR="00D938CB" w:rsidRPr="00137C86" w:rsidP="00137C86" w14:textId="6D512F16">
      <w:pPr>
        <w:spacing w:line="360" w:lineRule="auto"/>
        <w:jc w:val="center"/>
        <w:rPr>
          <w:b/>
          <w:sz w:val="32"/>
          <w:szCs w:val="32"/>
        </w:rPr>
      </w:pPr>
      <w:r w:rsidRPr="00137C86">
        <w:rPr>
          <w:rFonts w:hint="eastAsia"/>
          <w:b/>
          <w:sz w:val="32"/>
          <w:szCs w:val="32"/>
        </w:rPr>
        <w:t>单孔</w:t>
      </w:r>
      <w:r w:rsidRPr="00137C86">
        <w:rPr>
          <w:rFonts w:hint="eastAsia"/>
          <w:b/>
          <w:sz w:val="32"/>
          <w:szCs w:val="32"/>
        </w:rPr>
        <w:t>抽水试验观测记录表</w:t>
      </w:r>
    </w:p>
    <w:p w:rsidR="00D938CB" w:rsidP="00206085" w14:paraId="11F3940D" w14:textId="7777777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D938CB" w:rsidRPr="00206085" w:rsidP="00206085" w14:paraId="48838087" w14:textId="7777777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Pr="00206085">
        <w:rPr>
          <w:rFonts w:hint="eastAsia"/>
          <w:b/>
          <w:sz w:val="24"/>
        </w:rPr>
        <w:t>基本技术资料记录表</w:t>
      </w:r>
    </w:p>
    <w:p w:rsidR="00D938CB" w:rsidP="0083793C" w14:paraId="77E691A8" w14:textId="77777777">
      <w:pPr>
        <w:spacing w:line="360" w:lineRule="auto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width:34.5pt;height:0;margin-top:17.55pt;margin-left:47.25pt;position:absolute;z-index:251662336" o:connectortype="straight"/>
        </w:pict>
      </w:r>
      <w:r>
        <w:rPr>
          <w:noProof/>
          <w:sz w:val="24"/>
        </w:rPr>
        <w:pict>
          <v:shape id="_x0000_s1030" type="#_x0000_t32" style="width:34.5pt;height:0;margin-top:17.55pt;margin-left:0.75pt;position:absolute;z-index:251661312" o:connectortype="straight"/>
        </w:pic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孔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段</w:t>
      </w:r>
    </w:p>
    <w:tbl>
      <w:tblPr>
        <w:tblStyle w:val="TableNormal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0"/>
        <w:gridCol w:w="1632"/>
        <w:gridCol w:w="1013"/>
        <w:gridCol w:w="455"/>
        <w:gridCol w:w="1701"/>
        <w:gridCol w:w="851"/>
        <w:gridCol w:w="431"/>
        <w:gridCol w:w="1695"/>
        <w:gridCol w:w="851"/>
      </w:tblGrid>
      <w:tr w14:paraId="639D178C" w14:textId="77777777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43"/>
        </w:trPr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D938CB" w:rsidRPr="00137C86" w:rsidP="002706A1" w14:paraId="636ED955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孔口高程（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  <w:tcBorders>
              <w:top w:val="single" w:sz="12" w:space="0" w:color="auto"/>
            </w:tcBorders>
          </w:tcPr>
          <w:p w:rsidR="00D938CB" w:rsidRPr="00137C86" w:rsidP="002706A1" w14:paraId="2E94831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 w:val="restart"/>
            <w:tcBorders>
              <w:top w:val="single" w:sz="12" w:space="0" w:color="auto"/>
            </w:tcBorders>
          </w:tcPr>
          <w:p w:rsidR="00D938CB" w:rsidRPr="00137C86" w:rsidP="002706A1" w14:paraId="12761B2B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57FD063A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过</w:t>
            </w:r>
          </w:p>
          <w:p w:rsidR="00D938CB" w:rsidRPr="00137C86" w:rsidP="002706A1" w14:paraId="20E4D576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05DDC30C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滤</w:t>
            </w:r>
          </w:p>
          <w:p w:rsidR="00D938CB" w:rsidRPr="00137C86" w:rsidP="002706A1" w14:paraId="27905929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67B93D67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器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38CB" w:rsidRPr="00137C86" w:rsidP="002706A1" w14:paraId="48758B82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938CB" w:rsidRPr="00137C86" w:rsidP="002706A1" w14:paraId="6075D410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 w:val="restart"/>
            <w:tcBorders>
              <w:top w:val="single" w:sz="12" w:space="0" w:color="auto"/>
            </w:tcBorders>
          </w:tcPr>
          <w:p w:rsidR="00D938CB" w:rsidRPr="00137C86" w:rsidP="002706A1" w14:paraId="235561DA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1D979B39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5C2AA7EE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设</w:t>
            </w:r>
          </w:p>
          <w:p w:rsidR="00D938CB" w:rsidRPr="00137C86" w:rsidP="002706A1" w14:paraId="6B794793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26BBC4BF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0C778E0F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6191918A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备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D938CB" w:rsidRPr="00137C86" w:rsidP="002706A1" w14:paraId="28894EE6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水泵名称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D938CB" w:rsidRPr="00137C86" w:rsidP="00137C86" w14:paraId="36A49962" w14:textId="77777777">
            <w:pPr>
              <w:spacing w:line="360" w:lineRule="auto"/>
              <w:rPr>
                <w:szCs w:val="21"/>
              </w:rPr>
            </w:pPr>
          </w:p>
        </w:tc>
      </w:tr>
      <w:tr w14:paraId="0586CE1E" w14:textId="77777777">
        <w:tblPrEx>
          <w:tblW w:w="9039" w:type="dxa"/>
          <w:tblLayout w:type="fixed"/>
          <w:tblLook w:val="04A0"/>
        </w:tblPrEx>
        <w:trPr>
          <w:trHeight w:val="534"/>
        </w:trPr>
        <w:tc>
          <w:tcPr>
            <w:tcW w:w="2042" w:type="dxa"/>
            <w:gridSpan w:val="2"/>
            <w:tcBorders>
              <w:left w:val="single" w:sz="12" w:space="0" w:color="auto"/>
            </w:tcBorders>
          </w:tcPr>
          <w:p w:rsidR="00D938CB" w:rsidRPr="00137C86" w:rsidP="002706A1" w14:paraId="1C9D32A0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孔深（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55ABD2A8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3BBD4927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67AC3A01" w14:textId="7777777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7C86">
              <w:rPr>
                <w:rFonts w:hint="eastAsia"/>
                <w:sz w:val="18"/>
                <w:szCs w:val="18"/>
              </w:rPr>
              <w:t>过滤器空隙率（</w:t>
            </w:r>
            <w:r w:rsidRPr="00137C86">
              <w:rPr>
                <w:rFonts w:hint="eastAsia"/>
                <w:sz w:val="18"/>
                <w:szCs w:val="18"/>
              </w:rPr>
              <w:t>%</w:t>
            </w:r>
            <w:r w:rsidRPr="00137C8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553A143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3026C312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5A1666C0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水泵型号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2870AC18" w14:textId="77777777">
            <w:pPr>
              <w:spacing w:line="360" w:lineRule="auto"/>
              <w:rPr>
                <w:szCs w:val="21"/>
              </w:rPr>
            </w:pPr>
          </w:p>
        </w:tc>
      </w:tr>
      <w:tr w14:paraId="5A45DEA5" w14:textId="77777777">
        <w:tblPrEx>
          <w:tblW w:w="9039" w:type="dxa"/>
          <w:tblLayout w:type="fixed"/>
          <w:tblLook w:val="04A0"/>
        </w:tblPrEx>
        <w:trPr>
          <w:trHeight w:val="428"/>
        </w:trPr>
        <w:tc>
          <w:tcPr>
            <w:tcW w:w="2042" w:type="dxa"/>
            <w:gridSpan w:val="2"/>
            <w:tcBorders>
              <w:left w:val="single" w:sz="12" w:space="0" w:color="auto"/>
            </w:tcBorders>
          </w:tcPr>
          <w:p w:rsidR="00D938CB" w:rsidRPr="00137C86" w:rsidP="002706A1" w14:paraId="1F9E0D9F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孔径（</w:t>
            </w:r>
            <w:r w:rsidRPr="00137C86">
              <w:rPr>
                <w:rFonts w:hint="eastAsia"/>
                <w:szCs w:val="21"/>
              </w:rPr>
              <w:t>mm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0D7D537F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1BF8F49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38CC53AB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孔眼直径（</w:t>
            </w:r>
            <w:r w:rsidRPr="00137C86">
              <w:rPr>
                <w:rFonts w:hint="eastAsia"/>
                <w:szCs w:val="21"/>
              </w:rPr>
              <w:t>mm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11B2A8E8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0E068155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2A9C646F" w14:textId="7777777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7C86">
              <w:rPr>
                <w:rFonts w:hint="eastAsia"/>
                <w:sz w:val="18"/>
                <w:szCs w:val="18"/>
              </w:rPr>
              <w:t>吸水管直径（</w:t>
            </w:r>
            <w:r w:rsidRPr="00137C86">
              <w:rPr>
                <w:rFonts w:hint="eastAsia"/>
                <w:sz w:val="18"/>
                <w:szCs w:val="18"/>
              </w:rPr>
              <w:t>mm</w:t>
            </w:r>
            <w:r w:rsidRPr="00137C8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4CC5C5E6" w14:textId="77777777">
            <w:pPr>
              <w:spacing w:line="360" w:lineRule="auto"/>
              <w:rPr>
                <w:szCs w:val="21"/>
              </w:rPr>
            </w:pPr>
          </w:p>
        </w:tc>
      </w:tr>
      <w:tr w14:paraId="41200E97" w14:textId="77777777">
        <w:tblPrEx>
          <w:tblW w:w="9039" w:type="dxa"/>
          <w:tblLayout w:type="fixed"/>
          <w:tblLook w:val="04A0"/>
        </w:tblPrEx>
        <w:trPr>
          <w:trHeight w:val="365"/>
        </w:trPr>
        <w:tc>
          <w:tcPr>
            <w:tcW w:w="410" w:type="dxa"/>
            <w:vMerge w:val="restart"/>
            <w:tcBorders>
              <w:left w:val="single" w:sz="12" w:space="0" w:color="auto"/>
            </w:tcBorders>
          </w:tcPr>
          <w:p w:rsidR="00D938CB" w:rsidRPr="00137C86" w:rsidP="002706A1" w14:paraId="457B54D4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277230A5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含</w:t>
            </w:r>
          </w:p>
          <w:p w:rsidR="00D938CB" w:rsidRPr="00137C86" w:rsidP="002706A1" w14:paraId="62C0E56F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1D2EB5B5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水</w:t>
            </w:r>
          </w:p>
          <w:p w:rsidR="00D938CB" w:rsidRPr="00137C86" w:rsidP="002706A1" w14:paraId="23FDA730" w14:textId="77777777">
            <w:pPr>
              <w:spacing w:line="360" w:lineRule="auto"/>
              <w:jc w:val="center"/>
              <w:rPr>
                <w:szCs w:val="21"/>
              </w:rPr>
            </w:pPr>
          </w:p>
          <w:p w:rsidR="00D938CB" w:rsidRPr="00137C86" w:rsidP="002706A1" w14:paraId="5503AC63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层</w:t>
            </w:r>
          </w:p>
        </w:tc>
        <w:tc>
          <w:tcPr>
            <w:tcW w:w="1632" w:type="dxa"/>
          </w:tcPr>
          <w:p w:rsidR="00D938CB" w:rsidRPr="00137C86" w:rsidP="002706A1" w14:paraId="08F9248A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类型</w:t>
            </w:r>
          </w:p>
        </w:tc>
        <w:tc>
          <w:tcPr>
            <w:tcW w:w="1013" w:type="dxa"/>
          </w:tcPr>
          <w:p w:rsidR="00D938CB" w:rsidRPr="00137C86" w:rsidP="002706A1" w14:paraId="58FB7C0D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42D2E83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3023A2F5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网型网号</w:t>
            </w:r>
          </w:p>
        </w:tc>
        <w:tc>
          <w:tcPr>
            <w:tcW w:w="851" w:type="dxa"/>
          </w:tcPr>
          <w:p w:rsidR="00D938CB" w:rsidRPr="00137C86" w:rsidP="002706A1" w14:paraId="622F5915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4D7970CA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46E8E061" w14:textId="7777777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37C86">
              <w:rPr>
                <w:rFonts w:hint="eastAsia"/>
                <w:sz w:val="18"/>
                <w:szCs w:val="18"/>
              </w:rPr>
              <w:t>吸水管深度（</w:t>
            </w:r>
            <w:r w:rsidRPr="00137C86">
              <w:rPr>
                <w:rFonts w:hint="eastAsia"/>
                <w:sz w:val="18"/>
                <w:szCs w:val="18"/>
              </w:rPr>
              <w:t>m</w:t>
            </w:r>
            <w:r w:rsidRPr="00137C8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6EF4D1C3" w14:textId="77777777">
            <w:pPr>
              <w:spacing w:line="360" w:lineRule="auto"/>
              <w:rPr>
                <w:szCs w:val="21"/>
              </w:rPr>
            </w:pPr>
          </w:p>
        </w:tc>
      </w:tr>
      <w:tr w14:paraId="31CF4703" w14:textId="77777777">
        <w:tblPrEx>
          <w:tblW w:w="9039" w:type="dxa"/>
          <w:tblLayout w:type="fixed"/>
          <w:tblLook w:val="04A0"/>
        </w:tblPrEx>
        <w:trPr>
          <w:trHeight w:val="84"/>
        </w:trPr>
        <w:tc>
          <w:tcPr>
            <w:tcW w:w="410" w:type="dxa"/>
            <w:vMerge/>
            <w:tcBorders>
              <w:left w:val="single" w:sz="12" w:space="0" w:color="auto"/>
            </w:tcBorders>
          </w:tcPr>
          <w:p w:rsidR="00D938CB" w:rsidRPr="00137C86" w:rsidP="002706A1" w14:paraId="05DC8E4D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:rsidR="00D938CB" w:rsidRPr="00137C86" w:rsidP="002706A1" w14:paraId="794BD279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水位深度（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6CD65621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75B318A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72C60227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填砾直径（</w:t>
            </w:r>
            <w:r w:rsidRPr="00137C86">
              <w:rPr>
                <w:rFonts w:hint="eastAsia"/>
                <w:szCs w:val="21"/>
              </w:rPr>
              <w:t>mm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314D8EA0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07655EBB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56EFCDCD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动力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48B70F35" w14:textId="77777777">
            <w:pPr>
              <w:spacing w:line="360" w:lineRule="auto"/>
              <w:rPr>
                <w:szCs w:val="21"/>
              </w:rPr>
            </w:pPr>
          </w:p>
        </w:tc>
      </w:tr>
      <w:tr w14:paraId="2E54743C" w14:textId="77777777">
        <w:tblPrEx>
          <w:tblW w:w="9039" w:type="dxa"/>
          <w:tblLayout w:type="fixed"/>
          <w:tblLook w:val="04A0"/>
        </w:tblPrEx>
        <w:trPr>
          <w:trHeight w:val="84"/>
        </w:trPr>
        <w:tc>
          <w:tcPr>
            <w:tcW w:w="410" w:type="dxa"/>
            <w:vMerge/>
            <w:tcBorders>
              <w:left w:val="single" w:sz="12" w:space="0" w:color="auto"/>
            </w:tcBorders>
          </w:tcPr>
          <w:p w:rsidR="00D938CB" w:rsidRPr="00137C86" w:rsidP="002706A1" w14:paraId="77E400FF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:rsidR="00D938CB" w:rsidRPr="00137C86" w:rsidP="002706A1" w14:paraId="01073EB6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顶板深度（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0DFD7A34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5045C534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1FAB3698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填砾厚度（</w:t>
            </w:r>
            <w:r w:rsidRPr="00137C86">
              <w:rPr>
                <w:rFonts w:hint="eastAsia"/>
                <w:szCs w:val="21"/>
              </w:rPr>
              <w:t>mm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065A272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4B9CFD60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60B12F87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水位记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08793E37" w14:textId="77777777">
            <w:pPr>
              <w:spacing w:line="360" w:lineRule="auto"/>
              <w:rPr>
                <w:szCs w:val="21"/>
              </w:rPr>
            </w:pPr>
          </w:p>
        </w:tc>
      </w:tr>
      <w:tr w14:paraId="23FA2E4D" w14:textId="77777777">
        <w:tblPrEx>
          <w:tblW w:w="9039" w:type="dxa"/>
          <w:tblLayout w:type="fixed"/>
          <w:tblLook w:val="04A0"/>
        </w:tblPrEx>
        <w:trPr>
          <w:trHeight w:val="84"/>
        </w:trPr>
        <w:tc>
          <w:tcPr>
            <w:tcW w:w="410" w:type="dxa"/>
            <w:vMerge/>
            <w:tcBorders>
              <w:left w:val="single" w:sz="12" w:space="0" w:color="auto"/>
            </w:tcBorders>
          </w:tcPr>
          <w:p w:rsidR="00D938CB" w:rsidRPr="00137C86" w:rsidP="002706A1" w14:paraId="78FBFABC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:rsidR="00D938CB" w:rsidRPr="00137C86" w:rsidP="002706A1" w14:paraId="75CEEF70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底板深度（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1EC48052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737B7B2A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6330EEFF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填砾高度（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674D867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242CC7FF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650134A9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流量记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7A4E2BFB" w14:textId="77777777">
            <w:pPr>
              <w:spacing w:line="360" w:lineRule="auto"/>
              <w:rPr>
                <w:szCs w:val="21"/>
              </w:rPr>
            </w:pPr>
          </w:p>
        </w:tc>
      </w:tr>
      <w:tr w14:paraId="2624D7E9" w14:textId="77777777">
        <w:tblPrEx>
          <w:tblW w:w="9039" w:type="dxa"/>
          <w:tblLayout w:type="fixed"/>
          <w:tblLook w:val="04A0"/>
        </w:tblPrEx>
        <w:trPr>
          <w:trHeight w:val="84"/>
        </w:trPr>
        <w:tc>
          <w:tcPr>
            <w:tcW w:w="410" w:type="dxa"/>
            <w:vMerge/>
            <w:tcBorders>
              <w:left w:val="single" w:sz="12" w:space="0" w:color="auto"/>
            </w:tcBorders>
          </w:tcPr>
          <w:p w:rsidR="00D938CB" w:rsidRPr="00137C86" w:rsidP="002706A1" w14:paraId="4FCF0C06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:rsidR="00D938CB" w:rsidRPr="00137C86" w:rsidP="002706A1" w14:paraId="550D2A08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厚度（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7512454D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 w:val="restart"/>
          </w:tcPr>
          <w:p w:rsidR="00D938CB" w:rsidRPr="00137C86" w:rsidP="002706A1" w14:paraId="58F9975A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测压管</w:t>
            </w:r>
          </w:p>
        </w:tc>
        <w:tc>
          <w:tcPr>
            <w:tcW w:w="1701" w:type="dxa"/>
          </w:tcPr>
          <w:p w:rsidR="00D938CB" w:rsidRPr="00137C86" w:rsidP="002706A1" w14:paraId="7A30459D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过滤器长度（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28EB83C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6E2B714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13A5F15D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6029295E" w14:textId="77777777">
            <w:pPr>
              <w:spacing w:line="360" w:lineRule="auto"/>
              <w:rPr>
                <w:szCs w:val="21"/>
              </w:rPr>
            </w:pPr>
          </w:p>
        </w:tc>
      </w:tr>
      <w:tr w14:paraId="48963437" w14:textId="77777777">
        <w:tblPrEx>
          <w:tblW w:w="9039" w:type="dxa"/>
          <w:tblLayout w:type="fixed"/>
          <w:tblLook w:val="04A0"/>
        </w:tblPrEx>
        <w:trPr>
          <w:trHeight w:val="84"/>
        </w:trPr>
        <w:tc>
          <w:tcPr>
            <w:tcW w:w="410" w:type="dxa"/>
            <w:vMerge/>
            <w:tcBorders>
              <w:left w:val="single" w:sz="12" w:space="0" w:color="auto"/>
            </w:tcBorders>
          </w:tcPr>
          <w:p w:rsidR="00D938CB" w:rsidRPr="00137C86" w:rsidP="002706A1" w14:paraId="6E7BDA8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</w:tcPr>
          <w:p w:rsidR="00D938CB" w:rsidRPr="00137C86" w:rsidP="002706A1" w14:paraId="207BB242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止水深度（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013" w:type="dxa"/>
          </w:tcPr>
          <w:p w:rsidR="00D938CB" w:rsidRPr="00137C86" w:rsidP="002706A1" w14:paraId="44724473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</w:tcPr>
          <w:p w:rsidR="00D938CB" w:rsidRPr="00137C86" w:rsidP="002706A1" w14:paraId="6EB8CBA3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:rsidR="00D938CB" w:rsidRPr="00137C86" w:rsidP="002706A1" w14:paraId="42692094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顶端深度（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D938CB" w:rsidRPr="00137C86" w:rsidP="002706A1" w14:paraId="5613AB0D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</w:tcPr>
          <w:p w:rsidR="00D938CB" w:rsidRPr="00137C86" w:rsidP="002706A1" w14:paraId="4B95F108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</w:tcPr>
          <w:p w:rsidR="00D938CB" w:rsidRPr="00137C86" w:rsidP="002706A1" w14:paraId="524C9B8B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D938CB" w:rsidRPr="00137C86" w:rsidP="00137C86" w14:paraId="5FF802F4" w14:textId="77777777">
            <w:pPr>
              <w:spacing w:line="360" w:lineRule="auto"/>
              <w:rPr>
                <w:szCs w:val="21"/>
              </w:rPr>
            </w:pPr>
          </w:p>
        </w:tc>
      </w:tr>
      <w:tr w14:paraId="65000593" w14:textId="77777777">
        <w:tblPrEx>
          <w:tblW w:w="9039" w:type="dxa"/>
          <w:tblLayout w:type="fixed"/>
          <w:tblLook w:val="04A0"/>
        </w:tblPrEx>
        <w:trPr>
          <w:trHeight w:val="84"/>
        </w:trPr>
        <w:tc>
          <w:tcPr>
            <w:tcW w:w="4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938CB" w:rsidRPr="00137C86" w:rsidP="002706A1" w14:paraId="455DF932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bottom w:val="single" w:sz="12" w:space="0" w:color="auto"/>
            </w:tcBorders>
          </w:tcPr>
          <w:p w:rsidR="00D938CB" w:rsidRPr="00137C86" w:rsidP="002706A1" w14:paraId="412DDD7D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岩性</w:t>
            </w:r>
          </w:p>
        </w:tc>
        <w:tc>
          <w:tcPr>
            <w:tcW w:w="1013" w:type="dxa"/>
            <w:tcBorders>
              <w:bottom w:val="single" w:sz="12" w:space="0" w:color="auto"/>
            </w:tcBorders>
          </w:tcPr>
          <w:p w:rsidR="00D938CB" w:rsidRPr="00137C86" w:rsidP="002706A1" w14:paraId="1796D496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55" w:type="dxa"/>
            <w:vMerge/>
            <w:tcBorders>
              <w:bottom w:val="single" w:sz="12" w:space="0" w:color="auto"/>
            </w:tcBorders>
          </w:tcPr>
          <w:p w:rsidR="00D938CB" w:rsidRPr="00137C86" w:rsidP="002706A1" w14:paraId="10663F9C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938CB" w:rsidRPr="00137C86" w:rsidP="002706A1" w14:paraId="3DA2F13B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底端深度（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938CB" w:rsidRPr="00137C86" w:rsidP="002706A1" w14:paraId="2F0D28B2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</w:tcPr>
          <w:p w:rsidR="00D938CB" w:rsidRPr="00137C86" w:rsidP="002706A1" w14:paraId="26DEFA5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D938CB" w:rsidRPr="00137C86" w:rsidP="002706A1" w14:paraId="5336FF53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D938CB" w:rsidRPr="00137C86" w:rsidP="00137C86" w14:paraId="7FEDE891" w14:textId="77777777">
            <w:pPr>
              <w:spacing w:line="360" w:lineRule="auto"/>
              <w:rPr>
                <w:szCs w:val="21"/>
              </w:rPr>
            </w:pPr>
          </w:p>
        </w:tc>
      </w:tr>
    </w:tbl>
    <w:p w:rsidR="00D938CB" w:rsidP="0083793C" w14:paraId="4CE2BED4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记录：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校核：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D938CB" w:rsidP="0083793C" w14:paraId="31BFB078" w14:textId="77777777">
      <w:pPr>
        <w:spacing w:line="360" w:lineRule="auto"/>
        <w:rPr>
          <w:sz w:val="24"/>
        </w:rPr>
      </w:pPr>
    </w:p>
    <w:p w:rsidR="00D938CB" w:rsidP="00206085" w14:paraId="21E1C330" w14:textId="77777777">
      <w:pPr>
        <w:spacing w:line="360" w:lineRule="auto"/>
        <w:jc w:val="center"/>
        <w:rPr>
          <w:b/>
          <w:sz w:val="24"/>
        </w:rPr>
      </w:pPr>
    </w:p>
    <w:p w:rsidR="00D938CB" w:rsidP="00206085" w14:paraId="6D09C8E0" w14:textId="77777777">
      <w:pPr>
        <w:spacing w:line="360" w:lineRule="auto"/>
        <w:jc w:val="center"/>
        <w:rPr>
          <w:b/>
          <w:sz w:val="24"/>
        </w:rPr>
      </w:pPr>
      <w:r w:rsidRPr="00206085">
        <w:rPr>
          <w:rFonts w:hint="eastAsia"/>
          <w:b/>
          <w:sz w:val="24"/>
        </w:rPr>
        <w:t>抽水孔安装记录表</w:t>
      </w:r>
      <w:r w:rsidRPr="00206085">
        <w:rPr>
          <w:rFonts w:hint="eastAsia"/>
          <w:b/>
          <w:sz w:val="24"/>
        </w:rPr>
        <w:t xml:space="preserve"> </w:t>
      </w:r>
    </w:p>
    <w:p w:rsidR="00D938CB" w:rsidP="00206085" w14:paraId="2B6C1B4F" w14:textId="77777777">
      <w:pPr>
        <w:spacing w:line="360" w:lineRule="auto"/>
        <w:rPr>
          <w:sz w:val="24"/>
        </w:rPr>
      </w:pPr>
      <w:r>
        <w:rPr>
          <w:noProof/>
          <w:sz w:val="24"/>
        </w:rPr>
        <w:pict>
          <v:shape id="_x0000_s1031" type="#_x0000_t32" style="width:34.5pt;height:0;margin-top:17.55pt;margin-left:47.25pt;position:absolute;z-index:251664384" o:connectortype="straight"/>
        </w:pict>
      </w:r>
      <w:r>
        <w:rPr>
          <w:noProof/>
          <w:sz w:val="24"/>
        </w:rPr>
        <w:pict>
          <v:shape id="_x0000_s1032" type="#_x0000_t32" style="width:34.5pt;height:0;margin-top:17.55pt;margin-left:0.75pt;position:absolute;z-index:251663360" o:connectortype="straight"/>
        </w:pic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孔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段</w:t>
      </w:r>
    </w:p>
    <w:tbl>
      <w:tblPr>
        <w:tblStyle w:val="TableNormal"/>
        <w:tblW w:w="9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333"/>
        <w:gridCol w:w="1219"/>
        <w:gridCol w:w="1829"/>
        <w:gridCol w:w="1676"/>
        <w:gridCol w:w="1578"/>
      </w:tblGrid>
      <w:tr w14:paraId="612F1C81" w14:textId="77777777">
        <w:tblPrEx>
          <w:tblW w:w="91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:rsidR="00D938CB" w:rsidRPr="00137C86" w:rsidP="00137C86" w14:paraId="6D6068C2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名称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D938CB" w:rsidRPr="00137C86" w:rsidP="00137C86" w14:paraId="269FCA1F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直径（</w:t>
            </w:r>
            <w:r w:rsidRPr="00137C86">
              <w:rPr>
                <w:rFonts w:hint="eastAsia"/>
                <w:szCs w:val="21"/>
              </w:rPr>
              <w:t>mm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:rsidR="00D938CB" w:rsidRPr="00137C86" w:rsidP="00137C86" w14:paraId="5B19D39D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长度（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:rsidR="00D938CB" w:rsidRPr="00137C86" w:rsidP="00137C86" w14:paraId="08D80B66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顶端深度（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676" w:type="dxa"/>
            <w:tcBorders>
              <w:top w:val="single" w:sz="12" w:space="0" w:color="auto"/>
            </w:tcBorders>
          </w:tcPr>
          <w:p w:rsidR="00D938CB" w:rsidRPr="00137C86" w:rsidP="00137C86" w14:paraId="633A07F7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底端深度（</w:t>
            </w:r>
            <w:r w:rsidRPr="00137C86">
              <w:rPr>
                <w:rFonts w:hint="eastAsia"/>
                <w:szCs w:val="21"/>
              </w:rPr>
              <w:t>m</w:t>
            </w:r>
            <w:r w:rsidRPr="00137C86">
              <w:rPr>
                <w:rFonts w:hint="eastAsia"/>
                <w:szCs w:val="21"/>
              </w:rPr>
              <w:t>）</w:t>
            </w:r>
          </w:p>
        </w:tc>
        <w:tc>
          <w:tcPr>
            <w:tcW w:w="1578" w:type="dxa"/>
            <w:tcBorders>
              <w:top w:val="single" w:sz="12" w:space="0" w:color="auto"/>
              <w:right w:val="single" w:sz="12" w:space="0" w:color="auto"/>
            </w:tcBorders>
          </w:tcPr>
          <w:p w:rsidR="00D938CB" w:rsidRPr="00137C86" w:rsidP="00137C86" w14:paraId="44508C9C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备注</w:t>
            </w:r>
          </w:p>
        </w:tc>
      </w:tr>
      <w:tr w14:paraId="0C257D01" w14:textId="77777777">
        <w:tblPrEx>
          <w:tblW w:w="9161" w:type="dxa"/>
          <w:tblLook w:val="04A0"/>
        </w:tblPrEx>
        <w:trPr>
          <w:trHeight w:val="480"/>
        </w:trPr>
        <w:tc>
          <w:tcPr>
            <w:tcW w:w="1526" w:type="dxa"/>
            <w:tcBorders>
              <w:left w:val="single" w:sz="12" w:space="0" w:color="auto"/>
            </w:tcBorders>
          </w:tcPr>
          <w:p w:rsidR="00D938CB" w:rsidRPr="00137C86" w:rsidP="00137C86" w14:paraId="676566EA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套管</w:t>
            </w:r>
          </w:p>
        </w:tc>
        <w:tc>
          <w:tcPr>
            <w:tcW w:w="1333" w:type="dxa"/>
          </w:tcPr>
          <w:p w:rsidR="00D938CB" w:rsidRPr="00137C86" w:rsidP="00137C86" w14:paraId="382A07FC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D938CB" w:rsidRPr="00137C86" w:rsidP="00137C86" w14:paraId="3F811461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29" w:type="dxa"/>
          </w:tcPr>
          <w:p w:rsidR="00D938CB" w:rsidRPr="00137C86" w:rsidP="00137C86" w14:paraId="55F7B22A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6" w:type="dxa"/>
          </w:tcPr>
          <w:p w:rsidR="00D938CB" w:rsidRPr="00137C86" w:rsidP="00137C86" w14:paraId="1A7AE8CD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D938CB" w:rsidRPr="00137C86" w:rsidP="00137C86" w14:paraId="7841B764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5C6122D1" w14:textId="77777777">
        <w:tblPrEx>
          <w:tblW w:w="9161" w:type="dxa"/>
          <w:tblLook w:val="04A0"/>
        </w:tblPrEx>
        <w:trPr>
          <w:trHeight w:val="480"/>
        </w:trPr>
        <w:tc>
          <w:tcPr>
            <w:tcW w:w="1526" w:type="dxa"/>
            <w:tcBorders>
              <w:left w:val="single" w:sz="12" w:space="0" w:color="auto"/>
            </w:tcBorders>
          </w:tcPr>
          <w:p w:rsidR="00D938CB" w:rsidRPr="00137C86" w:rsidP="00137C86" w14:paraId="153944A4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连接管</w:t>
            </w:r>
          </w:p>
        </w:tc>
        <w:tc>
          <w:tcPr>
            <w:tcW w:w="1333" w:type="dxa"/>
          </w:tcPr>
          <w:p w:rsidR="00D938CB" w:rsidRPr="00137C86" w:rsidP="00137C86" w14:paraId="510B00AC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D938CB" w:rsidRPr="00137C86" w:rsidP="00137C86" w14:paraId="2E25B00F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29" w:type="dxa"/>
          </w:tcPr>
          <w:p w:rsidR="00D938CB" w:rsidRPr="00137C86" w:rsidP="00137C86" w14:paraId="76E006AA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6" w:type="dxa"/>
          </w:tcPr>
          <w:p w:rsidR="00D938CB" w:rsidRPr="00137C86" w:rsidP="00137C86" w14:paraId="0B6C9216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D938CB" w:rsidRPr="00137C86" w:rsidP="00137C86" w14:paraId="5F2CFFE0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6DA012C5" w14:textId="77777777">
        <w:tblPrEx>
          <w:tblW w:w="9161" w:type="dxa"/>
          <w:tblLook w:val="04A0"/>
        </w:tblPrEx>
        <w:trPr>
          <w:trHeight w:val="480"/>
        </w:trPr>
        <w:tc>
          <w:tcPr>
            <w:tcW w:w="1526" w:type="dxa"/>
            <w:tcBorders>
              <w:left w:val="single" w:sz="12" w:space="0" w:color="auto"/>
            </w:tcBorders>
          </w:tcPr>
          <w:p w:rsidR="00D938CB" w:rsidRPr="00137C86" w:rsidP="00137C86" w14:paraId="1581A217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过滤器</w:t>
            </w:r>
          </w:p>
        </w:tc>
        <w:tc>
          <w:tcPr>
            <w:tcW w:w="1333" w:type="dxa"/>
          </w:tcPr>
          <w:p w:rsidR="00D938CB" w:rsidRPr="00137C86" w:rsidP="00137C86" w14:paraId="293410FE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9" w:type="dxa"/>
          </w:tcPr>
          <w:p w:rsidR="00D938CB" w:rsidRPr="00137C86" w:rsidP="00137C86" w14:paraId="4D7CA26F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29" w:type="dxa"/>
          </w:tcPr>
          <w:p w:rsidR="00D938CB" w:rsidRPr="00137C86" w:rsidP="00137C86" w14:paraId="41706513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6" w:type="dxa"/>
          </w:tcPr>
          <w:p w:rsidR="00D938CB" w:rsidRPr="00137C86" w:rsidP="00137C86" w14:paraId="0FE26132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D938CB" w:rsidRPr="00137C86" w:rsidP="00137C86" w14:paraId="7AB78617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4774137E" w14:textId="77777777">
        <w:tblPrEx>
          <w:tblW w:w="9161" w:type="dxa"/>
          <w:tblLook w:val="04A0"/>
        </w:tblPrEx>
        <w:trPr>
          <w:trHeight w:val="493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:rsidR="00D938CB" w:rsidRPr="00137C86" w:rsidP="00137C86" w14:paraId="30FCF77E" w14:textId="77777777">
            <w:pPr>
              <w:spacing w:line="360" w:lineRule="auto"/>
              <w:jc w:val="center"/>
              <w:rPr>
                <w:szCs w:val="21"/>
              </w:rPr>
            </w:pPr>
            <w:r w:rsidRPr="00137C86">
              <w:rPr>
                <w:rFonts w:hint="eastAsia"/>
                <w:szCs w:val="21"/>
              </w:rPr>
              <w:t>沉淀管</w:t>
            </w: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D938CB" w:rsidRPr="00137C86" w:rsidP="00137C86" w14:paraId="73AF7436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19" w:type="dxa"/>
            <w:tcBorders>
              <w:bottom w:val="single" w:sz="12" w:space="0" w:color="auto"/>
            </w:tcBorders>
          </w:tcPr>
          <w:p w:rsidR="00D938CB" w:rsidRPr="00137C86" w:rsidP="00137C86" w14:paraId="2D0A3AD9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D938CB" w:rsidRPr="00137C86" w:rsidP="00137C86" w14:paraId="7C805ACA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bottom w:val="single" w:sz="12" w:space="0" w:color="auto"/>
            </w:tcBorders>
          </w:tcPr>
          <w:p w:rsidR="00D938CB" w:rsidRPr="00137C86" w:rsidP="00137C86" w14:paraId="6327EDEB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</w:tcPr>
          <w:p w:rsidR="00D938CB" w:rsidRPr="00137C86" w:rsidP="00137C86" w14:paraId="0DDF3800" w14:textId="77777777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D938CB" w:rsidP="00137C86" w14:paraId="4B1CAB27" w14:textId="77777777">
      <w:pPr>
        <w:spacing w:line="360" w:lineRule="auto"/>
        <w:rPr>
          <w:sz w:val="24"/>
        </w:rPr>
      </w:pPr>
      <w:r>
        <w:rPr>
          <w:rFonts w:hint="eastAsia"/>
          <w:sz w:val="24"/>
        </w:rPr>
        <w:t>记录：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校核：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D938CB" w:rsidRPr="00C026D0" w:rsidP="0051198F" w14:paraId="25DEE3F7" w14:textId="6A180BEB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4"/>
        </w:rPr>
        <w:pict>
          <v:shape id="PageShape4" o:spid="_x0000_s1033" type="#_x0000_t202" style="width:500pt;height:5pt;margin-top:836pt;margin-left:0;mso-wrap-style:square;position:absolute;visibility:hidden;z-index:251665408">
            <v:textbox>
              <w:txbxContent>
                <w:p w:rsidR="00D938CB" w:rsidRPr="00D938CB" w14:paraId="5135117A" w14:textId="7BEC5766">
                  <w:pPr>
                    <w:rPr>
                      <w:rFonts w:ascii="黑体" w:eastAsia="黑体"/>
                      <w:sz w:val="24"/>
                    </w:rPr>
                  </w:pPr>
                  <w:r w:rsidRPr="00D938CB">
                    <w:rPr>
                      <w:rFonts w:ascii="黑体" w:eastAsia="黑体" w:hint="eastAsia"/>
                      <w:sz w:val="24"/>
                    </w:rPr>
                    <w:t>抽水压水注水试验技术要求及记录表格 全文共4页，当前为第4页。</w:t>
                  </w:r>
                  <w:r w:rsidRPr="00D938CB">
                    <w:rPr>
                      <w:rFonts w:ascii="黑体" w:eastAsia="黑体"/>
                      <w:sz w:val="24"/>
                    </w:rPr>
                    <w:br/>
                  </w:r>
                  <w:r w:rsidRPr="00D938CB">
                    <w:rPr>
                      <w:rFonts w:ascii="黑体" w:eastAsia="黑体"/>
                      <w:sz w:val="24"/>
                    </w:rPr>
                    <w:br/>
                  </w:r>
                </w:p>
                <w:p>
                  <w:pPr>
                    <w:widowControl/>
                    <w:jc w:val="left"/>
                    <w:rPr>
                      <w:rFonts w:ascii="SimSun" w:eastAsia="SimSun" w:hAnsi="SimSun" w:cs="SimSun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以上内容仅为本文档的试下载部分，为可阅读页数的一半内容。如要下载或阅读全文，请访问：</w:t>
                  </w:r>
                  <w:hyperlink r:id="rId9" w:history="1">
                    <w:r>
                      <w:rPr>
                        <w:rFonts w:ascii="SimSun" w:eastAsia="SimSun" w:hAnsi="SimSun" w:cs="SimSun"/>
                        <w:b/>
                        <w:bCs/>
                        <w:color w:val="0000EE"/>
                        <w:kern w:val="0"/>
                        <w:sz w:val="30"/>
                        <w:szCs w:val="30"/>
                        <w:u w:val="single" w:color="0000EE"/>
                      </w:rPr>
                      <w:t>https://d.book118.com/066212032041010050</w:t>
                    </w:r>
                  </w:hyperlink>
                </w:p>
                <w:p w:rsidR="00D938CB" w:rsidRPr="00D938CB">
                  <w:pPr>
                    <w:rPr>
                      <w:rFonts w:ascii="黑体" w:eastAsia="黑体"/>
                      <w:sz w:val="24"/>
                    </w:rPr>
                  </w:pPr>
                </w:p>
              </w:txbxContent>
            </v:textbox>
          </v:shape>
        </w:pict>
      </w:r>
    </w:p>
    <w:sectPr>
      <w:headerReference w:type="default" r:id="rId10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38CB" w:rsidP="00D938CB" w14:paraId="144279BC" w14:textId="748B875C">
    <w:pPr>
      <w:pStyle w:val="Header"/>
    </w:pPr>
    <w:r>
      <w:rPr>
        <w:rFonts w:hint="eastAsia"/>
      </w:rPr>
      <w:t>抽水压水注水试验技术要求及记录表格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38CB" w:rsidP="00D938CB" w14:textId="748B875C">
    <w:pPr>
      <w:pStyle w:val="Header"/>
    </w:pPr>
    <w:r>
      <w:rPr>
        <w:rFonts w:hint="eastAsia"/>
      </w:rPr>
      <w:t>抽水压水注水试验技术要求及记录表格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38CB" w:rsidP="00D938CB" w14:textId="748B875C">
    <w:pPr>
      <w:pStyle w:val="Header"/>
    </w:pPr>
    <w:r>
      <w:rPr>
        <w:rFonts w:hint="eastAsia"/>
      </w:rPr>
      <w:t>抽水压水注水试验技术要求及记录表格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38CB" w:rsidP="00D938CB" w14:textId="748B875C">
    <w:pPr>
      <w:pStyle w:val="Header"/>
    </w:pPr>
    <w:r>
      <w:rPr>
        <w:rFonts w:hint="eastAsia"/>
      </w:rPr>
      <w:t>抽水压水注水试验技术要求及记录表格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D4025"/>
    <w:multiLevelType w:val="hybridMultilevel"/>
    <w:tmpl w:val="1CBEF222"/>
    <w:lvl w:ilvl="0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">
    <w:nsid w:val="09B06382"/>
    <w:multiLevelType w:val="hybridMultilevel"/>
    <w:tmpl w:val="1C4E41BA"/>
    <w:lvl w:ilvl="0">
      <w:start w:val="1"/>
      <w:numFmt w:val="decimal"/>
      <w:lvlText w:val="%1．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2">
    <w:nsid w:val="0BE2169F"/>
    <w:multiLevelType w:val="hybridMultilevel"/>
    <w:tmpl w:val="7FCAF6CA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14437E11"/>
    <w:multiLevelType w:val="hybridMultilevel"/>
    <w:tmpl w:val="F11A0488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688580F"/>
    <w:multiLevelType w:val="hybridMultilevel"/>
    <w:tmpl w:val="A7CE2288"/>
    <w:lvl w:ilvl="0">
      <w:start w:val="1"/>
      <w:numFmt w:val="decimal"/>
      <w:lvlText w:val="%1．"/>
      <w:lvlJc w:val="left"/>
      <w:pPr>
        <w:tabs>
          <w:tab w:val="num" w:pos="1785"/>
        </w:tabs>
        <w:ind w:left="1785" w:hanging="73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5">
    <w:nsid w:val="2EF06BB5"/>
    <w:multiLevelType w:val="hybridMultilevel"/>
    <w:tmpl w:val="5BEAB6E0"/>
    <w:lvl w:ilvl="0">
      <w:start w:val="1"/>
      <w:numFmt w:val="decimal"/>
      <w:lvlText w:val="%1．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830"/>
        </w:tabs>
        <w:ind w:left="4830" w:hanging="420"/>
      </w:pPr>
    </w:lvl>
  </w:abstractNum>
  <w:abstractNum w:abstractNumId="6">
    <w:nsid w:val="37EF00FD"/>
    <w:multiLevelType w:val="hybridMultilevel"/>
    <w:tmpl w:val="84A05EBC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52763FFC"/>
    <w:multiLevelType w:val="hybridMultilevel"/>
    <w:tmpl w:val="8AFC4F86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>
    <w:nsid w:val="58114410"/>
    <w:multiLevelType w:val="hybridMultilevel"/>
    <w:tmpl w:val="839218E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A9D08D8"/>
    <w:multiLevelType w:val="hybridMultilevel"/>
    <w:tmpl w:val="EC2C09B0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5CF55AF5"/>
    <w:multiLevelType w:val="hybridMultilevel"/>
    <w:tmpl w:val="4D60B1E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F1D79AA"/>
    <w:multiLevelType w:val="hybridMultilevel"/>
    <w:tmpl w:val="B5AE47BE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2">
    <w:nsid w:val="756317AE"/>
    <w:multiLevelType w:val="hybridMultilevel"/>
    <w:tmpl w:val="058C0E92"/>
    <w:lvl w:ilvl="0">
      <w:start w:val="7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3">
    <w:nsid w:val="79784645"/>
    <w:multiLevelType w:val="hybridMultilevel"/>
    <w:tmpl w:val="4C2A3E9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9FA3A16"/>
    <w:multiLevelType w:val="hybridMultilevel"/>
    <w:tmpl w:val="D44277CC"/>
    <w:lvl w:ilvl="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308437701">
    <w:abstractNumId w:val="8"/>
  </w:num>
  <w:num w:numId="2" w16cid:durableId="2022928285">
    <w:abstractNumId w:val="1"/>
  </w:num>
  <w:num w:numId="3" w16cid:durableId="1131172279">
    <w:abstractNumId w:val="5"/>
  </w:num>
  <w:num w:numId="4" w16cid:durableId="1923446088">
    <w:abstractNumId w:val="4"/>
  </w:num>
  <w:num w:numId="5" w16cid:durableId="846362997">
    <w:abstractNumId w:val="0"/>
  </w:num>
  <w:num w:numId="6" w16cid:durableId="1421566441">
    <w:abstractNumId w:val="3"/>
  </w:num>
  <w:num w:numId="7" w16cid:durableId="1297876142">
    <w:abstractNumId w:val="13"/>
  </w:num>
  <w:num w:numId="8" w16cid:durableId="1024332196">
    <w:abstractNumId w:val="11"/>
  </w:num>
  <w:num w:numId="9" w16cid:durableId="1545293940">
    <w:abstractNumId w:val="7"/>
  </w:num>
  <w:num w:numId="10" w16cid:durableId="1180389707">
    <w:abstractNumId w:val="2"/>
  </w:num>
  <w:num w:numId="11" w16cid:durableId="932282052">
    <w:abstractNumId w:val="14"/>
  </w:num>
  <w:num w:numId="12" w16cid:durableId="1960451909">
    <w:abstractNumId w:val="12"/>
  </w:num>
  <w:num w:numId="13" w16cid:durableId="1100223710">
    <w:abstractNumId w:val="6"/>
  </w:num>
  <w:num w:numId="14" w16cid:durableId="2100827443">
    <w:abstractNumId w:val="9"/>
  </w:num>
  <w:num w:numId="15" w16cid:durableId="345137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A5"/>
    <w:rsid w:val="00007E3C"/>
    <w:rsid w:val="000148F8"/>
    <w:rsid w:val="001064A2"/>
    <w:rsid w:val="00112D0B"/>
    <w:rsid w:val="00112E35"/>
    <w:rsid w:val="001142BB"/>
    <w:rsid w:val="0011757C"/>
    <w:rsid w:val="00137C86"/>
    <w:rsid w:val="00193B93"/>
    <w:rsid w:val="00206085"/>
    <w:rsid w:val="002706A1"/>
    <w:rsid w:val="003E7EB6"/>
    <w:rsid w:val="00412504"/>
    <w:rsid w:val="004C3777"/>
    <w:rsid w:val="00507CE0"/>
    <w:rsid w:val="0051198F"/>
    <w:rsid w:val="00567FB8"/>
    <w:rsid w:val="00584682"/>
    <w:rsid w:val="006172D3"/>
    <w:rsid w:val="006210FE"/>
    <w:rsid w:val="00634E04"/>
    <w:rsid w:val="006D6060"/>
    <w:rsid w:val="007A42A3"/>
    <w:rsid w:val="007C08AC"/>
    <w:rsid w:val="007D5491"/>
    <w:rsid w:val="0083793C"/>
    <w:rsid w:val="00861022"/>
    <w:rsid w:val="0086392B"/>
    <w:rsid w:val="00885B93"/>
    <w:rsid w:val="008A798C"/>
    <w:rsid w:val="008D5C2B"/>
    <w:rsid w:val="009B18AA"/>
    <w:rsid w:val="009B533D"/>
    <w:rsid w:val="009F7DBC"/>
    <w:rsid w:val="00A20662"/>
    <w:rsid w:val="00BB341E"/>
    <w:rsid w:val="00C026D0"/>
    <w:rsid w:val="00C26FE2"/>
    <w:rsid w:val="00C546D4"/>
    <w:rsid w:val="00C967A5"/>
    <w:rsid w:val="00D168D1"/>
    <w:rsid w:val="00D938CB"/>
    <w:rsid w:val="00DA14D4"/>
    <w:rsid w:val="00DC5B09"/>
    <w:rsid w:val="00DD184E"/>
    <w:rsid w:val="00E13AA8"/>
    <w:rsid w:val="00E31223"/>
    <w:rsid w:val="00E32675"/>
    <w:rsid w:val="00EA7EB5"/>
    <w:rsid w:val="00EF5250"/>
    <w:rsid w:val="00F123A0"/>
    <w:rsid w:val="00FC0D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CF89B"/>
  <w15:docId w15:val="{03DD2FEF-285D-4014-86BC-C538BD7D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1"/>
    <w:qFormat/>
    <w:rsid w:val="00C26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a"/>
    <w:uiPriority w:val="99"/>
    <w:rsid w:val="00DC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C5B09"/>
    <w:rPr>
      <w:kern w:val="2"/>
      <w:sz w:val="18"/>
      <w:szCs w:val="18"/>
    </w:rPr>
  </w:style>
  <w:style w:type="table" w:styleId="TableGrid">
    <w:name w:val="Table Grid"/>
    <w:basedOn w:val="TableNormal"/>
    <w:rsid w:val="00C944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a0"/>
    <w:rsid w:val="00137C86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rsid w:val="00137C86"/>
    <w:rPr>
      <w:kern w:val="2"/>
      <w:sz w:val="18"/>
      <w:szCs w:val="18"/>
    </w:rPr>
  </w:style>
  <w:style w:type="character" w:customStyle="1" w:styleId="1">
    <w:name w:val="标题 1 字符"/>
    <w:basedOn w:val="DefaultParagraphFont"/>
    <w:link w:val="Heading1"/>
    <w:rsid w:val="00C26FE2"/>
    <w:rPr>
      <w:b/>
      <w:bCs/>
      <w:kern w:val="44"/>
      <w:sz w:val="44"/>
      <w:szCs w:val="44"/>
    </w:rPr>
  </w:style>
  <w:style w:type="table" w:customStyle="1" w:styleId="10">
    <w:name w:val="网格型1"/>
    <w:basedOn w:val="TableNormal"/>
    <w:next w:val="TableGrid"/>
    <w:uiPriority w:val="59"/>
    <w:rsid w:val="00507CE0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TableNormal"/>
    <w:next w:val="TableGrid"/>
    <w:rsid w:val="00634E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634E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yperlink" Target="https://d.book118.com/066212032041010050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4</Pages>
  <Words>4855</Words>
  <Characters>5390</Characters>
  <Application>Microsoft Office Word</Application>
  <DocSecurity>0</DocSecurity>
  <Lines>1796</Lines>
  <Paragraphs>602</Paragraphs>
  <ScaleCrop>false</ScaleCrop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宜万线榔坪至高店子段深孔钻探地抩测试要求</dc:title>
  <dc:creator>空空不是空空</dc:creator>
  <cp:lastModifiedBy>YH W</cp:lastModifiedBy>
  <cp:revision>2</cp:revision>
  <cp:lastPrinted>2002-03-17T03:43:00Z</cp:lastPrinted>
  <dcterms:created xsi:type="dcterms:W3CDTF">2024-02-16T07:12:00Z</dcterms:created>
  <dcterms:modified xsi:type="dcterms:W3CDTF">2024-02-16T07:12:00Z</dcterms:modified>
</cp:coreProperties>
</file>