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尼龙膜项目构思建设方案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4" w:history="1">
        <w:r>
          <w:rPr>
            <w:rFonts w:ascii="仿宋" w:eastAsia="仿宋" w:hAnsi="仿宋" w:cs="仿宋" w:hint="eastAsia"/>
            <w:lang w:eastAsia="zh-CN"/>
          </w:rPr>
          <w:t>概论</w:t>
        </w:r>
        <w:r>
          <w:tab/>
        </w:r>
        <w:r>
          <w:fldChar w:fldCharType="begin"/>
        </w:r>
        <w:r>
          <w:instrText xml:space="preserve"> PAGEREF _Toc30864 \h </w:instrText>
        </w:r>
        <w:r>
          <w:fldChar w:fldCharType="separate"/>
        </w:r>
        <w:r>
          <w:t>3</w:t>
        </w:r>
        <w:r>
          <w:fldChar w:fldCharType="end"/>
        </w:r>
      </w:hyperlink>
    </w:p>
    <w:p>
      <w:pPr>
        <w:pStyle w:val="TOC1"/>
        <w:tabs>
          <w:tab w:val="right" w:leader="dot" w:pos="8306"/>
        </w:tabs>
      </w:pPr>
      <w:hyperlink w:anchor="_Toc16072" w:history="1">
        <w:r>
          <w:rPr>
            <w:rFonts w:ascii="仿宋" w:eastAsia="仿宋" w:hAnsi="仿宋" w:cs="仿宋" w:hint="eastAsia"/>
            <w:lang w:eastAsia="zh-CN"/>
          </w:rPr>
          <w:t>一、经济影响分析</w:t>
        </w:r>
        <w:r>
          <w:tab/>
        </w:r>
        <w:r>
          <w:fldChar w:fldCharType="begin"/>
        </w:r>
        <w:r>
          <w:instrText xml:space="preserve"> PAGEREF _Toc16072 \h </w:instrText>
        </w:r>
        <w:r>
          <w:fldChar w:fldCharType="separate"/>
        </w:r>
        <w:r>
          <w:t>3</w:t>
        </w:r>
        <w:r>
          <w:fldChar w:fldCharType="end"/>
        </w:r>
      </w:hyperlink>
    </w:p>
    <w:p>
      <w:pPr>
        <w:pStyle w:val="TOC2"/>
        <w:tabs>
          <w:tab w:val="right" w:leader="dot" w:pos="8306"/>
        </w:tabs>
      </w:pPr>
      <w:hyperlink w:anchor="_Toc15320" w:history="1">
        <w:r>
          <w:rPr>
            <w:rFonts w:ascii="仿宋" w:eastAsia="仿宋" w:hAnsi="仿宋" w:cs="仿宋" w:hint="eastAsia"/>
            <w:lang w:eastAsia="zh-CN"/>
          </w:rPr>
          <w:t>(一)、经济费用效益或费用效果分析</w:t>
        </w:r>
        <w:r>
          <w:tab/>
        </w:r>
        <w:r>
          <w:fldChar w:fldCharType="begin"/>
        </w:r>
        <w:r>
          <w:instrText xml:space="preserve"> PAGEREF _Toc15320 \h </w:instrText>
        </w:r>
        <w:r>
          <w:fldChar w:fldCharType="separate"/>
        </w:r>
        <w:r>
          <w:t>3</w:t>
        </w:r>
        <w:r>
          <w:fldChar w:fldCharType="end"/>
        </w:r>
      </w:hyperlink>
    </w:p>
    <w:p>
      <w:pPr>
        <w:pStyle w:val="TOC2"/>
        <w:tabs>
          <w:tab w:val="right" w:leader="dot" w:pos="8306"/>
        </w:tabs>
      </w:pPr>
      <w:hyperlink w:anchor="_Toc13682" w:history="1">
        <w:r>
          <w:rPr>
            <w:rFonts w:ascii="仿宋" w:eastAsia="仿宋" w:hAnsi="仿宋" w:cs="仿宋" w:hint="eastAsia"/>
            <w:lang w:eastAsia="zh-CN"/>
          </w:rPr>
          <w:t>(二)、行业影响分析</w:t>
        </w:r>
        <w:r>
          <w:tab/>
        </w:r>
        <w:r>
          <w:fldChar w:fldCharType="begin"/>
        </w:r>
        <w:r>
          <w:instrText xml:space="preserve"> PAGEREF _Toc13682 \h </w:instrText>
        </w:r>
        <w:r>
          <w:fldChar w:fldCharType="separate"/>
        </w:r>
        <w:r>
          <w:t>5</w:t>
        </w:r>
        <w:r>
          <w:fldChar w:fldCharType="end"/>
        </w:r>
      </w:hyperlink>
    </w:p>
    <w:p>
      <w:pPr>
        <w:pStyle w:val="TOC2"/>
        <w:tabs>
          <w:tab w:val="right" w:leader="dot" w:pos="8306"/>
        </w:tabs>
      </w:pPr>
      <w:hyperlink w:anchor="_Toc5750" w:history="1">
        <w:r>
          <w:rPr>
            <w:rFonts w:ascii="仿宋" w:eastAsia="仿宋" w:hAnsi="仿宋" w:cs="仿宋" w:hint="eastAsia"/>
            <w:lang w:eastAsia="zh-CN"/>
          </w:rPr>
          <w:t>(三)、区域经济影响分析</w:t>
        </w:r>
        <w:r>
          <w:tab/>
        </w:r>
        <w:r>
          <w:fldChar w:fldCharType="begin"/>
        </w:r>
        <w:r>
          <w:instrText xml:space="preserve"> PAGEREF _Toc5750 \h </w:instrText>
        </w:r>
        <w:r>
          <w:fldChar w:fldCharType="separate"/>
        </w:r>
        <w:r>
          <w:t>7</w:t>
        </w:r>
        <w:r>
          <w:fldChar w:fldCharType="end"/>
        </w:r>
      </w:hyperlink>
    </w:p>
    <w:p>
      <w:pPr>
        <w:pStyle w:val="TOC2"/>
        <w:tabs>
          <w:tab w:val="right" w:leader="dot" w:pos="8306"/>
        </w:tabs>
      </w:pPr>
      <w:hyperlink w:anchor="_Toc26982" w:history="1">
        <w:r>
          <w:rPr>
            <w:rFonts w:ascii="仿宋" w:eastAsia="仿宋" w:hAnsi="仿宋" w:cs="仿宋" w:hint="eastAsia"/>
            <w:lang w:eastAsia="zh-CN"/>
          </w:rPr>
          <w:t>(四)、宏观经济影响分析</w:t>
        </w:r>
        <w:r>
          <w:tab/>
        </w:r>
        <w:r>
          <w:fldChar w:fldCharType="begin"/>
        </w:r>
        <w:r>
          <w:instrText xml:space="preserve"> PAGEREF _Toc26982 \h </w:instrText>
        </w:r>
        <w:r>
          <w:fldChar w:fldCharType="separate"/>
        </w:r>
        <w:r>
          <w:t>8</w:t>
        </w:r>
        <w:r>
          <w:fldChar w:fldCharType="end"/>
        </w:r>
      </w:hyperlink>
    </w:p>
    <w:p>
      <w:pPr>
        <w:pStyle w:val="TOC1"/>
        <w:tabs>
          <w:tab w:val="right" w:leader="dot" w:pos="8306"/>
        </w:tabs>
      </w:pPr>
      <w:hyperlink w:anchor="_Toc12367" w:history="1">
        <w:r>
          <w:rPr>
            <w:rFonts w:ascii="仿宋" w:eastAsia="仿宋" w:hAnsi="仿宋" w:cs="仿宋" w:hint="eastAsia"/>
            <w:lang w:eastAsia="zh-CN"/>
          </w:rPr>
          <w:t>二、建设风险评估分析</w:t>
        </w:r>
        <w:r>
          <w:tab/>
        </w:r>
        <w:r>
          <w:fldChar w:fldCharType="begin"/>
        </w:r>
        <w:r>
          <w:instrText xml:space="preserve"> PAGEREF _Toc12367 \h </w:instrText>
        </w:r>
        <w:r>
          <w:fldChar w:fldCharType="separate"/>
        </w:r>
        <w:r>
          <w:t>9</w:t>
        </w:r>
        <w:r>
          <w:fldChar w:fldCharType="end"/>
        </w:r>
      </w:hyperlink>
    </w:p>
    <w:p>
      <w:pPr>
        <w:pStyle w:val="TOC2"/>
        <w:tabs>
          <w:tab w:val="right" w:leader="dot" w:pos="8306"/>
        </w:tabs>
      </w:pPr>
      <w:hyperlink w:anchor="_Toc30550" w:history="1">
        <w:r>
          <w:rPr>
            <w:rFonts w:ascii="仿宋" w:eastAsia="仿宋" w:hAnsi="仿宋" w:cs="仿宋" w:hint="eastAsia"/>
            <w:lang w:eastAsia="zh-CN"/>
          </w:rPr>
          <w:t>(一)、政策风险分析</w:t>
        </w:r>
        <w:r>
          <w:tab/>
        </w:r>
        <w:r>
          <w:fldChar w:fldCharType="begin"/>
        </w:r>
        <w:r>
          <w:instrText xml:space="preserve"> PAGEREF _Toc30550 \h </w:instrText>
        </w:r>
        <w:r>
          <w:fldChar w:fldCharType="separate"/>
        </w:r>
        <w:r>
          <w:t>9</w:t>
        </w:r>
        <w:r>
          <w:fldChar w:fldCharType="end"/>
        </w:r>
      </w:hyperlink>
    </w:p>
    <w:p>
      <w:pPr>
        <w:pStyle w:val="TOC2"/>
        <w:tabs>
          <w:tab w:val="right" w:leader="dot" w:pos="8306"/>
        </w:tabs>
      </w:pPr>
      <w:hyperlink w:anchor="_Toc32299" w:history="1">
        <w:r>
          <w:rPr>
            <w:rFonts w:ascii="仿宋" w:eastAsia="仿宋" w:hAnsi="仿宋" w:cs="仿宋" w:hint="eastAsia"/>
            <w:lang w:eastAsia="zh-CN"/>
          </w:rPr>
          <w:t>(二)、社会风险分析</w:t>
        </w:r>
        <w:r>
          <w:tab/>
        </w:r>
        <w:r>
          <w:fldChar w:fldCharType="begin"/>
        </w:r>
        <w:r>
          <w:instrText xml:space="preserve"> PAGEREF _Toc32299 \h </w:instrText>
        </w:r>
        <w:r>
          <w:fldChar w:fldCharType="separate"/>
        </w:r>
        <w:r>
          <w:t>10</w:t>
        </w:r>
        <w:r>
          <w:fldChar w:fldCharType="end"/>
        </w:r>
      </w:hyperlink>
    </w:p>
    <w:p>
      <w:pPr>
        <w:pStyle w:val="TOC2"/>
        <w:tabs>
          <w:tab w:val="right" w:leader="dot" w:pos="8306"/>
        </w:tabs>
      </w:pPr>
      <w:hyperlink w:anchor="_Toc2142" w:history="1">
        <w:r>
          <w:rPr>
            <w:rFonts w:ascii="仿宋" w:eastAsia="仿宋" w:hAnsi="仿宋" w:cs="仿宋" w:hint="eastAsia"/>
            <w:lang w:eastAsia="zh-CN"/>
          </w:rPr>
          <w:t>(三)、市场风险分析</w:t>
        </w:r>
        <w:r>
          <w:tab/>
        </w:r>
        <w:r>
          <w:fldChar w:fldCharType="begin"/>
        </w:r>
        <w:r>
          <w:instrText xml:space="preserve"> PAGEREF _Toc2142 \h </w:instrText>
        </w:r>
        <w:r>
          <w:fldChar w:fldCharType="separate"/>
        </w:r>
        <w:r>
          <w:t>12</w:t>
        </w:r>
        <w:r>
          <w:fldChar w:fldCharType="end"/>
        </w:r>
      </w:hyperlink>
    </w:p>
    <w:p>
      <w:pPr>
        <w:pStyle w:val="TOC2"/>
        <w:tabs>
          <w:tab w:val="right" w:leader="dot" w:pos="8306"/>
        </w:tabs>
      </w:pPr>
      <w:hyperlink w:anchor="_Toc13919" w:history="1">
        <w:r>
          <w:rPr>
            <w:rFonts w:ascii="仿宋" w:eastAsia="仿宋" w:hAnsi="仿宋" w:cs="仿宋" w:hint="eastAsia"/>
            <w:lang w:eastAsia="zh-CN"/>
          </w:rPr>
          <w:t>(四)、资金风险分析</w:t>
        </w:r>
        <w:r>
          <w:tab/>
        </w:r>
        <w:r>
          <w:fldChar w:fldCharType="begin"/>
        </w:r>
        <w:r>
          <w:instrText xml:space="preserve"> PAGEREF _Toc13919 \h </w:instrText>
        </w:r>
        <w:r>
          <w:fldChar w:fldCharType="separate"/>
        </w:r>
        <w:r>
          <w:t>13</w:t>
        </w:r>
        <w:r>
          <w:fldChar w:fldCharType="end"/>
        </w:r>
      </w:hyperlink>
    </w:p>
    <w:p>
      <w:pPr>
        <w:pStyle w:val="TOC2"/>
        <w:tabs>
          <w:tab w:val="right" w:leader="dot" w:pos="8306"/>
        </w:tabs>
      </w:pPr>
      <w:hyperlink w:anchor="_Toc3201" w:history="1">
        <w:r>
          <w:rPr>
            <w:rFonts w:ascii="仿宋" w:eastAsia="仿宋" w:hAnsi="仿宋" w:cs="仿宋" w:hint="eastAsia"/>
            <w:lang w:eastAsia="zh-CN"/>
          </w:rPr>
          <w:t>(五)、技术风险分析</w:t>
        </w:r>
        <w:r>
          <w:tab/>
        </w:r>
        <w:r>
          <w:fldChar w:fldCharType="begin"/>
        </w:r>
        <w:r>
          <w:instrText xml:space="preserve"> PAGEREF _Toc3201 \h </w:instrText>
        </w:r>
        <w:r>
          <w:fldChar w:fldCharType="separate"/>
        </w:r>
        <w:r>
          <w:t>14</w:t>
        </w:r>
        <w:r>
          <w:fldChar w:fldCharType="end"/>
        </w:r>
      </w:hyperlink>
    </w:p>
    <w:p>
      <w:pPr>
        <w:pStyle w:val="TOC2"/>
        <w:tabs>
          <w:tab w:val="right" w:leader="dot" w:pos="8306"/>
        </w:tabs>
      </w:pPr>
      <w:hyperlink w:anchor="_Toc22490" w:history="1">
        <w:r>
          <w:rPr>
            <w:rFonts w:ascii="仿宋" w:eastAsia="仿宋" w:hAnsi="仿宋" w:cs="仿宋" w:hint="eastAsia"/>
            <w:lang w:eastAsia="zh-CN"/>
          </w:rPr>
          <w:t>(六)、财务风险分析</w:t>
        </w:r>
        <w:r>
          <w:tab/>
        </w:r>
        <w:r>
          <w:fldChar w:fldCharType="begin"/>
        </w:r>
        <w:r>
          <w:instrText xml:space="preserve"> PAGEREF _Toc22490 \h </w:instrText>
        </w:r>
        <w:r>
          <w:fldChar w:fldCharType="separate"/>
        </w:r>
        <w:r>
          <w:t>15</w:t>
        </w:r>
        <w:r>
          <w:fldChar w:fldCharType="end"/>
        </w:r>
      </w:hyperlink>
    </w:p>
    <w:p>
      <w:pPr>
        <w:pStyle w:val="TOC2"/>
        <w:tabs>
          <w:tab w:val="right" w:leader="dot" w:pos="8306"/>
        </w:tabs>
      </w:pPr>
      <w:hyperlink w:anchor="_Toc514" w:history="1">
        <w:r>
          <w:rPr>
            <w:rFonts w:ascii="仿宋" w:eastAsia="仿宋" w:hAnsi="仿宋" w:cs="仿宋" w:hint="eastAsia"/>
            <w:lang w:eastAsia="zh-CN"/>
          </w:rPr>
          <w:t>(七)、管理风险分析</w:t>
        </w:r>
        <w:r>
          <w:tab/>
        </w:r>
        <w:r>
          <w:fldChar w:fldCharType="begin"/>
        </w:r>
        <w:r>
          <w:instrText xml:space="preserve"> PAGEREF _Toc514 \h </w:instrText>
        </w:r>
        <w:r>
          <w:fldChar w:fldCharType="separate"/>
        </w:r>
        <w:r>
          <w:t>17</w:t>
        </w:r>
        <w:r>
          <w:fldChar w:fldCharType="end"/>
        </w:r>
      </w:hyperlink>
    </w:p>
    <w:p>
      <w:pPr>
        <w:pStyle w:val="TOC2"/>
        <w:tabs>
          <w:tab w:val="right" w:leader="dot" w:pos="8306"/>
        </w:tabs>
      </w:pPr>
      <w:hyperlink w:anchor="_Toc16029" w:history="1">
        <w:r>
          <w:rPr>
            <w:rFonts w:ascii="仿宋" w:eastAsia="仿宋" w:hAnsi="仿宋" w:cs="仿宋" w:hint="eastAsia"/>
            <w:lang w:eastAsia="zh-CN"/>
          </w:rPr>
          <w:t>(八)、其它风险分析</w:t>
        </w:r>
        <w:r>
          <w:tab/>
        </w:r>
        <w:r>
          <w:fldChar w:fldCharType="begin"/>
        </w:r>
        <w:r>
          <w:instrText xml:space="preserve"> PAGEREF _Toc16029 \h </w:instrText>
        </w:r>
        <w:r>
          <w:fldChar w:fldCharType="separate"/>
        </w:r>
        <w:r>
          <w:t>18</w:t>
        </w:r>
        <w:r>
          <w:fldChar w:fldCharType="end"/>
        </w:r>
      </w:hyperlink>
    </w:p>
    <w:p>
      <w:pPr>
        <w:pStyle w:val="TOC2"/>
        <w:tabs>
          <w:tab w:val="right" w:leader="dot" w:pos="8306"/>
        </w:tabs>
      </w:pPr>
      <w:hyperlink w:anchor="_Toc30851" w:history="1">
        <w:r>
          <w:rPr>
            <w:rFonts w:ascii="仿宋" w:eastAsia="仿宋" w:hAnsi="仿宋" w:cs="仿宋" w:hint="eastAsia"/>
            <w:lang w:eastAsia="zh-CN"/>
          </w:rPr>
          <w:t>(九)、社会影响评估</w:t>
        </w:r>
        <w:r>
          <w:tab/>
        </w:r>
        <w:r>
          <w:fldChar w:fldCharType="begin"/>
        </w:r>
        <w:r>
          <w:instrText xml:space="preserve"> PAGEREF _Toc30851 \h </w:instrText>
        </w:r>
        <w:r>
          <w:fldChar w:fldCharType="separate"/>
        </w:r>
        <w:r>
          <w:t>20</w:t>
        </w:r>
        <w:r>
          <w:fldChar w:fldCharType="end"/>
        </w:r>
      </w:hyperlink>
    </w:p>
    <w:p>
      <w:pPr>
        <w:pStyle w:val="TOC1"/>
        <w:tabs>
          <w:tab w:val="right" w:leader="dot" w:pos="8306"/>
        </w:tabs>
      </w:pPr>
      <w:hyperlink w:anchor="_Toc22752" w:history="1">
        <w:r>
          <w:rPr>
            <w:rFonts w:ascii="仿宋" w:eastAsia="仿宋" w:hAnsi="仿宋" w:cs="仿宋" w:hint="eastAsia"/>
            <w:lang w:eastAsia="zh-CN"/>
          </w:rPr>
          <w:t>三、背景、必要性分析</w:t>
        </w:r>
        <w:r>
          <w:tab/>
        </w:r>
        <w:r>
          <w:fldChar w:fldCharType="begin"/>
        </w:r>
        <w:r>
          <w:instrText xml:space="preserve"> PAGEREF _Toc22752 \h </w:instrText>
        </w:r>
        <w:r>
          <w:fldChar w:fldCharType="separate"/>
        </w:r>
        <w:r>
          <w:t>22</w:t>
        </w:r>
        <w:r>
          <w:fldChar w:fldCharType="end"/>
        </w:r>
      </w:hyperlink>
    </w:p>
    <w:p>
      <w:pPr>
        <w:pStyle w:val="TOC2"/>
        <w:tabs>
          <w:tab w:val="right" w:leader="dot" w:pos="8306"/>
        </w:tabs>
      </w:pPr>
      <w:hyperlink w:anchor="_Toc13835" w:history="1">
        <w:r>
          <w:rPr>
            <w:rFonts w:ascii="仿宋" w:eastAsia="仿宋" w:hAnsi="仿宋" w:cs="仿宋" w:hint="eastAsia"/>
            <w:lang w:eastAsia="zh-CN"/>
          </w:rPr>
          <w:t>(一)、项目建设背景</w:t>
        </w:r>
        <w:r>
          <w:tab/>
        </w:r>
        <w:r>
          <w:fldChar w:fldCharType="begin"/>
        </w:r>
        <w:r>
          <w:instrText xml:space="preserve"> PAGEREF _Toc13835 \h </w:instrText>
        </w:r>
        <w:r>
          <w:fldChar w:fldCharType="separate"/>
        </w:r>
        <w:r>
          <w:t>22</w:t>
        </w:r>
        <w:r>
          <w:fldChar w:fldCharType="end"/>
        </w:r>
      </w:hyperlink>
    </w:p>
    <w:p>
      <w:pPr>
        <w:pStyle w:val="TOC2"/>
        <w:tabs>
          <w:tab w:val="right" w:leader="dot" w:pos="8306"/>
        </w:tabs>
      </w:pPr>
      <w:hyperlink w:anchor="_Toc27252" w:history="1">
        <w:r>
          <w:rPr>
            <w:rFonts w:ascii="仿宋" w:eastAsia="仿宋" w:hAnsi="仿宋" w:cs="仿宋" w:hint="eastAsia"/>
            <w:lang w:eastAsia="zh-CN"/>
          </w:rPr>
          <w:t>(二)、必要性分析</w:t>
        </w:r>
        <w:r>
          <w:tab/>
        </w:r>
        <w:r>
          <w:fldChar w:fldCharType="begin"/>
        </w:r>
        <w:r>
          <w:instrText xml:space="preserve"> PAGEREF _Toc27252 \h </w:instrText>
        </w:r>
        <w:r>
          <w:fldChar w:fldCharType="separate"/>
        </w:r>
        <w:r>
          <w:t>23</w:t>
        </w:r>
        <w:r>
          <w:fldChar w:fldCharType="end"/>
        </w:r>
      </w:hyperlink>
    </w:p>
    <w:p>
      <w:pPr>
        <w:pStyle w:val="TOC2"/>
        <w:tabs>
          <w:tab w:val="right" w:leader="dot" w:pos="8306"/>
        </w:tabs>
      </w:pPr>
      <w:hyperlink w:anchor="_Toc21867" w:history="1">
        <w:r>
          <w:rPr>
            <w:rFonts w:ascii="仿宋" w:eastAsia="仿宋" w:hAnsi="仿宋" w:cs="仿宋" w:hint="eastAsia"/>
            <w:lang w:eastAsia="zh-CN"/>
          </w:rPr>
          <w:t>(三)、项目建设有利条件</w:t>
        </w:r>
        <w:r>
          <w:tab/>
        </w:r>
        <w:r>
          <w:fldChar w:fldCharType="begin"/>
        </w:r>
        <w:r>
          <w:instrText xml:space="preserve"> PAGEREF _Toc21867 \h </w:instrText>
        </w:r>
        <w:r>
          <w:fldChar w:fldCharType="separate"/>
        </w:r>
        <w:r>
          <w:t>24</w:t>
        </w:r>
        <w:r>
          <w:fldChar w:fldCharType="end"/>
        </w:r>
      </w:hyperlink>
    </w:p>
    <w:p>
      <w:pPr>
        <w:pStyle w:val="TOC1"/>
        <w:tabs>
          <w:tab w:val="right" w:leader="dot" w:pos="8306"/>
        </w:tabs>
      </w:pPr>
      <w:hyperlink w:anchor="_Toc30755" w:history="1">
        <w:r>
          <w:rPr>
            <w:rFonts w:ascii="仿宋" w:eastAsia="仿宋" w:hAnsi="仿宋" w:cs="仿宋" w:hint="eastAsia"/>
            <w:lang w:eastAsia="zh-CN"/>
          </w:rPr>
          <w:t>四、社会影响分析</w:t>
        </w:r>
        <w:r>
          <w:tab/>
        </w:r>
        <w:r>
          <w:fldChar w:fldCharType="begin"/>
        </w:r>
        <w:r>
          <w:instrText xml:space="preserve"> PAGEREF _Toc30755 \h </w:instrText>
        </w:r>
        <w:r>
          <w:fldChar w:fldCharType="separate"/>
        </w:r>
        <w:r>
          <w:t>26</w:t>
        </w:r>
        <w:r>
          <w:fldChar w:fldCharType="end"/>
        </w:r>
      </w:hyperlink>
    </w:p>
    <w:p>
      <w:pPr>
        <w:pStyle w:val="TOC2"/>
        <w:tabs>
          <w:tab w:val="right" w:leader="dot" w:pos="8306"/>
        </w:tabs>
      </w:pPr>
      <w:hyperlink w:anchor="_Toc12438" w:history="1">
        <w:r>
          <w:rPr>
            <w:rFonts w:ascii="仿宋" w:eastAsia="仿宋" w:hAnsi="仿宋" w:cs="仿宋" w:hint="eastAsia"/>
            <w:lang w:eastAsia="zh-CN"/>
          </w:rPr>
          <w:t>(一)、社会影响效果分析</w:t>
        </w:r>
        <w:r>
          <w:tab/>
        </w:r>
        <w:r>
          <w:fldChar w:fldCharType="begin"/>
        </w:r>
        <w:r>
          <w:instrText xml:space="preserve"> PAGEREF _Toc12438 \h </w:instrText>
        </w:r>
        <w:r>
          <w:fldChar w:fldCharType="separate"/>
        </w:r>
        <w:r>
          <w:t>26</w:t>
        </w:r>
        <w:r>
          <w:fldChar w:fldCharType="end"/>
        </w:r>
      </w:hyperlink>
    </w:p>
    <w:p>
      <w:pPr>
        <w:pStyle w:val="TOC2"/>
        <w:tabs>
          <w:tab w:val="right" w:leader="dot" w:pos="8306"/>
        </w:tabs>
      </w:pPr>
      <w:hyperlink w:anchor="_Toc794" w:history="1">
        <w:r>
          <w:rPr>
            <w:rFonts w:ascii="仿宋" w:eastAsia="仿宋" w:hAnsi="仿宋" w:cs="仿宋" w:hint="eastAsia"/>
            <w:lang w:eastAsia="zh-CN"/>
          </w:rPr>
          <w:t>(二)、社会适应性分析</w:t>
        </w:r>
        <w:r>
          <w:tab/>
        </w:r>
        <w:r>
          <w:fldChar w:fldCharType="begin"/>
        </w:r>
        <w:r>
          <w:instrText xml:space="preserve"> PAGEREF _Toc794 \h </w:instrText>
        </w:r>
        <w:r>
          <w:fldChar w:fldCharType="separate"/>
        </w:r>
        <w:r>
          <w:t>28</w:t>
        </w:r>
        <w:r>
          <w:fldChar w:fldCharType="end"/>
        </w:r>
      </w:hyperlink>
    </w:p>
    <w:p>
      <w:pPr>
        <w:pStyle w:val="TOC2"/>
        <w:tabs>
          <w:tab w:val="right" w:leader="dot" w:pos="8306"/>
        </w:tabs>
      </w:pPr>
      <w:hyperlink w:anchor="_Toc16103" w:history="1">
        <w:r>
          <w:rPr>
            <w:rFonts w:ascii="仿宋" w:eastAsia="仿宋" w:hAnsi="仿宋" w:cs="仿宋" w:hint="eastAsia"/>
            <w:lang w:eastAsia="zh-CN"/>
          </w:rPr>
          <w:t>(三)、社会风险及对策分析</w:t>
        </w:r>
        <w:r>
          <w:tab/>
        </w:r>
        <w:r>
          <w:fldChar w:fldCharType="begin"/>
        </w:r>
        <w:r>
          <w:instrText xml:space="preserve"> PAGEREF _Toc16103 \h </w:instrText>
        </w:r>
        <w:r>
          <w:fldChar w:fldCharType="separate"/>
        </w:r>
        <w:r>
          <w:t>29</w:t>
        </w:r>
        <w:r>
          <w:fldChar w:fldCharType="end"/>
        </w:r>
      </w:hyperlink>
    </w:p>
    <w:p>
      <w:pPr>
        <w:pStyle w:val="TOC1"/>
        <w:tabs>
          <w:tab w:val="right" w:leader="dot" w:pos="8306"/>
        </w:tabs>
      </w:pPr>
      <w:hyperlink w:anchor="_Toc15525" w:history="1">
        <w:r>
          <w:rPr>
            <w:rFonts w:ascii="仿宋" w:eastAsia="仿宋" w:hAnsi="仿宋" w:cs="仿宋" w:hint="eastAsia"/>
            <w:lang w:eastAsia="zh-CN"/>
          </w:rPr>
          <w:t>五、项目选址研究</w:t>
        </w:r>
        <w:r>
          <w:tab/>
        </w:r>
        <w:r>
          <w:fldChar w:fldCharType="begin"/>
        </w:r>
        <w:r>
          <w:instrText xml:space="preserve"> PAGEREF _Toc15525 \h </w:instrText>
        </w:r>
        <w:r>
          <w:fldChar w:fldCharType="separate"/>
        </w:r>
        <w:r>
          <w:t>33</w:t>
        </w:r>
        <w:r>
          <w:fldChar w:fldCharType="end"/>
        </w:r>
      </w:hyperlink>
    </w:p>
    <w:p>
      <w:pPr>
        <w:pStyle w:val="TOC2"/>
        <w:tabs>
          <w:tab w:val="right" w:leader="dot" w:pos="8306"/>
        </w:tabs>
      </w:pPr>
      <w:hyperlink w:anchor="_Toc3692" w:history="1">
        <w:r>
          <w:rPr>
            <w:rFonts w:ascii="仿宋" w:eastAsia="仿宋" w:hAnsi="仿宋" w:cs="仿宋" w:hint="eastAsia"/>
            <w:lang w:eastAsia="zh-CN"/>
          </w:rPr>
          <w:t>(一)、项目选址原则</w:t>
        </w:r>
        <w:r>
          <w:tab/>
        </w:r>
        <w:r>
          <w:fldChar w:fldCharType="begin"/>
        </w:r>
        <w:r>
          <w:instrText xml:space="preserve"> PAGEREF _Toc3692 \h </w:instrText>
        </w:r>
        <w:r>
          <w:fldChar w:fldCharType="separate"/>
        </w:r>
        <w:r>
          <w:t>33</w:t>
        </w:r>
        <w:r>
          <w:fldChar w:fldCharType="end"/>
        </w:r>
      </w:hyperlink>
    </w:p>
    <w:p>
      <w:pPr>
        <w:pStyle w:val="TOC2"/>
        <w:tabs>
          <w:tab w:val="right" w:leader="dot" w:pos="8306"/>
        </w:tabs>
      </w:pPr>
      <w:hyperlink w:anchor="_Toc23746" w:history="1">
        <w:r>
          <w:rPr>
            <w:rFonts w:ascii="仿宋" w:eastAsia="仿宋" w:hAnsi="仿宋" w:cs="仿宋" w:hint="eastAsia"/>
            <w:lang w:eastAsia="zh-CN"/>
          </w:rPr>
          <w:t>(二)、项目选址</w:t>
        </w:r>
        <w:r>
          <w:tab/>
        </w:r>
        <w:r>
          <w:fldChar w:fldCharType="begin"/>
        </w:r>
        <w:r>
          <w:instrText xml:space="preserve"> PAGEREF _Toc23746 \h </w:instrText>
        </w:r>
        <w:r>
          <w:fldChar w:fldCharType="separate"/>
        </w:r>
        <w:r>
          <w:t>36</w:t>
        </w:r>
        <w:r>
          <w:fldChar w:fldCharType="end"/>
        </w:r>
      </w:hyperlink>
    </w:p>
    <w:p>
      <w:pPr>
        <w:pStyle w:val="TOC2"/>
        <w:tabs>
          <w:tab w:val="right" w:leader="dot" w:pos="8306"/>
        </w:tabs>
      </w:pPr>
      <w:hyperlink w:anchor="_Toc30892" w:history="1">
        <w:r>
          <w:rPr>
            <w:rFonts w:ascii="仿宋" w:eastAsia="仿宋" w:hAnsi="仿宋" w:cs="仿宋" w:hint="eastAsia"/>
            <w:lang w:eastAsia="zh-CN"/>
          </w:rPr>
          <w:t>(三)、建设条件分析</w:t>
        </w:r>
        <w:r>
          <w:tab/>
        </w:r>
        <w:r>
          <w:fldChar w:fldCharType="begin"/>
        </w:r>
        <w:r>
          <w:instrText xml:space="preserve"> PAGEREF _Toc30892 \h </w:instrText>
        </w:r>
        <w:r>
          <w:fldChar w:fldCharType="separate"/>
        </w:r>
        <w:r>
          <w:t>38</w:t>
        </w:r>
        <w:r>
          <w:fldChar w:fldCharType="end"/>
        </w:r>
      </w:hyperlink>
    </w:p>
    <w:p>
      <w:pPr>
        <w:pStyle w:val="TOC2"/>
        <w:tabs>
          <w:tab w:val="right" w:leader="dot" w:pos="8306"/>
        </w:tabs>
      </w:pPr>
      <w:hyperlink w:anchor="_Toc23129" w:history="1">
        <w:r>
          <w:rPr>
            <w:rFonts w:ascii="仿宋" w:eastAsia="仿宋" w:hAnsi="仿宋" w:cs="仿宋" w:hint="eastAsia"/>
            <w:lang w:eastAsia="zh-CN"/>
          </w:rPr>
          <w:t>(四)、用地控制指标</w:t>
        </w:r>
        <w:r>
          <w:tab/>
        </w:r>
        <w:r>
          <w:fldChar w:fldCharType="begin"/>
        </w:r>
        <w:r>
          <w:instrText xml:space="preserve"> PAGEREF _Toc23129 \h </w:instrText>
        </w:r>
        <w:r>
          <w:fldChar w:fldCharType="separate"/>
        </w:r>
        <w:r>
          <w:t>40</w:t>
        </w:r>
        <w:r>
          <w:fldChar w:fldCharType="end"/>
        </w:r>
      </w:hyperlink>
    </w:p>
    <w:p>
      <w:pPr>
        <w:pStyle w:val="TOC2"/>
        <w:tabs>
          <w:tab w:val="right" w:leader="dot" w:pos="8306"/>
        </w:tabs>
      </w:pPr>
      <w:hyperlink w:anchor="_Toc30342" w:history="1">
        <w:r>
          <w:rPr>
            <w:rFonts w:ascii="仿宋" w:eastAsia="仿宋" w:hAnsi="仿宋" w:cs="仿宋" w:hint="eastAsia"/>
            <w:lang w:eastAsia="zh-CN"/>
          </w:rPr>
          <w:t>(五)、地总体要求</w:t>
        </w:r>
        <w:r>
          <w:tab/>
        </w:r>
        <w:r>
          <w:fldChar w:fldCharType="begin"/>
        </w:r>
        <w:r>
          <w:instrText xml:space="preserve"> PAGEREF _Toc30342 \h </w:instrText>
        </w:r>
        <w:r>
          <w:fldChar w:fldCharType="separate"/>
        </w:r>
        <w:r>
          <w:t>41</w:t>
        </w:r>
        <w:r>
          <w:fldChar w:fldCharType="end"/>
        </w:r>
      </w:hyperlink>
    </w:p>
    <w:p>
      <w:pPr>
        <w:pStyle w:val="TOC2"/>
        <w:tabs>
          <w:tab w:val="right" w:leader="dot" w:pos="8306"/>
        </w:tabs>
      </w:pPr>
      <w:hyperlink w:anchor="_Toc31252" w:history="1">
        <w:r>
          <w:rPr>
            <w:rFonts w:ascii="仿宋" w:eastAsia="仿宋" w:hAnsi="仿宋" w:cs="仿宋" w:hint="eastAsia"/>
            <w:lang w:eastAsia="zh-CN"/>
          </w:rPr>
          <w:t>(六)、节约用地措施</w:t>
        </w:r>
        <w:r>
          <w:tab/>
        </w:r>
        <w:r>
          <w:fldChar w:fldCharType="begin"/>
        </w:r>
        <w:r>
          <w:instrText xml:space="preserve"> PAGEREF _Toc31252 \h </w:instrText>
        </w:r>
        <w:r>
          <w:fldChar w:fldCharType="separate"/>
        </w:r>
        <w:r>
          <w:t>42</w:t>
        </w:r>
        <w:r>
          <w:fldChar w:fldCharType="end"/>
        </w:r>
      </w:hyperlink>
    </w:p>
    <w:p>
      <w:pPr>
        <w:pStyle w:val="TOC2"/>
        <w:tabs>
          <w:tab w:val="right" w:leader="dot" w:pos="8306"/>
        </w:tabs>
      </w:pPr>
      <w:hyperlink w:anchor="_Toc21528" w:history="1">
        <w:r>
          <w:rPr>
            <w:rFonts w:ascii="仿宋" w:eastAsia="仿宋" w:hAnsi="仿宋" w:cs="仿宋" w:hint="eastAsia"/>
            <w:lang w:eastAsia="zh-CN"/>
          </w:rPr>
          <w:t>(七)、选址综合评价</w:t>
        </w:r>
        <w:r>
          <w:tab/>
        </w:r>
        <w:r>
          <w:fldChar w:fldCharType="begin"/>
        </w:r>
        <w:r>
          <w:instrText xml:space="preserve"> PAGEREF _Toc21528 \h </w:instrText>
        </w:r>
        <w:r>
          <w:fldChar w:fldCharType="separate"/>
        </w:r>
        <w:r>
          <w:t>44</w:t>
        </w:r>
        <w:r>
          <w:fldChar w:fldCharType="end"/>
        </w:r>
      </w:hyperlink>
    </w:p>
    <w:p>
      <w:pPr>
        <w:pStyle w:val="TOC1"/>
        <w:tabs>
          <w:tab w:val="right" w:leader="dot" w:pos="8306"/>
        </w:tabs>
      </w:pPr>
      <w:hyperlink w:anchor="_Toc4405" w:history="1">
        <w:r>
          <w:rPr>
            <w:rFonts w:ascii="仿宋" w:eastAsia="仿宋" w:hAnsi="仿宋" w:cs="仿宋" w:hint="eastAsia"/>
            <w:lang w:eastAsia="zh-CN"/>
          </w:rPr>
          <w:t>六、资源开发及综合利用分析</w:t>
        </w:r>
        <w:r>
          <w:tab/>
        </w:r>
        <w:r>
          <w:fldChar w:fldCharType="begin"/>
        </w:r>
        <w:r>
          <w:instrText xml:space="preserve"> PAGEREF _Toc4405 \h </w:instrText>
        </w:r>
        <w:r>
          <w:fldChar w:fldCharType="separate"/>
        </w:r>
        <w:r>
          <w:t>45</w:t>
        </w:r>
        <w:r>
          <w:fldChar w:fldCharType="end"/>
        </w:r>
      </w:hyperlink>
    </w:p>
    <w:p>
      <w:pPr>
        <w:pStyle w:val="TOC2"/>
        <w:tabs>
          <w:tab w:val="right" w:leader="dot" w:pos="8306"/>
        </w:tabs>
      </w:pPr>
      <w:hyperlink w:anchor="_Toc19665" w:history="1">
        <w:r>
          <w:rPr>
            <w:rFonts w:ascii="仿宋" w:eastAsia="仿宋" w:hAnsi="仿宋" w:cs="仿宋" w:hint="eastAsia"/>
            <w:lang w:eastAsia="zh-CN"/>
          </w:rPr>
          <w:t>(一)、资源开发方案</w:t>
        </w:r>
        <w:r>
          <w:tab/>
        </w:r>
        <w:r>
          <w:fldChar w:fldCharType="begin"/>
        </w:r>
        <w:r>
          <w:instrText xml:space="preserve"> PAGEREF _Toc19665 \h </w:instrText>
        </w:r>
        <w:r>
          <w:fldChar w:fldCharType="separate"/>
        </w:r>
        <w:r>
          <w:t>45</w:t>
        </w:r>
        <w:r>
          <w:fldChar w:fldCharType="end"/>
        </w:r>
      </w:hyperlink>
    </w:p>
    <w:p>
      <w:pPr>
        <w:pStyle w:val="TOC2"/>
        <w:tabs>
          <w:tab w:val="right" w:leader="dot" w:pos="8306"/>
        </w:tabs>
      </w:pPr>
      <w:hyperlink w:anchor="_Toc986" w:history="1">
        <w:r>
          <w:rPr>
            <w:rFonts w:ascii="仿宋" w:eastAsia="仿宋" w:hAnsi="仿宋" w:cs="仿宋" w:hint="eastAsia"/>
            <w:lang w:eastAsia="zh-CN"/>
          </w:rPr>
          <w:t>(二)、资源利用方案</w:t>
        </w:r>
        <w:r>
          <w:tab/>
        </w:r>
        <w:r>
          <w:fldChar w:fldCharType="begin"/>
        </w:r>
        <w:r>
          <w:instrText xml:space="preserve"> PAGEREF _Toc986 \h </w:instrText>
        </w:r>
        <w:r>
          <w:fldChar w:fldCharType="separate"/>
        </w:r>
        <w:r>
          <w:t>46</w:t>
        </w:r>
        <w:r>
          <w:fldChar w:fldCharType="end"/>
        </w:r>
      </w:hyperlink>
    </w:p>
    <w:p>
      <w:pPr>
        <w:pStyle w:val="TOC2"/>
        <w:tabs>
          <w:tab w:val="right" w:leader="dot" w:pos="8306"/>
        </w:tabs>
      </w:pPr>
      <w:hyperlink w:anchor="_Toc6422" w:history="1">
        <w:r>
          <w:rPr>
            <w:rFonts w:ascii="仿宋" w:eastAsia="仿宋" w:hAnsi="仿宋" w:cs="仿宋" w:hint="eastAsia"/>
            <w:lang w:eastAsia="zh-CN"/>
          </w:rPr>
          <w:t>(三)、资源节约措施</w:t>
        </w:r>
        <w:r>
          <w:tab/>
        </w:r>
        <w:r>
          <w:fldChar w:fldCharType="begin"/>
        </w:r>
        <w:r>
          <w:instrText xml:space="preserve"> PAGEREF _Toc6422 \h </w:instrText>
        </w:r>
        <w:r>
          <w:fldChar w:fldCharType="separate"/>
        </w:r>
        <w:r>
          <w:t>47</w:t>
        </w:r>
        <w:r>
          <w:fldChar w:fldCharType="end"/>
        </w:r>
      </w:hyperlink>
    </w:p>
    <w:p>
      <w:pPr>
        <w:pStyle w:val="TOC1"/>
        <w:tabs>
          <w:tab w:val="right" w:leader="dot" w:pos="8306"/>
        </w:tabs>
      </w:pPr>
      <w:hyperlink w:anchor="_Toc648" w:history="1">
        <w:r>
          <w:rPr>
            <w:rFonts w:ascii="仿宋" w:eastAsia="仿宋" w:hAnsi="仿宋" w:cs="仿宋" w:hint="eastAsia"/>
            <w:lang w:eastAsia="zh-CN"/>
          </w:rPr>
          <w:t>七、环境保护与绿色发展</w:t>
        </w:r>
        <w:r>
          <w:tab/>
        </w:r>
        <w:r>
          <w:fldChar w:fldCharType="begin"/>
        </w:r>
        <w:r>
          <w:instrText xml:space="preserve"> PAGEREF _Toc648 \h </w:instrText>
        </w:r>
        <w:r>
          <w:fldChar w:fldCharType="separate"/>
        </w:r>
        <w:r>
          <w:t>48</w:t>
        </w:r>
        <w:r>
          <w:fldChar w:fldCharType="end"/>
        </w:r>
      </w:hyperlink>
    </w:p>
    <w:p>
      <w:pPr>
        <w:pStyle w:val="TOC2"/>
        <w:tabs>
          <w:tab w:val="right" w:leader="dot" w:pos="8306"/>
        </w:tabs>
      </w:pPr>
      <w:hyperlink w:anchor="_Toc558" w:history="1">
        <w:r>
          <w:rPr>
            <w:rFonts w:ascii="仿宋" w:eastAsia="仿宋" w:hAnsi="仿宋" w:cs="仿宋" w:hint="eastAsia"/>
            <w:lang w:eastAsia="zh-CN"/>
          </w:rPr>
          <w:t>(一)、环境保护措施</w:t>
        </w:r>
        <w:r>
          <w:tab/>
        </w:r>
        <w:r>
          <w:fldChar w:fldCharType="begin"/>
        </w:r>
        <w:r>
          <w:instrText xml:space="preserve"> PAGEREF _Toc558 \h </w:instrText>
        </w:r>
        <w:r>
          <w:fldChar w:fldCharType="separate"/>
        </w:r>
        <w:r>
          <w:t>48</w:t>
        </w:r>
        <w:r>
          <w:fldChar w:fldCharType="end"/>
        </w:r>
      </w:hyperlink>
    </w:p>
    <w:p>
      <w:pPr>
        <w:pStyle w:val="TOC2"/>
        <w:tabs>
          <w:tab w:val="right" w:leader="dot" w:pos="8306"/>
        </w:tabs>
      </w:pPr>
      <w:hyperlink w:anchor="_Toc26876" w:history="1">
        <w:r>
          <w:rPr>
            <w:rFonts w:ascii="仿宋" w:eastAsia="仿宋" w:hAnsi="仿宋" w:cs="仿宋" w:hint="eastAsia"/>
            <w:lang w:eastAsia="zh-CN"/>
          </w:rPr>
          <w:t>(二)、绿色发展与可持续发展策略</w:t>
        </w:r>
        <w:r>
          <w:tab/>
        </w:r>
        <w:r>
          <w:fldChar w:fldCharType="begin"/>
        </w:r>
        <w:r>
          <w:instrText xml:space="preserve"> PAGEREF _Toc26876 \h </w:instrText>
        </w:r>
        <w:r>
          <w:fldChar w:fldCharType="separate"/>
        </w:r>
        <w:r>
          <w:t>50</w:t>
        </w:r>
        <w:r>
          <w:fldChar w:fldCharType="end"/>
        </w:r>
      </w:hyperlink>
    </w:p>
    <w:p>
      <w:pPr>
        <w:pStyle w:val="TOC1"/>
        <w:tabs>
          <w:tab w:val="right" w:leader="dot" w:pos="8306"/>
        </w:tabs>
      </w:pPr>
      <w:hyperlink w:anchor="_Toc30275" w:history="1">
        <w:r>
          <w:rPr>
            <w:rFonts w:ascii="仿宋" w:eastAsia="仿宋" w:hAnsi="仿宋" w:cs="仿宋" w:hint="eastAsia"/>
            <w:lang w:eastAsia="zh-CN"/>
          </w:rPr>
          <w:t>八、项目实施与管理方案</w:t>
        </w:r>
        <w:r>
          <w:tab/>
        </w:r>
        <w:r>
          <w:fldChar w:fldCharType="begin"/>
        </w:r>
        <w:r>
          <w:instrText xml:space="preserve"> PAGEREF _Toc30275 \h </w:instrText>
        </w:r>
        <w:r>
          <w:fldChar w:fldCharType="separate"/>
        </w:r>
        <w:r>
          <w:t>51</w:t>
        </w:r>
        <w:r>
          <w:fldChar w:fldCharType="end"/>
        </w:r>
      </w:hyperlink>
    </w:p>
    <w:p>
      <w:pPr>
        <w:pStyle w:val="TOC2"/>
        <w:tabs>
          <w:tab w:val="right" w:leader="dot" w:pos="8306"/>
        </w:tabs>
      </w:pPr>
      <w:hyperlink w:anchor="_Toc28814" w:history="1">
        <w:r>
          <w:rPr>
            <w:rFonts w:ascii="仿宋" w:eastAsia="仿宋" w:hAnsi="仿宋" w:cs="仿宋" w:hint="eastAsia"/>
            <w:lang w:eastAsia="zh-CN"/>
          </w:rPr>
          <w:t>(一)、项目实施计划</w:t>
        </w:r>
        <w:r>
          <w:tab/>
        </w:r>
        <w:r>
          <w:fldChar w:fldCharType="begin"/>
        </w:r>
        <w:r>
          <w:instrText xml:space="preserve"> PAGEREF _Toc28814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1" w:history="1">
        <w:r>
          <w:rPr>
            <w:rFonts w:ascii="仿宋" w:eastAsia="仿宋" w:hAnsi="仿宋" w:cs="仿宋" w:hint="eastAsia"/>
            <w:lang w:eastAsia="zh-CN"/>
          </w:rPr>
          <w:t>(二)、项目组织机构与职责</w:t>
        </w:r>
        <w:r>
          <w:tab/>
        </w:r>
        <w:r>
          <w:fldChar w:fldCharType="begin"/>
        </w:r>
        <w:r>
          <w:instrText xml:space="preserve"> PAGEREF _Toc9661 \h </w:instrText>
        </w:r>
        <w:r>
          <w:fldChar w:fldCharType="separate"/>
        </w:r>
        <w:r>
          <w:t>53</w:t>
        </w:r>
        <w:r>
          <w:fldChar w:fldCharType="end"/>
        </w:r>
      </w:hyperlink>
    </w:p>
    <w:p>
      <w:pPr>
        <w:pStyle w:val="TOC2"/>
        <w:tabs>
          <w:tab w:val="right" w:leader="dot" w:pos="8306"/>
        </w:tabs>
      </w:pPr>
      <w:hyperlink w:anchor="_Toc15022" w:history="1">
        <w:r>
          <w:rPr>
            <w:rFonts w:ascii="仿宋" w:eastAsia="仿宋" w:hAnsi="仿宋" w:cs="仿宋" w:hint="eastAsia"/>
            <w:lang w:eastAsia="zh-CN"/>
          </w:rPr>
          <w:t>(三)、项目管理与监控体系</w:t>
        </w:r>
        <w:r>
          <w:tab/>
        </w:r>
        <w:r>
          <w:fldChar w:fldCharType="begin"/>
        </w:r>
        <w:r>
          <w:instrText xml:space="preserve"> PAGEREF _Toc15022 \h </w:instrText>
        </w:r>
        <w:r>
          <w:fldChar w:fldCharType="separate"/>
        </w:r>
        <w:r>
          <w:t>55</w:t>
        </w:r>
        <w:r>
          <w:fldChar w:fldCharType="end"/>
        </w:r>
      </w:hyperlink>
    </w:p>
    <w:p>
      <w:pPr>
        <w:pStyle w:val="TOC1"/>
        <w:tabs>
          <w:tab w:val="right" w:leader="dot" w:pos="8306"/>
        </w:tabs>
      </w:pPr>
      <w:hyperlink w:anchor="_Toc15439" w:history="1">
        <w:r>
          <w:rPr>
            <w:rFonts w:ascii="仿宋" w:eastAsia="仿宋" w:hAnsi="仿宋" w:cs="仿宋" w:hint="eastAsia"/>
            <w:lang w:eastAsia="zh-CN"/>
          </w:rPr>
          <w:t>九、经济效益与社会效益优化</w:t>
        </w:r>
        <w:r>
          <w:tab/>
        </w:r>
        <w:r>
          <w:fldChar w:fldCharType="begin"/>
        </w:r>
        <w:r>
          <w:instrText xml:space="preserve"> PAGEREF _Toc15439 \h </w:instrText>
        </w:r>
        <w:r>
          <w:fldChar w:fldCharType="separate"/>
        </w:r>
        <w:r>
          <w:t>57</w:t>
        </w:r>
        <w:r>
          <w:fldChar w:fldCharType="end"/>
        </w:r>
      </w:hyperlink>
    </w:p>
    <w:p>
      <w:pPr>
        <w:pStyle w:val="TOC2"/>
        <w:tabs>
          <w:tab w:val="right" w:leader="dot" w:pos="8306"/>
        </w:tabs>
      </w:pPr>
      <w:hyperlink w:anchor="_Toc7233" w:history="1">
        <w:r>
          <w:rPr>
            <w:rFonts w:ascii="仿宋" w:eastAsia="仿宋" w:hAnsi="仿宋" w:cs="仿宋" w:hint="eastAsia"/>
            <w:lang w:eastAsia="zh-CN"/>
          </w:rPr>
          <w:t>(一)、经济效益提升策略</w:t>
        </w:r>
        <w:r>
          <w:tab/>
        </w:r>
        <w:r>
          <w:fldChar w:fldCharType="begin"/>
        </w:r>
        <w:r>
          <w:instrText xml:space="preserve"> PAGEREF _Toc7233 \h </w:instrText>
        </w:r>
        <w:r>
          <w:fldChar w:fldCharType="separate"/>
        </w:r>
        <w:r>
          <w:t>57</w:t>
        </w:r>
        <w:r>
          <w:fldChar w:fldCharType="end"/>
        </w:r>
      </w:hyperlink>
    </w:p>
    <w:p>
      <w:pPr>
        <w:pStyle w:val="TOC2"/>
        <w:tabs>
          <w:tab w:val="right" w:leader="dot" w:pos="8306"/>
        </w:tabs>
      </w:pPr>
      <w:hyperlink w:anchor="_Toc7003" w:history="1">
        <w:r>
          <w:rPr>
            <w:rFonts w:ascii="仿宋" w:eastAsia="仿宋" w:hAnsi="仿宋" w:cs="仿宋" w:hint="eastAsia"/>
            <w:lang w:eastAsia="zh-CN"/>
          </w:rPr>
          <w:t>(二)、社会效益增强方案</w:t>
        </w:r>
        <w:r>
          <w:tab/>
        </w:r>
        <w:r>
          <w:fldChar w:fldCharType="begin"/>
        </w:r>
        <w:r>
          <w:instrText xml:space="preserve"> PAGEREF _Toc7003 \h </w:instrText>
        </w:r>
        <w:r>
          <w:fldChar w:fldCharType="separate"/>
        </w:r>
        <w:r>
          <w:t>58</w:t>
        </w:r>
        <w:r>
          <w:fldChar w:fldCharType="end"/>
        </w:r>
      </w:hyperlink>
    </w:p>
    <w:p>
      <w:pPr>
        <w:pStyle w:val="TOC1"/>
        <w:tabs>
          <w:tab w:val="right" w:leader="dot" w:pos="8306"/>
        </w:tabs>
      </w:pPr>
      <w:hyperlink w:anchor="_Toc6376" w:history="1">
        <w:r>
          <w:rPr>
            <w:rFonts w:ascii="仿宋" w:eastAsia="仿宋" w:hAnsi="仿宋" w:cs="仿宋" w:hint="eastAsia"/>
            <w:lang w:eastAsia="zh-CN"/>
          </w:rPr>
          <w:t>十、客户关系管理与市场拓展</w:t>
        </w:r>
        <w:r>
          <w:tab/>
        </w:r>
        <w:r>
          <w:fldChar w:fldCharType="begin"/>
        </w:r>
        <w:r>
          <w:instrText xml:space="preserve"> PAGEREF _Toc6376 \h </w:instrText>
        </w:r>
        <w:r>
          <w:fldChar w:fldCharType="separate"/>
        </w:r>
        <w:r>
          <w:t>59</w:t>
        </w:r>
        <w:r>
          <w:fldChar w:fldCharType="end"/>
        </w:r>
      </w:hyperlink>
    </w:p>
    <w:p>
      <w:pPr>
        <w:pStyle w:val="TOC2"/>
        <w:tabs>
          <w:tab w:val="right" w:leader="dot" w:pos="8306"/>
        </w:tabs>
      </w:pPr>
      <w:hyperlink w:anchor="_Toc26789" w:history="1">
        <w:r>
          <w:rPr>
            <w:rFonts w:ascii="仿宋" w:eastAsia="仿宋" w:hAnsi="仿宋" w:cs="仿宋" w:hint="eastAsia"/>
            <w:lang w:eastAsia="zh-CN"/>
          </w:rPr>
          <w:t>(一)、客户关系管理策略</w:t>
        </w:r>
        <w:r>
          <w:tab/>
        </w:r>
        <w:r>
          <w:fldChar w:fldCharType="begin"/>
        </w:r>
        <w:r>
          <w:instrText xml:space="preserve"> PAGEREF _Toc26789 \h </w:instrText>
        </w:r>
        <w:r>
          <w:fldChar w:fldCharType="separate"/>
        </w:r>
        <w:r>
          <w:t>59</w:t>
        </w:r>
        <w:r>
          <w:fldChar w:fldCharType="end"/>
        </w:r>
      </w:hyperlink>
    </w:p>
    <w:p>
      <w:pPr>
        <w:pStyle w:val="TOC2"/>
        <w:tabs>
          <w:tab w:val="right" w:leader="dot" w:pos="8306"/>
        </w:tabs>
      </w:pPr>
      <w:hyperlink w:anchor="_Toc13683" w:history="1">
        <w:r>
          <w:rPr>
            <w:rFonts w:ascii="仿宋" w:eastAsia="仿宋" w:hAnsi="仿宋" w:cs="仿宋" w:hint="eastAsia"/>
            <w:lang w:eastAsia="zh-CN"/>
          </w:rPr>
          <w:t>(二)、市场拓展方案</w:t>
        </w:r>
        <w:r>
          <w:tab/>
        </w:r>
        <w:r>
          <w:fldChar w:fldCharType="begin"/>
        </w:r>
        <w:r>
          <w:instrText xml:space="preserve"> PAGEREF _Toc13683 \h </w:instrText>
        </w:r>
        <w:r>
          <w:fldChar w:fldCharType="separate"/>
        </w:r>
        <w:r>
          <w:t>60</w:t>
        </w:r>
        <w:r>
          <w:fldChar w:fldCharType="end"/>
        </w:r>
      </w:hyperlink>
    </w:p>
    <w:p>
      <w:pPr>
        <w:pStyle w:val="TOC1"/>
        <w:tabs>
          <w:tab w:val="right" w:leader="dot" w:pos="8306"/>
        </w:tabs>
      </w:pPr>
      <w:hyperlink w:anchor="_Toc7017" w:history="1">
        <w:r>
          <w:rPr>
            <w:rFonts w:ascii="仿宋" w:eastAsia="仿宋" w:hAnsi="仿宋" w:cs="仿宋" w:hint="eastAsia"/>
            <w:lang w:eastAsia="zh-CN"/>
          </w:rPr>
          <w:t>十一、技术创新与产业升级</w:t>
        </w:r>
        <w:r>
          <w:tab/>
        </w:r>
        <w:r>
          <w:fldChar w:fldCharType="begin"/>
        </w:r>
        <w:r>
          <w:instrText xml:space="preserve"> PAGEREF _Toc7017 \h </w:instrText>
        </w:r>
        <w:r>
          <w:fldChar w:fldCharType="separate"/>
        </w:r>
        <w:r>
          <w:t>61</w:t>
        </w:r>
        <w:r>
          <w:fldChar w:fldCharType="end"/>
        </w:r>
      </w:hyperlink>
    </w:p>
    <w:p>
      <w:pPr>
        <w:pStyle w:val="TOC2"/>
        <w:tabs>
          <w:tab w:val="right" w:leader="dot" w:pos="8306"/>
        </w:tabs>
      </w:pPr>
      <w:hyperlink w:anchor="_Toc17174" w:history="1">
        <w:r>
          <w:rPr>
            <w:rFonts w:ascii="仿宋" w:eastAsia="仿宋" w:hAnsi="仿宋" w:cs="仿宋" w:hint="eastAsia"/>
            <w:lang w:eastAsia="zh-CN"/>
          </w:rPr>
          <w:t>(一)、技术创新方向与目标</w:t>
        </w:r>
        <w:r>
          <w:tab/>
        </w:r>
        <w:r>
          <w:fldChar w:fldCharType="begin"/>
        </w:r>
        <w:r>
          <w:instrText xml:space="preserve"> PAGEREF _Toc17174 \h </w:instrText>
        </w:r>
        <w:r>
          <w:fldChar w:fldCharType="separate"/>
        </w:r>
        <w:r>
          <w:t>61</w:t>
        </w:r>
        <w:r>
          <w:fldChar w:fldCharType="end"/>
        </w:r>
      </w:hyperlink>
    </w:p>
    <w:p>
      <w:pPr>
        <w:pStyle w:val="TOC2"/>
        <w:tabs>
          <w:tab w:val="right" w:leader="dot" w:pos="8306"/>
        </w:tabs>
      </w:pPr>
      <w:hyperlink w:anchor="_Toc17230" w:history="1">
        <w:r>
          <w:rPr>
            <w:rFonts w:ascii="仿宋" w:eastAsia="仿宋" w:hAnsi="仿宋" w:cs="仿宋" w:hint="eastAsia"/>
            <w:lang w:eastAsia="zh-CN"/>
          </w:rPr>
          <w:t>(二)、产业升级路径与措施</w:t>
        </w:r>
        <w:r>
          <w:tab/>
        </w:r>
        <w:r>
          <w:fldChar w:fldCharType="begin"/>
        </w:r>
        <w:r>
          <w:instrText xml:space="preserve"> PAGEREF _Toc17230 \h </w:instrText>
        </w:r>
        <w:r>
          <w:fldChar w:fldCharType="separate"/>
        </w:r>
        <w:r>
          <w:t>62</w:t>
        </w:r>
        <w:r>
          <w:fldChar w:fldCharType="end"/>
        </w:r>
      </w:hyperlink>
    </w:p>
    <w:p>
      <w:pPr>
        <w:pStyle w:val="TOC1"/>
        <w:tabs>
          <w:tab w:val="right" w:leader="dot" w:pos="8306"/>
        </w:tabs>
      </w:pPr>
      <w:hyperlink w:anchor="_Toc4378" w:history="1">
        <w:r>
          <w:rPr>
            <w:rFonts w:ascii="仿宋" w:eastAsia="仿宋" w:hAnsi="仿宋" w:cs="仿宋" w:hint="eastAsia"/>
            <w:lang w:eastAsia="zh-CN"/>
          </w:rPr>
          <w:t>十二、资金管理与财务规划</w:t>
        </w:r>
        <w:r>
          <w:tab/>
        </w:r>
        <w:r>
          <w:fldChar w:fldCharType="begin"/>
        </w:r>
        <w:r>
          <w:instrText xml:space="preserve"> PAGEREF _Toc4378 \h </w:instrText>
        </w:r>
        <w:r>
          <w:fldChar w:fldCharType="separate"/>
        </w:r>
        <w:r>
          <w:t>64</w:t>
        </w:r>
        <w:r>
          <w:fldChar w:fldCharType="end"/>
        </w:r>
      </w:hyperlink>
    </w:p>
    <w:p>
      <w:pPr>
        <w:pStyle w:val="TOC2"/>
        <w:tabs>
          <w:tab w:val="right" w:leader="dot" w:pos="8306"/>
        </w:tabs>
      </w:pPr>
      <w:hyperlink w:anchor="_Toc24528" w:history="1">
        <w:r>
          <w:rPr>
            <w:rFonts w:ascii="仿宋" w:eastAsia="仿宋" w:hAnsi="仿宋" w:cs="仿宋" w:hint="eastAsia"/>
            <w:lang w:eastAsia="zh-CN"/>
          </w:rPr>
          <w:t>(一)、项目资金来源与筹措</w:t>
        </w:r>
        <w:r>
          <w:tab/>
        </w:r>
        <w:r>
          <w:fldChar w:fldCharType="begin"/>
        </w:r>
        <w:r>
          <w:instrText xml:space="preserve"> PAGEREF _Toc24528 \h </w:instrText>
        </w:r>
        <w:r>
          <w:fldChar w:fldCharType="separate"/>
        </w:r>
        <w:r>
          <w:t>64</w:t>
        </w:r>
        <w:r>
          <w:fldChar w:fldCharType="end"/>
        </w:r>
      </w:hyperlink>
    </w:p>
    <w:p>
      <w:pPr>
        <w:pStyle w:val="TOC2"/>
        <w:tabs>
          <w:tab w:val="right" w:leader="dot" w:pos="8306"/>
        </w:tabs>
      </w:pPr>
      <w:hyperlink w:anchor="_Toc8466" w:history="1">
        <w:r>
          <w:rPr>
            <w:rFonts w:ascii="仿宋" w:eastAsia="仿宋" w:hAnsi="仿宋" w:cs="仿宋" w:hint="eastAsia"/>
            <w:lang w:eastAsia="zh-CN"/>
          </w:rPr>
          <w:t>(二)、资金使用与监管</w:t>
        </w:r>
        <w:r>
          <w:tab/>
        </w:r>
        <w:r>
          <w:fldChar w:fldCharType="begin"/>
        </w:r>
        <w:r>
          <w:instrText xml:space="preserve"> PAGEREF _Toc8466 \h </w:instrText>
        </w:r>
        <w:r>
          <w:fldChar w:fldCharType="separate"/>
        </w:r>
        <w:r>
          <w:t>65</w:t>
        </w:r>
        <w:r>
          <w:fldChar w:fldCharType="end"/>
        </w:r>
      </w:hyperlink>
    </w:p>
    <w:p>
      <w:pPr>
        <w:pStyle w:val="TOC2"/>
        <w:tabs>
          <w:tab w:val="right" w:leader="dot" w:pos="8306"/>
        </w:tabs>
      </w:pPr>
      <w:hyperlink w:anchor="_Toc5138" w:history="1">
        <w:r>
          <w:rPr>
            <w:rFonts w:ascii="仿宋" w:eastAsia="仿宋" w:hAnsi="仿宋" w:cs="仿宋" w:hint="eastAsia"/>
            <w:lang w:eastAsia="zh-CN"/>
          </w:rPr>
          <w:t>(三)、财务规划与预测</w:t>
        </w:r>
        <w:r>
          <w:tab/>
        </w:r>
        <w:r>
          <w:fldChar w:fldCharType="begin"/>
        </w:r>
        <w:r>
          <w:instrText xml:space="preserve"> PAGEREF _Toc5138 \h </w:instrText>
        </w:r>
        <w:r>
          <w:fldChar w:fldCharType="separate"/>
        </w:r>
        <w:r>
          <w:t>67</w:t>
        </w:r>
        <w:r>
          <w:fldChar w:fldCharType="end"/>
        </w:r>
      </w:hyperlink>
    </w:p>
    <w:p>
      <w:pPr>
        <w:pStyle w:val="TOC1"/>
        <w:tabs>
          <w:tab w:val="right" w:leader="dot" w:pos="8306"/>
        </w:tabs>
      </w:pPr>
      <w:hyperlink w:anchor="_Toc6635" w:history="1">
        <w:r>
          <w:rPr>
            <w:rFonts w:ascii="仿宋" w:eastAsia="仿宋" w:hAnsi="仿宋" w:cs="仿宋" w:hint="eastAsia"/>
            <w:lang w:eastAsia="zh-CN"/>
          </w:rPr>
          <w:t>十三、企业合规与伦理</w:t>
        </w:r>
        <w:r>
          <w:tab/>
        </w:r>
        <w:r>
          <w:fldChar w:fldCharType="begin"/>
        </w:r>
        <w:r>
          <w:instrText xml:space="preserve"> PAGEREF _Toc6635 \h </w:instrText>
        </w:r>
        <w:r>
          <w:fldChar w:fldCharType="separate"/>
        </w:r>
        <w:r>
          <w:t>68</w:t>
        </w:r>
        <w:r>
          <w:fldChar w:fldCharType="end"/>
        </w:r>
      </w:hyperlink>
    </w:p>
    <w:p>
      <w:pPr>
        <w:pStyle w:val="TOC2"/>
        <w:tabs>
          <w:tab w:val="right" w:leader="dot" w:pos="8306"/>
        </w:tabs>
      </w:pPr>
      <w:hyperlink w:anchor="_Toc8769" w:history="1">
        <w:r>
          <w:rPr>
            <w:rFonts w:ascii="仿宋" w:eastAsia="仿宋" w:hAnsi="仿宋" w:cs="仿宋" w:hint="eastAsia"/>
            <w:lang w:eastAsia="zh-CN"/>
          </w:rPr>
          <w:t>(一)、合规政策与程序</w:t>
        </w:r>
        <w:r>
          <w:tab/>
        </w:r>
        <w:r>
          <w:fldChar w:fldCharType="begin"/>
        </w:r>
        <w:r>
          <w:instrText xml:space="preserve"> PAGEREF _Toc8769 \h </w:instrText>
        </w:r>
        <w:r>
          <w:fldChar w:fldCharType="separate"/>
        </w:r>
        <w:r>
          <w:t>68</w:t>
        </w:r>
        <w:r>
          <w:fldChar w:fldCharType="end"/>
        </w:r>
      </w:hyperlink>
    </w:p>
    <w:p>
      <w:pPr>
        <w:pStyle w:val="TOC2"/>
        <w:tabs>
          <w:tab w:val="right" w:leader="dot" w:pos="8306"/>
        </w:tabs>
      </w:pPr>
      <w:hyperlink w:anchor="_Toc22607" w:history="1">
        <w:r>
          <w:rPr>
            <w:rFonts w:ascii="仿宋" w:eastAsia="仿宋" w:hAnsi="仿宋" w:cs="仿宋" w:hint="eastAsia"/>
            <w:lang w:eastAsia="zh-CN"/>
          </w:rPr>
          <w:t>(二)、伦理规范与培训</w:t>
        </w:r>
        <w:r>
          <w:tab/>
        </w:r>
        <w:r>
          <w:fldChar w:fldCharType="begin"/>
        </w:r>
        <w:r>
          <w:instrText xml:space="preserve"> PAGEREF _Toc22607 \h </w:instrText>
        </w:r>
        <w:r>
          <w:fldChar w:fldCharType="separate"/>
        </w:r>
        <w:r>
          <w:t>69</w:t>
        </w:r>
        <w:r>
          <w:fldChar w:fldCharType="end"/>
        </w:r>
      </w:hyperlink>
    </w:p>
    <w:p>
      <w:pPr>
        <w:pStyle w:val="TOC2"/>
        <w:tabs>
          <w:tab w:val="right" w:leader="dot" w:pos="8306"/>
        </w:tabs>
      </w:pPr>
      <w:hyperlink w:anchor="_Toc13025" w:history="1">
        <w:r>
          <w:rPr>
            <w:rFonts w:ascii="仿宋" w:eastAsia="仿宋" w:hAnsi="仿宋" w:cs="仿宋" w:hint="eastAsia"/>
            <w:lang w:eastAsia="zh-CN"/>
          </w:rPr>
          <w:t>(三)、合规风险评估</w:t>
        </w:r>
        <w:r>
          <w:tab/>
        </w:r>
        <w:r>
          <w:fldChar w:fldCharType="begin"/>
        </w:r>
        <w:r>
          <w:instrText xml:space="preserve"> PAGEREF _Toc13025 \h </w:instrText>
        </w:r>
        <w:r>
          <w:fldChar w:fldCharType="separate"/>
        </w:r>
        <w:r>
          <w:t>70</w:t>
        </w:r>
        <w:r>
          <w:fldChar w:fldCharType="end"/>
        </w:r>
      </w:hyperlink>
    </w:p>
    <w:p>
      <w:pPr>
        <w:pStyle w:val="TOC2"/>
        <w:tabs>
          <w:tab w:val="right" w:leader="dot" w:pos="8306"/>
        </w:tabs>
      </w:pPr>
      <w:hyperlink w:anchor="_Toc12074" w:history="1">
        <w:r>
          <w:rPr>
            <w:rFonts w:ascii="仿宋" w:eastAsia="仿宋" w:hAnsi="仿宋" w:cs="仿宋" w:hint="eastAsia"/>
            <w:lang w:eastAsia="zh-CN"/>
          </w:rPr>
          <w:t>(四)、合规监督与执行</w:t>
        </w:r>
        <w:r>
          <w:tab/>
        </w:r>
        <w:r>
          <w:fldChar w:fldCharType="begin"/>
        </w:r>
        <w:r>
          <w:instrText xml:space="preserve"> PAGEREF _Toc12074 \h </w:instrText>
        </w:r>
        <w:r>
          <w:fldChar w:fldCharType="separate"/>
        </w:r>
        <w:r>
          <w:t>71</w:t>
        </w:r>
        <w:r>
          <w:fldChar w:fldCharType="end"/>
        </w:r>
      </w:hyperlink>
    </w:p>
    <w:p>
      <w:pPr>
        <w:pStyle w:val="TOC1"/>
        <w:tabs>
          <w:tab w:val="right" w:leader="dot" w:pos="8306"/>
        </w:tabs>
      </w:pPr>
      <w:hyperlink w:anchor="_Toc20418" w:history="1">
        <w:r>
          <w:rPr>
            <w:rFonts w:ascii="仿宋" w:eastAsia="仿宋" w:hAnsi="仿宋" w:cs="仿宋" w:hint="eastAsia"/>
            <w:lang w:eastAsia="zh-CN"/>
          </w:rPr>
          <w:t>十四、质量管理与控制</w:t>
        </w:r>
        <w:r>
          <w:tab/>
        </w:r>
        <w:r>
          <w:fldChar w:fldCharType="begin"/>
        </w:r>
        <w:r>
          <w:instrText xml:space="preserve"> PAGEREF _Toc20418 \h </w:instrText>
        </w:r>
        <w:r>
          <w:fldChar w:fldCharType="separate"/>
        </w:r>
        <w:r>
          <w:t>72</w:t>
        </w:r>
        <w:r>
          <w:fldChar w:fldCharType="end"/>
        </w:r>
      </w:hyperlink>
    </w:p>
    <w:p>
      <w:pPr>
        <w:pStyle w:val="TOC2"/>
        <w:tabs>
          <w:tab w:val="right" w:leader="dot" w:pos="8306"/>
        </w:tabs>
      </w:pPr>
      <w:hyperlink w:anchor="_Toc16727" w:history="1">
        <w:r>
          <w:rPr>
            <w:rFonts w:ascii="仿宋" w:eastAsia="仿宋" w:hAnsi="仿宋" w:cs="仿宋" w:hint="eastAsia"/>
            <w:lang w:eastAsia="zh-CN"/>
          </w:rPr>
          <w:t>(一)、质量管理体系建设</w:t>
        </w:r>
        <w:r>
          <w:tab/>
        </w:r>
        <w:r>
          <w:fldChar w:fldCharType="begin"/>
        </w:r>
        <w:r>
          <w:instrText xml:space="preserve"> PAGEREF _Toc16727 \h </w:instrText>
        </w:r>
        <w:r>
          <w:fldChar w:fldCharType="separate"/>
        </w:r>
        <w:r>
          <w:t>72</w:t>
        </w:r>
        <w:r>
          <w:fldChar w:fldCharType="end"/>
        </w:r>
      </w:hyperlink>
    </w:p>
    <w:p>
      <w:pPr>
        <w:pStyle w:val="TOC2"/>
        <w:tabs>
          <w:tab w:val="right" w:leader="dot" w:pos="8306"/>
        </w:tabs>
      </w:pPr>
      <w:hyperlink w:anchor="_Toc30578" w:history="1">
        <w:r>
          <w:rPr>
            <w:rFonts w:ascii="仿宋" w:eastAsia="仿宋" w:hAnsi="仿宋" w:cs="仿宋" w:hint="eastAsia"/>
            <w:lang w:eastAsia="zh-CN"/>
          </w:rPr>
          <w:t>(二)、质量控制措施</w:t>
        </w:r>
        <w:r>
          <w:tab/>
        </w:r>
        <w:r>
          <w:fldChar w:fldCharType="begin"/>
        </w:r>
        <w:r>
          <w:instrText xml:space="preserve"> PAGEREF _Toc30578 \h </w:instrText>
        </w:r>
        <w:r>
          <w:fldChar w:fldCharType="separate"/>
        </w:r>
        <w:r>
          <w:t>73</w:t>
        </w:r>
        <w:r>
          <w:fldChar w:fldCharType="end"/>
        </w:r>
      </w:hyperlink>
    </w:p>
    <w:p>
      <w:pPr>
        <w:pStyle w:val="TOC1"/>
        <w:tabs>
          <w:tab w:val="right" w:leader="dot" w:pos="8306"/>
        </w:tabs>
      </w:pPr>
      <w:hyperlink w:anchor="_Toc26048" w:history="1">
        <w:r>
          <w:rPr>
            <w:rFonts w:ascii="仿宋" w:eastAsia="仿宋" w:hAnsi="仿宋" w:cs="仿宋" w:hint="eastAsia"/>
            <w:lang w:eastAsia="zh-CN"/>
          </w:rPr>
          <w:t>十五、知识产权管理与保护</w:t>
        </w:r>
        <w:r>
          <w:tab/>
        </w:r>
        <w:r>
          <w:fldChar w:fldCharType="begin"/>
        </w:r>
        <w:r>
          <w:instrText xml:space="preserve"> PAGEREF _Toc26048 \h </w:instrText>
        </w:r>
        <w:r>
          <w:fldChar w:fldCharType="separate"/>
        </w:r>
        <w:r>
          <w:t>74</w:t>
        </w:r>
        <w:r>
          <w:fldChar w:fldCharType="end"/>
        </w:r>
      </w:hyperlink>
    </w:p>
    <w:p>
      <w:pPr>
        <w:pStyle w:val="TOC2"/>
        <w:tabs>
          <w:tab w:val="right" w:leader="dot" w:pos="8306"/>
        </w:tabs>
      </w:pPr>
      <w:hyperlink w:anchor="_Toc5478" w:history="1">
        <w:r>
          <w:rPr>
            <w:rFonts w:ascii="仿宋" w:eastAsia="仿宋" w:hAnsi="仿宋" w:cs="仿宋" w:hint="eastAsia"/>
            <w:lang w:eastAsia="zh-CN"/>
          </w:rPr>
          <w:t>(一)、知识产权管理体系建设</w:t>
        </w:r>
        <w:r>
          <w:tab/>
        </w:r>
        <w:r>
          <w:fldChar w:fldCharType="begin"/>
        </w:r>
        <w:r>
          <w:instrText xml:space="preserve"> PAGEREF _Toc5478 \h </w:instrText>
        </w:r>
        <w:r>
          <w:fldChar w:fldCharType="separate"/>
        </w:r>
        <w:r>
          <w:t>74</w:t>
        </w:r>
        <w:r>
          <w:fldChar w:fldCharType="end"/>
        </w:r>
      </w:hyperlink>
    </w:p>
    <w:p>
      <w:pPr>
        <w:pStyle w:val="TOC2"/>
        <w:tabs>
          <w:tab w:val="right" w:leader="dot" w:pos="8306"/>
        </w:tabs>
      </w:pPr>
      <w:hyperlink w:anchor="_Toc20855" w:history="1">
        <w:r>
          <w:rPr>
            <w:rFonts w:ascii="仿宋" w:eastAsia="仿宋" w:hAnsi="仿宋" w:cs="仿宋" w:hint="eastAsia"/>
            <w:lang w:eastAsia="zh-CN"/>
          </w:rPr>
          <w:t>(二)、知识产权保护措施</w:t>
        </w:r>
        <w:r>
          <w:tab/>
        </w:r>
        <w:r>
          <w:fldChar w:fldCharType="begin"/>
        </w:r>
        <w:r>
          <w:instrText xml:space="preserve"> PAGEREF _Toc20855 \h </w:instrText>
        </w:r>
        <w:r>
          <w:fldChar w:fldCharType="separate"/>
        </w:r>
        <w:r>
          <w:t>75</w:t>
        </w:r>
        <w:r>
          <w:fldChar w:fldCharType="end"/>
        </w:r>
      </w:hyperlink>
    </w:p>
    <w:p>
      <w:pPr>
        <w:pStyle w:val="TOC1"/>
        <w:tabs>
          <w:tab w:val="right" w:leader="dot" w:pos="8306"/>
        </w:tabs>
      </w:pPr>
      <w:hyperlink w:anchor="_Toc19498" w:history="1">
        <w:r>
          <w:rPr>
            <w:rFonts w:ascii="仿宋" w:eastAsia="仿宋" w:hAnsi="仿宋" w:cs="仿宋" w:hint="eastAsia"/>
            <w:lang w:eastAsia="zh-CN"/>
          </w:rPr>
          <w:t>十六、项目施工方案</w:t>
        </w:r>
        <w:r>
          <w:tab/>
        </w:r>
        <w:r>
          <w:fldChar w:fldCharType="begin"/>
        </w:r>
        <w:r>
          <w:instrText xml:space="preserve"> PAGEREF _Toc19498 \h </w:instrText>
        </w:r>
        <w:r>
          <w:fldChar w:fldCharType="separate"/>
        </w:r>
        <w:r>
          <w:t>77</w:t>
        </w:r>
        <w:r>
          <w:fldChar w:fldCharType="end"/>
        </w:r>
      </w:hyperlink>
    </w:p>
    <w:p>
      <w:pPr>
        <w:pStyle w:val="TOC2"/>
        <w:tabs>
          <w:tab w:val="right" w:leader="dot" w:pos="8306"/>
        </w:tabs>
      </w:pPr>
      <w:hyperlink w:anchor="_Toc24462" w:history="1">
        <w:r>
          <w:rPr>
            <w:rFonts w:ascii="仿宋" w:eastAsia="仿宋" w:hAnsi="仿宋" w:cs="仿宋" w:hint="eastAsia"/>
            <w:lang w:eastAsia="zh-CN"/>
          </w:rPr>
          <w:t>(一)、施工组织设计</w:t>
        </w:r>
        <w:r>
          <w:tab/>
        </w:r>
        <w:r>
          <w:fldChar w:fldCharType="begin"/>
        </w:r>
        <w:r>
          <w:instrText xml:space="preserve"> PAGEREF _Toc24462 \h </w:instrText>
        </w:r>
        <w:r>
          <w:fldChar w:fldCharType="separate"/>
        </w:r>
        <w:r>
          <w:t>77</w:t>
        </w:r>
        <w:r>
          <w:fldChar w:fldCharType="end"/>
        </w:r>
      </w:hyperlink>
    </w:p>
    <w:p>
      <w:pPr>
        <w:pStyle w:val="TOC2"/>
        <w:tabs>
          <w:tab w:val="right" w:leader="dot" w:pos="8306"/>
        </w:tabs>
      </w:pPr>
      <w:hyperlink w:anchor="_Toc10843" w:history="1">
        <w:r>
          <w:rPr>
            <w:rFonts w:ascii="仿宋" w:eastAsia="仿宋" w:hAnsi="仿宋" w:cs="仿宋" w:hint="eastAsia"/>
            <w:lang w:eastAsia="zh-CN"/>
          </w:rPr>
          <w:t>(二)、施工工艺与技术路线</w:t>
        </w:r>
        <w:r>
          <w:tab/>
        </w:r>
        <w:r>
          <w:fldChar w:fldCharType="begin"/>
        </w:r>
        <w:r>
          <w:instrText xml:space="preserve"> PAGEREF _Toc10843 \h </w:instrText>
        </w:r>
        <w:r>
          <w:fldChar w:fldCharType="separate"/>
        </w:r>
        <w:r>
          <w:t>78</w:t>
        </w:r>
        <w:r>
          <w:fldChar w:fldCharType="end"/>
        </w:r>
      </w:hyperlink>
    </w:p>
    <w:p>
      <w:pPr>
        <w:pStyle w:val="TOC2"/>
        <w:tabs>
          <w:tab w:val="right" w:leader="dot" w:pos="8306"/>
        </w:tabs>
      </w:pPr>
      <w:hyperlink w:anchor="_Toc19640" w:history="1">
        <w:r>
          <w:rPr>
            <w:rFonts w:ascii="仿宋" w:eastAsia="仿宋" w:hAnsi="仿宋" w:cs="仿宋" w:hint="eastAsia"/>
            <w:lang w:eastAsia="zh-CN"/>
          </w:rPr>
          <w:t>(三)、关键节点施工计划</w:t>
        </w:r>
        <w:r>
          <w:tab/>
        </w:r>
        <w:r>
          <w:fldChar w:fldCharType="begin"/>
        </w:r>
        <w:r>
          <w:instrText xml:space="preserve"> PAGEREF _Toc19640 \h </w:instrText>
        </w:r>
        <w:r>
          <w:fldChar w:fldCharType="separate"/>
        </w:r>
        <w:r>
          <w:t>80</w:t>
        </w:r>
        <w:r>
          <w:fldChar w:fldCharType="end"/>
        </w:r>
      </w:hyperlink>
    </w:p>
    <w:p>
      <w:pPr>
        <w:pStyle w:val="TOC2"/>
        <w:tabs>
          <w:tab w:val="right" w:leader="dot" w:pos="8306"/>
        </w:tabs>
      </w:pPr>
      <w:hyperlink w:anchor="_Toc26687" w:history="1">
        <w:r>
          <w:rPr>
            <w:rFonts w:ascii="仿宋" w:eastAsia="仿宋" w:hAnsi="仿宋" w:cs="仿宋" w:hint="eastAsia"/>
            <w:lang w:eastAsia="zh-CN"/>
          </w:rPr>
          <w:t>(四)、施工现场管理</w:t>
        </w:r>
        <w:r>
          <w:tab/>
        </w:r>
        <w:r>
          <w:fldChar w:fldCharType="begin"/>
        </w:r>
        <w:r>
          <w:instrText xml:space="preserve"> PAGEREF _Toc26687 \h </w:instrText>
        </w:r>
        <w:r>
          <w:fldChar w:fldCharType="separate"/>
        </w:r>
        <w:r>
          <w:t>81</w:t>
        </w:r>
        <w:r>
          <w:fldChar w:fldCharType="end"/>
        </w:r>
      </w:hyperlink>
    </w:p>
    <w:p>
      <w:pPr>
        <w:pStyle w:val="TOC1"/>
        <w:tabs>
          <w:tab w:val="right" w:leader="dot" w:pos="8306"/>
        </w:tabs>
      </w:pPr>
      <w:hyperlink w:anchor="_Toc11521" w:history="1">
        <w:r>
          <w:rPr>
            <w:rFonts w:ascii="仿宋" w:eastAsia="仿宋" w:hAnsi="仿宋" w:cs="仿宋" w:hint="eastAsia"/>
            <w:lang w:eastAsia="zh-CN"/>
          </w:rPr>
          <w:t>十七、产业协同与集群发展</w:t>
        </w:r>
        <w:r>
          <w:tab/>
        </w:r>
        <w:r>
          <w:fldChar w:fldCharType="begin"/>
        </w:r>
        <w:r>
          <w:instrText xml:space="preserve"> PAGEREF _Toc11521 \h </w:instrText>
        </w:r>
        <w:r>
          <w:fldChar w:fldCharType="separate"/>
        </w:r>
        <w:r>
          <w:t>83</w:t>
        </w:r>
        <w:r>
          <w:fldChar w:fldCharType="end"/>
        </w:r>
      </w:hyperlink>
    </w:p>
    <w:p>
      <w:pPr>
        <w:pStyle w:val="TOC2"/>
        <w:tabs>
          <w:tab w:val="right" w:leader="dot" w:pos="8306"/>
        </w:tabs>
      </w:pPr>
      <w:hyperlink w:anchor="_Toc31530" w:history="1">
        <w:r>
          <w:rPr>
            <w:rFonts w:ascii="仿宋" w:eastAsia="仿宋" w:hAnsi="仿宋" w:cs="仿宋" w:hint="eastAsia"/>
            <w:lang w:eastAsia="zh-CN"/>
          </w:rPr>
          <w:t>(一)、产业协同机制建设</w:t>
        </w:r>
        <w:r>
          <w:tab/>
        </w:r>
        <w:r>
          <w:fldChar w:fldCharType="begin"/>
        </w:r>
        <w:r>
          <w:instrText xml:space="preserve"> PAGEREF _Toc31530 \h </w:instrText>
        </w:r>
        <w:r>
          <w:fldChar w:fldCharType="separate"/>
        </w:r>
        <w:r>
          <w:t>83</w:t>
        </w:r>
        <w:r>
          <w:fldChar w:fldCharType="end"/>
        </w:r>
      </w:hyperlink>
    </w:p>
    <w:p>
      <w:pPr>
        <w:pStyle w:val="TOC2"/>
        <w:tabs>
          <w:tab w:val="right" w:leader="dot" w:pos="8306"/>
        </w:tabs>
      </w:pPr>
      <w:hyperlink w:anchor="_Toc21522" w:history="1">
        <w:r>
          <w:rPr>
            <w:rFonts w:ascii="仿宋" w:eastAsia="仿宋" w:hAnsi="仿宋" w:cs="仿宋" w:hint="eastAsia"/>
            <w:lang w:eastAsia="zh-CN"/>
          </w:rPr>
          <w:t>(二)、产业集群培育与发展</w:t>
        </w:r>
        <w:r>
          <w:tab/>
        </w:r>
        <w:r>
          <w:fldChar w:fldCharType="begin"/>
        </w:r>
        <w:r>
          <w:instrText xml:space="preserve"> PAGEREF _Toc21522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直接收益：假设尼龙膜项目的产品或服务年销售收入为XX万元。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若尼龙膜项目成功推广新型环保产品，比如采用可回收材料的包装，可能会激发消费者对可持续产品的需求。这种需求的增长可能迫使整个行业转向更环保的产品设计和生产方法。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7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尼龙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尼龙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尼龙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367"/>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055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229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https://d.book118.com/066230020123010102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E01B7"/>
    <w:rsid w:val="512E0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3002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2024-02-26T18:17:00Z</dcterms:created>
  <dcterms:modified xsi:type="dcterms:W3CDTF">2024-02-26T18:18:19Z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4D43B33731B84E13A699236C6F9C962E_11</vt:lpwstr>
  </property>
  <property fmtid="{D5CDD505-2E9C-101B-9397-08002B2CF9AE}" pid="3" name="KSOProductBuildVer">
    <vt:lpwstr>2052-12.1.0.16250</vt:lpwstr>
  </property>
</Properties>
</file>