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8"/>
        <w:ind w:right="2691"/>
        <w:jc w:val="right"/>
        <w:rPr>
          <w:rFonts w:ascii="黑体" w:eastAsia="黑体" w:hint="eastAsia"/>
        </w:rPr>
      </w:pPr>
      <w:r>
        <w:rPr>
          <w:rFonts w:ascii="黑体" w:eastAsia="黑体" w:hint="eastAsia"/>
        </w:rPr>
        <w:t>试题类型：B</w:t>
      </w:r>
    </w:p>
    <w:p>
      <w:pPr>
        <w:pStyle w:val="BodyText"/>
        <w:spacing w:before="10"/>
        <w:rPr>
          <w:rFonts w:ascii="黑体"/>
          <w:sz w:val="22"/>
        </w:rPr>
      </w:pPr>
    </w:p>
    <w:p>
      <w:pPr>
        <w:tabs>
          <w:tab w:val="left" w:pos="3411"/>
        </w:tabs>
        <w:spacing w:before="1"/>
        <w:ind w:left="985" w:right="0" w:firstLine="0"/>
        <w:jc w:val="center"/>
        <w:rPr>
          <w:sz w:val="45"/>
        </w:rPr>
      </w:pPr>
      <w:r>
        <w:rPr>
          <w:sz w:val="45"/>
        </w:rPr>
        <w:t>2014-2015</w:t>
        <w:tab/>
      </w:r>
      <w:r>
        <w:rPr>
          <w:spacing w:val="50"/>
          <w:sz w:val="45"/>
        </w:rPr>
        <w:t>学年第四次四校联考</w:t>
      </w:r>
    </w:p>
    <w:p>
      <w:pPr>
        <w:pStyle w:val="Title"/>
      </w:pPr>
      <w:r>
        <w:t>理科综合试题</w:t>
      </w:r>
    </w:p>
    <w:p>
      <w:pPr>
        <w:pStyle w:val="BodyText"/>
        <w:spacing w:before="11"/>
        <w:rPr>
          <w:rFonts w:ascii="楷体"/>
          <w:sz w:val="50"/>
        </w:rPr>
      </w:pPr>
    </w:p>
    <w:p>
      <w:pPr>
        <w:pStyle w:val="BodyText"/>
        <w:tabs>
          <w:tab w:val="left" w:pos="7352"/>
          <w:tab w:val="left" w:pos="8930"/>
          <w:tab w:val="left" w:pos="10503"/>
        </w:tabs>
        <w:ind w:left="4829"/>
        <w:rPr>
          <w:rFonts w:ascii="楷体" w:eastAsia="楷体" w:hint="eastAsia"/>
        </w:rPr>
      </w:pPr>
      <w:r>
        <w:rPr>
          <w:rFonts w:ascii="楷体" w:eastAsia="楷体" w:hint="eastAsia"/>
        </w:rPr>
        <w:t>命题：忻州一中</w:t>
        <w:tab/>
        <w:t>临汾一中</w:t>
        <w:tab/>
        <w:t>康杰中学</w:t>
        <w:tab/>
        <w:t>长治二中</w:t>
      </w:r>
    </w:p>
    <w:p>
      <w:pPr>
        <w:pStyle w:val="BodyText"/>
        <w:tabs>
          <w:tab w:val="left" w:pos="7893"/>
        </w:tabs>
        <w:spacing w:before="82" w:line="290" w:lineRule="auto"/>
        <w:ind w:left="2067" w:right="5756" w:firstLine="2044"/>
        <w:rPr>
          <w:rFonts w:ascii="楷体" w:eastAsia="楷体" w:hint="eastAsia"/>
        </w:rPr>
      </w:pPr>
      <w:r>
        <w:rPr>
          <w:rFonts w:ascii="楷体" w:eastAsia="楷体" w:hint="eastAsia"/>
        </w:rPr>
        <w:t>（考试时间</w:t>
      </w:r>
      <w:r>
        <w:rPr>
          <w:rFonts w:ascii="楷体" w:eastAsia="楷体" w:hint="eastAsia"/>
          <w:spacing w:val="-71"/>
        </w:rPr>
        <w:t xml:space="preserve"> </w:t>
      </w:r>
      <w:r>
        <w:rPr>
          <w:rFonts w:ascii="楷体" w:eastAsia="楷体" w:hint="eastAsia"/>
        </w:rPr>
        <w:t>150</w:t>
      </w:r>
      <w:r>
        <w:rPr>
          <w:rFonts w:ascii="楷体" w:eastAsia="楷体" w:hint="eastAsia"/>
          <w:spacing w:val="-68"/>
        </w:rPr>
        <w:t xml:space="preserve"> </w:t>
      </w:r>
      <w:r>
        <w:rPr>
          <w:rFonts w:ascii="楷体" w:eastAsia="楷体" w:hint="eastAsia"/>
        </w:rPr>
        <w:t>分钟</w:t>
        <w:tab/>
        <w:t>满分</w:t>
      </w:r>
      <w:r>
        <w:rPr>
          <w:rFonts w:ascii="楷体" w:eastAsia="楷体" w:hint="eastAsia"/>
          <w:spacing w:val="-64"/>
        </w:rPr>
        <w:t xml:space="preserve"> </w:t>
      </w:r>
      <w:r>
        <w:rPr>
          <w:rFonts w:ascii="楷体" w:eastAsia="楷体" w:hint="eastAsia"/>
        </w:rPr>
        <w:t>300</w:t>
      </w:r>
      <w:r>
        <w:rPr>
          <w:rFonts w:ascii="楷体" w:eastAsia="楷体" w:hint="eastAsia"/>
          <w:spacing w:val="-63"/>
        </w:rPr>
        <w:t xml:space="preserve"> </w:t>
      </w:r>
      <w:r>
        <w:rPr>
          <w:rFonts w:ascii="楷体" w:eastAsia="楷体" w:hint="eastAsia"/>
        </w:rPr>
        <w:t>分</w:t>
      </w:r>
      <w:r>
        <w:rPr>
          <w:rFonts w:ascii="楷体" w:eastAsia="楷体" w:hint="eastAsia"/>
          <w:spacing w:val="-17"/>
        </w:rPr>
        <w:t xml:space="preserve">） </w:t>
      </w:r>
      <w:r>
        <w:rPr>
          <w:rFonts w:ascii="楷体" w:eastAsia="楷体" w:hint="eastAsia"/>
        </w:rPr>
        <w:t>以下数据可供解题时参考：</w:t>
      </w:r>
    </w:p>
    <w:p>
      <w:pPr>
        <w:pStyle w:val="BodyText"/>
        <w:tabs>
          <w:tab w:val="left" w:pos="6955"/>
          <w:tab w:val="left" w:pos="7872"/>
          <w:tab w:val="left" w:pos="8807"/>
          <w:tab w:val="left" w:pos="9955"/>
          <w:tab w:val="left" w:pos="11010"/>
          <w:tab w:val="left" w:pos="12067"/>
        </w:tabs>
        <w:spacing w:line="361" w:lineRule="exact"/>
        <w:ind w:left="2078"/>
        <w:rPr>
          <w:rFonts w:ascii="Arial" w:eastAsia="Arial"/>
        </w:rPr>
      </w:pPr>
      <w:r>
        <w:t>可能用到的相对原子质量有</w:t>
      </w:r>
      <w:r>
        <w:rPr>
          <w:spacing w:val="-11"/>
        </w:rPr>
        <w:t>：</w:t>
      </w:r>
      <w:r>
        <w:rPr>
          <w:rFonts w:ascii="Arial" w:eastAsia="Arial"/>
          <w:spacing w:val="-11"/>
        </w:rPr>
        <w:t>H</w:t>
      </w:r>
      <w:r>
        <w:rPr>
          <w:rFonts w:ascii="Arial" w:eastAsia="Arial"/>
          <w:spacing w:val="14"/>
        </w:rPr>
        <w:t xml:space="preserve"> </w:t>
      </w:r>
      <w:r>
        <w:rPr>
          <w:rFonts w:ascii="Arial" w:eastAsia="Arial"/>
        </w:rPr>
        <w:t>1</w:t>
        <w:tab/>
        <w:t>C</w:t>
      </w:r>
      <w:r>
        <w:rPr>
          <w:rFonts w:ascii="Arial" w:eastAsia="Arial"/>
          <w:spacing w:val="-18"/>
        </w:rPr>
        <w:t xml:space="preserve"> </w:t>
      </w:r>
      <w:r>
        <w:rPr>
          <w:rFonts w:ascii="Arial" w:eastAsia="Arial"/>
        </w:rPr>
        <w:t>12</w:t>
        <w:tab/>
        <w:t>O</w:t>
      </w:r>
      <w:r>
        <w:rPr>
          <w:rFonts w:ascii="Arial" w:eastAsia="Arial"/>
          <w:spacing w:val="-18"/>
        </w:rPr>
        <w:t xml:space="preserve"> </w:t>
      </w:r>
      <w:r>
        <w:rPr>
          <w:rFonts w:ascii="Arial" w:eastAsia="Arial"/>
        </w:rPr>
        <w:t>16</w:t>
        <w:tab/>
        <w:t>Mn</w:t>
      </w:r>
      <w:r>
        <w:rPr>
          <w:rFonts w:ascii="Arial" w:eastAsia="Arial"/>
          <w:spacing w:val="-12"/>
        </w:rPr>
        <w:t xml:space="preserve"> </w:t>
      </w:r>
      <w:r>
        <w:rPr>
          <w:rFonts w:ascii="Arial" w:eastAsia="Arial"/>
        </w:rPr>
        <w:t>55</w:t>
        <w:tab/>
        <w:t>Zn</w:t>
      </w:r>
      <w:r>
        <w:rPr>
          <w:rFonts w:ascii="Arial" w:eastAsia="Arial"/>
          <w:spacing w:val="-17"/>
        </w:rPr>
        <w:t xml:space="preserve"> </w:t>
      </w:r>
      <w:r>
        <w:rPr>
          <w:rFonts w:ascii="Arial" w:eastAsia="Arial"/>
        </w:rPr>
        <w:t>65</w:t>
        <w:tab/>
        <w:t>As</w:t>
      </w:r>
      <w:r>
        <w:rPr>
          <w:rFonts w:ascii="Arial" w:eastAsia="Arial"/>
          <w:spacing w:val="-17"/>
        </w:rPr>
        <w:t xml:space="preserve"> </w:t>
      </w:r>
      <w:r>
        <w:rPr>
          <w:rFonts w:ascii="Arial" w:eastAsia="Arial"/>
        </w:rPr>
        <w:t>75</w:t>
        <w:tab/>
        <w:t>Ga</w:t>
      </w:r>
      <w:r>
        <w:rPr>
          <w:rFonts w:ascii="Arial" w:eastAsia="Arial"/>
          <w:spacing w:val="-9"/>
        </w:rPr>
        <w:t xml:space="preserve"> </w:t>
      </w:r>
      <w:r>
        <w:rPr>
          <w:rFonts w:ascii="Arial" w:eastAsia="Arial"/>
        </w:rPr>
        <w:t>70</w:t>
      </w:r>
    </w:p>
    <w:p>
      <w:pPr>
        <w:pStyle w:val="BodyText"/>
        <w:spacing w:before="7"/>
        <w:rPr>
          <w:rFonts w:ascii="Arial"/>
          <w:sz w:val="32"/>
        </w:rPr>
      </w:pPr>
    </w:p>
    <w:p>
      <w:pPr>
        <w:pStyle w:val="Heading1"/>
        <w:tabs>
          <w:tab w:val="left" w:pos="9615"/>
        </w:tabs>
        <w:spacing w:before="1"/>
        <w:ind w:left="6038"/>
      </w:pPr>
      <w:r>
        <w:t>第</w:t>
      </w:r>
      <w:r>
        <w:rPr>
          <w:rFonts w:ascii="宋体" w:eastAsia="宋体" w:hAnsi="宋体" w:hint="eastAsia"/>
          <w:spacing w:val="-4"/>
        </w:rPr>
        <w:t>Ⅰ</w:t>
      </w:r>
      <w:r>
        <w:t>卷</w:t>
      </w:r>
      <w:r>
        <w:rPr>
          <w:spacing w:val="3"/>
        </w:rPr>
        <w:t xml:space="preserve"> </w:t>
      </w:r>
      <w:r>
        <w:t>(选择题</w:t>
        <w:tab/>
        <w:t>126</w:t>
      </w:r>
      <w:r>
        <w:rPr>
          <w:spacing w:val="-113"/>
        </w:rPr>
        <w:t xml:space="preserve"> </w:t>
      </w:r>
      <w:r>
        <w:t>分)</w:t>
      </w:r>
    </w:p>
    <w:p>
      <w:pPr>
        <w:pStyle w:val="BodyText"/>
        <w:spacing w:before="8"/>
        <w:rPr>
          <w:rFonts w:ascii="黑体"/>
          <w:sz w:val="46"/>
        </w:rPr>
      </w:pPr>
    </w:p>
    <w:p>
      <w:pPr>
        <w:pStyle w:val="BodyText"/>
        <w:spacing w:line="290" w:lineRule="auto"/>
        <w:ind w:left="2078" w:right="363" w:hanging="631"/>
        <w:rPr>
          <w:rFonts w:ascii="黑体" w:eastAsia="黑体" w:hint="eastAsia"/>
        </w:rPr>
      </w:pPr>
      <w:r>
        <w:rPr>
          <w:rFonts w:ascii="黑体" w:eastAsia="黑体" w:hint="eastAsia"/>
        </w:rPr>
        <w:t>一、选择题（</w:t>
      </w:r>
      <w:r>
        <w:rPr>
          <w:rFonts w:ascii="黑体" w:eastAsia="黑体" w:hint="eastAsia"/>
          <w:spacing w:val="-5"/>
        </w:rPr>
        <w:t xml:space="preserve">本大题共 </w:t>
      </w:r>
      <w:r>
        <w:rPr>
          <w:rFonts w:ascii="黑体" w:eastAsia="黑体" w:hint="eastAsia"/>
        </w:rPr>
        <w:t>13</w:t>
      </w:r>
      <w:r>
        <w:rPr>
          <w:rFonts w:ascii="黑体" w:eastAsia="黑体" w:hint="eastAsia"/>
          <w:spacing w:val="-6"/>
        </w:rPr>
        <w:t xml:space="preserve"> 小题，每小题 </w:t>
      </w:r>
      <w:r>
        <w:rPr>
          <w:rFonts w:ascii="黑体" w:eastAsia="黑体" w:hint="eastAsia"/>
        </w:rPr>
        <w:t>6</w:t>
      </w:r>
      <w:r>
        <w:rPr>
          <w:rFonts w:ascii="黑体" w:eastAsia="黑体" w:hint="eastAsia"/>
          <w:spacing w:val="-4"/>
        </w:rPr>
        <w:t xml:space="preserve"> 分，共计 </w:t>
      </w:r>
      <w:r>
        <w:rPr>
          <w:rFonts w:ascii="黑体" w:eastAsia="黑体" w:hint="eastAsia"/>
        </w:rPr>
        <w:t>78</w:t>
      </w:r>
      <w:r>
        <w:rPr>
          <w:rFonts w:ascii="黑体" w:eastAsia="黑体" w:hint="eastAsia"/>
          <w:spacing w:val="-3"/>
        </w:rPr>
        <w:t xml:space="preserve"> 分。在每小题列出的四个选项中，只有一项</w:t>
      </w:r>
      <w:r>
        <w:rPr>
          <w:rFonts w:ascii="黑体" w:eastAsia="黑体" w:hint="eastAsia"/>
        </w:rPr>
        <w:t>是最符合题目要求的</w:t>
      </w:r>
      <w:r>
        <w:rPr>
          <w:rFonts w:ascii="黑体" w:eastAsia="黑体" w:hint="eastAsia"/>
          <w:spacing w:val="-173"/>
        </w:rPr>
        <w:t>。</w:t>
      </w:r>
      <w:r>
        <w:rPr>
          <w:rFonts w:ascii="黑体" w:eastAsia="黑体" w:hint="eastAsia"/>
        </w:rPr>
        <w:t>）</w:t>
      </w:r>
    </w:p>
    <w:p>
      <w:pPr>
        <w:pStyle w:val="BodyText"/>
        <w:spacing w:before="1"/>
        <w:rPr>
          <w:rFonts w:ascii="黑体"/>
          <w:sz w:val="39"/>
        </w:rPr>
      </w:pPr>
    </w:p>
    <w:p>
      <w:pPr>
        <w:pStyle w:val="ListParagraph"/>
        <w:numPr>
          <w:ilvl w:val="0"/>
          <w:numId w:val="39"/>
        </w:numPr>
        <w:tabs>
          <w:tab w:val="left" w:pos="1925"/>
        </w:tabs>
        <w:spacing w:before="0" w:after="0" w:line="283" w:lineRule="auto"/>
        <w:ind w:left="1919" w:right="5383" w:hanging="473"/>
        <w:jc w:val="left"/>
        <w:rPr>
          <w:sz w:val="31"/>
        </w:rPr>
      </w:pPr>
      <w:r>
        <w:pict>
          <v:group id="_x0000_s1025" style="width:226pt;height:105.95pt;margin-top:24.51pt;margin-left:463pt;mso-position-horizontal-relative:page;position:absolute;z-index:-251658240" coordorigin="9260,490" coordsize="4520,21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40;height:1940;left:9260;position:absolute;top:629" stroked="f">
              <v:imagedata r:id="rId4" o:title=""/>
            </v:shape>
            <v:shape id="_x0000_s1027" type="#_x0000_t75" style="width:520;height:920;left:13260;position:absolute;top:1649" stroked="f">
              <v:imagedata r:id="rId5" o:title=""/>
            </v:shape>
            <v:shape id="_x0000_s1028" type="#_x0000_t75" style="width:520;height:500;left:13240;position:absolute;top:789" stroked="f">
              <v:imagedata r:id="rId6" o:title=""/>
            </v:shape>
            <v:shape id="_x0000_s1029" type="#_x0000_t75" style="width:4410;height:2119;left:9300;position:absolute;top:490" stroked="f">
              <v:imagedata r:id="rId7" o:title=""/>
            </v:shape>
            <v:shapetype id="_x0000_t202" coordsize="21600,21600" o:spt="202" path="m,l,21600r21600,l21600,xe">
              <v:stroke joinstyle="miter"/>
              <v:path gradientshapeok="t" o:connecttype="rect"/>
            </v:shapetype>
            <v:shape id="_x0000_s1030" type="#_x0000_t202" style="width:396;height:1843;left:9326;position:absolute;top:669" filled="f" stroked="f">
              <v:textbox inset="0,0,0,0">
                <w:txbxContent>
                  <w:p>
                    <w:pPr>
                      <w:spacing w:before="0" w:line="405" w:lineRule="exact"/>
                      <w:ind w:left="0" w:right="0" w:firstLine="0"/>
                      <w:jc w:val="left"/>
                      <w:rPr>
                        <w:sz w:val="35"/>
                      </w:rPr>
                    </w:pPr>
                    <w:r>
                      <w:rPr>
                        <w:w w:val="102"/>
                        <w:sz w:val="35"/>
                      </w:rPr>
                      <w:t>①</w:t>
                    </w:r>
                  </w:p>
                  <w:p>
                    <w:pPr>
                      <w:spacing w:before="175" w:line="423" w:lineRule="exact"/>
                      <w:ind w:left="0" w:right="0" w:firstLine="0"/>
                      <w:jc w:val="left"/>
                      <w:rPr>
                        <w:sz w:val="35"/>
                      </w:rPr>
                    </w:pPr>
                    <w:r>
                      <w:rPr>
                        <w:w w:val="102"/>
                        <w:sz w:val="35"/>
                      </w:rPr>
                      <w:t>②</w:t>
                    </w:r>
                  </w:p>
                  <w:p>
                    <w:pPr>
                      <w:spacing w:before="0" w:line="432" w:lineRule="exact"/>
                      <w:ind w:left="12" w:right="0" w:firstLine="0"/>
                      <w:jc w:val="left"/>
                      <w:rPr>
                        <w:sz w:val="36"/>
                      </w:rPr>
                    </w:pPr>
                    <w:r>
                      <w:rPr>
                        <w:w w:val="100"/>
                        <w:sz w:val="36"/>
                      </w:rPr>
                      <w:t>③</w:t>
                    </w:r>
                  </w:p>
                  <w:p>
                    <w:pPr>
                      <w:spacing w:before="0" w:line="407" w:lineRule="exact"/>
                      <w:ind w:left="12" w:right="0" w:firstLine="0"/>
                      <w:jc w:val="left"/>
                      <w:rPr>
                        <w:sz w:val="36"/>
                      </w:rPr>
                    </w:pPr>
                    <w:r>
                      <w:rPr>
                        <w:w w:val="100"/>
                        <w:sz w:val="36"/>
                      </w:rPr>
                      <w:t>④</w:t>
                    </w:r>
                  </w:p>
                </w:txbxContent>
              </v:textbox>
            </v:shape>
            <v:shape id="_x0000_s1031" type="#_x0000_t202" style="width:310;height:290;left:13294;position:absolute;top:907" filled="f" stroked="f">
              <v:textbox inset="0,0,0,0">
                <w:txbxContent>
                  <w:p>
                    <w:pPr>
                      <w:spacing w:before="0" w:line="290" w:lineRule="exact"/>
                      <w:ind w:left="0" w:right="0" w:firstLine="0"/>
                      <w:jc w:val="left"/>
                      <w:rPr>
                        <w:sz w:val="29"/>
                      </w:rPr>
                    </w:pPr>
                    <w:r>
                      <w:rPr>
                        <w:sz w:val="29"/>
                      </w:rPr>
                      <w:t>⑤</w:t>
                    </w:r>
                  </w:p>
                </w:txbxContent>
              </v:textbox>
            </v:shape>
            <v:shape id="_x0000_s1032" type="#_x0000_t202" style="width:384;height:816;left:13319;position:absolute;top:1696" filled="f" stroked="f">
              <v:textbox inset="0,0,0,0">
                <w:txbxContent>
                  <w:p>
                    <w:pPr>
                      <w:spacing w:before="0" w:line="409" w:lineRule="exact"/>
                      <w:ind w:left="0" w:right="0" w:firstLine="0"/>
                      <w:jc w:val="left"/>
                      <w:rPr>
                        <w:sz w:val="36"/>
                      </w:rPr>
                    </w:pPr>
                    <w:r>
                      <w:rPr>
                        <w:w w:val="100"/>
                        <w:sz w:val="36"/>
                      </w:rPr>
                      <w:t>⑥</w:t>
                    </w:r>
                  </w:p>
                  <w:p>
                    <w:pPr>
                      <w:spacing w:before="0" w:line="407" w:lineRule="exact"/>
                      <w:ind w:left="0" w:right="0" w:firstLine="0"/>
                      <w:jc w:val="left"/>
                      <w:rPr>
                        <w:sz w:val="36"/>
                      </w:rPr>
                    </w:pPr>
                    <w:r>
                      <w:rPr>
                        <w:w w:val="100"/>
                        <w:sz w:val="36"/>
                      </w:rPr>
                      <w:t>⑦</w:t>
                    </w:r>
                  </w:p>
                </w:txbxContent>
              </v:textbox>
            </v:shape>
          </v:group>
        </w:pict>
      </w:r>
      <w:r>
        <w:rPr>
          <w:spacing w:val="-1"/>
          <w:sz w:val="31"/>
        </w:rPr>
        <w:t>右图表示某细胞的部分结构模式图，下列有关叙述正确的是</w:t>
      </w:r>
      <w:r>
        <w:rPr>
          <w:rFonts w:ascii="Arial" w:eastAsia="Arial" w:hAnsi="Arial"/>
          <w:sz w:val="31"/>
        </w:rPr>
        <w:t>A</w:t>
      </w:r>
      <w:r>
        <w:rPr>
          <w:sz w:val="31"/>
        </w:rPr>
        <w:t xml:space="preserve">．在蓝藻和绿藻中结构③的形成与结构⑥有关         </w:t>
      </w:r>
      <w:r>
        <w:rPr>
          <w:rFonts w:ascii="Arial" w:eastAsia="Arial" w:hAnsi="Arial"/>
          <w:sz w:val="31"/>
        </w:rPr>
        <w:t>B</w:t>
      </w:r>
      <w:r>
        <w:rPr>
          <w:sz w:val="31"/>
        </w:rPr>
        <w:t xml:space="preserve">．结构①和⑤存在碱基互补配对过程                 </w:t>
      </w:r>
      <w:r>
        <w:rPr>
          <w:rFonts w:ascii="Arial" w:eastAsia="Arial" w:hAnsi="Arial"/>
          <w:sz w:val="31"/>
        </w:rPr>
        <w:t>C</w:t>
      </w:r>
      <w:r>
        <w:rPr>
          <w:sz w:val="31"/>
        </w:rPr>
        <w:t xml:space="preserve">．一定含磷元素的细胞器是①③④⑤                 </w:t>
      </w:r>
      <w:r>
        <w:rPr>
          <w:rFonts w:ascii="Arial" w:eastAsia="Arial" w:hAnsi="Arial"/>
          <w:sz w:val="31"/>
        </w:rPr>
        <w:t>D</w:t>
      </w:r>
      <w:r>
        <w:rPr>
          <w:sz w:val="31"/>
        </w:rPr>
        <w:t>．能实现遗传信息转录的是①、③和⑦</w:t>
      </w:r>
    </w:p>
    <w:p>
      <w:pPr>
        <w:pStyle w:val="ListParagraph"/>
        <w:numPr>
          <w:ilvl w:val="0"/>
          <w:numId w:val="39"/>
        </w:numPr>
        <w:tabs>
          <w:tab w:val="left" w:pos="1925"/>
        </w:tabs>
        <w:spacing w:before="0" w:after="0" w:line="394" w:lineRule="exact"/>
        <w:ind w:left="1924" w:right="0" w:hanging="478"/>
        <w:jc w:val="left"/>
        <w:rPr>
          <w:sz w:val="31"/>
        </w:rPr>
      </w:pPr>
      <w:r>
        <w:rPr>
          <w:sz w:val="31"/>
        </w:rPr>
        <w:t>下列有关生物学研究中的相关叙述，正确的有</w:t>
      </w:r>
    </w:p>
    <w:p>
      <w:pPr>
        <w:pStyle w:val="BodyText"/>
        <w:spacing w:before="71"/>
        <w:ind w:left="1919"/>
      </w:pPr>
      <w:r>
        <w:rPr>
          <w:spacing w:val="14"/>
        </w:rPr>
        <w:t xml:space="preserve">①用 </w:t>
      </w:r>
      <w:r>
        <w:rPr>
          <w:rFonts w:ascii="Arial" w:eastAsia="Arial" w:hAnsi="Arial"/>
        </w:rPr>
        <w:t>50%</w:t>
      </w:r>
      <w:r>
        <w:t>酒精处理花生子叶，其目的是加速染色剂进入细胞</w:t>
      </w:r>
    </w:p>
    <w:p>
      <w:pPr>
        <w:pStyle w:val="BodyText"/>
        <w:spacing w:before="70"/>
        <w:ind w:left="1919"/>
      </w:pPr>
      <w:r>
        <w:t>②利用染色排除法</w:t>
      </w:r>
      <w:r>
        <w:rPr>
          <w:rFonts w:ascii="Arial" w:eastAsia="Arial" w:hAnsi="Arial"/>
        </w:rPr>
        <w:t>,</w:t>
      </w:r>
      <w:r>
        <w:t>被台盼蓝染成蓝色的细胞是活细胞</w:t>
      </w:r>
      <w:r>
        <w:rPr>
          <w:rFonts w:ascii="Arial" w:eastAsia="Arial" w:hAnsi="Arial"/>
        </w:rPr>
        <w:t>,</w:t>
      </w:r>
      <w:r>
        <w:t>体现出细胞膜的选择透过性</w:t>
      </w:r>
    </w:p>
    <w:p>
      <w:pPr>
        <w:pStyle w:val="BodyText"/>
        <w:spacing w:before="71"/>
        <w:ind w:left="1919"/>
      </w:pPr>
      <w:r>
        <w:t>③在观察植物根尖有丝分裂的实验中，龙胆紫或醋酸洋红染液进入细胞内需要消耗线粒体产生的</w:t>
      </w:r>
    </w:p>
    <w:p>
      <w:pPr>
        <w:pStyle w:val="BodyText"/>
        <w:spacing w:before="87"/>
        <w:ind w:left="1919"/>
        <w:rPr>
          <w:rFonts w:ascii="Arial"/>
        </w:rPr>
      </w:pPr>
      <w:r>
        <w:rPr>
          <w:rFonts w:ascii="Arial"/>
        </w:rPr>
        <w:t>ATP</w:t>
      </w:r>
    </w:p>
    <w:p>
      <w:pPr>
        <w:pStyle w:val="BodyText"/>
        <w:spacing w:before="95"/>
        <w:ind w:left="1919"/>
      </w:pPr>
      <w:r>
        <w:t>④</w:t>
      </w:r>
      <w:r>
        <w:rPr>
          <w:rFonts w:ascii="Arial" w:eastAsia="Arial" w:hAnsi="Arial"/>
        </w:rPr>
        <w:t xml:space="preserve">DNA </w:t>
      </w:r>
      <w:r>
        <w:t>分子复制方式的研究和摩尔根对果蝇眼色遗传的研究均用到了假说</w:t>
      </w:r>
      <w:r>
        <w:rPr>
          <w:rFonts w:ascii="Arial" w:eastAsia="Arial" w:hAnsi="Arial"/>
        </w:rPr>
        <w:t>-</w:t>
      </w:r>
      <w:r>
        <w:t>演绎法</w:t>
      </w:r>
    </w:p>
    <w:p>
      <w:pPr>
        <w:pStyle w:val="BodyText"/>
        <w:spacing w:before="71" w:line="283" w:lineRule="auto"/>
        <w:ind w:left="1919" w:right="384"/>
      </w:pPr>
      <w:r>
        <w:rPr>
          <w:spacing w:val="-1"/>
        </w:rPr>
        <w:t>⑤在模拟细胞大小与物质运输的关系时，琼脂块表面积与体积之比是自变量，</w:t>
      </w:r>
      <w:r>
        <w:rPr>
          <w:rFonts w:ascii="Arial" w:eastAsia="Arial" w:hAnsi="Arial"/>
          <w:spacing w:val="-11"/>
        </w:rPr>
        <w:t>NaOH</w:t>
      </w:r>
      <w:r>
        <w:rPr>
          <w:rFonts w:ascii="Arial" w:eastAsia="Arial" w:hAnsi="Arial"/>
          <w:spacing w:val="64"/>
        </w:rPr>
        <w:t xml:space="preserve"> </w:t>
      </w:r>
      <w:r>
        <w:rPr>
          <w:spacing w:val="-4"/>
        </w:rPr>
        <w:t>扩散速度是</w:t>
      </w:r>
      <w:r>
        <w:t>因变量</w:t>
      </w:r>
    </w:p>
    <w:p>
      <w:pPr>
        <w:pStyle w:val="BodyText"/>
        <w:tabs>
          <w:tab w:val="left" w:pos="4670"/>
          <w:tab w:val="left" w:pos="7399"/>
          <w:tab w:val="left" w:pos="10132"/>
        </w:tabs>
        <w:spacing w:line="283" w:lineRule="auto"/>
        <w:ind w:left="1447" w:right="1898" w:firstLine="472"/>
      </w:pPr>
      <w:r>
        <w:rPr>
          <w:rFonts w:ascii="Arial" w:eastAsia="Arial"/>
        </w:rPr>
        <w:t>A</w:t>
      </w:r>
      <w:r>
        <w:t>．一项</w:t>
        <w:tab/>
      </w:r>
      <w:r>
        <w:rPr>
          <w:rFonts w:ascii="Arial" w:eastAsia="Arial"/>
        </w:rPr>
        <w:t>B</w:t>
      </w:r>
      <w:r>
        <w:t>．二项</w:t>
        <w:tab/>
      </w:r>
      <w:r>
        <w:rPr>
          <w:rFonts w:ascii="Arial" w:eastAsia="Arial"/>
        </w:rPr>
        <w:t>C</w:t>
      </w:r>
      <w:r>
        <w:t>．三项</w:t>
        <w:tab/>
      </w:r>
      <w:r>
        <w:rPr>
          <w:rFonts w:ascii="Arial" w:eastAsia="Arial"/>
        </w:rPr>
        <w:t>D</w:t>
      </w:r>
      <w:r>
        <w:t xml:space="preserve">． 四 项           </w:t>
      </w:r>
      <w:r>
        <w:rPr>
          <w:rFonts w:ascii="Arial" w:eastAsia="Arial"/>
        </w:rPr>
        <w:t>3</w:t>
      </w:r>
      <w:r>
        <w:t>．裸鼠先天无胸腺，科研人员通过给裸鼠移植人的胸腺和造血干细胞，探讨胸腺在免</w:t>
      </w:r>
      <w:r>
        <w:rPr>
          <w:spacing w:val="-17"/>
        </w:rPr>
        <w:t>疫</w:t>
      </w:r>
    </w:p>
    <w:p>
      <w:pPr>
        <w:pStyle w:val="BodyText"/>
        <w:spacing w:line="396" w:lineRule="exact"/>
        <w:ind w:left="1919"/>
      </w:pPr>
      <w:r>
        <w:t>中的作用，实验过程和结果如下表。下列有关该实验说法错误的是</w:t>
      </w:r>
    </w:p>
    <w:p>
      <w:pPr>
        <w:spacing w:after="0" w:line="396" w:lineRule="exact"/>
        <w:sectPr>
          <w:type w:val="continuous"/>
          <w:pgSz w:w="16590" w:h="22970"/>
          <w:pgMar w:top="920" w:right="1040" w:bottom="280" w:left="0" w:header="708" w:footer="708"/>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46"/>
        </w:rPr>
      </w:pPr>
    </w:p>
    <w:p>
      <w:pPr>
        <w:pStyle w:val="BodyText"/>
        <w:ind w:left="1447"/>
      </w:pPr>
      <w:r>
        <w:t>人的脐带造血干细胞和人的胸腺</w:t>
      </w:r>
    </w:p>
    <w:p>
      <w:pPr>
        <w:pStyle w:val="ListParagraph"/>
        <w:numPr>
          <w:ilvl w:val="0"/>
          <w:numId w:val="38"/>
        </w:numPr>
        <w:tabs>
          <w:tab w:val="left" w:pos="2464"/>
        </w:tabs>
        <w:spacing w:before="71" w:after="0" w:line="283" w:lineRule="auto"/>
        <w:ind w:left="1447" w:right="394" w:firstLine="471"/>
        <w:jc w:val="both"/>
        <w:rPr>
          <w:rFonts w:ascii="Arial" w:eastAsia="Arial"/>
          <w:sz w:val="29"/>
        </w:rPr>
      </w:pPr>
      <w:r>
        <w:rPr>
          <w:w w:val="102"/>
          <w:sz w:val="31"/>
        </w:rPr>
        <w:br w:type="column"/>
      </w:r>
      <w:r>
        <w:rPr>
          <w:sz w:val="31"/>
        </w:rPr>
        <w:t>科研</w:t>
      </w:r>
      <w:r>
        <w:rPr>
          <w:spacing w:val="41"/>
          <w:sz w:val="31"/>
        </w:rPr>
        <w:t>上可将人体癌组织移植到裸鼠体内建立癌组织</w:t>
      </w:r>
      <w:r>
        <w:rPr>
          <w:spacing w:val="-3"/>
          <w:sz w:val="31"/>
        </w:rPr>
        <w:t>增长模型</w:t>
      </w:r>
    </w:p>
    <w:p>
      <w:pPr>
        <w:pStyle w:val="ListParagraph"/>
        <w:numPr>
          <w:ilvl w:val="0"/>
          <w:numId w:val="38"/>
        </w:numPr>
        <w:tabs>
          <w:tab w:val="left" w:pos="2450"/>
        </w:tabs>
        <w:spacing w:before="0" w:after="0" w:line="283" w:lineRule="auto"/>
        <w:ind w:left="1447" w:right="394" w:firstLine="471"/>
        <w:jc w:val="both"/>
        <w:rPr>
          <w:rFonts w:ascii="Arial" w:eastAsia="Arial" w:hAnsi="Arial"/>
          <w:sz w:val="29"/>
        </w:rPr>
      </w:pPr>
      <w:r>
        <w:pict>
          <v:group id="_x0000_s1033" style="width:554pt;height:191pt;margin-top:-139.41pt;margin-left:101pt;mso-position-horizontal-relative:page;position:absolute;z-index:251659264" coordorigin="2020,-2788" coordsize="11080,3820">
            <v:shape id="_x0000_s1034" type="#_x0000_t75" style="width:11080;height:3820;left:2020;position:absolute;top:-2789" stroked="f">
              <v:imagedata r:id="rId8" o:title=""/>
            </v:shape>
            <v:shape id="_x0000_s1035" type="#_x0000_t202" style="width:380;height:828;left:2369;position:absolute;top:-2727" filled="f" stroked="f">
              <v:textbox inset="0,0,0,0">
                <w:txbxContent>
                  <w:p>
                    <w:pPr>
                      <w:spacing w:before="0" w:line="411" w:lineRule="exact"/>
                      <w:ind w:left="0" w:right="0" w:firstLine="0"/>
                      <w:jc w:val="left"/>
                      <w:rPr>
                        <w:sz w:val="36"/>
                      </w:rPr>
                    </w:pPr>
                    <w:r>
                      <w:rPr>
                        <w:sz w:val="36"/>
                      </w:rPr>
                      <w:t>组</w:t>
                    </w:r>
                  </w:p>
                  <w:p>
                    <w:pPr>
                      <w:spacing w:before="6" w:line="411" w:lineRule="exact"/>
                      <w:ind w:left="0" w:right="0" w:firstLine="0"/>
                      <w:jc w:val="left"/>
                      <w:rPr>
                        <w:sz w:val="36"/>
                      </w:rPr>
                    </w:pPr>
                    <w:r>
                      <w:rPr>
                        <w:sz w:val="36"/>
                      </w:rPr>
                      <w:t>别</w:t>
                    </w:r>
                  </w:p>
                </w:txbxContent>
              </v:textbox>
            </v:shape>
            <v:shape id="_x0000_s1036" type="#_x0000_t202" style="width:1460;height:360;left:6380;position:absolute;top:-2493" filled="f" stroked="f">
              <v:textbox inset="0,0,0,0">
                <w:txbxContent>
                  <w:p>
                    <w:pPr>
                      <w:spacing w:before="0" w:line="360" w:lineRule="exact"/>
                      <w:ind w:left="0" w:right="0" w:firstLine="0"/>
                      <w:jc w:val="left"/>
                      <w:rPr>
                        <w:sz w:val="36"/>
                      </w:rPr>
                    </w:pPr>
                    <w:r>
                      <w:rPr>
                        <w:sz w:val="36"/>
                      </w:rPr>
                      <w:t>实验过程</w:t>
                    </w:r>
                  </w:p>
                </w:txbxContent>
              </v:textbox>
            </v:shape>
            <v:shape id="_x0000_s1037" type="#_x0000_t202" style="width:740;height:360;left:11739;position:absolute;top:-2727" filled="f" stroked="f">
              <v:textbox inset="0,0,0,0">
                <w:txbxContent>
                  <w:p>
                    <w:pPr>
                      <w:spacing w:before="0" w:line="360" w:lineRule="exact"/>
                      <w:ind w:left="0" w:right="0" w:firstLine="0"/>
                      <w:jc w:val="left"/>
                      <w:rPr>
                        <w:sz w:val="36"/>
                      </w:rPr>
                    </w:pPr>
                    <w:r>
                      <w:rPr>
                        <w:sz w:val="36"/>
                      </w:rPr>
                      <w:t>结果</w:t>
                    </w:r>
                  </w:p>
                </w:txbxContent>
              </v:textbox>
            </v:shape>
            <v:shape id="_x0000_s1038" type="#_x0000_t202" style="width:650;height:2719;left:2236;position:absolute;top:-1776" filled="f" stroked="f">
              <v:textbox inset="0,0,0,0">
                <w:txbxContent>
                  <w:p>
                    <w:pPr>
                      <w:spacing w:before="0" w:line="411" w:lineRule="exact"/>
                      <w:ind w:left="0" w:right="18" w:firstLine="0"/>
                      <w:jc w:val="center"/>
                      <w:rPr>
                        <w:sz w:val="36"/>
                      </w:rPr>
                    </w:pPr>
                    <w:r>
                      <w:rPr>
                        <w:sz w:val="36"/>
                      </w:rPr>
                      <w:t>A</w:t>
                    </w:r>
                    <w:r>
                      <w:rPr>
                        <w:spacing w:val="-54"/>
                        <w:sz w:val="36"/>
                      </w:rPr>
                      <w:t xml:space="preserve"> 组</w:t>
                    </w:r>
                  </w:p>
                  <w:p>
                    <w:pPr>
                      <w:spacing w:before="6" w:line="247" w:lineRule="auto"/>
                      <w:ind w:left="0" w:right="18" w:hanging="4"/>
                      <w:jc w:val="center"/>
                      <w:rPr>
                        <w:sz w:val="36"/>
                      </w:rPr>
                    </w:pPr>
                    <w:r>
                      <w:rPr>
                        <w:sz w:val="36"/>
                      </w:rPr>
                      <w:t>裸鼠 B</w:t>
                    </w:r>
                    <w:r>
                      <w:rPr>
                        <w:spacing w:val="-54"/>
                        <w:sz w:val="36"/>
                      </w:rPr>
                      <w:t xml:space="preserve"> 组</w:t>
                    </w:r>
                    <w:r>
                      <w:rPr>
                        <w:sz w:val="36"/>
                      </w:rPr>
                      <w:t>裸</w:t>
                    </w:r>
                  </w:p>
                  <w:p>
                    <w:pPr>
                      <w:spacing w:before="0" w:line="401" w:lineRule="exact"/>
                      <w:ind w:left="0" w:right="21" w:firstLine="0"/>
                      <w:jc w:val="center"/>
                      <w:rPr>
                        <w:sz w:val="36"/>
                      </w:rPr>
                    </w:pPr>
                    <w:r>
                      <w:rPr>
                        <w:sz w:val="36"/>
                      </w:rPr>
                      <w:t>鼠</w:t>
                    </w:r>
                  </w:p>
                </w:txbxContent>
              </v:textbox>
            </v:shape>
            <v:shape id="_x0000_s1039" type="#_x0000_t202" style="width:1820;height:828;left:3377;position:absolute;top:-1542" filled="f" stroked="f">
              <v:textbox inset="0,0,0,0">
                <w:txbxContent>
                  <w:p>
                    <w:pPr>
                      <w:spacing w:before="0" w:line="411" w:lineRule="exact"/>
                      <w:ind w:left="0" w:right="18" w:firstLine="0"/>
                      <w:jc w:val="center"/>
                      <w:rPr>
                        <w:sz w:val="36"/>
                      </w:rPr>
                    </w:pPr>
                    <w:r>
                      <w:rPr>
                        <w:sz w:val="36"/>
                      </w:rPr>
                      <w:t>移植人的胸</w:t>
                    </w:r>
                  </w:p>
                  <w:p>
                    <w:pPr>
                      <w:spacing w:before="6" w:line="411" w:lineRule="exact"/>
                      <w:ind w:left="0" w:right="18" w:firstLine="0"/>
                      <w:jc w:val="center"/>
                      <w:rPr>
                        <w:sz w:val="36"/>
                      </w:rPr>
                    </w:pPr>
                    <w:r>
                      <w:rPr>
                        <w:sz w:val="36"/>
                      </w:rPr>
                      <w:t>腺</w:t>
                    </w:r>
                  </w:p>
                </w:txbxContent>
              </v:textbox>
            </v:shape>
            <v:shape id="_x0000_s1040" type="#_x0000_t202" style="width:2270;height:1296;left:5686;position:absolute;top:-1776" filled="f" stroked="f">
              <v:textbox inset="0,0,0,0">
                <w:txbxContent>
                  <w:p>
                    <w:pPr>
                      <w:spacing w:before="0" w:line="411" w:lineRule="exact"/>
                      <w:ind w:left="0" w:right="0" w:firstLine="0"/>
                      <w:jc w:val="left"/>
                      <w:rPr>
                        <w:sz w:val="36"/>
                      </w:rPr>
                    </w:pPr>
                    <w:r>
                      <w:rPr>
                        <w:sz w:val="36"/>
                      </w:rPr>
                      <w:t>14</w:t>
                    </w:r>
                    <w:r>
                      <w:rPr>
                        <w:spacing w:val="-16"/>
                        <w:sz w:val="36"/>
                      </w:rPr>
                      <w:t xml:space="preserve"> 天后移植人</w:t>
                    </w:r>
                  </w:p>
                  <w:p>
                    <w:pPr>
                      <w:spacing w:before="6" w:line="460" w:lineRule="atLeast"/>
                      <w:ind w:left="766" w:right="61" w:hanging="720"/>
                      <w:jc w:val="left"/>
                      <w:rPr>
                        <w:sz w:val="36"/>
                      </w:rPr>
                    </w:pPr>
                    <w:r>
                      <w:rPr>
                        <w:sz w:val="36"/>
                      </w:rPr>
                      <w:t>的脐带造血干细胞</w:t>
                    </w:r>
                  </w:p>
                </w:txbxContent>
              </v:textbox>
            </v:shape>
            <v:shape id="_x0000_s1041" type="#_x0000_t202" style="width:2630;height:828;left:8329;position:absolute;top:-1542" filled="f" stroked="f">
              <v:textbox inset="0,0,0,0">
                <w:txbxContent>
                  <w:p>
                    <w:pPr>
                      <w:spacing w:before="0" w:line="411" w:lineRule="exact"/>
                      <w:ind w:left="0" w:right="18" w:firstLine="0"/>
                      <w:jc w:val="center"/>
                      <w:rPr>
                        <w:sz w:val="36"/>
                      </w:rPr>
                    </w:pPr>
                    <w:r>
                      <w:rPr>
                        <w:sz w:val="36"/>
                      </w:rPr>
                      <w:t>60</w:t>
                    </w:r>
                    <w:r>
                      <w:rPr>
                        <w:spacing w:val="-17"/>
                        <w:sz w:val="36"/>
                      </w:rPr>
                      <w:t xml:space="preserve"> 天后移植人的</w:t>
                    </w:r>
                  </w:p>
                  <w:p>
                    <w:pPr>
                      <w:spacing w:before="6" w:line="411" w:lineRule="exact"/>
                      <w:ind w:left="0" w:right="21" w:firstLine="0"/>
                      <w:jc w:val="center"/>
                      <w:rPr>
                        <w:sz w:val="36"/>
                      </w:rPr>
                    </w:pPr>
                    <w:r>
                      <w:rPr>
                        <w:sz w:val="36"/>
                      </w:rPr>
                      <w:t>胃癌组织</w:t>
                    </w:r>
                  </w:p>
                </w:txbxContent>
              </v:textbox>
            </v:shape>
            <v:shape id="_x0000_s1042" type="#_x0000_t202" style="width:1460;height:828;left:11379;position:absolute;top:-1542" filled="f" stroked="f">
              <v:textbox inset="0,0,0,0">
                <w:txbxContent>
                  <w:p>
                    <w:pPr>
                      <w:spacing w:before="0" w:line="411" w:lineRule="exact"/>
                      <w:ind w:left="0" w:right="18" w:firstLine="0"/>
                      <w:jc w:val="center"/>
                      <w:rPr>
                        <w:sz w:val="36"/>
                      </w:rPr>
                    </w:pPr>
                    <w:r>
                      <w:rPr>
                        <w:spacing w:val="-5"/>
                        <w:sz w:val="36"/>
                      </w:rPr>
                      <w:t>癌组织不</w:t>
                    </w:r>
                  </w:p>
                  <w:p>
                    <w:pPr>
                      <w:spacing w:before="6" w:line="411" w:lineRule="exact"/>
                      <w:ind w:left="0" w:right="18" w:firstLine="0"/>
                      <w:jc w:val="center"/>
                      <w:rPr>
                        <w:sz w:val="36"/>
                      </w:rPr>
                    </w:pPr>
                    <w:r>
                      <w:rPr>
                        <w:sz w:val="36"/>
                      </w:rPr>
                      <w:t>能增长</w:t>
                    </w:r>
                  </w:p>
                </w:txbxContent>
              </v:textbox>
            </v:shape>
            <v:shape id="_x0000_s1043" type="#_x0000_t202" style="width:380;height:360;left:3226;position:absolute;top:114" filled="f" stroked="f">
              <v:textbox inset="0,0,0,0">
                <w:txbxContent>
                  <w:p>
                    <w:pPr>
                      <w:spacing w:before="0" w:line="360" w:lineRule="exact"/>
                      <w:ind w:left="0" w:right="0" w:firstLine="0"/>
                      <w:jc w:val="left"/>
                      <w:rPr>
                        <w:sz w:val="36"/>
                      </w:rPr>
                    </w:pPr>
                    <w:r>
                      <w:rPr>
                        <w:sz w:val="36"/>
                      </w:rPr>
                      <w:t>①</w:t>
                    </w:r>
                  </w:p>
                </w:txbxContent>
              </v:textbox>
            </v:shape>
            <v:shape id="_x0000_s1044" type="#_x0000_t202" style="width:380;height:360;left:5657;position:absolute;top:114" filled="f" stroked="f">
              <v:textbox inset="0,0,0,0">
                <w:txbxContent>
                  <w:p>
                    <w:pPr>
                      <w:spacing w:before="0" w:line="360" w:lineRule="exact"/>
                      <w:ind w:left="0" w:right="0" w:firstLine="0"/>
                      <w:jc w:val="left"/>
                      <w:rPr>
                        <w:sz w:val="36"/>
                      </w:rPr>
                    </w:pPr>
                    <w:r>
                      <w:rPr>
                        <w:sz w:val="36"/>
                      </w:rPr>
                      <w:t>②</w:t>
                    </w:r>
                  </w:p>
                </w:txbxContent>
              </v:textbox>
            </v:shape>
            <v:shape id="_x0000_s1045" type="#_x0000_t202" style="width:2630;height:829;left:8329;position:absolute;top:-120" filled="f" stroked="f">
              <v:textbox inset="0,0,0,0">
                <w:txbxContent>
                  <w:p>
                    <w:pPr>
                      <w:spacing w:before="0" w:line="411" w:lineRule="exact"/>
                      <w:ind w:left="0" w:right="18" w:firstLine="0"/>
                      <w:jc w:val="center"/>
                      <w:rPr>
                        <w:sz w:val="36"/>
                      </w:rPr>
                    </w:pPr>
                    <w:r>
                      <w:rPr>
                        <w:sz w:val="36"/>
                      </w:rPr>
                      <w:t>60</w:t>
                    </w:r>
                    <w:r>
                      <w:rPr>
                        <w:spacing w:val="-17"/>
                        <w:sz w:val="36"/>
                      </w:rPr>
                      <w:t xml:space="preserve"> 天后移植人的</w:t>
                    </w:r>
                  </w:p>
                  <w:p>
                    <w:pPr>
                      <w:spacing w:before="7" w:line="411" w:lineRule="exact"/>
                      <w:ind w:left="0" w:right="21" w:firstLine="0"/>
                      <w:jc w:val="center"/>
                      <w:rPr>
                        <w:sz w:val="36"/>
                      </w:rPr>
                    </w:pPr>
                    <w:r>
                      <w:rPr>
                        <w:sz w:val="36"/>
                      </w:rPr>
                      <w:t>胃癌组织</w:t>
                    </w:r>
                  </w:p>
                </w:txbxContent>
              </v:textbox>
            </v:shape>
            <v:shape id="_x0000_s1046" type="#_x0000_t202" style="width:1460;height:829;left:11379;position:absolute;top:-120" filled="f" stroked="f">
              <v:textbox inset="0,0,0,0">
                <w:txbxContent>
                  <w:p>
                    <w:pPr>
                      <w:spacing w:before="0" w:line="411" w:lineRule="exact"/>
                      <w:ind w:left="0" w:right="18" w:firstLine="0"/>
                      <w:jc w:val="center"/>
                      <w:rPr>
                        <w:sz w:val="36"/>
                      </w:rPr>
                    </w:pPr>
                    <w:r>
                      <w:rPr>
                        <w:sz w:val="36"/>
                      </w:rPr>
                      <w:t>癌组织增</w:t>
                    </w:r>
                  </w:p>
                  <w:p>
                    <w:pPr>
                      <w:spacing w:before="7" w:line="411" w:lineRule="exact"/>
                      <w:ind w:left="0" w:right="18" w:firstLine="0"/>
                      <w:jc w:val="center"/>
                      <w:rPr>
                        <w:sz w:val="36"/>
                      </w:rPr>
                    </w:pPr>
                    <w:r>
                      <w:rPr>
                        <w:sz w:val="36"/>
                      </w:rPr>
                      <w:t>长</w:t>
                    </w:r>
                  </w:p>
                </w:txbxContent>
              </v:textbox>
            </v:shape>
          </v:group>
        </w:pict>
      </w:r>
      <w:r>
        <w:rPr>
          <w:sz w:val="31"/>
        </w:rPr>
        <w:t xml:space="preserve">①② </w:t>
      </w:r>
      <w:r>
        <w:rPr>
          <w:spacing w:val="41"/>
          <w:sz w:val="31"/>
        </w:rPr>
        <w:t>处的处理方式分别为移</w:t>
      </w:r>
      <w:r>
        <w:rPr>
          <w:spacing w:val="-11"/>
          <w:sz w:val="31"/>
        </w:rPr>
        <w:t>植</w:t>
      </w:r>
    </w:p>
    <w:p>
      <w:pPr>
        <w:spacing w:after="0" w:line="283" w:lineRule="auto"/>
        <w:jc w:val="both"/>
        <w:rPr>
          <w:rFonts w:ascii="Arial" w:eastAsia="Arial" w:hAnsi="Arial"/>
          <w:sz w:val="29"/>
        </w:rPr>
        <w:sectPr>
          <w:type w:val="continuous"/>
          <w:pgSz w:w="16590" w:h="22970"/>
          <w:pgMar w:top="920" w:right="1040" w:bottom="280" w:left="0" w:header="708" w:footer="708"/>
          <w:pgNumType w:start="2"/>
          <w:cols w:num="2" w:space="708" w:equalWidth="0">
            <w:col w:w="5923" w:space="5964"/>
            <w:col w:w="3663" w:space="0"/>
          </w:cols>
        </w:sectPr>
      </w:pPr>
    </w:p>
    <w:p>
      <w:pPr>
        <w:pStyle w:val="ListParagraph"/>
        <w:numPr>
          <w:ilvl w:val="0"/>
          <w:numId w:val="38"/>
        </w:numPr>
        <w:tabs>
          <w:tab w:val="left" w:pos="2450"/>
        </w:tabs>
        <w:spacing w:before="60" w:after="0" w:line="283" w:lineRule="auto"/>
        <w:ind w:left="1919" w:right="5349" w:firstLine="0"/>
        <w:jc w:val="left"/>
        <w:rPr>
          <w:rFonts w:ascii="Times New Roman" w:eastAsia="Times New Roman"/>
          <w:sz w:val="29"/>
        </w:rPr>
      </w:pPr>
      <w:r>
        <w:rPr>
          <w:spacing w:val="9"/>
          <w:sz w:val="31"/>
        </w:rPr>
        <w:t>该实验结果说明</w:t>
      </w:r>
      <w:r>
        <w:rPr>
          <w:rFonts w:ascii="Times New Roman" w:eastAsia="Times New Roman"/>
          <w:sz w:val="31"/>
        </w:rPr>
        <w:t>T</w:t>
      </w:r>
      <w:r>
        <w:rPr>
          <w:rFonts w:ascii="Times New Roman" w:eastAsia="Times New Roman"/>
          <w:spacing w:val="13"/>
          <w:sz w:val="31"/>
        </w:rPr>
        <w:t xml:space="preserve">     </w:t>
      </w:r>
      <w:r>
        <w:rPr>
          <w:sz w:val="31"/>
        </w:rPr>
        <w:t>细胞可在植入的胸腺中发育成熟</w:t>
      </w:r>
      <w:r>
        <w:rPr>
          <w:rFonts w:ascii="Times New Roman" w:eastAsia="Times New Roman"/>
          <w:sz w:val="31"/>
        </w:rPr>
        <w:t>D</w:t>
      </w:r>
      <w:r>
        <w:rPr>
          <w:sz w:val="31"/>
        </w:rPr>
        <w:t>．</w:t>
      </w:r>
      <w:r>
        <w:rPr>
          <w:spacing w:val="-2"/>
          <w:sz w:val="31"/>
        </w:rPr>
        <w:t>裸鼠异于正常小鼠</w:t>
      </w:r>
      <w:r>
        <w:rPr>
          <w:rFonts w:ascii="Times New Roman" w:eastAsia="Times New Roman"/>
          <w:spacing w:val="-4"/>
          <w:sz w:val="31"/>
        </w:rPr>
        <w:t>,</w:t>
      </w:r>
      <w:r>
        <w:rPr>
          <w:spacing w:val="-2"/>
          <w:sz w:val="31"/>
        </w:rPr>
        <w:t>需在无菌条件下饲养</w:t>
      </w:r>
      <w:r>
        <w:rPr>
          <w:rFonts w:ascii="Times New Roman" w:eastAsia="Times New Roman"/>
          <w:spacing w:val="-4"/>
          <w:sz w:val="31"/>
        </w:rPr>
        <w:t>,</w:t>
      </w:r>
      <w:r>
        <w:rPr>
          <w:spacing w:val="-3"/>
          <w:sz w:val="31"/>
        </w:rPr>
        <w:t>方可延长其寿命</w:t>
      </w:r>
    </w:p>
    <w:p>
      <w:pPr>
        <w:pStyle w:val="BodyText"/>
        <w:spacing w:line="396" w:lineRule="exact"/>
        <w:ind w:left="1447"/>
      </w:pPr>
      <w:r>
        <w:rPr>
          <w:rFonts w:ascii="Times New Roman" w:eastAsia="Times New Roman"/>
        </w:rPr>
        <w:t>4</w:t>
      </w:r>
      <w:r>
        <w:t>．</w:t>
      </w:r>
      <w:r>
        <w:rPr>
          <w:rFonts w:ascii="Times New Roman" w:eastAsia="Times New Roman"/>
        </w:rPr>
        <w:t xml:space="preserve">II </w:t>
      </w:r>
      <w:r>
        <w:t>型糖尿病患者存在高癌症风险，且可加速人体老化。在适宜强度超声波作用下，癌</w:t>
      </w:r>
    </w:p>
    <w:p>
      <w:pPr>
        <w:pStyle w:val="BodyText"/>
        <w:spacing w:before="71"/>
        <w:ind w:left="1919"/>
      </w:pPr>
      <w:r>
        <w:t>细胞膜的通透性会改变，使化疗药物更易于进入细胞，增强对癌细胞的毒性。下列叙述错误的是</w:t>
      </w:r>
    </w:p>
    <w:p>
      <w:pPr>
        <w:pStyle w:val="BodyText"/>
        <w:spacing w:before="71" w:line="283" w:lineRule="auto"/>
        <w:ind w:left="1919" w:right="2659"/>
      </w:pPr>
      <w:r>
        <w:rPr>
          <w:rFonts w:ascii="Times New Roman" w:eastAsia="Times New Roman"/>
        </w:rPr>
        <w:t>A</w:t>
      </w:r>
      <w:r>
        <w:t>．</w:t>
      </w:r>
      <w:r>
        <w:rPr>
          <w:rFonts w:ascii="Times New Roman" w:eastAsia="Times New Roman"/>
        </w:rPr>
        <w:t>II</w:t>
      </w:r>
      <w:r>
        <w:rPr>
          <w:rFonts w:ascii="Times New Roman" w:eastAsia="Times New Roman"/>
          <w:spacing w:val="10"/>
        </w:rPr>
        <w:t xml:space="preserve"> </w:t>
      </w:r>
      <w:r>
        <w:rPr>
          <w:spacing w:val="-1"/>
        </w:rPr>
        <w:t>型糖尿病患者体内癌细胞的增殖与有关细胞凋亡的基因不能正常表达有关</w:t>
      </w:r>
      <w:r>
        <w:rPr>
          <w:rFonts w:ascii="Times New Roman" w:eastAsia="Times New Roman"/>
        </w:rPr>
        <w:t>B</w:t>
      </w:r>
      <w:r>
        <w:t xml:space="preserve">．超声波可能使细胞膜中磷脂双分子层结构发生改变                     </w:t>
      </w:r>
      <w:r>
        <w:rPr>
          <w:rFonts w:ascii="Times New Roman" w:eastAsia="Times New Roman"/>
        </w:rPr>
        <w:t>C</w:t>
      </w:r>
      <w:r>
        <w:t>．胆固醇是癌细胞膜的组成成分之一</w:t>
      </w:r>
    </w:p>
    <w:p>
      <w:pPr>
        <w:pStyle w:val="ListParagraph"/>
        <w:numPr>
          <w:ilvl w:val="0"/>
          <w:numId w:val="38"/>
        </w:numPr>
        <w:tabs>
          <w:tab w:val="left" w:pos="2468"/>
        </w:tabs>
        <w:spacing w:before="0" w:after="0" w:line="283" w:lineRule="auto"/>
        <w:ind w:left="1447" w:right="2491" w:firstLine="472"/>
        <w:jc w:val="left"/>
        <w:rPr>
          <w:rFonts w:ascii="Times New Roman" w:eastAsia="Times New Roman"/>
          <w:sz w:val="29"/>
        </w:rPr>
      </w:pPr>
      <w:r>
        <w:drawing>
          <wp:anchor distT="0" distB="0" distL="0" distR="0" simplePos="0" relativeHeight="251661312" behindDoc="1" locked="0" layoutInCell="1" allowOverlap="1">
            <wp:simplePos x="0" y="0"/>
            <wp:positionH relativeFrom="page">
              <wp:posOffset>1549400</wp:posOffset>
            </wp:positionH>
            <wp:positionV relativeFrom="paragraph">
              <wp:posOffset>265684</wp:posOffset>
            </wp:positionV>
            <wp:extent cx="5029200" cy="1460500"/>
            <wp:effectExtent l="0" t="0" r="0" b="0"/>
            <wp:wrapNone/>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9" cstate="print"/>
                    <a:stretch>
                      <a:fillRect/>
                    </a:stretch>
                  </pic:blipFill>
                  <pic:spPr>
                    <a:xfrm>
                      <a:off x="0" y="0"/>
                      <a:ext cx="5029200" cy="1460500"/>
                    </a:xfrm>
                    <a:prstGeom prst="rect">
                      <a:avLst/>
                    </a:prstGeom>
                  </pic:spPr>
                </pic:pic>
              </a:graphicData>
            </a:graphic>
          </wp:anchor>
        </w:drawing>
      </w:r>
      <w:r>
        <w:rPr>
          <w:spacing w:val="-2"/>
          <w:sz w:val="31"/>
        </w:rPr>
        <w:t>人体老化过程中</w:t>
      </w:r>
      <w:r>
        <w:rPr>
          <w:rFonts w:ascii="Times New Roman" w:eastAsia="Times New Roman"/>
          <w:sz w:val="31"/>
        </w:rPr>
        <w:t>,</w:t>
      </w:r>
      <w:r>
        <w:rPr>
          <w:spacing w:val="-2"/>
          <w:sz w:val="31"/>
        </w:rPr>
        <w:t>新陈代谢变慢</w:t>
      </w:r>
      <w:r>
        <w:rPr>
          <w:rFonts w:ascii="Times New Roman" w:eastAsia="Times New Roman"/>
          <w:spacing w:val="-4"/>
          <w:sz w:val="31"/>
        </w:rPr>
        <w:t>,</w:t>
      </w:r>
      <w:r>
        <w:rPr>
          <w:spacing w:val="-1"/>
          <w:sz w:val="31"/>
        </w:rPr>
        <w:t>细胞和细胞核体积均变大的细胞数目逐渐增加</w:t>
      </w:r>
      <w:r>
        <w:rPr>
          <w:rFonts w:ascii="Times New Roman" w:eastAsia="Times New Roman"/>
          <w:sz w:val="31"/>
        </w:rPr>
        <w:t>5</w:t>
      </w:r>
      <w:r>
        <w:rPr>
          <w:sz w:val="31"/>
        </w:rPr>
        <w:t>．下列有关说法正确的是</w:t>
      </w:r>
    </w:p>
    <w:p>
      <w:pPr>
        <w:pStyle w:val="ListParagraph"/>
        <w:numPr>
          <w:ilvl w:val="0"/>
          <w:numId w:val="37"/>
        </w:numPr>
        <w:tabs>
          <w:tab w:val="left" w:pos="2468"/>
        </w:tabs>
        <w:spacing w:before="0" w:after="0" w:line="283" w:lineRule="auto"/>
        <w:ind w:left="1919" w:right="5174" w:firstLine="0"/>
        <w:jc w:val="left"/>
        <w:rPr>
          <w:rFonts w:ascii="Times New Roman" w:eastAsia="Times New Roman"/>
          <w:sz w:val="29"/>
        </w:rPr>
      </w:pPr>
      <w:r>
        <w:rPr>
          <w:sz w:val="31"/>
        </w:rPr>
        <w:t xml:space="preserve">植物在黑暗环境中不能合成激素，因而不能生长      </w:t>
      </w:r>
      <w:r>
        <w:rPr>
          <w:rFonts w:ascii="Times New Roman" w:eastAsia="Times New Roman"/>
          <w:sz w:val="31"/>
        </w:rPr>
        <w:t>B</w:t>
      </w:r>
      <w:r>
        <w:rPr>
          <w:spacing w:val="-1"/>
          <w:sz w:val="31"/>
        </w:rPr>
        <w:t>．鲜花切离花株后及时用细胞分裂素处理，可以延长保鲜期</w:t>
      </w:r>
      <w:r>
        <w:rPr>
          <w:rFonts w:ascii="Times New Roman" w:eastAsia="Times New Roman"/>
          <w:sz w:val="31"/>
        </w:rPr>
        <w:t>C</w:t>
      </w:r>
      <w:r>
        <w:rPr>
          <w:spacing w:val="-5"/>
          <w:sz w:val="31"/>
        </w:rPr>
        <w:t xml:space="preserve">．用适宜浓度的 </w:t>
      </w:r>
      <w:r>
        <w:rPr>
          <w:rFonts w:ascii="Times New Roman" w:eastAsia="Times New Roman"/>
          <w:sz w:val="31"/>
        </w:rPr>
        <w:t>2,4-D</w:t>
      </w:r>
      <w:r>
        <w:rPr>
          <w:rFonts w:ascii="Times New Roman" w:eastAsia="Times New Roman"/>
          <w:spacing w:val="54"/>
          <w:sz w:val="31"/>
        </w:rPr>
        <w:t xml:space="preserve"> </w:t>
      </w:r>
      <w:r>
        <w:rPr>
          <w:sz w:val="31"/>
        </w:rPr>
        <w:t>处理插条两端，可促进插条两端生根</w:t>
      </w:r>
      <w:r>
        <w:rPr>
          <w:rFonts w:ascii="Times New Roman" w:eastAsia="Times New Roman"/>
          <w:sz w:val="31"/>
        </w:rPr>
        <w:t>D</w:t>
      </w:r>
      <w:r>
        <w:rPr>
          <w:sz w:val="31"/>
        </w:rPr>
        <w:t>．生产啤酒时用脱落酸处理大麦，可降低生产成本</w:t>
      </w:r>
    </w:p>
    <w:p>
      <w:pPr>
        <w:pStyle w:val="ListParagraph"/>
        <w:numPr>
          <w:ilvl w:val="0"/>
          <w:numId w:val="36"/>
        </w:numPr>
        <w:tabs>
          <w:tab w:val="left" w:pos="1925"/>
        </w:tabs>
        <w:spacing w:before="0" w:after="0" w:line="395" w:lineRule="exact"/>
        <w:ind w:left="1924" w:right="0" w:hanging="478"/>
        <w:jc w:val="left"/>
        <w:rPr>
          <w:rFonts w:ascii="Times New Roman" w:eastAsia="Times New Roman"/>
          <w:sz w:val="29"/>
        </w:rPr>
      </w:pPr>
      <w:r>
        <w:rPr>
          <w:sz w:val="31"/>
        </w:rPr>
        <w:t>下图表示生物体内基因控制性状的流程，分析正确的是</w:t>
      </w:r>
    </w:p>
    <w:p>
      <w:pPr>
        <w:pStyle w:val="BodyText"/>
        <w:spacing w:before="9"/>
        <w:rPr>
          <w:sz w:val="11"/>
        </w:rPr>
      </w:pPr>
      <w:r>
        <w:drawing>
          <wp:anchor distT="0" distB="0" distL="0" distR="0" simplePos="0" relativeHeight="251660288" behindDoc="0" locked="0" layoutInCell="1" allowOverlap="1">
            <wp:simplePos x="0" y="0"/>
            <wp:positionH relativeFrom="page">
              <wp:posOffset>1981259</wp:posOffset>
            </wp:positionH>
            <wp:positionV relativeFrom="paragraph">
              <wp:posOffset>120416</wp:posOffset>
            </wp:positionV>
            <wp:extent cx="3902225" cy="438911"/>
            <wp:effectExtent l="0" t="0" r="0" b="0"/>
            <wp:wrapTopAndBottom/>
            <wp:docPr id="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jpeg"/>
                    <pic:cNvPicPr/>
                  </pic:nvPicPr>
                  <pic:blipFill>
                    <a:blip xmlns:r="http://schemas.openxmlformats.org/officeDocument/2006/relationships" r:embed="rId10" cstate="print"/>
                    <a:stretch>
                      <a:fillRect/>
                    </a:stretch>
                  </pic:blipFill>
                  <pic:spPr>
                    <a:xfrm>
                      <a:off x="0" y="0"/>
                      <a:ext cx="3902225" cy="438911"/>
                    </a:xfrm>
                    <a:prstGeom prst="rect">
                      <a:avLst/>
                    </a:prstGeom>
                  </pic:spPr>
                </pic:pic>
              </a:graphicData>
            </a:graphic>
          </wp:anchor>
        </w:drawing>
      </w:r>
    </w:p>
    <w:p>
      <w:pPr>
        <w:pStyle w:val="BodyText"/>
        <w:spacing w:before="94"/>
        <w:ind w:left="1919"/>
      </w:pPr>
      <w:r>
        <w:t>①</w:t>
      </w:r>
      <w:r>
        <w:rPr>
          <w:rFonts w:ascii="Times New Roman" w:eastAsia="Times New Roman" w:hAnsi="Times New Roman"/>
        </w:rPr>
        <w:t xml:space="preserve">I </w:t>
      </w:r>
      <w:r>
        <w:t>过程需要</w:t>
      </w:r>
      <w:r>
        <w:rPr>
          <w:rFonts w:ascii="Times New Roman" w:eastAsia="Times New Roman" w:hAnsi="Times New Roman"/>
        </w:rPr>
        <w:t xml:space="preserve">DNA </w:t>
      </w:r>
      <w:r>
        <w:t>链作模板、四种核糖核苷酸为原料，葡萄糖为其直接供能</w:t>
      </w:r>
    </w:p>
    <w:p>
      <w:pPr>
        <w:pStyle w:val="BodyText"/>
        <w:spacing w:before="70"/>
        <w:ind w:left="1919"/>
      </w:pPr>
      <w:r>
        <w:t>②豌豆的圆粒和皱粒出现的根本原因是Ⅱ过程中合成的蛋白质不同</w:t>
      </w:r>
    </w:p>
    <w:p>
      <w:pPr>
        <w:pStyle w:val="BodyText"/>
        <w:spacing w:before="71"/>
        <w:ind w:left="1919"/>
      </w:pPr>
      <w:r>
        <w:rPr>
          <w:spacing w:val="25"/>
        </w:rPr>
        <w:t>③某段</w:t>
      </w:r>
      <w:r>
        <w:rPr>
          <w:rFonts w:ascii="Times New Roman" w:eastAsia="Times New Roman" w:hAnsi="Times New Roman"/>
        </w:rPr>
        <w:t>DNA</w:t>
      </w:r>
      <w:r>
        <w:rPr>
          <w:rFonts w:ascii="Times New Roman" w:eastAsia="Times New Roman" w:hAnsi="Times New Roman"/>
          <w:spacing w:val="12"/>
        </w:rPr>
        <w:t xml:space="preserve">   </w:t>
      </w:r>
      <w:r>
        <w:t>中的基因发生突变，一定会导致该个体的性状发生改变</w:t>
      </w:r>
    </w:p>
    <w:p>
      <w:pPr>
        <w:pStyle w:val="BodyText"/>
        <w:spacing w:before="71"/>
        <w:ind w:left="1919"/>
      </w:pPr>
      <w:r>
        <w:rPr>
          <w:spacing w:val="2"/>
        </w:rPr>
        <w:t>④与二倍体植株相比，其多倍体植株细胞内</w:t>
      </w:r>
      <w:r>
        <w:rPr>
          <w:rFonts w:ascii="Times New Roman" w:eastAsia="Times New Roman" w:hAnsi="Times New Roman"/>
        </w:rPr>
        <w:t>I</w:t>
      </w:r>
      <w:r>
        <w:rPr>
          <w:rFonts w:ascii="Times New Roman" w:eastAsia="Times New Roman" w:hAnsi="Times New Roman"/>
          <w:spacing w:val="13"/>
        </w:rPr>
        <w:t xml:space="preserve">   </w:t>
      </w:r>
      <w:r>
        <w:t>与Ⅱ的过程一般更旺盛</w:t>
      </w:r>
    </w:p>
    <w:p>
      <w:pPr>
        <w:spacing w:after="0"/>
        <w:sectPr>
          <w:pgSz w:w="16590" w:h="22970"/>
          <w:pgMar w:top="1340" w:right="1040" w:bottom="280" w:left="0" w:header="708" w:footer="708"/>
          <w:pgNumType w:start="3"/>
          <w:cols w:space="708"/>
        </w:sectPr>
      </w:pPr>
    </w:p>
    <w:p>
      <w:pPr>
        <w:pStyle w:val="BodyText"/>
        <w:spacing w:before="71" w:line="325" w:lineRule="exact"/>
        <w:ind w:left="1919"/>
        <w:rPr>
          <w:rFonts w:ascii="Times New Roman" w:eastAsia="Times New Roman" w:hAnsi="Times New Roman"/>
        </w:rPr>
      </w:pPr>
      <w:r>
        <w:t>⑤杂交育种一般从</w:t>
      </w:r>
      <w:r>
        <w:rPr>
          <w:rFonts w:ascii="Times New Roman" w:eastAsia="Times New Roman" w:hAnsi="Times New Roman"/>
        </w:rPr>
        <w:t>F</w:t>
      </w:r>
    </w:p>
    <w:p>
      <w:pPr>
        <w:spacing w:before="0" w:line="170" w:lineRule="exact"/>
        <w:ind w:left="0" w:right="0" w:firstLine="0"/>
        <w:jc w:val="right"/>
        <w:rPr>
          <w:rFonts w:ascii="Times New Roman"/>
          <w:sz w:val="21"/>
        </w:rPr>
      </w:pPr>
      <w:r>
        <w:rPr>
          <w:rFonts w:ascii="Times New Roman"/>
          <w:w w:val="99"/>
          <w:sz w:val="21"/>
        </w:rPr>
        <w:t>2</w:t>
      </w:r>
    </w:p>
    <w:p>
      <w:pPr>
        <w:pStyle w:val="BodyText"/>
        <w:spacing w:before="71" w:line="325" w:lineRule="exact"/>
        <w:ind w:left="13"/>
        <w:rPr>
          <w:rFonts w:ascii="Times New Roman" w:eastAsia="Times New Roman"/>
        </w:rPr>
      </w:pPr>
      <w:r>
        <w:br w:type="column"/>
      </w:r>
      <w:r>
        <w:t>开始选择，是由于重组性状在</w:t>
      </w:r>
      <w:r>
        <w:rPr>
          <w:rFonts w:ascii="Times New Roman" w:eastAsia="Times New Roman"/>
        </w:rPr>
        <w:t>F</w:t>
      </w:r>
    </w:p>
    <w:p>
      <w:pPr>
        <w:spacing w:before="0" w:line="170" w:lineRule="exact"/>
        <w:ind w:left="0" w:right="0" w:firstLine="0"/>
        <w:jc w:val="right"/>
        <w:rPr>
          <w:rFonts w:ascii="Times New Roman"/>
          <w:sz w:val="21"/>
        </w:rPr>
      </w:pPr>
      <w:r>
        <w:rPr>
          <w:rFonts w:ascii="Times New Roman"/>
          <w:w w:val="99"/>
          <w:sz w:val="21"/>
        </w:rPr>
        <w:t>2</w:t>
      </w:r>
    </w:p>
    <w:p>
      <w:pPr>
        <w:pStyle w:val="BodyText"/>
        <w:spacing w:before="71"/>
        <w:ind w:left="13"/>
      </w:pPr>
      <w:r>
        <w:br w:type="column"/>
      </w:r>
      <w:r>
        <w:t>个体发育中，经</w:t>
      </w:r>
      <w:r>
        <w:rPr>
          <w:rFonts w:ascii="Times New Roman" w:eastAsia="Times New Roman" w:hAnsi="Times New Roman"/>
        </w:rPr>
        <w:t>I</w:t>
      </w:r>
      <w:r>
        <w:t>、Ⅱ、Ⅲ过程后才表现出</w:t>
      </w:r>
    </w:p>
    <w:p>
      <w:pPr>
        <w:spacing w:after="0"/>
        <w:sectPr>
          <w:type w:val="continuous"/>
          <w:pgSz w:w="16590" w:h="22970"/>
          <w:pgMar w:top="920" w:right="1040" w:bottom="280" w:left="0" w:header="708" w:footer="708"/>
          <w:pgNumType w:start="4"/>
          <w:cols w:num="3" w:space="708" w:equalWidth="0">
            <w:col w:w="4797" w:space="40"/>
            <w:col w:w="4446" w:space="39"/>
            <w:col w:w="6228" w:space="0"/>
          </w:cols>
        </w:sectPr>
      </w:pPr>
    </w:p>
    <w:p>
      <w:pPr>
        <w:pStyle w:val="BodyText"/>
        <w:spacing w:line="371" w:lineRule="exact"/>
        <w:ind w:left="1919"/>
      </w:pPr>
      <w:r>
        <w:rPr>
          <w:w w:val="102"/>
        </w:rPr>
        <w:t>来</w:t>
      </w:r>
    </w:p>
    <w:p>
      <w:pPr>
        <w:pStyle w:val="BodyText"/>
        <w:tabs>
          <w:tab w:val="left" w:pos="4039"/>
          <w:tab w:val="left" w:pos="5984"/>
          <w:tab w:val="left" w:pos="8397"/>
        </w:tabs>
        <w:spacing w:before="71"/>
        <w:ind w:left="1919"/>
      </w:pPr>
      <w:r>
        <w:rPr>
          <w:rFonts w:ascii="Times New Roman" w:eastAsia="Times New Roman" w:hAnsi="Times New Roman"/>
        </w:rPr>
        <w:t>A</w:t>
      </w:r>
      <w:r>
        <w:t>．④⑤</w:t>
        <w:tab/>
      </w:r>
      <w:r>
        <w:rPr>
          <w:rFonts w:ascii="Times New Roman" w:eastAsia="Times New Roman" w:hAnsi="Times New Roman"/>
        </w:rPr>
        <w:t>B</w:t>
      </w:r>
      <w:r>
        <w:t>．②⑤</w:t>
        <w:tab/>
      </w:r>
      <w:r>
        <w:rPr>
          <w:rFonts w:ascii="Times New Roman" w:eastAsia="Times New Roman" w:hAnsi="Times New Roman"/>
        </w:rPr>
        <w:t>C</w:t>
      </w:r>
      <w:r>
        <w:t>．①④</w:t>
        <w:tab/>
      </w:r>
      <w:r>
        <w:rPr>
          <w:rFonts w:ascii="Times New Roman" w:eastAsia="Times New Roman" w:hAnsi="Times New Roman"/>
        </w:rPr>
        <w:t>D</w:t>
      </w:r>
      <w:r>
        <w:t>．①⑤</w:t>
      </w:r>
    </w:p>
    <w:p>
      <w:pPr>
        <w:pStyle w:val="ListParagraph"/>
        <w:numPr>
          <w:ilvl w:val="0"/>
          <w:numId w:val="36"/>
        </w:numPr>
        <w:tabs>
          <w:tab w:val="left" w:pos="1925"/>
        </w:tabs>
        <w:spacing w:before="70" w:after="0" w:line="240" w:lineRule="auto"/>
        <w:ind w:left="1924" w:right="0" w:hanging="478"/>
        <w:jc w:val="left"/>
        <w:rPr>
          <w:sz w:val="29"/>
        </w:rPr>
      </w:pPr>
      <w:r>
        <w:rPr>
          <w:sz w:val="31"/>
        </w:rPr>
        <w:t>下列推断正确的是</w:t>
      </w:r>
    </w:p>
    <w:p>
      <w:pPr>
        <w:pStyle w:val="ListParagraph"/>
        <w:numPr>
          <w:ilvl w:val="1"/>
          <w:numId w:val="36"/>
        </w:numPr>
        <w:tabs>
          <w:tab w:val="left" w:pos="2468"/>
        </w:tabs>
        <w:spacing w:before="71" w:after="0" w:line="325" w:lineRule="exact"/>
        <w:ind w:left="2467" w:right="0" w:hanging="549"/>
        <w:jc w:val="left"/>
        <w:rPr>
          <w:rFonts w:ascii="Times New Roman" w:eastAsia="Times New Roman"/>
          <w:sz w:val="29"/>
        </w:rPr>
      </w:pPr>
      <w:r>
        <w:rPr>
          <w:spacing w:val="1"/>
          <w:sz w:val="31"/>
        </w:rPr>
        <w:t>硅是地壳中含量位居第二的元素，玛瑙、光导纤维的主要成分为</w:t>
      </w:r>
      <w:r>
        <w:rPr>
          <w:rFonts w:ascii="Times New Roman" w:eastAsia="Times New Roman"/>
          <w:sz w:val="31"/>
        </w:rPr>
        <w:t>SiO</w:t>
      </w:r>
    </w:p>
    <w:p>
      <w:pPr>
        <w:spacing w:before="0" w:line="156" w:lineRule="exact"/>
        <w:ind w:left="0" w:right="3581" w:firstLine="0"/>
        <w:jc w:val="right"/>
        <w:rPr>
          <w:rFonts w:ascii="Times New Roman"/>
          <w:sz w:val="21"/>
        </w:rPr>
      </w:pPr>
      <w:r>
        <w:rPr>
          <w:rFonts w:ascii="Times New Roman"/>
          <w:w w:val="99"/>
          <w:sz w:val="21"/>
        </w:rPr>
        <w:t>2</w:t>
      </w:r>
    </w:p>
    <w:p>
      <w:pPr>
        <w:pStyle w:val="ListParagraph"/>
        <w:numPr>
          <w:ilvl w:val="1"/>
          <w:numId w:val="36"/>
        </w:numPr>
        <w:tabs>
          <w:tab w:val="left" w:pos="2450"/>
        </w:tabs>
        <w:spacing w:before="0" w:after="0" w:line="384" w:lineRule="exact"/>
        <w:ind w:left="2449" w:right="0" w:hanging="531"/>
        <w:jc w:val="left"/>
        <w:rPr>
          <w:rFonts w:ascii="Times New Roman" w:eastAsia="Times New Roman"/>
          <w:sz w:val="29"/>
        </w:rPr>
      </w:pPr>
      <w:r>
        <w:rPr>
          <w:sz w:val="31"/>
        </w:rPr>
        <w:t>绿色化学的核心是应用化学原理对环境污染进行治理</w:t>
      </w:r>
    </w:p>
    <w:p>
      <w:pPr>
        <w:pStyle w:val="ListParagraph"/>
        <w:numPr>
          <w:ilvl w:val="1"/>
          <w:numId w:val="36"/>
        </w:numPr>
        <w:tabs>
          <w:tab w:val="left" w:pos="2450"/>
        </w:tabs>
        <w:spacing w:before="71" w:after="0" w:line="240" w:lineRule="auto"/>
        <w:ind w:left="2449" w:right="0" w:hanging="531"/>
        <w:jc w:val="left"/>
        <w:rPr>
          <w:rFonts w:ascii="Times New Roman" w:eastAsia="Times New Roman"/>
          <w:sz w:val="29"/>
        </w:rPr>
      </w:pPr>
      <w:r>
        <w:rPr>
          <w:sz w:val="31"/>
        </w:rPr>
        <w:t>加碘食盐中加入的是碘单质，可防止甲状腺肿大疾病</w:t>
      </w:r>
    </w:p>
    <w:p>
      <w:pPr>
        <w:pStyle w:val="ListParagraph"/>
        <w:numPr>
          <w:ilvl w:val="1"/>
          <w:numId w:val="36"/>
        </w:numPr>
        <w:tabs>
          <w:tab w:val="left" w:pos="2432"/>
        </w:tabs>
        <w:spacing w:before="71" w:after="0" w:line="240" w:lineRule="auto"/>
        <w:ind w:left="2431" w:right="0" w:hanging="513"/>
        <w:jc w:val="left"/>
        <w:rPr>
          <w:rFonts w:ascii="Calibri" w:eastAsia="Calibri"/>
          <w:sz w:val="29"/>
        </w:rPr>
      </w:pPr>
      <w:r>
        <w:drawing>
          <wp:anchor distT="0" distB="0" distL="0" distR="0" simplePos="0" relativeHeight="251662336" behindDoc="1" locked="0" layoutInCell="1" allowOverlap="1">
            <wp:simplePos x="0" y="0"/>
            <wp:positionH relativeFrom="page">
              <wp:posOffset>7167562</wp:posOffset>
            </wp:positionH>
            <wp:positionV relativeFrom="paragraph">
              <wp:posOffset>234568</wp:posOffset>
            </wp:positionV>
            <wp:extent cx="1085850" cy="1057275"/>
            <wp:effectExtent l="0" t="0" r="0" b="0"/>
            <wp:wrapNone/>
            <wp:docPr id="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jpeg"/>
                    <pic:cNvPicPr/>
                  </pic:nvPicPr>
                  <pic:blipFill>
                    <a:blip xmlns:r="http://schemas.openxmlformats.org/officeDocument/2006/relationships" r:embed="rId11" cstate="print"/>
                    <a:stretch>
                      <a:fillRect/>
                    </a:stretch>
                  </pic:blipFill>
                  <pic:spPr>
                    <a:xfrm>
                      <a:off x="0" y="0"/>
                      <a:ext cx="1085850" cy="1057275"/>
                    </a:xfrm>
                    <a:prstGeom prst="rect">
                      <a:avLst/>
                    </a:prstGeom>
                  </pic:spPr>
                </pic:pic>
              </a:graphicData>
            </a:graphic>
          </wp:anchor>
        </w:drawing>
      </w:r>
      <w:r>
        <w:rPr>
          <w:sz w:val="31"/>
        </w:rPr>
        <w:t>要除去衣服上的顽固污渍，均可将衣服泡在漂白液中</w:t>
      </w:r>
    </w:p>
    <w:p>
      <w:pPr>
        <w:pStyle w:val="ListParagraph"/>
        <w:numPr>
          <w:ilvl w:val="0"/>
          <w:numId w:val="36"/>
        </w:numPr>
        <w:tabs>
          <w:tab w:val="left" w:pos="1765"/>
          <w:tab w:val="left" w:pos="13427"/>
        </w:tabs>
        <w:spacing w:before="71" w:after="0" w:line="283" w:lineRule="auto"/>
        <w:ind w:left="2078" w:right="531" w:hanging="631"/>
        <w:jc w:val="left"/>
        <w:rPr>
          <w:sz w:val="29"/>
        </w:rPr>
      </w:pPr>
      <w:r>
        <w:rPr>
          <w:sz w:val="31"/>
        </w:rPr>
        <w:t>俗</w:t>
      </w:r>
      <w:r>
        <w:rPr>
          <w:spacing w:val="-69"/>
          <w:sz w:val="31"/>
        </w:rPr>
        <w:t>称</w:t>
      </w:r>
      <w:r>
        <w:rPr>
          <w:sz w:val="31"/>
        </w:rPr>
        <w:t>“一滴香</w:t>
      </w:r>
      <w:r>
        <w:rPr>
          <w:spacing w:val="-76"/>
          <w:sz w:val="31"/>
        </w:rPr>
        <w:t>”</w:t>
      </w:r>
      <w:r>
        <w:rPr>
          <w:sz w:val="31"/>
        </w:rPr>
        <w:t>的有毒物质被人食用后会损伤肝脏</w:t>
      </w:r>
      <w:r>
        <w:rPr>
          <w:spacing w:val="-90"/>
          <w:sz w:val="31"/>
        </w:rPr>
        <w:t>，</w:t>
      </w:r>
      <w:r>
        <w:rPr>
          <w:sz w:val="31"/>
        </w:rPr>
        <w:t>还能致癌</w:t>
      </w:r>
      <w:r>
        <w:rPr>
          <w:spacing w:val="-234"/>
          <w:sz w:val="31"/>
        </w:rPr>
        <w:t>。</w:t>
      </w:r>
      <w:r>
        <w:rPr>
          <w:sz w:val="31"/>
        </w:rPr>
        <w:t>“一</w:t>
        <w:tab/>
        <w:t>滴香”的</w:t>
      </w:r>
      <w:r>
        <w:rPr>
          <w:spacing w:val="-17"/>
          <w:sz w:val="31"/>
        </w:rPr>
        <w:t>分</w:t>
      </w:r>
      <w:r>
        <w:rPr>
          <w:sz w:val="31"/>
        </w:rPr>
        <w:t>子结构如右图所示，下列说法正确的是</w:t>
      </w:r>
    </w:p>
    <w:p>
      <w:pPr>
        <w:pStyle w:val="ListParagraph"/>
        <w:numPr>
          <w:ilvl w:val="1"/>
          <w:numId w:val="36"/>
        </w:numPr>
        <w:tabs>
          <w:tab w:val="left" w:pos="2421"/>
        </w:tabs>
        <w:spacing w:before="0" w:after="0" w:line="323" w:lineRule="exact"/>
        <w:ind w:left="2421" w:right="0" w:hanging="502"/>
        <w:jc w:val="left"/>
        <w:rPr>
          <w:rFonts w:ascii="Calibri" w:eastAsia="Calibri"/>
          <w:sz w:val="29"/>
        </w:rPr>
      </w:pPr>
      <w:r>
        <w:rPr>
          <w:rFonts w:ascii="Calibri" w:eastAsia="Calibri"/>
          <w:sz w:val="31"/>
        </w:rPr>
        <w:t>lmol</w:t>
      </w:r>
      <w:r>
        <w:rPr>
          <w:rFonts w:ascii="Calibri" w:eastAsia="Calibri"/>
          <w:spacing w:val="6"/>
          <w:sz w:val="31"/>
        </w:rPr>
        <w:t xml:space="preserve"> </w:t>
      </w:r>
      <w:r>
        <w:rPr>
          <w:spacing w:val="-10"/>
          <w:sz w:val="31"/>
        </w:rPr>
        <w:t xml:space="preserve">该有机物最多能与 </w:t>
      </w:r>
      <w:r>
        <w:rPr>
          <w:rFonts w:ascii="Calibri" w:eastAsia="Calibri"/>
          <w:sz w:val="31"/>
        </w:rPr>
        <w:t>2molH</w:t>
      </w:r>
      <w:r>
        <w:rPr>
          <w:rFonts w:ascii="Calibri" w:eastAsia="Calibri"/>
          <w:spacing w:val="16"/>
          <w:sz w:val="31"/>
        </w:rPr>
        <w:t xml:space="preserve"> </w:t>
      </w:r>
      <w:r>
        <w:rPr>
          <w:sz w:val="31"/>
        </w:rPr>
        <w:t>发生加成反应</w:t>
      </w:r>
    </w:p>
    <w:p>
      <w:pPr>
        <w:spacing w:before="0" w:line="164" w:lineRule="exact"/>
        <w:ind w:left="0" w:right="2424" w:firstLine="0"/>
        <w:jc w:val="center"/>
        <w:rPr>
          <w:rFonts w:ascii="Calibri"/>
          <w:sz w:val="21"/>
        </w:rPr>
      </w:pPr>
      <w:r>
        <w:rPr>
          <w:rFonts w:ascii="Calibri"/>
          <w:w w:val="99"/>
          <w:sz w:val="21"/>
        </w:rPr>
        <w:t>2</w:t>
      </w:r>
    </w:p>
    <w:p>
      <w:pPr>
        <w:pStyle w:val="ListParagraph"/>
        <w:numPr>
          <w:ilvl w:val="1"/>
          <w:numId w:val="36"/>
        </w:numPr>
        <w:tabs>
          <w:tab w:val="left" w:pos="2411"/>
        </w:tabs>
        <w:spacing w:before="0" w:after="0" w:line="378" w:lineRule="exact"/>
        <w:ind w:left="2410" w:right="0" w:hanging="492"/>
        <w:jc w:val="left"/>
        <w:rPr>
          <w:rFonts w:ascii="Calibri" w:eastAsia="Calibri"/>
          <w:sz w:val="29"/>
        </w:rPr>
      </w:pPr>
      <w:r>
        <w:rPr>
          <w:sz w:val="31"/>
        </w:rPr>
        <w:t>该有机物能发生取代、加成和氧化反应</w:t>
      </w:r>
    </w:p>
    <w:p>
      <w:pPr>
        <w:pStyle w:val="ListParagraph"/>
        <w:numPr>
          <w:ilvl w:val="1"/>
          <w:numId w:val="36"/>
        </w:numPr>
        <w:tabs>
          <w:tab w:val="left" w:pos="2407"/>
        </w:tabs>
        <w:spacing w:before="70" w:after="0" w:line="293" w:lineRule="exact"/>
        <w:ind w:left="2406" w:right="0" w:hanging="488"/>
        <w:jc w:val="left"/>
        <w:rPr>
          <w:rFonts w:ascii="Calibri" w:eastAsia="Calibri"/>
          <w:sz w:val="29"/>
        </w:rPr>
      </w:pPr>
      <w:r>
        <w:rPr>
          <w:spacing w:val="6"/>
          <w:sz w:val="31"/>
        </w:rPr>
        <w:t>该有机物的分子式为</w:t>
      </w:r>
      <w:r>
        <w:rPr>
          <w:rFonts w:ascii="Calibri" w:eastAsia="Calibri"/>
          <w:sz w:val="31"/>
        </w:rPr>
        <w:t>C</w:t>
      </w:r>
      <w:r>
        <w:rPr>
          <w:rFonts w:ascii="Calibri" w:eastAsia="Calibri"/>
          <w:spacing w:val="34"/>
          <w:sz w:val="31"/>
        </w:rPr>
        <w:t xml:space="preserve"> </w:t>
      </w:r>
      <w:r>
        <w:rPr>
          <w:rFonts w:ascii="Calibri" w:eastAsia="Calibri"/>
          <w:sz w:val="31"/>
        </w:rPr>
        <w:t>H</w:t>
      </w:r>
      <w:r>
        <w:rPr>
          <w:rFonts w:ascii="Calibri" w:eastAsia="Calibri"/>
          <w:spacing w:val="35"/>
          <w:sz w:val="31"/>
        </w:rPr>
        <w:t xml:space="preserve"> </w:t>
      </w:r>
      <w:r>
        <w:rPr>
          <w:rFonts w:ascii="Calibri" w:eastAsia="Calibri"/>
          <w:sz w:val="31"/>
        </w:rPr>
        <w:t>O</w:t>
      </w:r>
    </w:p>
    <w:p>
      <w:pPr>
        <w:tabs>
          <w:tab w:val="left" w:pos="615"/>
        </w:tabs>
        <w:spacing w:before="0" w:line="205" w:lineRule="exact"/>
        <w:ind w:left="0" w:right="3846" w:firstLine="0"/>
        <w:jc w:val="center"/>
        <w:rPr>
          <w:rFonts w:ascii="Calibri"/>
          <w:sz w:val="21"/>
        </w:rPr>
      </w:pPr>
      <w:r>
        <w:rPr>
          <w:rFonts w:ascii="Calibri"/>
          <w:sz w:val="21"/>
        </w:rPr>
        <w:t xml:space="preserve">7   </w:t>
      </w:r>
      <w:r>
        <w:rPr>
          <w:rFonts w:ascii="Calibri"/>
          <w:spacing w:val="5"/>
          <w:sz w:val="21"/>
        </w:rPr>
        <w:t xml:space="preserve"> </w:t>
      </w:r>
      <w:r>
        <w:rPr>
          <w:rFonts w:ascii="Calibri"/>
          <w:sz w:val="21"/>
        </w:rPr>
        <w:t>6</w:t>
        <w:tab/>
        <w:t>3</w:t>
      </w:r>
    </w:p>
    <w:p>
      <w:pPr>
        <w:pStyle w:val="ListParagraph"/>
        <w:numPr>
          <w:ilvl w:val="1"/>
          <w:numId w:val="36"/>
        </w:numPr>
        <w:tabs>
          <w:tab w:val="left" w:pos="2468"/>
        </w:tabs>
        <w:spacing w:before="0" w:after="0" w:line="368" w:lineRule="exact"/>
        <w:ind w:left="2467" w:right="0" w:hanging="549"/>
        <w:jc w:val="left"/>
        <w:rPr>
          <w:rFonts w:ascii="Times New Roman" w:eastAsia="Times New Roman"/>
          <w:sz w:val="29"/>
        </w:rPr>
      </w:pPr>
      <w:r>
        <w:rPr>
          <w:sz w:val="31"/>
        </w:rPr>
        <w:t>该有机物的一种芳香族同分异构体能发生银镜反应</w:t>
      </w:r>
    </w:p>
    <w:p>
      <w:pPr>
        <w:pStyle w:val="ListParagraph"/>
        <w:numPr>
          <w:ilvl w:val="0"/>
          <w:numId w:val="36"/>
        </w:numPr>
        <w:tabs>
          <w:tab w:val="left" w:pos="1765"/>
        </w:tabs>
        <w:spacing w:before="6" w:after="0" w:line="468" w:lineRule="exact"/>
        <w:ind w:left="1973" w:right="236" w:hanging="527"/>
        <w:jc w:val="left"/>
        <w:rPr>
          <w:sz w:val="29"/>
        </w:rPr>
      </w:pPr>
      <w:r>
        <w:rPr>
          <w:sz w:val="31"/>
        </w:rPr>
        <w:t>被誉为“矿石熊猫”的香花石，由我国地质学家首次发现，它由前20</w:t>
      </w:r>
      <w:r>
        <w:rPr>
          <w:spacing w:val="-10"/>
          <w:sz w:val="31"/>
        </w:rPr>
        <w:t xml:space="preserve"> 号元素中的 </w:t>
      </w:r>
      <w:r>
        <w:rPr>
          <w:sz w:val="31"/>
        </w:rPr>
        <w:t>6</w:t>
      </w:r>
      <w:r>
        <w:rPr>
          <w:spacing w:val="-4"/>
          <w:sz w:val="31"/>
        </w:rPr>
        <w:t xml:space="preserve"> 种组成，其化</w:t>
      </w:r>
      <w:r>
        <w:rPr>
          <w:spacing w:val="22"/>
          <w:sz w:val="31"/>
        </w:rPr>
        <w:t>学式为</w:t>
      </w:r>
      <w:r>
        <w:rPr>
          <w:rFonts w:ascii="Times New Roman" w:eastAsia="Times New Roman" w:hAnsi="Times New Roman"/>
          <w:spacing w:val="-4"/>
          <w:sz w:val="31"/>
        </w:rPr>
        <w:t>X</w:t>
      </w:r>
      <w:r>
        <w:rPr>
          <w:rFonts w:ascii="Times New Roman" w:eastAsia="Times New Roman" w:hAnsi="Times New Roman"/>
          <w:spacing w:val="-4"/>
          <w:position w:val="-13"/>
          <w:sz w:val="21"/>
        </w:rPr>
        <w:t>3</w:t>
      </w:r>
      <w:r>
        <w:rPr>
          <w:rFonts w:ascii="Times New Roman" w:eastAsia="Times New Roman" w:hAnsi="Times New Roman"/>
          <w:spacing w:val="-4"/>
          <w:sz w:val="31"/>
        </w:rPr>
        <w:t>Y</w:t>
      </w:r>
      <w:r>
        <w:rPr>
          <w:rFonts w:ascii="Times New Roman" w:eastAsia="Times New Roman" w:hAnsi="Times New Roman"/>
          <w:spacing w:val="-4"/>
          <w:position w:val="-13"/>
          <w:sz w:val="21"/>
        </w:rPr>
        <w:t>2</w:t>
      </w:r>
      <w:r>
        <w:rPr>
          <w:rFonts w:ascii="Times New Roman" w:eastAsia="Times New Roman" w:hAnsi="Times New Roman"/>
          <w:spacing w:val="-4"/>
          <w:sz w:val="31"/>
        </w:rPr>
        <w:t>(ZWR</w:t>
      </w:r>
      <w:r>
        <w:rPr>
          <w:rFonts w:ascii="Times New Roman" w:eastAsia="Times New Roman" w:hAnsi="Times New Roman"/>
          <w:spacing w:val="-4"/>
          <w:position w:val="-13"/>
          <w:sz w:val="21"/>
        </w:rPr>
        <w:t>4</w:t>
      </w:r>
      <w:r>
        <w:rPr>
          <w:rFonts w:ascii="Times New Roman" w:eastAsia="Times New Roman" w:hAnsi="Times New Roman"/>
          <w:spacing w:val="-4"/>
          <w:sz w:val="31"/>
        </w:rPr>
        <w:t>)</w:t>
      </w:r>
      <w:r>
        <w:rPr>
          <w:rFonts w:ascii="Times New Roman" w:eastAsia="Times New Roman" w:hAnsi="Times New Roman"/>
          <w:spacing w:val="-4"/>
          <w:position w:val="-13"/>
          <w:sz w:val="21"/>
        </w:rPr>
        <w:t>3</w:t>
      </w:r>
      <w:r>
        <w:rPr>
          <w:rFonts w:ascii="Times New Roman" w:eastAsia="Times New Roman" w:hAnsi="Times New Roman"/>
          <w:spacing w:val="-4"/>
          <w:sz w:val="31"/>
        </w:rPr>
        <w:t>T</w:t>
      </w:r>
      <w:r>
        <w:rPr>
          <w:rFonts w:ascii="Times New Roman" w:eastAsia="Times New Roman" w:hAnsi="Times New Roman"/>
          <w:spacing w:val="-4"/>
          <w:position w:val="-13"/>
          <w:sz w:val="21"/>
        </w:rPr>
        <w:t>2</w:t>
      </w:r>
      <w:r>
        <w:rPr>
          <w:spacing w:val="-1"/>
          <w:sz w:val="31"/>
        </w:rPr>
        <w:t xml:space="preserve">，其中 </w:t>
      </w:r>
      <w:r>
        <w:rPr>
          <w:rFonts w:ascii="Times New Roman" w:eastAsia="Times New Roman" w:hAnsi="Times New Roman"/>
          <w:spacing w:val="-3"/>
          <w:sz w:val="31"/>
        </w:rPr>
        <w:t>X</w:t>
      </w:r>
      <w:r>
        <w:rPr>
          <w:spacing w:val="-36"/>
          <w:sz w:val="31"/>
        </w:rPr>
        <w:t>、</w:t>
      </w:r>
      <w:r>
        <w:rPr>
          <w:rFonts w:ascii="Times New Roman" w:eastAsia="Times New Roman" w:hAnsi="Times New Roman"/>
          <w:spacing w:val="-3"/>
          <w:sz w:val="31"/>
        </w:rPr>
        <w:t>Y</w:t>
      </w:r>
      <w:r>
        <w:rPr>
          <w:spacing w:val="-36"/>
          <w:sz w:val="31"/>
        </w:rPr>
        <w:t>、</w:t>
      </w:r>
      <w:r>
        <w:rPr>
          <w:rFonts w:ascii="Times New Roman" w:eastAsia="Times New Roman" w:hAnsi="Times New Roman"/>
          <w:sz w:val="31"/>
        </w:rPr>
        <w:t>Z</w:t>
      </w:r>
      <w:r>
        <w:rPr>
          <w:rFonts w:ascii="Times New Roman" w:eastAsia="Times New Roman" w:hAnsi="Times New Roman"/>
          <w:spacing w:val="6"/>
          <w:sz w:val="31"/>
        </w:rPr>
        <w:t xml:space="preserve"> </w:t>
      </w:r>
      <w:r>
        <w:rPr>
          <w:spacing w:val="-4"/>
          <w:sz w:val="31"/>
        </w:rPr>
        <w:t>为金属元素，</w:t>
      </w:r>
      <w:r>
        <w:rPr>
          <w:spacing w:val="-24"/>
          <w:sz w:val="31"/>
        </w:rPr>
        <w:t>Z</w:t>
      </w:r>
      <w:r>
        <w:rPr>
          <w:spacing w:val="-2"/>
          <w:sz w:val="31"/>
        </w:rPr>
        <w:t xml:space="preserve"> 的最外层电子数与次外层电子数相等，</w:t>
      </w:r>
      <w:r>
        <w:rPr>
          <w:rFonts w:ascii="Times New Roman" w:eastAsia="Times New Roman" w:hAnsi="Times New Roman"/>
          <w:spacing w:val="-33"/>
          <w:sz w:val="31"/>
        </w:rPr>
        <w:t>X</w:t>
      </w:r>
      <w:r>
        <w:rPr>
          <w:sz w:val="31"/>
        </w:rPr>
        <w:t>、</w:t>
      </w:r>
      <w:r>
        <w:rPr>
          <w:rFonts w:ascii="Times New Roman" w:eastAsia="Times New Roman" w:hAnsi="Times New Roman"/>
          <w:sz w:val="31"/>
        </w:rPr>
        <w:t>Z</w:t>
      </w:r>
      <w:r>
        <w:rPr>
          <w:rFonts w:ascii="Times New Roman" w:eastAsia="Times New Roman" w:hAnsi="Times New Roman"/>
          <w:spacing w:val="25"/>
          <w:sz w:val="31"/>
        </w:rPr>
        <w:t xml:space="preserve"> </w:t>
      </w:r>
      <w:r>
        <w:rPr>
          <w:spacing w:val="-1"/>
          <w:sz w:val="31"/>
        </w:rPr>
        <w:t>位于同族，</w:t>
      </w:r>
      <w:r>
        <w:rPr>
          <w:rFonts w:ascii="Times New Roman" w:eastAsia="Times New Roman" w:hAnsi="Times New Roman"/>
          <w:spacing w:val="-3"/>
          <w:sz w:val="31"/>
        </w:rPr>
        <w:t>Y</w:t>
      </w:r>
      <w:r>
        <w:rPr>
          <w:sz w:val="31"/>
        </w:rPr>
        <w:t>、</w:t>
      </w:r>
      <w:r>
        <w:rPr>
          <w:rFonts w:ascii="Times New Roman" w:eastAsia="Times New Roman" w:hAnsi="Times New Roman"/>
          <w:spacing w:val="-3"/>
          <w:sz w:val="31"/>
        </w:rPr>
        <w:t>Z</w:t>
      </w:r>
      <w:r>
        <w:rPr>
          <w:spacing w:val="-3"/>
          <w:sz w:val="31"/>
        </w:rPr>
        <w:t>、</w:t>
      </w:r>
      <w:r>
        <w:rPr>
          <w:rFonts w:ascii="Times New Roman" w:eastAsia="Times New Roman" w:hAnsi="Times New Roman"/>
          <w:sz w:val="31"/>
        </w:rPr>
        <w:t>R</w:t>
      </w:r>
      <w:r>
        <w:rPr>
          <w:spacing w:val="-4"/>
          <w:sz w:val="31"/>
        </w:rPr>
        <w:t>、</w:t>
      </w:r>
      <w:r>
        <w:rPr>
          <w:rFonts w:ascii="Times New Roman" w:eastAsia="Times New Roman" w:hAnsi="Times New Roman"/>
          <w:sz w:val="31"/>
        </w:rPr>
        <w:t>T</w:t>
      </w:r>
      <w:r>
        <w:rPr>
          <w:rFonts w:ascii="Times New Roman" w:eastAsia="Times New Roman" w:hAnsi="Times New Roman"/>
          <w:spacing w:val="29"/>
          <w:sz w:val="31"/>
        </w:rPr>
        <w:t xml:space="preserve"> </w:t>
      </w:r>
      <w:r>
        <w:rPr>
          <w:spacing w:val="-1"/>
          <w:sz w:val="31"/>
        </w:rPr>
        <w:t>位于同周期，</w:t>
      </w:r>
      <w:r>
        <w:rPr>
          <w:rFonts w:ascii="Times New Roman" w:eastAsia="Times New Roman" w:hAnsi="Times New Roman"/>
          <w:spacing w:val="-4"/>
          <w:sz w:val="31"/>
        </w:rPr>
        <w:t>R</w:t>
      </w:r>
      <w:r>
        <w:rPr>
          <w:rFonts w:ascii="Times New Roman" w:eastAsia="Times New Roman" w:hAnsi="Times New Roman"/>
          <w:spacing w:val="26"/>
          <w:sz w:val="31"/>
        </w:rPr>
        <w:t xml:space="preserve"> </w:t>
      </w:r>
      <w:r>
        <w:rPr>
          <w:spacing w:val="-6"/>
          <w:sz w:val="31"/>
        </w:rPr>
        <w:t xml:space="preserve">最外层电子数是次外层的 </w:t>
      </w:r>
      <w:r>
        <w:rPr>
          <w:rFonts w:ascii="Times New Roman" w:eastAsia="Times New Roman" w:hAnsi="Times New Roman"/>
          <w:sz w:val="31"/>
        </w:rPr>
        <w:t>3</w:t>
      </w:r>
      <w:r>
        <w:rPr>
          <w:rFonts w:ascii="Times New Roman" w:eastAsia="Times New Roman" w:hAnsi="Times New Roman"/>
          <w:spacing w:val="24"/>
          <w:sz w:val="31"/>
        </w:rPr>
        <w:t xml:space="preserve"> </w:t>
      </w:r>
      <w:r>
        <w:rPr>
          <w:sz w:val="31"/>
        </w:rPr>
        <w:t>倍，</w:t>
      </w:r>
      <w:r>
        <w:rPr>
          <w:rFonts w:ascii="Times New Roman" w:eastAsia="Times New Roman" w:hAnsi="Times New Roman"/>
          <w:sz w:val="31"/>
        </w:rPr>
        <w:t>T</w:t>
      </w:r>
      <w:r>
        <w:rPr>
          <w:rFonts w:ascii="Times New Roman" w:eastAsia="Times New Roman" w:hAnsi="Times New Roman"/>
          <w:spacing w:val="31"/>
          <w:sz w:val="31"/>
        </w:rPr>
        <w:t xml:space="preserve"> </w:t>
      </w:r>
      <w:r>
        <w:rPr>
          <w:sz w:val="31"/>
        </w:rPr>
        <w:t>无正价，</w:t>
      </w:r>
      <w:r>
        <w:rPr>
          <w:rFonts w:ascii="Times New Roman" w:eastAsia="Times New Roman" w:hAnsi="Times New Roman"/>
          <w:sz w:val="31"/>
        </w:rPr>
        <w:t>X</w:t>
      </w:r>
      <w:r>
        <w:rPr>
          <w:rFonts w:ascii="Times New Roman" w:eastAsia="Times New Roman" w:hAnsi="Times New Roman"/>
          <w:spacing w:val="31"/>
          <w:sz w:val="31"/>
        </w:rPr>
        <w:t xml:space="preserve"> </w:t>
      </w:r>
      <w:r>
        <w:rPr>
          <w:spacing w:val="-26"/>
          <w:sz w:val="31"/>
        </w:rPr>
        <w:t xml:space="preserve">与 </w:t>
      </w:r>
      <w:r>
        <w:rPr>
          <w:rFonts w:ascii="Times New Roman" w:eastAsia="Times New Roman" w:hAnsi="Times New Roman"/>
          <w:sz w:val="31"/>
        </w:rPr>
        <w:t>R</w:t>
      </w:r>
      <w:r>
        <w:rPr>
          <w:rFonts w:ascii="Times New Roman" w:eastAsia="Times New Roman" w:hAnsi="Times New Roman"/>
          <w:spacing w:val="30"/>
          <w:sz w:val="31"/>
        </w:rPr>
        <w:t xml:space="preserve"> </w:t>
      </w:r>
      <w:r>
        <w:rPr>
          <w:sz w:val="31"/>
        </w:rPr>
        <w:t>原</w:t>
      </w:r>
      <w:r>
        <w:rPr>
          <w:spacing w:val="11"/>
          <w:sz w:val="31"/>
        </w:rPr>
        <w:t>子序数之和是</w:t>
      </w:r>
      <w:r>
        <w:rPr>
          <w:rFonts w:ascii="Times New Roman" w:eastAsia="Times New Roman" w:hAnsi="Times New Roman"/>
          <w:sz w:val="31"/>
        </w:rPr>
        <w:t>W</w:t>
      </w:r>
      <w:r>
        <w:rPr>
          <w:rFonts w:ascii="Times New Roman" w:eastAsia="Times New Roman" w:hAnsi="Times New Roman"/>
          <w:spacing w:val="2"/>
          <w:sz w:val="31"/>
        </w:rPr>
        <w:t xml:space="preserve"> </w:t>
      </w:r>
      <w:r>
        <w:rPr>
          <w:spacing w:val="-39"/>
          <w:sz w:val="31"/>
        </w:rPr>
        <w:t xml:space="preserve">的 </w:t>
      </w:r>
      <w:r>
        <w:rPr>
          <w:rFonts w:ascii="Times New Roman" w:eastAsia="Times New Roman" w:hAnsi="Times New Roman"/>
          <w:sz w:val="31"/>
        </w:rPr>
        <w:t>2</w:t>
      </w:r>
      <w:r>
        <w:rPr>
          <w:rFonts w:ascii="Times New Roman" w:eastAsia="Times New Roman" w:hAnsi="Times New Roman"/>
          <w:spacing w:val="2"/>
          <w:sz w:val="31"/>
        </w:rPr>
        <w:t xml:space="preserve"> </w:t>
      </w:r>
      <w:r>
        <w:rPr>
          <w:sz w:val="31"/>
        </w:rPr>
        <w:t>倍。下列说法错误的是</w:t>
      </w:r>
    </w:p>
    <w:p>
      <w:pPr>
        <w:pStyle w:val="ListParagraph"/>
        <w:numPr>
          <w:ilvl w:val="1"/>
          <w:numId w:val="36"/>
        </w:numPr>
        <w:tabs>
          <w:tab w:val="left" w:pos="2627"/>
        </w:tabs>
        <w:spacing w:before="65" w:after="0" w:line="283" w:lineRule="auto"/>
        <w:ind w:left="2078" w:right="7240" w:firstLine="0"/>
        <w:jc w:val="left"/>
        <w:rPr>
          <w:rFonts w:ascii="Times New Roman" w:eastAsia="Times New Roman"/>
          <w:sz w:val="29"/>
        </w:rPr>
      </w:pPr>
      <w:r>
        <w:rPr>
          <w:sz w:val="31"/>
        </w:rPr>
        <w:t>原子半径：</w:t>
      </w:r>
      <w:r>
        <w:rPr>
          <w:rFonts w:ascii="Times New Roman" w:eastAsia="Times New Roman"/>
          <w:sz w:val="31"/>
        </w:rPr>
        <w:t>Y&gt;Z&gt;R&gt;T                              B</w:t>
      </w:r>
      <w:r>
        <w:rPr>
          <w:spacing w:val="-1"/>
          <w:sz w:val="31"/>
        </w:rPr>
        <w:t>．气态氢化物的稳定性：</w:t>
      </w:r>
      <w:r>
        <w:rPr>
          <w:rFonts w:ascii="Times New Roman" w:eastAsia="Times New Roman"/>
          <w:spacing w:val="-4"/>
          <w:sz w:val="31"/>
        </w:rPr>
        <w:t xml:space="preserve">W&lt;R&lt;T               </w:t>
      </w:r>
      <w:r>
        <w:rPr>
          <w:rFonts w:ascii="Times New Roman" w:eastAsia="Times New Roman"/>
          <w:sz w:val="31"/>
        </w:rPr>
        <w:t>C</w:t>
      </w:r>
      <w:r>
        <w:rPr>
          <w:spacing w:val="-1"/>
          <w:sz w:val="31"/>
        </w:rPr>
        <w:t>．最高价氧化物对应的水化物的碱性：</w:t>
      </w:r>
      <w:r>
        <w:rPr>
          <w:rFonts w:ascii="Times New Roman" w:eastAsia="Times New Roman"/>
          <w:spacing w:val="-8"/>
          <w:sz w:val="31"/>
        </w:rPr>
        <w:t xml:space="preserve">X&gt;Z </w:t>
      </w:r>
      <w:r>
        <w:rPr>
          <w:rFonts w:ascii="Times New Roman" w:eastAsia="Times New Roman"/>
          <w:sz w:val="31"/>
        </w:rPr>
        <w:t>D</w:t>
      </w:r>
      <w:r>
        <w:rPr>
          <w:sz w:val="31"/>
        </w:rPr>
        <w:t>．</w:t>
      </w:r>
      <w:r>
        <w:rPr>
          <w:rFonts w:ascii="Times New Roman" w:eastAsia="Times New Roman"/>
          <w:sz w:val="31"/>
        </w:rPr>
        <w:t>XR</w:t>
      </w:r>
      <w:r>
        <w:rPr>
          <w:rFonts w:ascii="Times New Roman" w:eastAsia="Times New Roman"/>
          <w:position w:val="-13"/>
          <w:sz w:val="21"/>
        </w:rPr>
        <w:t>2</w:t>
      </w:r>
      <w:r>
        <w:rPr>
          <w:sz w:val="31"/>
        </w:rPr>
        <w:t>、</w:t>
      </w:r>
      <w:r>
        <w:rPr>
          <w:rFonts w:ascii="Times New Roman" w:eastAsia="Times New Roman"/>
          <w:sz w:val="31"/>
        </w:rPr>
        <w:t>WR</w:t>
      </w:r>
      <w:r>
        <w:rPr>
          <w:rFonts w:ascii="Times New Roman" w:eastAsia="Times New Roman"/>
          <w:position w:val="-13"/>
          <w:sz w:val="21"/>
        </w:rPr>
        <w:t>2</w:t>
      </w:r>
      <w:r>
        <w:rPr>
          <w:rFonts w:ascii="Times New Roman" w:eastAsia="Times New Roman"/>
          <w:spacing w:val="35"/>
          <w:position w:val="-13"/>
          <w:sz w:val="21"/>
        </w:rPr>
        <w:t xml:space="preserve"> </w:t>
      </w:r>
      <w:r>
        <w:rPr>
          <w:spacing w:val="11"/>
          <w:sz w:val="31"/>
        </w:rPr>
        <w:t>两种化合物中</w:t>
      </w:r>
      <w:r>
        <w:rPr>
          <w:rFonts w:ascii="Times New Roman" w:eastAsia="Times New Roman"/>
          <w:sz w:val="31"/>
        </w:rPr>
        <w:t>R</w:t>
      </w:r>
      <w:r>
        <w:rPr>
          <w:rFonts w:ascii="Times New Roman" w:eastAsia="Times New Roman"/>
          <w:spacing w:val="58"/>
          <w:sz w:val="31"/>
        </w:rPr>
        <w:t xml:space="preserve"> </w:t>
      </w:r>
      <w:r>
        <w:rPr>
          <w:spacing w:val="-3"/>
          <w:sz w:val="31"/>
        </w:rPr>
        <w:t>的化合价相同</w:t>
      </w:r>
    </w:p>
    <w:p>
      <w:pPr>
        <w:spacing w:after="0" w:line="283" w:lineRule="auto"/>
        <w:jc w:val="left"/>
        <w:rPr>
          <w:rFonts w:ascii="Times New Roman" w:eastAsia="Times New Roman"/>
          <w:sz w:val="29"/>
        </w:rPr>
        <w:sectPr>
          <w:type w:val="continuous"/>
          <w:pgSz w:w="16590" w:h="22970"/>
          <w:pgMar w:top="920" w:right="1040" w:bottom="280" w:left="0" w:header="708" w:footer="708"/>
          <w:pgNumType w:start="5"/>
          <w:cols w:space="708"/>
        </w:sectPr>
      </w:pPr>
    </w:p>
    <w:p>
      <w:pPr>
        <w:pStyle w:val="ListParagraph"/>
        <w:numPr>
          <w:ilvl w:val="0"/>
          <w:numId w:val="36"/>
        </w:numPr>
        <w:tabs>
          <w:tab w:val="left" w:pos="2083"/>
        </w:tabs>
        <w:spacing w:before="48" w:after="0" w:line="240" w:lineRule="auto"/>
        <w:ind w:left="2082" w:right="0" w:hanging="636"/>
        <w:jc w:val="left"/>
        <w:rPr>
          <w:rFonts w:ascii="Bookman Old Style" w:eastAsia="Bookman Old Style"/>
          <w:sz w:val="29"/>
        </w:rPr>
      </w:pPr>
      <w:r>
        <w:rPr>
          <w:sz w:val="31"/>
        </w:rPr>
        <w:t>为除去括号内的杂质，下列各选项中所选用的试剂或方法不正确的是</w:t>
      </w:r>
    </w:p>
    <w:p>
      <w:pPr>
        <w:pStyle w:val="ListParagraph"/>
        <w:numPr>
          <w:ilvl w:val="1"/>
          <w:numId w:val="36"/>
        </w:numPr>
        <w:tabs>
          <w:tab w:val="left" w:pos="2627"/>
        </w:tabs>
        <w:spacing w:before="10" w:after="0" w:line="265" w:lineRule="exact"/>
        <w:ind w:left="2626" w:right="0" w:hanging="549"/>
        <w:jc w:val="left"/>
        <w:rPr>
          <w:rFonts w:ascii="Bookman Old Style" w:eastAsia="Bookman Old Style"/>
          <w:sz w:val="29"/>
        </w:rPr>
      </w:pPr>
      <w:r>
        <w:rPr>
          <w:rFonts w:ascii="Bookman Old Style" w:eastAsia="Bookman Old Style"/>
          <w:b w:val="0"/>
          <w:sz w:val="31"/>
        </w:rPr>
        <w:t>NaHCO</w:t>
      </w:r>
      <w:r>
        <w:rPr>
          <w:rFonts w:ascii="Bookman Old Style" w:eastAsia="Bookman Old Style"/>
          <w:b w:val="0"/>
          <w:spacing w:val="50"/>
          <w:sz w:val="31"/>
        </w:rPr>
        <w:t xml:space="preserve"> </w:t>
      </w:r>
      <w:r>
        <w:rPr>
          <w:spacing w:val="-2"/>
          <w:sz w:val="31"/>
        </w:rPr>
        <w:t>溶液</w:t>
      </w:r>
      <w:r>
        <w:rPr>
          <w:rFonts w:ascii="Bookman Old Style" w:eastAsia="Bookman Old Style"/>
          <w:b w:val="0"/>
          <w:sz w:val="31"/>
        </w:rPr>
        <w:t>(Na</w:t>
      </w:r>
      <w:r>
        <w:rPr>
          <w:rFonts w:ascii="Bookman Old Style" w:eastAsia="Bookman Old Style"/>
          <w:b w:val="0"/>
          <w:spacing w:val="1"/>
          <w:sz w:val="31"/>
        </w:rPr>
        <w:t xml:space="preserve"> </w:t>
      </w:r>
      <w:r>
        <w:rPr>
          <w:rFonts w:ascii="Bookman Old Style" w:eastAsia="Bookman Old Style"/>
          <w:b w:val="0"/>
          <w:sz w:val="31"/>
        </w:rPr>
        <w:t>CO</w:t>
      </w:r>
      <w:r>
        <w:rPr>
          <w:rFonts w:ascii="Bookman Old Style" w:eastAsia="Bookman Old Style"/>
          <w:b w:val="0"/>
          <w:spacing w:val="-1"/>
          <w:sz w:val="31"/>
        </w:rPr>
        <w:t xml:space="preserve"> )</w:t>
      </w:r>
      <w:r>
        <w:rPr>
          <w:spacing w:val="-13"/>
          <w:sz w:val="31"/>
        </w:rPr>
        <w:t xml:space="preserve">，应通入过量的 </w:t>
      </w:r>
      <w:r>
        <w:rPr>
          <w:rFonts w:ascii="Bookman Old Style" w:eastAsia="Bookman Old Style"/>
          <w:b w:val="0"/>
          <w:sz w:val="31"/>
        </w:rPr>
        <w:t>CO</w:t>
      </w:r>
      <w:r>
        <w:rPr>
          <w:rFonts w:ascii="Bookman Old Style" w:eastAsia="Bookman Old Style"/>
          <w:b w:val="0"/>
          <w:spacing w:val="52"/>
          <w:sz w:val="31"/>
        </w:rPr>
        <w:t xml:space="preserve"> </w:t>
      </w:r>
      <w:r>
        <w:rPr>
          <w:sz w:val="31"/>
        </w:rPr>
        <w:t>气体</w:t>
      </w:r>
    </w:p>
    <w:p>
      <w:pPr>
        <w:tabs>
          <w:tab w:val="left" w:pos="4915"/>
          <w:tab w:val="left" w:pos="5458"/>
          <w:tab w:val="left" w:pos="8390"/>
        </w:tabs>
        <w:spacing w:before="0" w:line="176" w:lineRule="exact"/>
        <w:ind w:left="3654" w:right="0" w:firstLine="0"/>
        <w:jc w:val="left"/>
        <w:rPr>
          <w:rFonts w:ascii="Bookman Old Style"/>
          <w:b w:val="0"/>
          <w:sz w:val="21"/>
        </w:rPr>
      </w:pPr>
      <w:r>
        <w:rPr>
          <w:rFonts w:ascii="Bookman Old Style"/>
          <w:b w:val="0"/>
          <w:w w:val="90"/>
          <w:sz w:val="21"/>
        </w:rPr>
        <w:t>3</w:t>
        <w:tab/>
        <w:t>2</w:t>
        <w:tab/>
        <w:t>3</w:t>
        <w:tab/>
        <w:t>2</w:t>
      </w:r>
    </w:p>
    <w:p>
      <w:pPr>
        <w:pStyle w:val="ListParagraph"/>
        <w:numPr>
          <w:ilvl w:val="1"/>
          <w:numId w:val="36"/>
        </w:numPr>
        <w:tabs>
          <w:tab w:val="left" w:pos="2609"/>
        </w:tabs>
        <w:spacing w:before="0" w:after="0" w:line="235" w:lineRule="exact"/>
        <w:ind w:left="2608" w:right="0" w:hanging="531"/>
        <w:jc w:val="left"/>
        <w:rPr>
          <w:rFonts w:ascii="Bookman Old Style" w:eastAsia="Bookman Old Style"/>
          <w:sz w:val="29"/>
        </w:rPr>
      </w:pPr>
      <w:r>
        <w:rPr>
          <w:rFonts w:ascii="Bookman Old Style" w:eastAsia="Bookman Old Style"/>
          <w:b w:val="0"/>
          <w:sz w:val="31"/>
        </w:rPr>
        <w:t>NaBr</w:t>
      </w:r>
      <w:r>
        <w:rPr>
          <w:rFonts w:ascii="Bookman Old Style" w:eastAsia="Bookman Old Style"/>
          <w:b w:val="0"/>
          <w:spacing w:val="-24"/>
          <w:sz w:val="31"/>
        </w:rPr>
        <w:t xml:space="preserve"> </w:t>
      </w:r>
      <w:r>
        <w:rPr>
          <w:spacing w:val="-2"/>
          <w:sz w:val="31"/>
        </w:rPr>
        <w:t>溶液</w:t>
      </w:r>
      <w:r>
        <w:rPr>
          <w:rFonts w:ascii="Bookman Old Style" w:eastAsia="Bookman Old Style"/>
          <w:b w:val="0"/>
          <w:sz w:val="31"/>
        </w:rPr>
        <w:t>(NaI)</w:t>
      </w:r>
      <w:r>
        <w:rPr>
          <w:spacing w:val="-2"/>
          <w:sz w:val="31"/>
        </w:rPr>
        <w:t>，应加入适量的氯水、</w:t>
      </w:r>
      <w:r>
        <w:rPr>
          <w:rFonts w:ascii="Bookman Old Style" w:eastAsia="Bookman Old Style"/>
          <w:b w:val="0"/>
          <w:sz w:val="31"/>
        </w:rPr>
        <w:t>CCl</w:t>
      </w:r>
      <w:r>
        <w:rPr>
          <w:rFonts w:ascii="Bookman Old Style" w:eastAsia="Bookman Old Style"/>
          <w:b w:val="0"/>
          <w:spacing w:val="2"/>
          <w:sz w:val="31"/>
        </w:rPr>
        <w:t xml:space="preserve"> </w:t>
      </w:r>
      <w:r>
        <w:rPr>
          <w:sz w:val="31"/>
        </w:rPr>
        <w:t>，进行萃取分液</w:t>
      </w:r>
    </w:p>
    <w:p>
      <w:pPr>
        <w:spacing w:after="0" w:line="235" w:lineRule="exact"/>
        <w:jc w:val="left"/>
        <w:rPr>
          <w:rFonts w:ascii="Bookman Old Style" w:eastAsia="Bookman Old Style"/>
          <w:sz w:val="29"/>
        </w:rPr>
        <w:sectPr>
          <w:pgSz w:w="16590" w:h="22970"/>
          <w:pgMar w:top="1320" w:right="1040" w:bottom="280" w:left="0" w:header="708" w:footer="708"/>
          <w:pgNumType w:start="6"/>
          <w:cols w:space="708"/>
        </w:sectPr>
      </w:pPr>
    </w:p>
    <w:p>
      <w:pPr>
        <w:pStyle w:val="BodyText"/>
        <w:spacing w:before="142" w:line="265" w:lineRule="exact"/>
        <w:jc w:val="right"/>
        <w:rPr>
          <w:rFonts w:ascii="Bookman Old Style" w:eastAsia="Bookman Old Style"/>
          <w:b w:val="0"/>
        </w:rPr>
      </w:pPr>
      <w:r>
        <w:rPr>
          <w:rFonts w:ascii="Bookman Old Style" w:eastAsia="Bookman Old Style"/>
          <w:b w:val="0"/>
          <w:w w:val="95"/>
        </w:rPr>
        <w:t>C</w:t>
      </w:r>
      <w:r>
        <w:rPr>
          <w:w w:val="95"/>
        </w:rPr>
        <w:t>．</w:t>
      </w:r>
      <w:r>
        <w:rPr>
          <w:rFonts w:ascii="Bookman Old Style" w:eastAsia="Bookman Old Style"/>
          <w:b w:val="0"/>
          <w:w w:val="95"/>
        </w:rPr>
        <w:t>NH</w:t>
      </w:r>
    </w:p>
    <w:p>
      <w:pPr>
        <w:spacing w:before="0" w:line="188" w:lineRule="exact"/>
        <w:ind w:left="5211" w:right="7078" w:firstLine="0"/>
        <w:jc w:val="center"/>
        <w:rPr>
          <w:rFonts w:ascii="Bookman Old Style"/>
          <w:b w:val="0"/>
          <w:sz w:val="21"/>
        </w:rPr>
      </w:pPr>
      <w:r>
        <w:br w:type="column"/>
      </w:r>
      <w:r>
        <w:rPr>
          <w:rFonts w:ascii="Bookman Old Style"/>
          <w:b w:val="0"/>
          <w:w w:val="90"/>
          <w:sz w:val="21"/>
        </w:rPr>
        <w:t>4</w:t>
      </w:r>
    </w:p>
    <w:p>
      <w:pPr>
        <w:pStyle w:val="BodyText"/>
        <w:spacing w:line="219" w:lineRule="exact"/>
        <w:ind w:left="63"/>
      </w:pPr>
      <w:r>
        <w:rPr>
          <w:rFonts w:ascii="Bookman Old Style" w:eastAsia="Bookman Old Style"/>
          <w:b w:val="0"/>
        </w:rPr>
        <w:t xml:space="preserve">Cl </w:t>
      </w:r>
      <w:r>
        <w:t>溶液</w:t>
      </w:r>
      <w:r>
        <w:rPr>
          <w:rFonts w:ascii="Bookman Old Style" w:eastAsia="Bookman Old Style"/>
          <w:b w:val="0"/>
        </w:rPr>
        <w:t>(FeCl )</w:t>
      </w:r>
      <w:r>
        <w:t>，应加入适量的氨水，过滤</w:t>
      </w:r>
    </w:p>
    <w:p>
      <w:pPr>
        <w:spacing w:after="0" w:line="219" w:lineRule="exact"/>
        <w:sectPr>
          <w:type w:val="continuous"/>
          <w:pgSz w:w="16590" w:h="22970"/>
          <w:pgMar w:top="920" w:right="1040" w:bottom="280" w:left="0" w:header="708" w:footer="708"/>
          <w:pgNumType w:start="7"/>
          <w:cols w:num="2" w:space="708" w:equalWidth="0">
            <w:col w:w="3062" w:space="40"/>
            <w:col w:w="12448" w:space="0"/>
          </w:cols>
        </w:sectPr>
      </w:pPr>
    </w:p>
    <w:p>
      <w:pPr>
        <w:tabs>
          <w:tab w:val="left" w:pos="4886"/>
        </w:tabs>
        <w:spacing w:before="0" w:line="172" w:lineRule="exact"/>
        <w:ind w:left="3060" w:right="0" w:firstLine="0"/>
        <w:jc w:val="left"/>
        <w:rPr>
          <w:rFonts w:ascii="Bookman Old Style"/>
          <w:b w:val="0"/>
          <w:sz w:val="21"/>
        </w:rPr>
      </w:pPr>
      <w:r>
        <w:rPr>
          <w:rFonts w:ascii="Bookman Old Style"/>
          <w:b w:val="0"/>
          <w:w w:val="90"/>
          <w:sz w:val="21"/>
        </w:rPr>
        <w:t>4</w:t>
        <w:tab/>
        <w:t>3</w:t>
      </w:r>
    </w:p>
    <w:p>
      <w:pPr>
        <w:pStyle w:val="BodyText"/>
        <w:spacing w:line="235" w:lineRule="exact"/>
        <w:ind w:left="2078"/>
      </w:pPr>
      <w:r>
        <w:rPr>
          <w:rFonts w:ascii="Bookman Old Style" w:eastAsia="Bookman Old Style"/>
          <w:b w:val="0"/>
        </w:rPr>
        <w:t>D</w:t>
      </w:r>
      <w:r>
        <w:t>．</w:t>
      </w:r>
      <w:r>
        <w:rPr>
          <w:rFonts w:ascii="Bookman Old Style" w:eastAsia="Bookman Old Style"/>
          <w:b w:val="0"/>
        </w:rPr>
        <w:t>CO (CO)</w:t>
      </w:r>
      <w:r>
        <w:t>，通过过量灼热的氧化铜粉末</w:t>
      </w:r>
    </w:p>
    <w:p>
      <w:pPr>
        <w:spacing w:after="0" w:line="235" w:lineRule="exact"/>
        <w:sectPr>
          <w:type w:val="continuous"/>
          <w:pgSz w:w="16590" w:h="22970"/>
          <w:pgMar w:top="920" w:right="1040" w:bottom="280" w:left="0" w:header="708" w:footer="708"/>
          <w:pgNumType w:start="8"/>
          <w:cols w:space="708"/>
        </w:sectPr>
      </w:pPr>
    </w:p>
    <w:p>
      <w:pPr>
        <w:spacing w:before="0" w:line="190" w:lineRule="exact"/>
        <w:ind w:left="0" w:right="1394" w:firstLine="0"/>
        <w:jc w:val="right"/>
        <w:rPr>
          <w:rFonts w:ascii="Bookman Old Style"/>
          <w:b w:val="0"/>
          <w:sz w:val="21"/>
        </w:rPr>
      </w:pPr>
      <w:r>
        <w:rPr>
          <w:rFonts w:ascii="Bookman Old Style"/>
          <w:b w:val="0"/>
          <w:w w:val="80"/>
          <w:sz w:val="21"/>
        </w:rPr>
        <w:t>2</w:t>
      </w:r>
    </w:p>
    <w:p>
      <w:pPr>
        <w:pStyle w:val="ListParagraph"/>
        <w:numPr>
          <w:ilvl w:val="0"/>
          <w:numId w:val="36"/>
        </w:numPr>
        <w:tabs>
          <w:tab w:val="left" w:pos="2083"/>
        </w:tabs>
        <w:spacing w:before="0" w:after="0" w:line="353" w:lineRule="exact"/>
        <w:ind w:left="2082" w:right="0" w:hanging="636"/>
        <w:jc w:val="left"/>
        <w:rPr>
          <w:rFonts w:ascii="幼圆" w:eastAsia="幼圆" w:hint="eastAsia"/>
          <w:sz w:val="29"/>
        </w:rPr>
      </w:pPr>
      <w:r>
        <w:rPr>
          <w:spacing w:val="9"/>
          <w:sz w:val="31"/>
        </w:rPr>
        <w:t>某温度下，碳和</w:t>
      </w:r>
      <w:r>
        <w:rPr>
          <w:rFonts w:ascii="Calibri" w:eastAsia="Calibri"/>
          <w:spacing w:val="-19"/>
          <w:sz w:val="31"/>
        </w:rPr>
        <w:t>H</w:t>
      </w:r>
    </w:p>
    <w:p>
      <w:pPr>
        <w:pStyle w:val="BodyText"/>
        <w:spacing w:before="145" w:line="323" w:lineRule="exact"/>
        <w:ind w:left="65"/>
      </w:pPr>
      <w:r>
        <w:br w:type="column"/>
      </w:r>
      <w:r>
        <w:rPr>
          <w:rFonts w:ascii="Calibri" w:eastAsia="Calibri"/>
        </w:rPr>
        <w:t>O(g)</w:t>
      </w:r>
      <w:r>
        <w:t>在密闭容器里发生下列反应：</w:t>
      </w:r>
    </w:p>
    <w:p>
      <w:pPr>
        <w:spacing w:before="0" w:line="121" w:lineRule="exact"/>
        <w:ind w:left="-40" w:right="0" w:firstLine="0"/>
        <w:jc w:val="left"/>
        <w:rPr>
          <w:rFonts w:ascii="Calibri"/>
          <w:sz w:val="21"/>
        </w:rPr>
      </w:pPr>
      <w:r>
        <w:rPr>
          <w:rFonts w:ascii="Calibri"/>
          <w:w w:val="99"/>
          <w:sz w:val="21"/>
        </w:rPr>
        <w:t>2</w:t>
      </w:r>
    </w:p>
    <w:p>
      <w:pPr>
        <w:spacing w:after="0" w:line="121" w:lineRule="exact"/>
        <w:jc w:val="left"/>
        <w:rPr>
          <w:rFonts w:ascii="Calibri"/>
          <w:sz w:val="21"/>
        </w:rPr>
        <w:sectPr>
          <w:type w:val="continuous"/>
          <w:pgSz w:w="16590" w:h="22970"/>
          <w:pgMar w:top="920" w:right="1040" w:bottom="280" w:left="0" w:header="708" w:footer="708"/>
          <w:pgNumType w:start="9"/>
          <w:cols w:num="2" w:space="708" w:equalWidth="0">
            <w:col w:w="4562" w:space="40"/>
            <w:col w:w="10948" w:space="0"/>
          </w:cols>
        </w:sectPr>
      </w:pPr>
    </w:p>
    <w:p>
      <w:pPr>
        <w:pStyle w:val="BodyText"/>
        <w:tabs>
          <w:tab w:val="left" w:pos="4717"/>
          <w:tab w:val="left" w:pos="7176"/>
          <w:tab w:val="left" w:pos="10045"/>
        </w:tabs>
        <w:spacing w:line="256" w:lineRule="exact"/>
        <w:ind w:left="2078"/>
        <w:rPr>
          <w:rFonts w:ascii="Calibri" w:eastAsia="Calibri" w:hAnsi="Calibri"/>
        </w:rPr>
      </w:pPr>
      <w:r>
        <w:drawing>
          <wp:anchor distT="0" distB="0" distL="0" distR="0" simplePos="0" relativeHeight="251663360" behindDoc="1" locked="0" layoutInCell="1" allowOverlap="1">
            <wp:simplePos x="0" y="0"/>
            <wp:positionH relativeFrom="page">
              <wp:posOffset>2597962</wp:posOffset>
            </wp:positionH>
            <wp:positionV relativeFrom="paragraph">
              <wp:posOffset>35640</wp:posOffset>
            </wp:positionV>
            <wp:extent cx="360634" cy="103039"/>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360634" cy="103039"/>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5981115</wp:posOffset>
            </wp:positionH>
            <wp:positionV relativeFrom="paragraph">
              <wp:posOffset>35640</wp:posOffset>
            </wp:positionV>
            <wp:extent cx="360634" cy="103039"/>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2" cstate="print"/>
                    <a:stretch>
                      <a:fillRect/>
                    </a:stretch>
                  </pic:blipFill>
                  <pic:spPr>
                    <a:xfrm>
                      <a:off x="0" y="0"/>
                      <a:ext cx="360634" cy="103039"/>
                    </a:xfrm>
                    <a:prstGeom prst="rect">
                      <a:avLst/>
                    </a:prstGeom>
                  </pic:spPr>
                </pic:pic>
              </a:graphicData>
            </a:graphic>
          </wp:anchor>
        </w:drawing>
      </w:r>
      <w:r>
        <w:t>①</w:t>
      </w:r>
      <w:r>
        <w:rPr>
          <w:spacing w:val="12"/>
        </w:rPr>
        <w:t xml:space="preserve"> </w:t>
      </w:r>
      <w:r>
        <w:rPr>
          <w:rFonts w:ascii="Calibri" w:eastAsia="Calibri" w:hAnsi="Calibri"/>
        </w:rPr>
        <w:t>C(s)+H</w:t>
      </w:r>
      <w:r>
        <w:rPr>
          <w:rFonts w:ascii="Calibri" w:eastAsia="Calibri" w:hAnsi="Calibri"/>
          <w:spacing w:val="35"/>
        </w:rPr>
        <w:t xml:space="preserve"> </w:t>
      </w:r>
      <w:r>
        <w:rPr>
          <w:rFonts w:ascii="Calibri" w:eastAsia="Calibri" w:hAnsi="Calibri"/>
        </w:rPr>
        <w:t>O(g)</w:t>
        <w:tab/>
        <w:t>CO(g)+H</w:t>
      </w:r>
      <w:r>
        <w:rPr>
          <w:rFonts w:ascii="Calibri" w:eastAsia="Calibri" w:hAnsi="Calibri"/>
          <w:spacing w:val="36"/>
        </w:rPr>
        <w:t xml:space="preserve"> </w:t>
      </w:r>
      <w:r>
        <w:rPr>
          <w:rFonts w:ascii="Calibri" w:eastAsia="Calibri" w:hAnsi="Calibri"/>
        </w:rPr>
        <w:t>(g)</w:t>
      </w:r>
      <w:r>
        <w:t>，</w:t>
        <w:tab/>
        <w:t>②</w:t>
      </w:r>
      <w:r>
        <w:rPr>
          <w:spacing w:val="14"/>
        </w:rPr>
        <w:t xml:space="preserve"> </w:t>
      </w:r>
      <w:r>
        <w:rPr>
          <w:rFonts w:ascii="Calibri" w:eastAsia="Calibri" w:hAnsi="Calibri"/>
        </w:rPr>
        <w:t>CO(g)+H</w:t>
      </w:r>
      <w:r>
        <w:rPr>
          <w:rFonts w:ascii="Calibri" w:eastAsia="Calibri" w:hAnsi="Calibri"/>
          <w:spacing w:val="32"/>
        </w:rPr>
        <w:t xml:space="preserve"> </w:t>
      </w:r>
      <w:r>
        <w:rPr>
          <w:rFonts w:ascii="Calibri" w:eastAsia="Calibri" w:hAnsi="Calibri"/>
        </w:rPr>
        <w:t>O(g)</w:t>
        <w:tab/>
        <w:t>CO (g)+H</w:t>
      </w:r>
      <w:r>
        <w:rPr>
          <w:rFonts w:ascii="Calibri" w:eastAsia="Calibri" w:hAnsi="Calibri"/>
          <w:spacing w:val="-2"/>
        </w:rPr>
        <w:t xml:space="preserve"> </w:t>
      </w:r>
      <w:r>
        <w:rPr>
          <w:rFonts w:ascii="Calibri" w:eastAsia="Calibri" w:hAnsi="Calibri"/>
        </w:rPr>
        <w:t>(g)</w:t>
      </w:r>
    </w:p>
    <w:p>
      <w:pPr>
        <w:tabs>
          <w:tab w:val="left" w:pos="5786"/>
          <w:tab w:val="left" w:pos="8717"/>
          <w:tab w:val="left" w:pos="10420"/>
          <w:tab w:val="left" w:pos="11224"/>
        </w:tabs>
        <w:spacing w:before="0" w:line="155" w:lineRule="exact"/>
        <w:ind w:left="3388" w:right="0" w:firstLine="0"/>
        <w:jc w:val="left"/>
        <w:rPr>
          <w:rFonts w:ascii="Calibri"/>
          <w:sz w:val="21"/>
        </w:rPr>
      </w:pPr>
      <w:r>
        <w:rPr>
          <w:rFonts w:ascii="Calibri"/>
          <w:sz w:val="21"/>
        </w:rPr>
        <w:t>2</w:t>
        <w:tab/>
        <w:t>2</w:t>
        <w:tab/>
        <w:t>2</w:t>
        <w:tab/>
        <w:t>2</w:t>
        <w:tab/>
        <w:t>2</w:t>
      </w:r>
    </w:p>
    <w:p>
      <w:pPr>
        <w:spacing w:after="0" w:line="155" w:lineRule="exact"/>
        <w:jc w:val="left"/>
        <w:rPr>
          <w:rFonts w:ascii="Calibri"/>
          <w:sz w:val="21"/>
        </w:rPr>
        <w:sectPr>
          <w:type w:val="continuous"/>
          <w:pgSz w:w="16590" w:h="22970"/>
          <w:pgMar w:top="920" w:right="1040" w:bottom="280" w:left="0" w:header="708" w:footer="708"/>
          <w:pgNumType w:start="10"/>
          <w:cols w:space="708"/>
        </w:sectPr>
      </w:pPr>
    </w:p>
    <w:p>
      <w:pPr>
        <w:pStyle w:val="BodyText"/>
        <w:spacing w:line="359" w:lineRule="exact"/>
        <w:ind w:left="2078"/>
        <w:rPr>
          <w:rFonts w:ascii="Calibri" w:eastAsia="Calibri"/>
        </w:rPr>
      </w:pPr>
      <w:r>
        <w:t>当反应达到平衡时，</w:t>
      </w:r>
      <w:r>
        <w:rPr>
          <w:rFonts w:ascii="Calibri" w:eastAsia="Calibri"/>
          <w:i/>
        </w:rPr>
        <w:t>c</w:t>
      </w:r>
      <w:r>
        <w:rPr>
          <w:rFonts w:ascii="Calibri" w:eastAsia="Calibri"/>
        </w:rPr>
        <w:t>(H</w:t>
      </w:r>
    </w:p>
    <w:p>
      <w:pPr>
        <w:pStyle w:val="BodyText"/>
        <w:spacing w:before="9"/>
        <w:ind w:left="2078"/>
      </w:pPr>
      <w:r>
        <w:t>则下列叙述正确的是</w:t>
      </w:r>
    </w:p>
    <w:p>
      <w:pPr>
        <w:pStyle w:val="BodyText"/>
        <w:spacing w:line="286" w:lineRule="exact"/>
        <w:ind w:left="66"/>
      </w:pPr>
      <w:r>
        <w:br w:type="column"/>
      </w:r>
      <w:r>
        <w:rPr>
          <w:rFonts w:ascii="Calibri" w:eastAsia="Calibri" w:hAnsi="Calibri"/>
        </w:rPr>
        <w:t>)=1.9mol</w:t>
      </w:r>
      <w:r>
        <w:t>•</w:t>
      </w:r>
      <w:r>
        <w:rPr>
          <w:rFonts w:ascii="Calibri" w:eastAsia="Calibri" w:hAnsi="Calibri"/>
        </w:rPr>
        <w:t>L</w:t>
      </w:r>
      <w:r>
        <w:rPr>
          <w:position w:val="4"/>
          <w:sz w:val="16"/>
        </w:rPr>
        <w:t>－</w:t>
      </w:r>
      <w:r>
        <w:rPr>
          <w:rFonts w:ascii="Calibri" w:eastAsia="Calibri" w:hAnsi="Calibri"/>
          <w:position w:val="6"/>
          <w:sz w:val="21"/>
        </w:rPr>
        <w:t>1</w:t>
      </w:r>
      <w:r>
        <w:t>、</w:t>
      </w:r>
      <w:r>
        <w:rPr>
          <w:rFonts w:ascii="Calibri" w:eastAsia="Calibri" w:hAnsi="Calibri"/>
          <w:i/>
        </w:rPr>
        <w:t>c</w:t>
      </w:r>
      <w:r>
        <w:rPr>
          <w:rFonts w:ascii="Calibri" w:eastAsia="Calibri" w:hAnsi="Calibri"/>
        </w:rPr>
        <w:t>(CO)=0.1mol</w:t>
      </w:r>
      <w:r>
        <w:t>•</w:t>
      </w:r>
      <w:r>
        <w:rPr>
          <w:rFonts w:ascii="Calibri" w:eastAsia="Calibri" w:hAnsi="Calibri"/>
        </w:rPr>
        <w:t>L</w:t>
      </w:r>
      <w:r>
        <w:rPr>
          <w:position w:val="4"/>
          <w:sz w:val="16"/>
        </w:rPr>
        <w:t>－</w:t>
      </w:r>
      <w:r>
        <w:rPr>
          <w:rFonts w:ascii="Calibri" w:eastAsia="Calibri" w:hAnsi="Calibri"/>
          <w:position w:val="6"/>
          <w:sz w:val="21"/>
        </w:rPr>
        <w:t>1</w:t>
      </w:r>
      <w:r>
        <w:t>。</w:t>
      </w:r>
    </w:p>
    <w:p>
      <w:pPr>
        <w:spacing w:before="0" w:line="183" w:lineRule="exact"/>
        <w:ind w:left="-39" w:right="0" w:firstLine="0"/>
        <w:jc w:val="left"/>
        <w:rPr>
          <w:rFonts w:ascii="Calibri"/>
          <w:sz w:val="21"/>
        </w:rPr>
      </w:pPr>
      <w:r>
        <w:rPr>
          <w:rFonts w:ascii="Calibri"/>
          <w:w w:val="99"/>
          <w:sz w:val="21"/>
        </w:rPr>
        <w:t>2</w:t>
      </w:r>
    </w:p>
    <w:p>
      <w:pPr>
        <w:spacing w:after="0" w:line="183" w:lineRule="exact"/>
        <w:jc w:val="left"/>
        <w:rPr>
          <w:rFonts w:ascii="Calibri"/>
          <w:sz w:val="21"/>
        </w:rPr>
        <w:sectPr>
          <w:type w:val="continuous"/>
          <w:pgSz w:w="16590" w:h="22970"/>
          <w:pgMar w:top="920" w:right="1040" w:bottom="280" w:left="0" w:header="708" w:footer="708"/>
          <w:pgNumType w:start="11"/>
          <w:cols w:num="2" w:space="708" w:equalWidth="0">
            <w:col w:w="5339" w:space="40"/>
            <w:col w:w="10171" w:space="0"/>
          </w:cols>
        </w:sectPr>
      </w:pPr>
    </w:p>
    <w:p>
      <w:pPr>
        <w:pStyle w:val="BodyText"/>
        <w:spacing w:before="14"/>
        <w:ind w:left="2078"/>
        <w:rPr>
          <w:rFonts w:ascii="Bookman Old Style" w:eastAsia="Bookman Old Style"/>
          <w:b w:val="0"/>
        </w:rPr>
      </w:pPr>
      <w:r>
        <w:rPr>
          <w:rFonts w:ascii="Bookman Old Style" w:eastAsia="Bookman Old Style"/>
          <w:b w:val="0"/>
        </w:rPr>
        <w:t>A</w:t>
      </w:r>
      <w:r>
        <w:t>．</w:t>
      </w:r>
      <w:r>
        <w:rPr>
          <w:rFonts w:ascii="Bookman Old Style" w:eastAsia="Bookman Old Style"/>
          <w:b w:val="0"/>
        </w:rPr>
        <w:t xml:space="preserve">CO </w:t>
      </w:r>
      <w:r>
        <w:t xml:space="preserve">在平衡时转化率为 </w:t>
      </w:r>
      <w:r>
        <w:rPr>
          <w:rFonts w:ascii="Bookman Old Style" w:eastAsia="Bookman Old Style"/>
          <w:b w:val="0"/>
        </w:rPr>
        <w:t>10%</w:t>
      </w:r>
    </w:p>
    <w:p>
      <w:pPr>
        <w:pStyle w:val="ListParagraph"/>
        <w:numPr>
          <w:ilvl w:val="0"/>
          <w:numId w:val="37"/>
        </w:numPr>
        <w:tabs>
          <w:tab w:val="left" w:pos="2609"/>
        </w:tabs>
        <w:spacing w:before="9" w:after="0" w:line="265" w:lineRule="exact"/>
        <w:ind w:left="2608" w:right="0" w:hanging="531"/>
        <w:jc w:val="left"/>
        <w:rPr>
          <w:rFonts w:ascii="Bookman Old Style" w:eastAsia="Bookman Old Style"/>
          <w:b w:val="0"/>
          <w:sz w:val="29"/>
        </w:rPr>
      </w:pPr>
      <w:r>
        <w:rPr>
          <w:spacing w:val="-17"/>
          <w:sz w:val="31"/>
        </w:rPr>
        <w:t xml:space="preserve">平衡浓度 </w:t>
      </w:r>
      <w:r>
        <w:rPr>
          <w:rFonts w:ascii="Times New Roman" w:eastAsia="Times New Roman"/>
          <w:i/>
          <w:sz w:val="31"/>
        </w:rPr>
        <w:t>c</w:t>
      </w:r>
      <w:r>
        <w:rPr>
          <w:rFonts w:ascii="Bookman Old Style" w:eastAsia="Bookman Old Style"/>
          <w:b w:val="0"/>
          <w:sz w:val="31"/>
        </w:rPr>
        <w:t>(CO )=</w:t>
      </w:r>
      <w:r>
        <w:rPr>
          <w:rFonts w:ascii="Times New Roman" w:eastAsia="Times New Roman"/>
          <w:i/>
          <w:sz w:val="31"/>
        </w:rPr>
        <w:t>c</w:t>
      </w:r>
      <w:r>
        <w:rPr>
          <w:rFonts w:ascii="Bookman Old Style" w:eastAsia="Bookman Old Style"/>
          <w:b w:val="0"/>
          <w:sz w:val="31"/>
        </w:rPr>
        <w:t>(H</w:t>
      </w:r>
      <w:r>
        <w:rPr>
          <w:rFonts w:ascii="Bookman Old Style" w:eastAsia="Bookman Old Style"/>
          <w:b w:val="0"/>
          <w:spacing w:val="1"/>
          <w:sz w:val="31"/>
        </w:rPr>
        <w:t xml:space="preserve"> )</w:t>
      </w:r>
    </w:p>
    <w:p>
      <w:pPr>
        <w:tabs>
          <w:tab w:val="left" w:pos="5487"/>
        </w:tabs>
        <w:spacing w:before="0" w:line="176" w:lineRule="exact"/>
        <w:ind w:left="4626" w:right="0" w:firstLine="0"/>
        <w:jc w:val="left"/>
        <w:rPr>
          <w:rFonts w:ascii="Bookman Old Style"/>
          <w:b w:val="0"/>
          <w:sz w:val="21"/>
        </w:rPr>
      </w:pPr>
      <w:r>
        <w:rPr>
          <w:rFonts w:ascii="Bookman Old Style"/>
          <w:b w:val="0"/>
          <w:w w:val="90"/>
          <w:sz w:val="21"/>
        </w:rPr>
        <w:t>2</w:t>
        <w:tab/>
        <w:t>2</w:t>
      </w:r>
    </w:p>
    <w:p>
      <w:pPr>
        <w:pStyle w:val="ListParagraph"/>
        <w:numPr>
          <w:ilvl w:val="0"/>
          <w:numId w:val="37"/>
        </w:numPr>
        <w:tabs>
          <w:tab w:val="left" w:pos="2609"/>
        </w:tabs>
        <w:spacing w:before="0" w:after="0" w:line="368" w:lineRule="exact"/>
        <w:ind w:left="2608" w:right="0" w:hanging="531"/>
        <w:jc w:val="left"/>
        <w:rPr>
          <w:rFonts w:ascii="Bookman Old Style" w:eastAsia="Bookman Old Style" w:hAnsi="Bookman Old Style"/>
          <w:sz w:val="29"/>
        </w:rPr>
      </w:pPr>
      <w:r>
        <w:rPr>
          <w:spacing w:val="-2"/>
          <w:sz w:val="31"/>
        </w:rPr>
        <w:t>其他条件不变时，缩小体积，反应</w:t>
      </w:r>
      <w:r>
        <w:rPr>
          <w:rFonts w:ascii="Calibri" w:eastAsia="Calibri" w:hAnsi="Calibri"/>
          <w:spacing w:val="-4"/>
          <w:sz w:val="31"/>
        </w:rPr>
        <w:t>②</w:t>
      </w:r>
      <w:r>
        <w:rPr>
          <w:sz w:val="31"/>
        </w:rPr>
        <w:t>平衡不移动</w:t>
      </w:r>
    </w:p>
    <w:p>
      <w:pPr>
        <w:pStyle w:val="ListParagraph"/>
        <w:numPr>
          <w:ilvl w:val="0"/>
          <w:numId w:val="37"/>
        </w:numPr>
        <w:tabs>
          <w:tab w:val="left" w:pos="2627"/>
        </w:tabs>
        <w:spacing w:before="10" w:after="0" w:line="268" w:lineRule="auto"/>
        <w:ind w:left="1447" w:right="6822" w:firstLine="630"/>
        <w:jc w:val="left"/>
        <w:rPr>
          <w:rFonts w:ascii="Bookman Old Style" w:eastAsia="Bookman Old Style" w:hAnsi="Bookman Old Style"/>
          <w:sz w:val="29"/>
        </w:rPr>
      </w:pPr>
      <w:r>
        <w:rPr>
          <w:spacing w:val="-3"/>
          <w:sz w:val="31"/>
        </w:rPr>
        <w:t>平衡时增大碳的质量，反应</w:t>
      </w:r>
      <w:r>
        <w:rPr>
          <w:rFonts w:ascii="Calibri" w:eastAsia="Calibri" w:hAnsi="Calibri"/>
          <w:spacing w:val="-4"/>
          <w:sz w:val="31"/>
        </w:rPr>
        <w:t>①</w:t>
      </w:r>
      <w:r>
        <w:rPr>
          <w:spacing w:val="-3"/>
          <w:sz w:val="31"/>
        </w:rPr>
        <w:t>中热量值不变</w:t>
      </w:r>
      <w:r>
        <w:rPr>
          <w:rFonts w:ascii="Bookman Old Style" w:eastAsia="Bookman Old Style" w:hAnsi="Bookman Old Style"/>
          <w:b w:val="0"/>
          <w:sz w:val="31"/>
        </w:rPr>
        <w:t>12</w:t>
      </w:r>
      <w:r>
        <w:rPr>
          <w:sz w:val="31"/>
        </w:rPr>
        <w:t>．下列说法</w:t>
      </w:r>
      <w:r>
        <w:rPr>
          <w:spacing w:val="-235"/>
          <w:sz w:val="31"/>
        </w:rPr>
        <w:t>不</w:t>
      </w:r>
      <w:r>
        <w:rPr>
          <w:spacing w:val="-83"/>
          <w:position w:val="-11"/>
          <w:sz w:val="31"/>
        </w:rPr>
        <w:t>．</w:t>
      </w:r>
      <w:r>
        <w:rPr>
          <w:spacing w:val="-235"/>
          <w:sz w:val="31"/>
        </w:rPr>
        <w:t>正</w:t>
      </w:r>
      <w:r>
        <w:rPr>
          <w:spacing w:val="-83"/>
          <w:position w:val="-11"/>
          <w:sz w:val="31"/>
        </w:rPr>
        <w:t>．</w:t>
      </w:r>
      <w:r>
        <w:rPr>
          <w:spacing w:val="-235"/>
          <w:sz w:val="31"/>
        </w:rPr>
        <w:t>确</w:t>
      </w:r>
      <w:r>
        <w:rPr>
          <w:spacing w:val="-98"/>
          <w:position w:val="-11"/>
          <w:sz w:val="31"/>
        </w:rPr>
        <w:t>．</w:t>
      </w:r>
      <w:r>
        <w:rPr>
          <w:sz w:val="31"/>
        </w:rPr>
        <w:t>的是</w:t>
      </w:r>
    </w:p>
    <w:p>
      <w:pPr>
        <w:pStyle w:val="ListParagraph"/>
        <w:numPr>
          <w:ilvl w:val="0"/>
          <w:numId w:val="35"/>
        </w:numPr>
        <w:tabs>
          <w:tab w:val="left" w:pos="2781"/>
        </w:tabs>
        <w:spacing w:before="2" w:after="0" w:line="324" w:lineRule="exact"/>
        <w:ind w:left="2781" w:right="0" w:hanging="703"/>
        <w:jc w:val="left"/>
        <w:rPr>
          <w:sz w:val="31"/>
        </w:rPr>
      </w:pPr>
      <w:r>
        <w:rPr>
          <w:rFonts w:ascii="Bookman Old Style" w:eastAsia="Bookman Old Style" w:hAnsi="Bookman Old Style"/>
          <w:b w:val="0"/>
          <w:sz w:val="31"/>
        </w:rPr>
        <w:t>5</w:t>
      </w:r>
      <w:r>
        <w:rPr>
          <w:sz w:val="31"/>
        </w:rPr>
        <w:t>℃时，</w:t>
      </w:r>
      <w:r>
        <w:rPr>
          <w:rFonts w:ascii="Bookman Old Style" w:eastAsia="Bookman Old Style" w:hAnsi="Bookman Old Style"/>
          <w:b w:val="0"/>
          <w:sz w:val="31"/>
        </w:rPr>
        <w:t>pH=11</w:t>
      </w:r>
      <w:r>
        <w:rPr>
          <w:rFonts w:ascii="Bookman Old Style" w:eastAsia="Bookman Old Style" w:hAnsi="Bookman Old Style"/>
          <w:b w:val="0"/>
          <w:spacing w:val="-26"/>
          <w:sz w:val="31"/>
        </w:rPr>
        <w:t xml:space="preserve"> </w:t>
      </w:r>
      <w:r>
        <w:rPr>
          <w:rFonts w:ascii="Bookman Old Style" w:eastAsia="Bookman Old Style" w:hAnsi="Bookman Old Style"/>
          <w:b w:val="0"/>
          <w:sz w:val="31"/>
        </w:rPr>
        <w:t>NaOH</w:t>
      </w:r>
      <w:r>
        <w:rPr>
          <w:rFonts w:ascii="Bookman Old Style" w:eastAsia="Bookman Old Style" w:hAnsi="Bookman Old Style"/>
          <w:b w:val="0"/>
          <w:spacing w:val="-45"/>
          <w:sz w:val="31"/>
        </w:rPr>
        <w:t xml:space="preserve"> </w:t>
      </w:r>
      <w:r>
        <w:rPr>
          <w:spacing w:val="-27"/>
          <w:sz w:val="31"/>
        </w:rPr>
        <w:t xml:space="preserve">溶液和 </w:t>
      </w:r>
      <w:r>
        <w:rPr>
          <w:rFonts w:ascii="Bookman Old Style" w:eastAsia="Bookman Old Style" w:hAnsi="Bookman Old Style"/>
          <w:b w:val="0"/>
          <w:sz w:val="31"/>
        </w:rPr>
        <w:t>pH=3</w:t>
      </w:r>
      <w:r>
        <w:rPr>
          <w:rFonts w:ascii="Bookman Old Style" w:eastAsia="Bookman Old Style" w:hAnsi="Bookman Old Style"/>
          <w:b w:val="0"/>
          <w:spacing w:val="-15"/>
          <w:sz w:val="31"/>
        </w:rPr>
        <w:t xml:space="preserve"> </w:t>
      </w:r>
      <w:r>
        <w:rPr>
          <w:rFonts w:ascii="Bookman Old Style" w:eastAsia="Bookman Old Style" w:hAnsi="Bookman Old Style"/>
          <w:b w:val="0"/>
          <w:sz w:val="31"/>
        </w:rPr>
        <w:t>CH</w:t>
      </w:r>
      <w:r>
        <w:rPr>
          <w:rFonts w:ascii="Bookman Old Style" w:eastAsia="Bookman Old Style" w:hAnsi="Bookman Old Style"/>
          <w:b w:val="0"/>
          <w:spacing w:val="-27"/>
          <w:sz w:val="31"/>
        </w:rPr>
        <w:t xml:space="preserve"> </w:t>
      </w:r>
      <w:r>
        <w:rPr>
          <w:rFonts w:ascii="Bookman Old Style" w:eastAsia="Bookman Old Style" w:hAnsi="Bookman Old Style"/>
          <w:b w:val="0"/>
          <w:sz w:val="31"/>
        </w:rPr>
        <w:t>COOH</w:t>
      </w:r>
      <w:r>
        <w:rPr>
          <w:rFonts w:ascii="Bookman Old Style" w:eastAsia="Bookman Old Style" w:hAnsi="Bookman Old Style"/>
          <w:b w:val="0"/>
          <w:spacing w:val="-48"/>
          <w:sz w:val="31"/>
        </w:rPr>
        <w:t xml:space="preserve"> </w:t>
      </w:r>
      <w:r>
        <w:rPr>
          <w:sz w:val="31"/>
        </w:rPr>
        <w:t>混合，若溶液显酸性，则所得溶液中离子浓</w:t>
      </w:r>
    </w:p>
    <w:p>
      <w:pPr>
        <w:spacing w:before="0" w:line="159" w:lineRule="exact"/>
        <w:ind w:left="727" w:right="0" w:firstLine="0"/>
        <w:jc w:val="center"/>
        <w:rPr>
          <w:rFonts w:ascii="Bookman Old Style"/>
          <w:b w:val="0"/>
          <w:sz w:val="21"/>
        </w:rPr>
      </w:pPr>
      <w:r>
        <w:rPr>
          <w:rFonts w:ascii="Bookman Old Style"/>
          <w:b w:val="0"/>
          <w:w w:val="80"/>
          <w:sz w:val="21"/>
        </w:rPr>
        <w:t>3</w:t>
      </w:r>
    </w:p>
    <w:p>
      <w:pPr>
        <w:pStyle w:val="BodyText"/>
        <w:spacing w:line="309" w:lineRule="exact"/>
        <w:ind w:left="2078"/>
        <w:rPr>
          <w:rFonts w:ascii="Bookman Old Style" w:eastAsia="Bookman Old Style"/>
          <w:b w:val="0"/>
        </w:rPr>
      </w:pPr>
      <w:r>
        <w:t xml:space="preserve">度可能为 </w:t>
      </w:r>
      <w:r>
        <w:rPr>
          <w:rFonts w:ascii="Bookman Old Style" w:eastAsia="Bookman Old Style"/>
          <w:b w:val="0"/>
        </w:rPr>
        <w:t>c(CH COO</w:t>
      </w:r>
      <w:r>
        <w:rPr>
          <w:rFonts w:ascii="Bookman Old Style" w:eastAsia="Bookman Old Style"/>
          <w:b w:val="0"/>
          <w:position w:val="6"/>
          <w:sz w:val="21"/>
        </w:rPr>
        <w:t>-</w:t>
      </w:r>
      <w:r>
        <w:rPr>
          <w:rFonts w:ascii="Bookman Old Style" w:eastAsia="Bookman Old Style"/>
          <w:b w:val="0"/>
        </w:rPr>
        <w:t>)&gt;c(H</w:t>
      </w:r>
      <w:r>
        <w:rPr>
          <w:rFonts w:ascii="Bookman Old Style" w:eastAsia="Bookman Old Style"/>
          <w:b w:val="0"/>
          <w:position w:val="6"/>
          <w:sz w:val="21"/>
        </w:rPr>
        <w:t>+</w:t>
      </w:r>
      <w:r>
        <w:rPr>
          <w:rFonts w:ascii="Bookman Old Style" w:eastAsia="Bookman Old Style"/>
          <w:b w:val="0"/>
        </w:rPr>
        <w:t>)&gt;c(Na</w:t>
      </w:r>
      <w:r>
        <w:rPr>
          <w:rFonts w:ascii="Bookman Old Style" w:eastAsia="Bookman Old Style"/>
          <w:b w:val="0"/>
          <w:position w:val="6"/>
          <w:sz w:val="21"/>
        </w:rPr>
        <w:t>+</w:t>
      </w:r>
      <w:r>
        <w:rPr>
          <w:rFonts w:ascii="Bookman Old Style" w:eastAsia="Bookman Old Style"/>
          <w:b w:val="0"/>
        </w:rPr>
        <w:t>)&gt;c(OH</w:t>
      </w:r>
      <w:r>
        <w:rPr>
          <w:rFonts w:ascii="Bookman Old Style" w:eastAsia="Bookman Old Style"/>
          <w:b w:val="0"/>
          <w:position w:val="6"/>
          <w:sz w:val="21"/>
        </w:rPr>
        <w:t>-</w:t>
      </w:r>
      <w:r>
        <w:rPr>
          <w:rFonts w:ascii="Bookman Old Style" w:eastAsia="Bookman Old Style"/>
          <w:b w:val="0"/>
        </w:rPr>
        <w:t>)</w:t>
      </w:r>
    </w:p>
    <w:p>
      <w:pPr>
        <w:spacing w:before="0" w:line="159" w:lineRule="exact"/>
        <w:ind w:left="4101" w:right="0" w:firstLine="0"/>
        <w:jc w:val="left"/>
        <w:rPr>
          <w:rFonts w:ascii="Bookman Old Style"/>
          <w:b w:val="0"/>
          <w:sz w:val="21"/>
        </w:rPr>
      </w:pPr>
      <w:r>
        <w:rPr>
          <w:rFonts w:ascii="Bookman Old Style"/>
          <w:b w:val="0"/>
          <w:w w:val="80"/>
          <w:sz w:val="21"/>
        </w:rPr>
        <w:t>3</w:t>
      </w:r>
    </w:p>
    <w:p>
      <w:pPr>
        <w:pStyle w:val="ListParagraph"/>
        <w:numPr>
          <w:ilvl w:val="0"/>
          <w:numId w:val="35"/>
        </w:numPr>
        <w:tabs>
          <w:tab w:val="left" w:pos="2609"/>
        </w:tabs>
        <w:spacing w:before="0" w:after="0" w:line="382" w:lineRule="exact"/>
        <w:ind w:left="2608" w:right="0" w:hanging="531"/>
        <w:jc w:val="left"/>
        <w:rPr>
          <w:sz w:val="31"/>
        </w:rPr>
      </w:pPr>
      <w:r>
        <w:rPr>
          <w:spacing w:val="-56"/>
          <w:sz w:val="31"/>
        </w:rPr>
        <w:t xml:space="preserve">取 </w:t>
      </w:r>
      <w:r>
        <w:rPr>
          <w:rFonts w:ascii="Bookman Old Style" w:eastAsia="Bookman Old Style"/>
          <w:b w:val="0"/>
          <w:sz w:val="31"/>
        </w:rPr>
        <w:t>c(H</w:t>
      </w:r>
      <w:r>
        <w:rPr>
          <w:rFonts w:ascii="Bookman Old Style" w:eastAsia="Bookman Old Style"/>
          <w:b w:val="0"/>
          <w:position w:val="6"/>
          <w:sz w:val="21"/>
        </w:rPr>
        <w:t>+</w:t>
      </w:r>
      <w:r>
        <w:rPr>
          <w:rFonts w:ascii="Bookman Old Style" w:eastAsia="Bookman Old Style"/>
          <w:b w:val="0"/>
          <w:sz w:val="31"/>
        </w:rPr>
        <w:t>)=0.01mol/L</w:t>
      </w:r>
      <w:r>
        <w:rPr>
          <w:rFonts w:ascii="Bookman Old Style" w:eastAsia="Bookman Old Style"/>
          <w:b w:val="0"/>
          <w:spacing w:val="-64"/>
          <w:sz w:val="31"/>
        </w:rPr>
        <w:t xml:space="preserve"> </w:t>
      </w:r>
      <w:r>
        <w:rPr>
          <w:spacing w:val="-15"/>
          <w:sz w:val="31"/>
        </w:rPr>
        <w:t xml:space="preserve">的盐酸和醋酸各 </w:t>
      </w:r>
      <w:r>
        <w:rPr>
          <w:rFonts w:ascii="Bookman Old Style" w:eastAsia="Bookman Old Style"/>
          <w:b w:val="0"/>
          <w:sz w:val="31"/>
        </w:rPr>
        <w:t>100mL,</w:t>
      </w:r>
      <w:r>
        <w:rPr>
          <w:spacing w:val="-23"/>
          <w:sz w:val="31"/>
        </w:rPr>
        <w:t xml:space="preserve">分别稀释 </w:t>
      </w:r>
      <w:r>
        <w:rPr>
          <w:rFonts w:ascii="Bookman Old Style" w:eastAsia="Bookman Old Style"/>
          <w:b w:val="0"/>
          <w:sz w:val="31"/>
        </w:rPr>
        <w:t>2</w:t>
      </w:r>
      <w:r>
        <w:rPr>
          <w:rFonts w:ascii="Bookman Old Style" w:eastAsia="Bookman Old Style"/>
          <w:b w:val="0"/>
          <w:spacing w:val="-55"/>
          <w:sz w:val="31"/>
        </w:rPr>
        <w:t xml:space="preserve"> </w:t>
      </w:r>
      <w:r>
        <w:rPr>
          <w:spacing w:val="-14"/>
          <w:sz w:val="31"/>
        </w:rPr>
        <w:t xml:space="preserve">倍后，再分别加入 </w:t>
      </w:r>
      <w:r>
        <w:rPr>
          <w:rFonts w:ascii="Bookman Old Style" w:eastAsia="Bookman Old Style"/>
          <w:b w:val="0"/>
          <w:sz w:val="31"/>
        </w:rPr>
        <w:t>0.03g</w:t>
      </w:r>
      <w:r>
        <w:rPr>
          <w:rFonts w:ascii="Bookman Old Style" w:eastAsia="Bookman Old Style"/>
          <w:b w:val="0"/>
          <w:spacing w:val="-55"/>
          <w:sz w:val="31"/>
        </w:rPr>
        <w:t xml:space="preserve"> </w:t>
      </w:r>
      <w:r>
        <w:rPr>
          <w:sz w:val="31"/>
        </w:rPr>
        <w:t>锌粉，在相</w:t>
      </w:r>
    </w:p>
    <w:p>
      <w:pPr>
        <w:pStyle w:val="BodyText"/>
        <w:spacing w:before="71"/>
        <w:ind w:left="2078"/>
      </w:pPr>
      <w:r>
        <w:t>同条件下充分反应，醋酸与锌反应的速率大</w:t>
      </w:r>
    </w:p>
    <w:p>
      <w:pPr>
        <w:spacing w:after="0"/>
        <w:sectPr>
          <w:type w:val="continuous"/>
          <w:pgSz w:w="16590" w:h="22970"/>
          <w:pgMar w:top="920" w:right="1040" w:bottom="280" w:left="0" w:header="708" w:footer="708"/>
          <w:pgNumType w:start="12"/>
          <w:cols w:space="708"/>
        </w:sectPr>
      </w:pPr>
    </w:p>
    <w:p>
      <w:pPr>
        <w:pStyle w:val="ListParagraph"/>
        <w:numPr>
          <w:ilvl w:val="0"/>
          <w:numId w:val="35"/>
        </w:numPr>
        <w:tabs>
          <w:tab w:val="left" w:pos="2609"/>
        </w:tabs>
        <w:spacing w:before="71" w:after="0" w:line="324" w:lineRule="exact"/>
        <w:ind w:left="2608" w:right="0" w:hanging="531"/>
        <w:jc w:val="left"/>
        <w:rPr>
          <w:rFonts w:ascii="Bookman Old Style" w:eastAsia="Bookman Old Style"/>
          <w:b w:val="0"/>
          <w:sz w:val="31"/>
        </w:rPr>
      </w:pPr>
      <w:r>
        <w:rPr>
          <w:spacing w:val="-14"/>
          <w:sz w:val="31"/>
        </w:rPr>
        <w:t xml:space="preserve">含等物质的量的 </w:t>
      </w:r>
      <w:r>
        <w:rPr>
          <w:rFonts w:ascii="Bookman Old Style" w:eastAsia="Bookman Old Style"/>
          <w:b w:val="0"/>
          <w:sz w:val="31"/>
        </w:rPr>
        <w:t>NaHC</w:t>
      </w:r>
      <w:r>
        <w:rPr>
          <w:rFonts w:ascii="Bookman Old Style" w:eastAsia="Bookman Old Style"/>
          <w:b w:val="0"/>
          <w:spacing w:val="-16"/>
          <w:sz w:val="31"/>
        </w:rPr>
        <w:t xml:space="preserve"> </w:t>
      </w:r>
      <w:r>
        <w:rPr>
          <w:rFonts w:ascii="Bookman Old Style" w:eastAsia="Bookman Old Style"/>
          <w:b w:val="0"/>
          <w:sz w:val="31"/>
        </w:rPr>
        <w:t>O</w:t>
      </w:r>
    </w:p>
    <w:p>
      <w:pPr>
        <w:tabs>
          <w:tab w:val="left" w:pos="334"/>
        </w:tabs>
        <w:spacing w:before="0" w:line="142" w:lineRule="exact"/>
        <w:ind w:left="0" w:right="0" w:firstLine="0"/>
        <w:jc w:val="right"/>
        <w:rPr>
          <w:rFonts w:ascii="Bookman Old Style"/>
          <w:b w:val="0"/>
          <w:sz w:val="21"/>
        </w:rPr>
      </w:pPr>
      <w:r>
        <w:rPr>
          <w:rFonts w:ascii="Bookman Old Style"/>
          <w:b w:val="0"/>
          <w:w w:val="90"/>
          <w:sz w:val="21"/>
        </w:rPr>
        <w:t>2</w:t>
        <w:tab/>
      </w:r>
      <w:r>
        <w:rPr>
          <w:rFonts w:ascii="Bookman Old Style"/>
          <w:b w:val="0"/>
          <w:w w:val="80"/>
          <w:sz w:val="21"/>
        </w:rPr>
        <w:t>4</w:t>
      </w:r>
    </w:p>
    <w:p>
      <w:pPr>
        <w:pStyle w:val="BodyText"/>
        <w:spacing w:before="71" w:line="324" w:lineRule="exact"/>
        <w:ind w:left="13"/>
        <w:rPr>
          <w:rFonts w:ascii="Bookman Old Style" w:eastAsia="Bookman Old Style"/>
          <w:b w:val="0"/>
        </w:rPr>
      </w:pPr>
      <w:r>
        <w:br w:type="column"/>
      </w:r>
      <w:r>
        <w:rPr>
          <w:spacing w:val="-63"/>
        </w:rPr>
        <w:t xml:space="preserve">和 </w:t>
      </w:r>
      <w:r>
        <w:rPr>
          <w:rFonts w:ascii="Bookman Old Style" w:eastAsia="Bookman Old Style"/>
          <w:b w:val="0"/>
        </w:rPr>
        <w:t>Na C O</w:t>
      </w:r>
    </w:p>
    <w:p>
      <w:pPr>
        <w:tabs>
          <w:tab w:val="left" w:pos="1090"/>
          <w:tab w:val="left" w:pos="1421"/>
        </w:tabs>
        <w:spacing w:before="0" w:line="142" w:lineRule="exact"/>
        <w:ind w:left="777" w:right="0" w:firstLine="0"/>
        <w:jc w:val="left"/>
        <w:rPr>
          <w:rFonts w:ascii="Bookman Old Style"/>
          <w:b w:val="0"/>
          <w:sz w:val="21"/>
        </w:rPr>
      </w:pPr>
      <w:r>
        <w:rPr>
          <w:rFonts w:ascii="Bookman Old Style"/>
          <w:b w:val="0"/>
          <w:w w:val="90"/>
          <w:sz w:val="21"/>
        </w:rPr>
        <w:t>2</w:t>
        <w:tab/>
        <w:t>2</w:t>
        <w:tab/>
      </w:r>
      <w:r>
        <w:rPr>
          <w:rFonts w:ascii="Bookman Old Style"/>
          <w:b w:val="0"/>
          <w:spacing w:val="-20"/>
          <w:w w:val="90"/>
          <w:sz w:val="21"/>
        </w:rPr>
        <w:t>4</w:t>
      </w:r>
    </w:p>
    <w:p>
      <w:pPr>
        <w:pStyle w:val="BodyText"/>
        <w:spacing w:before="71"/>
        <w:ind w:left="13"/>
      </w:pPr>
      <w:r>
        <w:br w:type="column"/>
      </w:r>
      <w:r>
        <w:t>的溶液中存在：</w:t>
      </w:r>
    </w:p>
    <w:p>
      <w:pPr>
        <w:spacing w:after="0"/>
        <w:sectPr>
          <w:type w:val="continuous"/>
          <w:pgSz w:w="16590" w:h="22970"/>
          <w:pgMar w:top="920" w:right="1040" w:bottom="280" w:left="0" w:header="708" w:footer="708"/>
          <w:pgNumType w:start="13"/>
          <w:cols w:num="3" w:space="708" w:equalWidth="0">
            <w:col w:w="6133" w:space="40"/>
            <w:col w:w="1527" w:space="39"/>
            <w:col w:w="7811" w:space="0"/>
          </w:cols>
        </w:sectPr>
      </w:pPr>
    </w:p>
    <w:p>
      <w:pPr>
        <w:spacing w:before="1" w:line="265" w:lineRule="exact"/>
        <w:ind w:left="2078" w:right="0" w:firstLine="0"/>
        <w:jc w:val="left"/>
        <w:rPr>
          <w:rFonts w:ascii="Bookman Old Style" w:eastAsia="Bookman Old Style"/>
          <w:b w:val="0"/>
          <w:sz w:val="31"/>
        </w:rPr>
      </w:pPr>
      <w:r>
        <w:rPr>
          <w:rFonts w:ascii="Bookman Old Style" w:eastAsia="Bookman Old Style"/>
          <w:b w:val="0"/>
          <w:sz w:val="31"/>
        </w:rPr>
        <w:t>2</w:t>
      </w:r>
      <w:r>
        <w:rPr>
          <w:rFonts w:ascii="Times New Roman" w:eastAsia="Times New Roman"/>
          <w:i/>
          <w:sz w:val="31"/>
        </w:rPr>
        <w:t>c</w:t>
      </w:r>
      <w:r>
        <w:rPr>
          <w:rFonts w:ascii="Bookman Old Style" w:eastAsia="Bookman Old Style"/>
          <w:b w:val="0"/>
          <w:sz w:val="31"/>
        </w:rPr>
        <w:t>(Na</w:t>
      </w:r>
      <w:r>
        <w:rPr>
          <w:position w:val="4"/>
          <w:sz w:val="16"/>
        </w:rPr>
        <w:t>＋</w:t>
      </w:r>
      <w:r>
        <w:rPr>
          <w:rFonts w:ascii="Bookman Old Style" w:eastAsia="Bookman Old Style"/>
          <w:b w:val="0"/>
          <w:sz w:val="31"/>
        </w:rPr>
        <w:t>)</w:t>
      </w:r>
      <w:r>
        <w:rPr>
          <w:sz w:val="31"/>
        </w:rPr>
        <w:t>＝</w:t>
      </w:r>
      <w:r>
        <w:rPr>
          <w:rFonts w:ascii="Bookman Old Style" w:eastAsia="Bookman Old Style"/>
          <w:b w:val="0"/>
          <w:sz w:val="31"/>
        </w:rPr>
        <w:t>3[</w:t>
      </w:r>
      <w:r>
        <w:rPr>
          <w:rFonts w:ascii="Times New Roman" w:eastAsia="Times New Roman"/>
          <w:i/>
          <w:sz w:val="31"/>
        </w:rPr>
        <w:t>c</w:t>
      </w:r>
      <w:r>
        <w:rPr>
          <w:rFonts w:ascii="Bookman Old Style" w:eastAsia="Bookman Old Style"/>
          <w:b w:val="0"/>
          <w:sz w:val="31"/>
        </w:rPr>
        <w:t>(HC O</w:t>
      </w:r>
      <w:r>
        <w:rPr>
          <w:position w:val="4"/>
          <w:sz w:val="16"/>
        </w:rPr>
        <w:t>－</w:t>
      </w:r>
      <w:r>
        <w:rPr>
          <w:rFonts w:ascii="Bookman Old Style" w:eastAsia="Bookman Old Style"/>
          <w:b w:val="0"/>
          <w:sz w:val="31"/>
        </w:rPr>
        <w:t>)</w:t>
      </w:r>
      <w:r>
        <w:rPr>
          <w:sz w:val="31"/>
        </w:rPr>
        <w:t>＋</w:t>
      </w:r>
      <w:r>
        <w:rPr>
          <w:rFonts w:ascii="Times New Roman" w:eastAsia="Times New Roman"/>
          <w:i/>
          <w:sz w:val="31"/>
        </w:rPr>
        <w:t>c</w:t>
      </w:r>
      <w:r>
        <w:rPr>
          <w:rFonts w:ascii="Bookman Old Style" w:eastAsia="Bookman Old Style"/>
          <w:b w:val="0"/>
          <w:sz w:val="31"/>
        </w:rPr>
        <w:t>(C O</w:t>
      </w:r>
      <w:r>
        <w:rPr>
          <w:rFonts w:ascii="Bookman Old Style" w:eastAsia="Bookman Old Style"/>
          <w:b w:val="0"/>
          <w:position w:val="6"/>
          <w:sz w:val="21"/>
        </w:rPr>
        <w:t>2</w:t>
      </w:r>
      <w:r>
        <w:rPr>
          <w:position w:val="4"/>
          <w:sz w:val="16"/>
        </w:rPr>
        <w:t>－</w:t>
      </w:r>
      <w:r>
        <w:rPr>
          <w:rFonts w:ascii="Bookman Old Style" w:eastAsia="Bookman Old Style"/>
          <w:b w:val="0"/>
          <w:sz w:val="31"/>
        </w:rPr>
        <w:t>)</w:t>
      </w:r>
      <w:r>
        <w:rPr>
          <w:sz w:val="31"/>
        </w:rPr>
        <w:t>＋</w:t>
      </w:r>
      <w:r>
        <w:rPr>
          <w:rFonts w:ascii="Times New Roman" w:eastAsia="Times New Roman"/>
          <w:i/>
          <w:sz w:val="31"/>
        </w:rPr>
        <w:t>c</w:t>
      </w:r>
      <w:r>
        <w:rPr>
          <w:rFonts w:ascii="Bookman Old Style" w:eastAsia="Bookman Old Style"/>
          <w:b w:val="0"/>
          <w:sz w:val="31"/>
        </w:rPr>
        <w:t>(H C O )]</w:t>
      </w:r>
    </w:p>
    <w:p>
      <w:pPr>
        <w:tabs>
          <w:tab w:val="left" w:pos="4710"/>
          <w:tab w:val="left" w:pos="5754"/>
          <w:tab w:val="left" w:pos="6081"/>
          <w:tab w:val="left" w:pos="7248"/>
          <w:tab w:val="left" w:pos="7565"/>
          <w:tab w:val="left" w:pos="7896"/>
        </w:tabs>
        <w:spacing w:before="0" w:line="234" w:lineRule="exact"/>
        <w:ind w:left="4381" w:right="0" w:firstLine="0"/>
        <w:jc w:val="left"/>
        <w:rPr>
          <w:rFonts w:ascii="Bookman Old Style"/>
          <w:b w:val="0"/>
          <w:sz w:val="21"/>
        </w:rPr>
      </w:pPr>
      <w:r>
        <w:rPr>
          <w:rFonts w:ascii="Bookman Old Style"/>
          <w:b w:val="0"/>
          <w:w w:val="90"/>
          <w:sz w:val="21"/>
        </w:rPr>
        <w:t>2</w:t>
        <w:tab/>
        <w:t>4</w:t>
        <w:tab/>
        <w:t>2</w:t>
        <w:tab/>
        <w:t>4</w:t>
        <w:tab/>
        <w:t>2</w:t>
        <w:tab/>
        <w:t>2</w:t>
        <w:tab/>
        <w:t>4</w:t>
      </w:r>
    </w:p>
    <w:p>
      <w:pPr>
        <w:pStyle w:val="ListParagraph"/>
        <w:numPr>
          <w:ilvl w:val="0"/>
          <w:numId w:val="35"/>
        </w:numPr>
        <w:tabs>
          <w:tab w:val="left" w:pos="2781"/>
        </w:tabs>
        <w:spacing w:before="0" w:after="0" w:line="368" w:lineRule="exact"/>
        <w:ind w:left="2781" w:right="0" w:hanging="2464"/>
        <w:jc w:val="left"/>
        <w:rPr>
          <w:rFonts w:ascii="Bookman Old Style" w:eastAsia="Bookman Old Style" w:hAnsi="Bookman Old Style"/>
          <w:b w:val="0"/>
          <w:sz w:val="31"/>
        </w:rPr>
      </w:pPr>
      <w:r>
        <w:rPr>
          <w:rFonts w:ascii="Bookman Old Style" w:eastAsia="Bookman Old Style" w:hAnsi="Bookman Old Style"/>
          <w:b w:val="0"/>
          <w:sz w:val="31"/>
        </w:rPr>
        <w:t>5</w:t>
      </w:r>
      <w:r>
        <w:rPr>
          <w:spacing w:val="-9"/>
          <w:sz w:val="31"/>
        </w:rPr>
        <w:t xml:space="preserve">℃时，某溶液中由水电离出的 </w:t>
      </w:r>
      <w:r>
        <w:rPr>
          <w:rFonts w:ascii="Bookman Old Style" w:eastAsia="Bookman Old Style" w:hAnsi="Bookman Old Style"/>
          <w:b w:val="0"/>
          <w:sz w:val="31"/>
        </w:rPr>
        <w:t>c(H</w:t>
      </w:r>
      <w:r>
        <w:rPr>
          <w:rFonts w:ascii="Bookman Old Style" w:eastAsia="Bookman Old Style" w:hAnsi="Bookman Old Style"/>
          <w:b w:val="0"/>
          <w:position w:val="6"/>
          <w:sz w:val="21"/>
        </w:rPr>
        <w:t>+</w:t>
      </w:r>
      <w:r>
        <w:rPr>
          <w:rFonts w:ascii="Bookman Old Style" w:eastAsia="Bookman Old Style" w:hAnsi="Bookman Old Style"/>
          <w:b w:val="0"/>
          <w:sz w:val="31"/>
        </w:rPr>
        <w:t>)=10</w:t>
      </w:r>
      <w:r>
        <w:rPr>
          <w:rFonts w:ascii="Bookman Old Style" w:eastAsia="Bookman Old Style" w:hAnsi="Bookman Old Style"/>
          <w:b w:val="0"/>
          <w:position w:val="6"/>
          <w:sz w:val="21"/>
        </w:rPr>
        <w:t>-a</w:t>
      </w:r>
      <w:r>
        <w:rPr>
          <w:rFonts w:ascii="Bookman Old Style" w:eastAsia="Bookman Old Style" w:hAnsi="Bookman Old Style"/>
          <w:b w:val="0"/>
          <w:spacing w:val="-25"/>
          <w:position w:val="6"/>
          <w:sz w:val="21"/>
        </w:rPr>
        <w:t xml:space="preserve"> </w:t>
      </w:r>
      <w:r>
        <w:rPr>
          <w:rFonts w:ascii="Bookman Old Style" w:eastAsia="Bookman Old Style" w:hAnsi="Bookman Old Style"/>
          <w:b w:val="0"/>
          <w:sz w:val="31"/>
        </w:rPr>
        <w:t>mol/L,</w:t>
      </w:r>
      <w:r>
        <w:rPr>
          <w:spacing w:val="-47"/>
          <w:sz w:val="31"/>
        </w:rPr>
        <w:t xml:space="preserve">若 </w:t>
      </w:r>
      <w:r>
        <w:rPr>
          <w:rFonts w:ascii="Bookman Old Style" w:eastAsia="Bookman Old Style" w:hAnsi="Bookman Old Style"/>
          <w:b w:val="0"/>
          <w:sz w:val="31"/>
        </w:rPr>
        <w:t>a&gt;7</w:t>
      </w:r>
      <w:r>
        <w:rPr>
          <w:rFonts w:ascii="Bookman Old Style" w:eastAsia="Bookman Old Style" w:hAnsi="Bookman Old Style"/>
          <w:b w:val="0"/>
          <w:spacing w:val="-37"/>
          <w:sz w:val="31"/>
        </w:rPr>
        <w:t xml:space="preserve"> </w:t>
      </w:r>
      <w:r>
        <w:rPr>
          <w:sz w:val="31"/>
        </w:rPr>
        <w:t>时</w:t>
      </w:r>
      <w:r>
        <w:rPr>
          <w:rFonts w:ascii="Bookman Old Style" w:eastAsia="Bookman Old Style" w:hAnsi="Bookman Old Style"/>
          <w:b w:val="0"/>
          <w:spacing w:val="-4"/>
          <w:sz w:val="31"/>
        </w:rPr>
        <w:t>,</w:t>
      </w:r>
      <w:r>
        <w:rPr>
          <w:spacing w:val="-24"/>
          <w:sz w:val="31"/>
        </w:rPr>
        <w:t xml:space="preserve">该溶液 </w:t>
      </w:r>
      <w:r>
        <w:rPr>
          <w:rFonts w:ascii="Bookman Old Style" w:eastAsia="Bookman Old Style" w:hAnsi="Bookman Old Style"/>
          <w:b w:val="0"/>
          <w:sz w:val="31"/>
        </w:rPr>
        <w:t>pH</w:t>
      </w:r>
      <w:r>
        <w:rPr>
          <w:rFonts w:ascii="Bookman Old Style" w:eastAsia="Bookman Old Style" w:hAnsi="Bookman Old Style"/>
          <w:b w:val="0"/>
          <w:spacing w:val="-39"/>
          <w:sz w:val="31"/>
        </w:rPr>
        <w:t xml:space="preserve"> </w:t>
      </w:r>
      <w:r>
        <w:rPr>
          <w:spacing w:val="-25"/>
          <w:sz w:val="31"/>
        </w:rPr>
        <w:t xml:space="preserve">一定为 </w:t>
      </w:r>
      <w:r>
        <w:rPr>
          <w:rFonts w:ascii="Bookman Old Style" w:eastAsia="Bookman Old Style" w:hAnsi="Bookman Old Style"/>
          <w:b w:val="0"/>
          <w:sz w:val="31"/>
        </w:rPr>
        <w:t>14-a</w:t>
      </w:r>
    </w:p>
    <w:p>
      <w:pPr>
        <w:pStyle w:val="ListParagraph"/>
        <w:numPr>
          <w:ilvl w:val="0"/>
          <w:numId w:val="34"/>
        </w:numPr>
        <w:tabs>
          <w:tab w:val="left" w:pos="2400"/>
        </w:tabs>
        <w:spacing w:before="71" w:after="0" w:line="240" w:lineRule="auto"/>
        <w:ind w:left="2399" w:right="0" w:hanging="636"/>
        <w:jc w:val="left"/>
        <w:rPr>
          <w:rFonts w:ascii="Bookman Old Style" w:eastAsia="Bookman Old Style"/>
          <w:sz w:val="29"/>
        </w:rPr>
      </w:pPr>
      <w:r>
        <w:rPr>
          <w:sz w:val="31"/>
        </w:rPr>
        <w:t>下列实验方案能达到实验目的的是</w:t>
      </w:r>
    </w:p>
    <w:p>
      <w:pPr>
        <w:pStyle w:val="BodyText"/>
        <w:ind w:left="1900"/>
        <w:rPr>
          <w:sz w:val="20"/>
        </w:rPr>
      </w:pPr>
      <w:r>
        <w:rPr>
          <w:sz w:val="20"/>
        </w:rPr>
        <w:pict>
          <v:group id="_x0000_i1047" style="width:613pt;height:322pt;mso-position-horizontal-relative:char;mso-position-vertical-relative:line" coordorigin="0,0" coordsize="12260,6440">
            <v:shape id="_x0000_s1048" type="#_x0000_t75" style="width:12260;height:6440;position:absolute" stroked="f">
              <v:imagedata r:id="rId13" o:title=""/>
            </v:shape>
            <v:shape id="_x0000_s1049" type="#_x0000_t202" style="width:654;height:317;left:178;position:absolute;top:252" filled="f" stroked="f">
              <v:textbox inset="0,0,0,0">
                <w:txbxContent>
                  <w:p>
                    <w:pPr>
                      <w:spacing w:before="0" w:line="317" w:lineRule="exact"/>
                      <w:ind w:left="0" w:right="0" w:firstLine="0"/>
                      <w:jc w:val="left"/>
                      <w:rPr>
                        <w:sz w:val="31"/>
                      </w:rPr>
                    </w:pPr>
                    <w:r>
                      <w:rPr>
                        <w:sz w:val="31"/>
                      </w:rPr>
                      <w:t>选项</w:t>
                    </w:r>
                  </w:p>
                </w:txbxContent>
              </v:textbox>
            </v:shape>
            <v:shape id="_x0000_s1050" type="#_x0000_t202" style="width:1288;height:317;left:2467;position:absolute;top:252" filled="f" stroked="f">
              <v:textbox inset="0,0,0,0">
                <w:txbxContent>
                  <w:p>
                    <w:pPr>
                      <w:spacing w:before="0" w:line="317" w:lineRule="exact"/>
                      <w:ind w:left="0" w:right="0" w:firstLine="0"/>
                      <w:jc w:val="left"/>
                      <w:rPr>
                        <w:sz w:val="31"/>
                      </w:rPr>
                    </w:pPr>
                    <w:r>
                      <w:rPr>
                        <w:sz w:val="31"/>
                      </w:rPr>
                      <w:t>实验方案</w:t>
                    </w:r>
                  </w:p>
                </w:txbxContent>
              </v:textbox>
            </v:shape>
            <v:shape id="_x0000_s1051" type="#_x0000_t202" style="width:2238;height:317;left:7742;position:absolute;top:252" filled="f" stroked="f">
              <v:textbox inset="0,0,0,0">
                <w:txbxContent>
                  <w:p>
                    <w:pPr>
                      <w:spacing w:before="0" w:line="317" w:lineRule="exact"/>
                      <w:ind w:left="0" w:right="0" w:firstLine="0"/>
                      <w:jc w:val="left"/>
                      <w:rPr>
                        <w:sz w:val="31"/>
                      </w:rPr>
                    </w:pPr>
                    <w:r>
                      <w:rPr>
                        <w:sz w:val="31"/>
                      </w:rPr>
                      <w:t>实验目的或结论</w:t>
                    </w:r>
                  </w:p>
                </w:txbxContent>
              </v:textbox>
            </v:shape>
            <v:shape id="_x0000_s1052" type="#_x0000_t202" style="width:249;height:350;left:178;position:absolute;top:956" filled="f" stroked="f">
              <v:textbox inset="0,0,0,0">
                <w:txbxContent>
                  <w:p>
                    <w:pPr>
                      <w:spacing w:before="0" w:line="350" w:lineRule="exact"/>
                      <w:ind w:left="0" w:right="0" w:firstLine="0"/>
                      <w:jc w:val="left"/>
                      <w:rPr>
                        <w:rFonts w:ascii="Bookman Old Style"/>
                        <w:b w:val="0"/>
                        <w:sz w:val="31"/>
                      </w:rPr>
                    </w:pPr>
                    <w:r>
                      <w:rPr>
                        <w:rFonts w:ascii="Bookman Old Style"/>
                        <w:b w:val="0"/>
                        <w:w w:val="108"/>
                        <w:sz w:val="31"/>
                      </w:rPr>
                      <w:t>A</w:t>
                    </w:r>
                  </w:p>
                </w:txbxContent>
              </v:textbox>
            </v:shape>
            <v:shape id="_x0000_s1053" type="#_x0000_t202" style="width:6081;height:350;left:1365;position:absolute;top:960" filled="f" stroked="f">
              <v:textbox inset="0,0,0,0">
                <w:txbxContent>
                  <w:p>
                    <w:pPr>
                      <w:spacing w:before="0" w:line="350" w:lineRule="exact"/>
                      <w:ind w:left="0" w:right="0" w:firstLine="0"/>
                      <w:jc w:val="left"/>
                      <w:rPr>
                        <w:sz w:val="31"/>
                      </w:rPr>
                    </w:pPr>
                    <w:r>
                      <w:rPr>
                        <w:spacing w:val="-12"/>
                        <w:w w:val="105"/>
                        <w:sz w:val="31"/>
                      </w:rPr>
                      <w:t xml:space="preserve">将硫酸酸化的 </w:t>
                    </w:r>
                    <w:r>
                      <w:rPr>
                        <w:rFonts w:ascii="Bookman Old Style" w:eastAsia="Bookman Old Style"/>
                        <w:b w:val="0"/>
                        <w:w w:val="105"/>
                        <w:sz w:val="31"/>
                      </w:rPr>
                      <w:t xml:space="preserve">H O </w:t>
                    </w:r>
                    <w:r>
                      <w:rPr>
                        <w:spacing w:val="-16"/>
                        <w:w w:val="105"/>
                        <w:sz w:val="31"/>
                      </w:rPr>
                      <w:t xml:space="preserve">溶液滴入 </w:t>
                    </w:r>
                    <w:r>
                      <w:rPr>
                        <w:rFonts w:ascii="Bookman Old Style" w:eastAsia="Bookman Old Style"/>
                        <w:b w:val="0"/>
                        <w:w w:val="105"/>
                        <w:sz w:val="31"/>
                      </w:rPr>
                      <w:t>Fe(NO</w:t>
                    </w:r>
                    <w:r>
                      <w:rPr>
                        <w:rFonts w:ascii="Bookman Old Style" w:eastAsia="Bookman Old Style"/>
                        <w:b w:val="0"/>
                        <w:spacing w:val="-4"/>
                        <w:w w:val="105"/>
                        <w:sz w:val="31"/>
                      </w:rPr>
                      <w:t xml:space="preserve"> ) </w:t>
                    </w:r>
                    <w:r>
                      <w:rPr>
                        <w:w w:val="105"/>
                        <w:sz w:val="31"/>
                      </w:rPr>
                      <w:t>溶液</w:t>
                    </w:r>
                  </w:p>
                </w:txbxContent>
              </v:textbox>
            </v:shape>
            <v:shape id="_x0000_s1054" type="#_x0000_t202" style="width:456;height:231;left:3620;position:absolute;top:1195" filled="f" stroked="f">
              <v:textbox inset="0,0,0,0">
                <w:txbxContent>
                  <w:p>
                    <w:pPr>
                      <w:tabs>
                        <w:tab w:val="left" w:pos="331"/>
                      </w:tabs>
                      <w:spacing w:before="0" w:line="231" w:lineRule="exact"/>
                      <w:ind w:left="0" w:right="0" w:firstLine="0"/>
                      <w:jc w:val="left"/>
                      <w:rPr>
                        <w:rFonts w:ascii="Bookman Old Style"/>
                        <w:b w:val="0"/>
                        <w:sz w:val="21"/>
                      </w:rPr>
                    </w:pPr>
                    <w:r>
                      <w:rPr>
                        <w:rFonts w:ascii="Bookman Old Style"/>
                        <w:b w:val="0"/>
                        <w:sz w:val="21"/>
                      </w:rPr>
                      <w:t>2</w:t>
                      <w:tab/>
                    </w:r>
                    <w:r>
                      <w:rPr>
                        <w:rFonts w:ascii="Bookman Old Style"/>
                        <w:b w:val="0"/>
                        <w:w w:val="90"/>
                        <w:sz w:val="21"/>
                      </w:rPr>
                      <w:t>2</w:t>
                    </w:r>
                  </w:p>
                </w:txbxContent>
              </v:textbox>
            </v:shape>
            <v:shape id="_x0000_s1055" type="#_x0000_t202" style="width:334;height:231;left:6400;position:absolute;top:1195" filled="f" stroked="f">
              <v:textbox inset="0,0,0,0">
                <w:txbxContent>
                  <w:p>
                    <w:pPr>
                      <w:spacing w:before="0" w:line="231" w:lineRule="exact"/>
                      <w:ind w:left="0" w:right="0" w:firstLine="0"/>
                      <w:jc w:val="left"/>
                      <w:rPr>
                        <w:rFonts w:ascii="Bookman Old Style"/>
                        <w:b w:val="0"/>
                        <w:sz w:val="21"/>
                      </w:rPr>
                    </w:pPr>
                    <w:r>
                      <w:rPr>
                        <w:rFonts w:ascii="Bookman Old Style"/>
                        <w:b w:val="0"/>
                        <w:sz w:val="21"/>
                      </w:rPr>
                      <w:t>3 2</w:t>
                    </w:r>
                  </w:p>
                </w:txbxContent>
              </v:textbox>
            </v:shape>
            <v:shape id="_x0000_s1056" type="#_x0000_t202" style="width:4194;height:350;left:7742;position:absolute;top:960" filled="f" stroked="f">
              <v:textbox inset="0,0,0,0">
                <w:txbxContent>
                  <w:p>
                    <w:pPr>
                      <w:spacing w:before="0" w:line="350" w:lineRule="exact"/>
                      <w:ind w:left="0" w:right="0" w:firstLine="0"/>
                      <w:jc w:val="left"/>
                      <w:rPr>
                        <w:sz w:val="31"/>
                      </w:rPr>
                    </w:pPr>
                    <w:r>
                      <w:rPr>
                        <w:spacing w:val="-1"/>
                        <w:sz w:val="31"/>
                      </w:rPr>
                      <w:t>可证明氧化性：</w:t>
                    </w:r>
                    <w:r>
                      <w:rPr>
                        <w:rFonts w:ascii="Bookman Old Style" w:eastAsia="Bookman Old Style"/>
                        <w:b w:val="0"/>
                        <w:spacing w:val="-3"/>
                        <w:sz w:val="31"/>
                      </w:rPr>
                      <w:t xml:space="preserve">H </w:t>
                    </w:r>
                    <w:r>
                      <w:rPr>
                        <w:rFonts w:ascii="Bookman Old Style" w:eastAsia="Bookman Old Style"/>
                        <w:b w:val="0"/>
                        <w:sz w:val="31"/>
                      </w:rPr>
                      <w:t xml:space="preserve">O </w:t>
                    </w:r>
                    <w:r>
                      <w:rPr>
                        <w:spacing w:val="-46"/>
                        <w:sz w:val="31"/>
                      </w:rPr>
                      <w:t xml:space="preserve">比 </w:t>
                    </w:r>
                    <w:r>
                      <w:rPr>
                        <w:rFonts w:ascii="Bookman Old Style" w:eastAsia="Bookman Old Style"/>
                        <w:b w:val="0"/>
                        <w:sz w:val="31"/>
                      </w:rPr>
                      <w:t>Fe</w:t>
                    </w:r>
                    <w:r>
                      <w:rPr>
                        <w:rFonts w:ascii="Bookman Old Style" w:eastAsia="Bookman Old Style"/>
                        <w:b w:val="0"/>
                        <w:position w:val="6"/>
                        <w:sz w:val="21"/>
                      </w:rPr>
                      <w:t>3+</w:t>
                    </w:r>
                    <w:r>
                      <w:rPr>
                        <w:sz w:val="31"/>
                      </w:rPr>
                      <w:t>强</w:t>
                    </w:r>
                  </w:p>
                </w:txbxContent>
              </v:textbox>
            </v:shape>
            <v:shape id="_x0000_s1057" type="#_x0000_t202" style="width:456;height:231;left:10181;position:absolute;top:1195" filled="f" stroked="f">
              <v:textbox inset="0,0,0,0">
                <w:txbxContent>
                  <w:p>
                    <w:pPr>
                      <w:tabs>
                        <w:tab w:val="left" w:pos="331"/>
                      </w:tabs>
                      <w:spacing w:before="0" w:line="231" w:lineRule="exact"/>
                      <w:ind w:left="0" w:right="0" w:firstLine="0"/>
                      <w:jc w:val="left"/>
                      <w:rPr>
                        <w:rFonts w:ascii="Bookman Old Style"/>
                        <w:b w:val="0"/>
                        <w:sz w:val="21"/>
                      </w:rPr>
                    </w:pPr>
                    <w:r>
                      <w:rPr>
                        <w:rFonts w:ascii="Bookman Old Style"/>
                        <w:b w:val="0"/>
                        <w:sz w:val="21"/>
                      </w:rPr>
                      <w:t>2</w:t>
                      <w:tab/>
                    </w:r>
                    <w:r>
                      <w:rPr>
                        <w:rFonts w:ascii="Bookman Old Style"/>
                        <w:b w:val="0"/>
                        <w:w w:val="90"/>
                        <w:sz w:val="21"/>
                      </w:rPr>
                      <w:t>2</w:t>
                    </w:r>
                  </w:p>
                </w:txbxContent>
              </v:textbox>
            </v:shape>
            <v:shape id="_x0000_s1058" type="#_x0000_t202" style="width:8997;height:1062;left:1365;position:absolute;top:1670" filled="f" stroked="f">
              <v:textbox inset="0,0,0,0">
                <w:txbxContent>
                  <w:p>
                    <w:pPr>
                      <w:spacing w:before="0" w:line="359" w:lineRule="exact"/>
                      <w:ind w:left="0" w:right="0" w:firstLine="0"/>
                      <w:jc w:val="left"/>
                      <w:rPr>
                        <w:sz w:val="31"/>
                      </w:rPr>
                    </w:pPr>
                    <w:r>
                      <w:rPr>
                        <w:sz w:val="31"/>
                      </w:rPr>
                      <w:t>中，溶液变黄色</w:t>
                    </w:r>
                  </w:p>
                  <w:p>
                    <w:pPr>
                      <w:spacing w:before="2" w:line="240" w:lineRule="auto"/>
                      <w:rPr>
                        <w:sz w:val="25"/>
                      </w:rPr>
                    </w:pPr>
                  </w:p>
                  <w:p>
                    <w:pPr>
                      <w:tabs>
                        <w:tab w:val="left" w:pos="6376"/>
                      </w:tabs>
                      <w:spacing w:before="0" w:line="379" w:lineRule="exact"/>
                      <w:ind w:left="0" w:right="0" w:firstLine="0"/>
                      <w:jc w:val="left"/>
                      <w:rPr>
                        <w:sz w:val="31"/>
                      </w:rPr>
                    </w:pPr>
                    <w:r>
                      <w:rPr>
                        <w:sz w:val="31"/>
                      </w:rPr>
                      <w:t>向</w:t>
                    </w:r>
                    <w:r>
                      <w:rPr>
                        <w:spacing w:val="-101"/>
                        <w:sz w:val="31"/>
                      </w:rPr>
                      <w:t xml:space="preserve"> </w:t>
                    </w:r>
                    <w:r>
                      <w:rPr>
                        <w:rFonts w:ascii="Bookman Old Style" w:eastAsia="Bookman Old Style"/>
                        <w:b w:val="0"/>
                        <w:sz w:val="31"/>
                      </w:rPr>
                      <w:t>1</w:t>
                    </w:r>
                    <w:r>
                      <w:rPr>
                        <w:rFonts w:ascii="Bookman Old Style" w:eastAsia="Bookman Old Style"/>
                        <w:b w:val="0"/>
                        <w:spacing w:val="-45"/>
                        <w:sz w:val="31"/>
                      </w:rPr>
                      <w:t xml:space="preserve"> </w:t>
                    </w:r>
                    <w:r>
                      <w:rPr>
                        <w:rFonts w:ascii="Bookman Old Style" w:eastAsia="Bookman Old Style"/>
                        <w:b w:val="0"/>
                        <w:sz w:val="31"/>
                      </w:rPr>
                      <w:t>mL</w:t>
                    </w:r>
                    <w:r>
                      <w:rPr>
                        <w:rFonts w:ascii="Bookman Old Style" w:eastAsia="Bookman Old Style"/>
                        <w:b w:val="0"/>
                        <w:spacing w:val="-45"/>
                        <w:sz w:val="31"/>
                      </w:rPr>
                      <w:t xml:space="preserve"> </w:t>
                    </w:r>
                    <w:r>
                      <w:rPr>
                        <w:rFonts w:ascii="Bookman Old Style" w:eastAsia="Bookman Old Style"/>
                        <w:b w:val="0"/>
                        <w:spacing w:val="8"/>
                        <w:sz w:val="31"/>
                      </w:rPr>
                      <w:t>1%</w:t>
                    </w:r>
                    <w:r>
                      <w:rPr>
                        <w:sz w:val="31"/>
                      </w:rPr>
                      <w:t>的</w:t>
                    </w:r>
                    <w:r>
                      <w:rPr>
                        <w:spacing w:val="-101"/>
                        <w:sz w:val="31"/>
                      </w:rPr>
                      <w:t xml:space="preserve"> </w:t>
                    </w:r>
                    <w:r>
                      <w:rPr>
                        <w:rFonts w:ascii="Bookman Old Style" w:eastAsia="Bookman Old Style"/>
                        <w:b w:val="0"/>
                        <w:sz w:val="31"/>
                      </w:rPr>
                      <w:t>NaOH</w:t>
                    </w:r>
                    <w:r>
                      <w:rPr>
                        <w:rFonts w:ascii="Bookman Old Style" w:eastAsia="Bookman Old Style"/>
                        <w:b w:val="0"/>
                        <w:spacing w:val="-49"/>
                        <w:sz w:val="31"/>
                      </w:rPr>
                      <w:t xml:space="preserve"> </w:t>
                    </w:r>
                    <w:r>
                      <w:rPr>
                        <w:sz w:val="31"/>
                      </w:rPr>
                      <w:t>溶液中加入</w:t>
                    </w:r>
                    <w:r>
                      <w:rPr>
                        <w:spacing w:val="-106"/>
                        <w:sz w:val="31"/>
                      </w:rPr>
                      <w:t xml:space="preserve"> </w:t>
                    </w:r>
                    <w:r>
                      <w:rPr>
                        <w:rFonts w:ascii="Bookman Old Style" w:eastAsia="Bookman Old Style"/>
                        <w:b w:val="0"/>
                        <w:sz w:val="31"/>
                      </w:rPr>
                      <w:t>2</w:t>
                    </w:r>
                    <w:r>
                      <w:rPr>
                        <w:rFonts w:ascii="Bookman Old Style" w:eastAsia="Bookman Old Style"/>
                        <w:b w:val="0"/>
                        <w:spacing w:val="-45"/>
                        <w:sz w:val="31"/>
                      </w:rPr>
                      <w:t xml:space="preserve"> </w:t>
                    </w:r>
                    <w:r>
                      <w:rPr>
                        <w:rFonts w:ascii="Bookman Old Style" w:eastAsia="Bookman Old Style"/>
                        <w:b w:val="0"/>
                        <w:sz w:val="31"/>
                      </w:rPr>
                      <w:t>mL</w:t>
                    </w:r>
                    <w:r>
                      <w:rPr>
                        <w:rFonts w:ascii="Bookman Old Style" w:eastAsia="Bookman Old Style"/>
                        <w:b w:val="0"/>
                        <w:spacing w:val="-45"/>
                        <w:sz w:val="31"/>
                      </w:rPr>
                      <w:t xml:space="preserve"> </w:t>
                    </w:r>
                    <w:r>
                      <w:rPr>
                        <w:rFonts w:ascii="Bookman Old Style" w:eastAsia="Bookman Old Style"/>
                        <w:b w:val="0"/>
                        <w:spacing w:val="8"/>
                        <w:sz w:val="31"/>
                      </w:rPr>
                      <w:t>2%</w:t>
                    </w:r>
                    <w:r>
                      <w:rPr>
                        <w:sz w:val="31"/>
                      </w:rPr>
                      <w:t>的</w:t>
                      <w:tab/>
                      <w:t>说明</w:t>
                    </w:r>
                    <w:r>
                      <w:rPr>
                        <w:spacing w:val="-46"/>
                        <w:sz w:val="31"/>
                      </w:rPr>
                      <w:t xml:space="preserve"> </w:t>
                    </w:r>
                    <w:r>
                      <w:rPr>
                        <w:rFonts w:ascii="Bookman Old Style" w:eastAsia="Bookman Old Style"/>
                        <w:b w:val="0"/>
                        <w:sz w:val="31"/>
                      </w:rPr>
                      <w:t>Y</w:t>
                    </w:r>
                    <w:r>
                      <w:rPr>
                        <w:rFonts w:ascii="Bookman Old Style" w:eastAsia="Bookman Old Style"/>
                        <w:b w:val="0"/>
                        <w:spacing w:val="12"/>
                        <w:sz w:val="31"/>
                      </w:rPr>
                      <w:t xml:space="preserve"> </w:t>
                    </w:r>
                    <w:r>
                      <w:rPr>
                        <w:sz w:val="31"/>
                      </w:rPr>
                      <w:t>中不含醛基</w:t>
                    </w:r>
                  </w:p>
                </w:txbxContent>
              </v:textbox>
            </v:shape>
            <v:shape id="_x0000_s1059" type="#_x0000_t202" style="width:232;height:350;left:178;position:absolute;top:3080" filled="f" stroked="f">
              <v:textbox inset="0,0,0,0">
                <w:txbxContent>
                  <w:p>
                    <w:pPr>
                      <w:spacing w:before="0" w:line="350" w:lineRule="exact"/>
                      <w:ind w:left="0" w:right="0" w:firstLine="0"/>
                      <w:jc w:val="left"/>
                      <w:rPr>
                        <w:rFonts w:ascii="Bookman Old Style"/>
                        <w:b w:val="0"/>
                        <w:sz w:val="31"/>
                      </w:rPr>
                    </w:pPr>
                    <w:r>
                      <w:rPr>
                        <w:rFonts w:ascii="Bookman Old Style"/>
                        <w:b w:val="0"/>
                        <w:w w:val="92"/>
                        <w:sz w:val="31"/>
                      </w:rPr>
                      <w:t>B</w:t>
                    </w:r>
                  </w:p>
                </w:txbxContent>
              </v:textbox>
            </v:shape>
            <v:shape id="_x0000_s1060" type="#_x0000_t202" style="width:6239;height:350;left:1365;position:absolute;top:3084" filled="f" stroked="f">
              <v:textbox inset="0,0,0,0">
                <w:txbxContent>
                  <w:p>
                    <w:pPr>
                      <w:spacing w:before="0" w:line="350" w:lineRule="exact"/>
                      <w:ind w:left="0" w:right="0" w:firstLine="0"/>
                      <w:jc w:val="left"/>
                      <w:rPr>
                        <w:sz w:val="31"/>
                      </w:rPr>
                    </w:pPr>
                    <w:r>
                      <w:rPr>
                        <w:rFonts w:ascii="Bookman Old Style" w:eastAsia="Bookman Old Style"/>
                        <w:b w:val="0"/>
                        <w:sz w:val="31"/>
                      </w:rPr>
                      <w:t>CuSO</w:t>
                    </w:r>
                    <w:r>
                      <w:rPr>
                        <w:rFonts w:ascii="Bookman Old Style" w:eastAsia="Bookman Old Style"/>
                        <w:b w:val="0"/>
                        <w:spacing w:val="14"/>
                        <w:sz w:val="31"/>
                      </w:rPr>
                      <w:t xml:space="preserve"> </w:t>
                    </w:r>
                    <w:r>
                      <w:rPr>
                        <w:spacing w:val="-32"/>
                        <w:sz w:val="31"/>
                      </w:rPr>
                      <w:t xml:space="preserve">溶液，振荡，再加入 </w:t>
                    </w:r>
                    <w:r>
                      <w:rPr>
                        <w:rFonts w:ascii="Bookman Old Style" w:eastAsia="Bookman Old Style"/>
                        <w:b w:val="0"/>
                        <w:sz w:val="31"/>
                      </w:rPr>
                      <w:t>0.5</w:t>
                    </w:r>
                    <w:r>
                      <w:rPr>
                        <w:rFonts w:ascii="Bookman Old Style" w:eastAsia="Bookman Old Style"/>
                        <w:b w:val="0"/>
                        <w:spacing w:val="-40"/>
                        <w:sz w:val="31"/>
                      </w:rPr>
                      <w:t xml:space="preserve"> </w:t>
                    </w:r>
                    <w:r>
                      <w:rPr>
                        <w:rFonts w:ascii="Bookman Old Style" w:eastAsia="Bookman Old Style"/>
                        <w:b w:val="0"/>
                        <w:sz w:val="31"/>
                      </w:rPr>
                      <w:t>mL</w:t>
                    </w:r>
                    <w:r>
                      <w:rPr>
                        <w:rFonts w:ascii="Bookman Old Style" w:eastAsia="Bookman Old Style"/>
                        <w:b w:val="0"/>
                        <w:spacing w:val="-47"/>
                        <w:sz w:val="31"/>
                      </w:rPr>
                      <w:t xml:space="preserve"> </w:t>
                    </w:r>
                    <w:r>
                      <w:rPr>
                        <w:spacing w:val="-25"/>
                        <w:sz w:val="31"/>
                      </w:rPr>
                      <w:t xml:space="preserve">有机物 </w:t>
                    </w:r>
                    <w:r>
                      <w:rPr>
                        <w:rFonts w:ascii="Bookman Old Style" w:eastAsia="Bookman Old Style"/>
                        <w:b w:val="0"/>
                        <w:sz w:val="31"/>
                      </w:rPr>
                      <w:t>Y</w:t>
                    </w:r>
                    <w:r>
                      <w:rPr>
                        <w:sz w:val="31"/>
                      </w:rPr>
                      <w:t>，</w:t>
                    </w:r>
                  </w:p>
                </w:txbxContent>
              </v:textbox>
            </v:shape>
            <v:shape id="_x0000_s1061" type="#_x0000_t202" style="width:125;height:231;left:2139;position:absolute;top:3319"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4</w:t>
                    </w:r>
                  </w:p>
                </w:txbxContent>
              </v:textbox>
            </v:shape>
            <v:shape id="_x0000_s1062" type="#_x0000_t202" style="width:3505;height:317;left:1365;position:absolute;top:3795" filled="f" stroked="f">
              <v:textbox inset="0,0,0,0">
                <w:txbxContent>
                  <w:p>
                    <w:pPr>
                      <w:spacing w:before="0" w:line="317" w:lineRule="exact"/>
                      <w:ind w:left="0" w:right="0" w:firstLine="0"/>
                      <w:jc w:val="left"/>
                      <w:rPr>
                        <w:sz w:val="31"/>
                      </w:rPr>
                    </w:pPr>
                    <w:r>
                      <w:rPr>
                        <w:sz w:val="31"/>
                      </w:rPr>
                      <w:t>加热，未出现砖红色沉淀</w:t>
                    </w:r>
                  </w:p>
                </w:txbxContent>
              </v:textbox>
            </v:shape>
            <v:shape id="_x0000_s1063" type="#_x0000_t202" style="width:232;height:350;left:178;position:absolute;top:4499" filled="f" stroked="f">
              <v:textbox inset="0,0,0,0">
                <w:txbxContent>
                  <w:p>
                    <w:pPr>
                      <w:spacing w:before="0" w:line="350" w:lineRule="exact"/>
                      <w:ind w:left="0" w:right="0" w:firstLine="0"/>
                      <w:jc w:val="left"/>
                      <w:rPr>
                        <w:rFonts w:ascii="Bookman Old Style"/>
                        <w:b w:val="0"/>
                        <w:sz w:val="31"/>
                      </w:rPr>
                    </w:pPr>
                    <w:r>
                      <w:rPr>
                        <w:rFonts w:ascii="Bookman Old Style"/>
                        <w:b w:val="0"/>
                        <w:w w:val="92"/>
                        <w:sz w:val="31"/>
                      </w:rPr>
                      <w:t>C</w:t>
                    </w:r>
                  </w:p>
                </w:txbxContent>
              </v:textbox>
            </v:shape>
            <v:shape id="_x0000_s1064" type="#_x0000_t202" style="width:5871;height:350;left:1365;position:absolute;top:4503" filled="f" stroked="f">
              <v:textbox inset="0,0,0,0">
                <w:txbxContent>
                  <w:p>
                    <w:pPr>
                      <w:spacing w:before="0" w:line="350" w:lineRule="exact"/>
                      <w:ind w:left="0" w:right="0" w:firstLine="0"/>
                      <w:jc w:val="left"/>
                      <w:rPr>
                        <w:sz w:val="31"/>
                      </w:rPr>
                    </w:pPr>
                    <w:r>
                      <w:rPr>
                        <w:spacing w:val="-14"/>
                        <w:sz w:val="31"/>
                      </w:rPr>
                      <w:t xml:space="preserve">将一定量的 </w:t>
                    </w:r>
                    <w:r>
                      <w:rPr>
                        <w:rFonts w:ascii="Bookman Old Style" w:eastAsia="Bookman Old Style"/>
                        <w:b w:val="0"/>
                        <w:sz w:val="31"/>
                      </w:rPr>
                      <w:t>NaNO</w:t>
                    </w:r>
                    <w:r>
                      <w:rPr>
                        <w:rFonts w:ascii="Bookman Old Style" w:eastAsia="Bookman Old Style"/>
                        <w:b w:val="0"/>
                        <w:spacing w:val="57"/>
                        <w:sz w:val="31"/>
                      </w:rPr>
                      <w:t xml:space="preserve"> </w:t>
                    </w:r>
                    <w:r>
                      <w:rPr>
                        <w:spacing w:val="-37"/>
                        <w:sz w:val="31"/>
                      </w:rPr>
                      <w:t xml:space="preserve">和 </w:t>
                    </w:r>
                    <w:r>
                      <w:rPr>
                        <w:rFonts w:ascii="Bookman Old Style" w:eastAsia="Bookman Old Style"/>
                        <w:b w:val="0"/>
                        <w:sz w:val="31"/>
                      </w:rPr>
                      <w:t xml:space="preserve">KCl </w:t>
                    </w:r>
                    <w:r>
                      <w:rPr>
                        <w:sz w:val="31"/>
                      </w:rPr>
                      <w:t>的混合液加热并</w:t>
                    </w:r>
                  </w:p>
                </w:txbxContent>
              </v:textbox>
            </v:shape>
            <v:shape id="_x0000_s1065" type="#_x0000_t202" style="width:125;height:231;left:3847;position:absolute;top:473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066" type="#_x0000_t202" style="width:2109;height:350;left:7742;position:absolute;top:4503" filled="f" stroked="f">
              <v:textbox inset="0,0,0,0">
                <w:txbxContent>
                  <w:p>
                    <w:pPr>
                      <w:spacing w:before="0" w:line="350" w:lineRule="exact"/>
                      <w:ind w:left="0" w:right="0" w:firstLine="0"/>
                      <w:jc w:val="left"/>
                      <w:rPr>
                        <w:sz w:val="31"/>
                      </w:rPr>
                    </w:pPr>
                    <w:r>
                      <w:rPr>
                        <w:spacing w:val="-32"/>
                        <w:sz w:val="31"/>
                      </w:rPr>
                      <w:t xml:space="preserve">得到 </w:t>
                    </w:r>
                    <w:r>
                      <w:rPr>
                        <w:rFonts w:ascii="Bookman Old Style" w:eastAsia="Bookman Old Style"/>
                        <w:b w:val="0"/>
                        <w:sz w:val="31"/>
                      </w:rPr>
                      <w:t>NaCl</w:t>
                    </w:r>
                    <w:r>
                      <w:rPr>
                        <w:rFonts w:ascii="Bookman Old Style" w:eastAsia="Bookman Old Style"/>
                        <w:b w:val="0"/>
                        <w:spacing w:val="-38"/>
                        <w:sz w:val="31"/>
                      </w:rPr>
                      <w:t xml:space="preserve"> </w:t>
                    </w:r>
                    <w:r>
                      <w:rPr>
                        <w:sz w:val="31"/>
                      </w:rPr>
                      <w:t>晶体</w:t>
                    </w:r>
                  </w:p>
                </w:txbxContent>
              </v:textbox>
            </v:shape>
            <v:shape id="_x0000_s1067" type="#_x0000_t202" style="width:4456;height:317;left:1365;position:absolute;top:5213" filled="f" stroked="f">
              <v:textbox inset="0,0,0,0">
                <w:txbxContent>
                  <w:p>
                    <w:pPr>
                      <w:spacing w:before="0" w:line="317" w:lineRule="exact"/>
                      <w:ind w:left="0" w:right="0" w:firstLine="0"/>
                      <w:jc w:val="left"/>
                      <w:rPr>
                        <w:sz w:val="31"/>
                      </w:rPr>
                    </w:pPr>
                    <w:r>
                      <w:rPr>
                        <w:sz w:val="31"/>
                      </w:rPr>
                      <w:t>浓缩至有晶体析出时，趁热过滤</w:t>
                    </w:r>
                  </w:p>
                </w:txbxContent>
              </v:textbox>
            </v:shape>
            <v:shape id="_x0000_s1068" type="#_x0000_t202" style="width:249;height:350;left:178;position:absolute;top:5918" filled="f" stroked="f">
              <v:textbox inset="0,0,0,0">
                <w:txbxContent>
                  <w:p>
                    <w:pPr>
                      <w:spacing w:before="0" w:line="350" w:lineRule="exact"/>
                      <w:ind w:left="0" w:right="0" w:firstLine="0"/>
                      <w:jc w:val="left"/>
                      <w:rPr>
                        <w:rFonts w:ascii="Bookman Old Style"/>
                        <w:b w:val="0"/>
                        <w:sz w:val="31"/>
                      </w:rPr>
                    </w:pPr>
                    <w:r>
                      <w:rPr>
                        <w:rFonts w:ascii="Bookman Old Style"/>
                        <w:b w:val="0"/>
                        <w:w w:val="92"/>
                        <w:sz w:val="31"/>
                      </w:rPr>
                      <w:t>D</w:t>
                    </w:r>
                  </w:p>
                </w:txbxContent>
              </v:textbox>
            </v:shape>
            <v:shape id="_x0000_s1069" type="#_x0000_t202" style="width:4456;height:317;left:1365;position:absolute;top:5930" filled="f" stroked="f">
              <v:textbox inset="0,0,0,0">
                <w:txbxContent>
                  <w:p>
                    <w:pPr>
                      <w:spacing w:before="0" w:line="317" w:lineRule="exact"/>
                      <w:ind w:left="0" w:right="0" w:firstLine="0"/>
                      <w:jc w:val="left"/>
                      <w:rPr>
                        <w:sz w:val="31"/>
                      </w:rPr>
                    </w:pPr>
                    <w:r>
                      <w:rPr>
                        <w:sz w:val="31"/>
                      </w:rPr>
                      <w:t>比较不同反应的反应热数据大小</w:t>
                    </w:r>
                  </w:p>
                </w:txbxContent>
              </v:textbox>
            </v:shape>
            <v:shape id="_x0000_s1070" type="#_x0000_t202" style="width:3505;height:317;left:7742;position:absolute;top:5930" filled="f" stroked="f">
              <v:textbox inset="0,0,0,0">
                <w:txbxContent>
                  <w:p>
                    <w:pPr>
                      <w:spacing w:before="0" w:line="317" w:lineRule="exact"/>
                      <w:ind w:left="0" w:right="0" w:firstLine="0"/>
                      <w:jc w:val="left"/>
                      <w:rPr>
                        <w:sz w:val="31"/>
                      </w:rPr>
                    </w:pPr>
                    <w:r>
                      <w:rPr>
                        <w:sz w:val="31"/>
                      </w:rPr>
                      <w:t>从而判断反应速率的大小</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222" w:line="283" w:lineRule="auto"/>
        <w:ind w:left="2078" w:right="466" w:hanging="631"/>
        <w:jc w:val="both"/>
        <w:rPr>
          <w:rFonts w:ascii="黑体" w:eastAsia="黑体" w:hint="eastAsia"/>
        </w:rPr>
      </w:pPr>
      <w:r>
        <w:rPr>
          <w:rFonts w:ascii="黑体" w:eastAsia="黑体" w:hint="eastAsia"/>
          <w:spacing w:val="-7"/>
        </w:rPr>
        <w:t xml:space="preserve">二、选择题：本题共 </w:t>
      </w:r>
      <w:r>
        <w:rPr>
          <w:rFonts w:ascii="黑体" w:eastAsia="黑体" w:hint="eastAsia"/>
        </w:rPr>
        <w:t>8</w:t>
      </w:r>
      <w:r>
        <w:rPr>
          <w:rFonts w:ascii="黑体" w:eastAsia="黑体" w:hint="eastAsia"/>
          <w:spacing w:val="-13"/>
        </w:rPr>
        <w:t xml:space="preserve"> 小题，每小题 </w:t>
      </w:r>
      <w:r>
        <w:rPr>
          <w:rFonts w:ascii="黑体" w:eastAsia="黑体" w:hint="eastAsia"/>
        </w:rPr>
        <w:t>6</w:t>
      </w:r>
      <w:r>
        <w:rPr>
          <w:rFonts w:ascii="黑体" w:eastAsia="黑体" w:hint="eastAsia"/>
          <w:spacing w:val="-19"/>
        </w:rPr>
        <w:t xml:space="preserve"> 分，共 </w:t>
      </w:r>
      <w:r>
        <w:rPr>
          <w:rFonts w:ascii="黑体" w:eastAsia="黑体" w:hint="eastAsia"/>
        </w:rPr>
        <w:t>48</w:t>
      </w:r>
      <w:r>
        <w:rPr>
          <w:rFonts w:ascii="黑体" w:eastAsia="黑体" w:hint="eastAsia"/>
          <w:spacing w:val="-4"/>
        </w:rPr>
        <w:t xml:space="preserve"> 分。每小题给出的四个选项中，第</w:t>
      </w:r>
      <w:r>
        <w:rPr>
          <w:rFonts w:ascii="黑体" w:eastAsia="黑体" w:hint="eastAsia"/>
        </w:rPr>
        <w:t>14～18</w:t>
      </w:r>
      <w:r>
        <w:rPr>
          <w:rFonts w:ascii="黑体" w:eastAsia="黑体" w:hint="eastAsia"/>
          <w:spacing w:val="-12"/>
        </w:rPr>
        <w:t xml:space="preserve"> 题只有</w:t>
      </w:r>
      <w:r>
        <w:rPr>
          <w:rFonts w:ascii="黑体" w:eastAsia="黑体" w:hint="eastAsia"/>
          <w:spacing w:val="-15"/>
        </w:rPr>
        <w:t xml:space="preserve">一项符合题目要求，第 </w:t>
      </w:r>
      <w:r>
        <w:rPr>
          <w:rFonts w:ascii="黑体" w:eastAsia="黑体" w:hint="eastAsia"/>
        </w:rPr>
        <w:t>19～21</w:t>
      </w:r>
      <w:r>
        <w:rPr>
          <w:rFonts w:ascii="黑体" w:eastAsia="黑体" w:hint="eastAsia"/>
          <w:spacing w:val="-1"/>
        </w:rPr>
        <w:t xml:space="preserve"> 题有多项符合题目要求。全部选对的得</w:t>
      </w:r>
      <w:r>
        <w:rPr>
          <w:rFonts w:ascii="黑体" w:eastAsia="黑体" w:hint="eastAsia"/>
        </w:rPr>
        <w:t>6</w:t>
      </w:r>
      <w:r>
        <w:rPr>
          <w:rFonts w:ascii="黑体" w:eastAsia="黑体" w:hint="eastAsia"/>
          <w:spacing w:val="-7"/>
        </w:rPr>
        <w:t xml:space="preserve"> 分，选对但不全的得 </w:t>
      </w:r>
      <w:r>
        <w:rPr>
          <w:rFonts w:ascii="黑体" w:eastAsia="黑体" w:hint="eastAsia"/>
          <w:spacing w:val="-14"/>
        </w:rPr>
        <w:t xml:space="preserve">3 </w:t>
      </w:r>
      <w:r>
        <w:rPr>
          <w:rFonts w:ascii="黑体" w:eastAsia="黑体" w:hint="eastAsia"/>
          <w:spacing w:val="-11"/>
        </w:rPr>
        <w:t xml:space="preserve">分，有选错的得 </w:t>
      </w:r>
      <w:r>
        <w:rPr>
          <w:rFonts w:ascii="黑体" w:eastAsia="黑体" w:hint="eastAsia"/>
        </w:rPr>
        <w:t>0</w:t>
      </w:r>
      <w:r>
        <w:rPr>
          <w:rFonts w:ascii="黑体" w:eastAsia="黑体" w:hint="eastAsia"/>
          <w:spacing w:val="-27"/>
        </w:rPr>
        <w:t xml:space="preserve"> 分.</w:t>
      </w:r>
    </w:p>
    <w:p>
      <w:pPr>
        <w:pStyle w:val="BodyText"/>
        <w:rPr>
          <w:rFonts w:ascii="黑体"/>
          <w:sz w:val="32"/>
        </w:rPr>
      </w:pPr>
    </w:p>
    <w:p>
      <w:pPr>
        <w:pStyle w:val="ListParagraph"/>
        <w:numPr>
          <w:ilvl w:val="0"/>
          <w:numId w:val="34"/>
        </w:numPr>
        <w:tabs>
          <w:tab w:val="left" w:pos="2083"/>
        </w:tabs>
        <w:spacing w:before="280" w:after="0" w:line="240" w:lineRule="auto"/>
        <w:ind w:left="2082" w:right="0" w:hanging="636"/>
        <w:jc w:val="left"/>
        <w:rPr>
          <w:rFonts w:ascii="Bookman Old Style" w:eastAsia="Bookman Old Style"/>
          <w:sz w:val="29"/>
        </w:rPr>
      </w:pPr>
      <w:r>
        <w:rPr>
          <w:sz w:val="31"/>
        </w:rPr>
        <w:t>下列关于物理学中的思想和方法叙述</w:t>
      </w:r>
      <w:r>
        <w:rPr>
          <w:spacing w:val="-252"/>
          <w:sz w:val="31"/>
        </w:rPr>
        <w:t>不</w:t>
      </w:r>
      <w:r>
        <w:rPr>
          <w:spacing w:val="-66"/>
          <w:position w:val="-11"/>
          <w:sz w:val="31"/>
        </w:rPr>
        <w:t>．</w:t>
      </w:r>
      <w:r>
        <w:rPr>
          <w:spacing w:val="-252"/>
          <w:sz w:val="31"/>
        </w:rPr>
        <w:t>正</w:t>
      </w:r>
      <w:r>
        <w:rPr>
          <w:spacing w:val="-66"/>
          <w:position w:val="-11"/>
          <w:sz w:val="31"/>
        </w:rPr>
        <w:t>．</w:t>
      </w:r>
      <w:r>
        <w:rPr>
          <w:spacing w:val="-252"/>
          <w:sz w:val="31"/>
        </w:rPr>
        <w:t>确</w:t>
      </w:r>
      <w:r>
        <w:rPr>
          <w:spacing w:val="-97"/>
          <w:position w:val="-11"/>
          <w:sz w:val="31"/>
        </w:rPr>
        <w:t>．</w:t>
      </w:r>
      <w:r>
        <w:rPr>
          <w:sz w:val="31"/>
        </w:rPr>
        <w:t>的是</w:t>
      </w:r>
    </w:p>
    <w:p>
      <w:pPr>
        <w:spacing w:after="0" w:line="240" w:lineRule="auto"/>
        <w:jc w:val="left"/>
        <w:rPr>
          <w:rFonts w:ascii="Bookman Old Style" w:eastAsia="Bookman Old Style"/>
          <w:sz w:val="29"/>
        </w:rPr>
        <w:sectPr>
          <w:type w:val="continuous"/>
          <w:pgSz w:w="16590" w:h="22970"/>
          <w:pgMar w:top="920" w:right="1040" w:bottom="280" w:left="0" w:header="708" w:footer="708"/>
          <w:pgNumType w:start="14"/>
          <w:cols w:space="708"/>
        </w:sectPr>
      </w:pPr>
    </w:p>
    <w:p>
      <w:pPr>
        <w:pStyle w:val="ListParagraph"/>
        <w:numPr>
          <w:ilvl w:val="1"/>
          <w:numId w:val="34"/>
        </w:numPr>
        <w:tabs>
          <w:tab w:val="left" w:pos="2616"/>
        </w:tabs>
        <w:spacing w:before="60" w:after="0" w:line="283" w:lineRule="auto"/>
        <w:ind w:left="2067" w:right="296" w:firstLine="0"/>
        <w:jc w:val="left"/>
        <w:rPr>
          <w:sz w:val="31"/>
        </w:rPr>
      </w:pPr>
      <w:r>
        <w:rPr>
          <w:sz w:val="31"/>
        </w:rPr>
        <w:t xml:space="preserve">一个物体受到几个力共同作用产生的效果与某一个力产生的效果相同，这个力叫做那几个  </w:t>
      </w:r>
      <w:r>
        <w:rPr>
          <w:spacing w:val="-5"/>
          <w:sz w:val="31"/>
        </w:rPr>
        <w:t>力的合力，这里包含了</w:t>
      </w:r>
      <w:r>
        <w:rPr>
          <w:rFonts w:ascii="Times New Roman" w:eastAsia="Times New Roman" w:hAnsi="Times New Roman"/>
          <w:sz w:val="31"/>
        </w:rPr>
        <w:t>“</w:t>
      </w:r>
      <w:r>
        <w:rPr>
          <w:spacing w:val="-2"/>
          <w:sz w:val="31"/>
        </w:rPr>
        <w:t>等效替代</w:t>
      </w:r>
      <w:r>
        <w:rPr>
          <w:rFonts w:ascii="Times New Roman" w:eastAsia="Times New Roman" w:hAnsi="Times New Roman"/>
          <w:spacing w:val="-5"/>
          <w:sz w:val="31"/>
        </w:rPr>
        <w:t>”</w:t>
      </w:r>
      <w:r>
        <w:rPr>
          <w:sz w:val="31"/>
        </w:rPr>
        <w:t>的思想</w:t>
      </w:r>
    </w:p>
    <w:p>
      <w:pPr>
        <w:spacing w:after="0" w:line="283" w:lineRule="auto"/>
        <w:jc w:val="left"/>
        <w:rPr>
          <w:sz w:val="31"/>
        </w:rPr>
        <w:sectPr>
          <w:pgSz w:w="16590" w:h="22970"/>
          <w:pgMar w:top="1340" w:right="1040" w:bottom="280" w:left="0" w:header="708" w:footer="708"/>
          <w:pgNumType w:start="15"/>
          <w:cols w:space="708"/>
        </w:sectPr>
      </w:pPr>
    </w:p>
    <w:p>
      <w:pPr>
        <w:pStyle w:val="ListParagraph"/>
        <w:numPr>
          <w:ilvl w:val="1"/>
          <w:numId w:val="34"/>
        </w:numPr>
        <w:tabs>
          <w:tab w:val="left" w:pos="2609"/>
        </w:tabs>
        <w:spacing w:before="188" w:after="0" w:line="240" w:lineRule="auto"/>
        <w:ind w:left="2608" w:right="0" w:hanging="531"/>
        <w:jc w:val="left"/>
        <w:rPr>
          <w:rFonts w:ascii="Symbol" w:hAnsi="Symbol"/>
          <w:sz w:val="32"/>
        </w:rPr>
      </w:pPr>
      <w:r>
        <w:rPr>
          <w:position w:val="1"/>
          <w:sz w:val="31"/>
        </w:rPr>
        <w:t>根据速度定义式</w:t>
      </w:r>
      <w:r>
        <w:rPr>
          <w:rFonts w:ascii="Times New Roman" w:hAnsi="Times New Roman"/>
          <w:i/>
          <w:sz w:val="32"/>
        </w:rPr>
        <w:t>v</w:t>
      </w:r>
      <w:r>
        <w:rPr>
          <w:rFonts w:ascii="Times New Roman" w:hAnsi="Times New Roman"/>
          <w:i/>
          <w:spacing w:val="63"/>
          <w:sz w:val="32"/>
        </w:rPr>
        <w:t xml:space="preserve"> </w:t>
      </w:r>
      <w:r>
        <w:rPr>
          <w:rFonts w:ascii="Symbol" w:hAnsi="Symbol"/>
          <w:spacing w:val="-20"/>
          <w:sz w:val="32"/>
        </w:rPr>
        <w:sym w:font="Symbol" w:char="F03D"/>
      </w:r>
    </w:p>
    <w:p>
      <w:pPr>
        <w:pStyle w:val="BodyText"/>
        <w:spacing w:before="349"/>
        <w:ind w:left="2078"/>
        <w:rPr>
          <w:rFonts w:ascii="Times New Roman" w:eastAsia="Times New Roman" w:hAnsi="Times New Roman"/>
        </w:rPr>
      </w:pPr>
      <w:r>
        <w:t>叫</w:t>
      </w:r>
      <w:r>
        <w:rPr>
          <w:rFonts w:ascii="Times New Roman" w:eastAsia="Times New Roman" w:hAnsi="Times New Roman"/>
        </w:rPr>
        <w:t>“</w:t>
      </w:r>
      <w:r>
        <w:t>微元法</w:t>
      </w:r>
      <w:r>
        <w:rPr>
          <w:rFonts w:ascii="Times New Roman" w:eastAsia="Times New Roman" w:hAnsi="Times New Roman"/>
        </w:rPr>
        <w:t>”</w:t>
      </w:r>
    </w:p>
    <w:p>
      <w:pPr>
        <w:spacing w:before="0" w:line="514" w:lineRule="exact"/>
        <w:ind w:left="80" w:right="0" w:firstLine="0"/>
        <w:jc w:val="left"/>
        <w:rPr>
          <w:sz w:val="31"/>
        </w:rPr>
      </w:pPr>
      <w:r>
        <w:br w:type="column"/>
      </w:r>
      <w:r>
        <w:rPr>
          <w:rFonts w:ascii="Symbol" w:eastAsia="Symbol" w:hAnsi="Symbol"/>
          <w:position w:val="19"/>
          <w:sz w:val="32"/>
          <w:u w:val="thick"/>
        </w:rPr>
        <w:sym w:font="Symbol" w:char="F044"/>
      </w:r>
      <w:r>
        <w:rPr>
          <w:rFonts w:ascii="Times New Roman" w:eastAsia="Times New Roman" w:hAnsi="Times New Roman"/>
          <w:i/>
          <w:position w:val="19"/>
          <w:sz w:val="32"/>
          <w:u w:val="thick"/>
        </w:rPr>
        <w:t>x</w:t>
      </w:r>
      <w:r>
        <w:rPr>
          <w:rFonts w:ascii="Times New Roman" w:eastAsia="Times New Roman" w:hAnsi="Times New Roman"/>
          <w:i/>
          <w:position w:val="19"/>
          <w:sz w:val="32"/>
        </w:rPr>
        <w:t xml:space="preserve"> </w:t>
      </w:r>
      <w:r>
        <w:rPr>
          <w:sz w:val="31"/>
        </w:rPr>
        <w:t>，当</w:t>
      </w:r>
      <w:r>
        <w:rPr>
          <w:rFonts w:ascii="Symbol" w:eastAsia="Symbol" w:hAnsi="Symbol"/>
          <w:position w:val="3"/>
          <w:sz w:val="34"/>
        </w:rPr>
        <w:sym w:font="Symbol" w:char="F044"/>
      </w:r>
      <w:r>
        <w:rPr>
          <w:rFonts w:ascii="Times New Roman" w:eastAsia="Times New Roman" w:hAnsi="Times New Roman"/>
          <w:i/>
          <w:position w:val="3"/>
          <w:sz w:val="34"/>
        </w:rPr>
        <w:t xml:space="preserve">t </w:t>
      </w:r>
      <w:r>
        <w:rPr>
          <w:sz w:val="31"/>
        </w:rPr>
        <w:t xml:space="preserve">极短时， </w:t>
      </w:r>
      <w:r>
        <w:rPr>
          <w:rFonts w:ascii="Symbol" w:eastAsia="Symbol" w:hAnsi="Symbol"/>
          <w:position w:val="19"/>
          <w:sz w:val="32"/>
          <w:u w:val="thick"/>
        </w:rPr>
        <w:sym w:font="Symbol" w:char="F044"/>
      </w:r>
      <w:r>
        <w:rPr>
          <w:rFonts w:ascii="Times New Roman" w:eastAsia="Times New Roman" w:hAnsi="Times New Roman"/>
          <w:i/>
          <w:position w:val="19"/>
          <w:sz w:val="32"/>
          <w:u w:val="thick"/>
        </w:rPr>
        <w:t>x</w:t>
      </w:r>
      <w:r>
        <w:rPr>
          <w:rFonts w:ascii="Times New Roman" w:eastAsia="Times New Roman" w:hAnsi="Times New Roman"/>
          <w:i/>
          <w:position w:val="19"/>
          <w:sz w:val="32"/>
        </w:rPr>
        <w:t xml:space="preserve"> </w:t>
      </w:r>
      <w:r>
        <w:rPr>
          <w:sz w:val="31"/>
        </w:rPr>
        <w:t xml:space="preserve">就可以表示物体在 </w:t>
      </w:r>
      <w:r>
        <w:rPr>
          <w:rFonts w:ascii="Times New Roman" w:eastAsia="Times New Roman" w:hAnsi="Times New Roman"/>
          <w:i/>
          <w:sz w:val="31"/>
        </w:rPr>
        <w:t xml:space="preserve">t </w:t>
      </w:r>
      <w:r>
        <w:rPr>
          <w:sz w:val="31"/>
        </w:rPr>
        <w:t>时刻的瞬时速度，这种方法</w:t>
      </w:r>
    </w:p>
    <w:p>
      <w:pPr>
        <w:tabs>
          <w:tab w:val="left" w:pos="2910"/>
        </w:tabs>
        <w:spacing w:before="0" w:line="322" w:lineRule="exact"/>
        <w:ind w:left="101" w:right="0" w:firstLine="0"/>
        <w:jc w:val="left"/>
        <w:rPr>
          <w:rFonts w:ascii="Times New Roman" w:hAnsi="Times New Roman"/>
          <w:i/>
          <w:sz w:val="32"/>
        </w:rPr>
      </w:pPr>
      <w:r>
        <w:rPr>
          <w:rFonts w:ascii="Symbol" w:hAnsi="Symbol"/>
          <w:sz w:val="32"/>
        </w:rPr>
        <w:sym w:font="Symbol" w:char="F044"/>
      </w:r>
      <w:r>
        <w:rPr>
          <w:rFonts w:ascii="Times New Roman" w:hAnsi="Times New Roman"/>
          <w:i/>
          <w:sz w:val="32"/>
        </w:rPr>
        <w:t>t</w:t>
        <w:tab/>
      </w:r>
      <w:r>
        <w:rPr>
          <w:rFonts w:ascii="Symbol" w:hAnsi="Symbol"/>
          <w:sz w:val="32"/>
        </w:rPr>
        <w:sym w:font="Symbol" w:char="F044"/>
      </w:r>
      <w:r>
        <w:rPr>
          <w:rFonts w:ascii="Times New Roman" w:hAnsi="Times New Roman"/>
          <w:i/>
          <w:sz w:val="32"/>
        </w:rPr>
        <w:t>t</w:t>
      </w:r>
    </w:p>
    <w:p>
      <w:pPr>
        <w:spacing w:after="0" w:line="322" w:lineRule="exact"/>
        <w:jc w:val="left"/>
        <w:rPr>
          <w:rFonts w:ascii="Times New Roman" w:hAnsi="Times New Roman"/>
          <w:sz w:val="32"/>
        </w:rPr>
        <w:sectPr>
          <w:type w:val="continuous"/>
          <w:pgSz w:w="16590" w:h="22970"/>
          <w:pgMar w:top="920" w:right="1040" w:bottom="280" w:left="0" w:header="708" w:footer="708"/>
          <w:pgNumType w:start="16"/>
          <w:cols w:num="2" w:space="708" w:equalWidth="0">
            <w:col w:w="5249" w:space="40"/>
            <w:col w:w="10261" w:space="0"/>
          </w:cols>
        </w:sectPr>
      </w:pPr>
    </w:p>
    <w:p>
      <w:pPr>
        <w:pStyle w:val="ListParagraph"/>
        <w:numPr>
          <w:ilvl w:val="1"/>
          <w:numId w:val="34"/>
        </w:numPr>
        <w:tabs>
          <w:tab w:val="left" w:pos="2609"/>
        </w:tabs>
        <w:spacing w:before="70" w:after="0" w:line="283" w:lineRule="auto"/>
        <w:ind w:left="2078" w:right="265" w:firstLine="0"/>
        <w:jc w:val="left"/>
        <w:rPr>
          <w:rFonts w:ascii="Times New Roman" w:eastAsia="Times New Roman" w:hAnsi="Times New Roman"/>
          <w:sz w:val="31"/>
        </w:rPr>
      </w:pPr>
      <w:r>
        <w:pict>
          <v:group id="_x0000_s1071" style="width:735.7pt;height:168.65pt;margin-top:601.35pt;margin-left:91.95pt;mso-position-horizontal-relative:page;mso-position-vertical-relative:page;position:absolute;z-index:251665408" coordorigin="1839,12027" coordsize="14714,3373">
            <v:shape id="_x0000_s1072" type="#_x0000_t75" style="width:3816;height:1741;left:12737;position:absolute;top:13107" stroked="f">
              <v:imagedata r:id="rId14" o:title=""/>
            </v:shape>
            <v:shape id="_x0000_s1073" type="#_x0000_t75" style="width:12083;height:3210;left:1839;position:absolute;top:12027" stroked="f">
              <v:imagedata r:id="rId15" o:title=""/>
            </v:shape>
            <v:shape id="_x0000_s1074" type="#_x0000_t202" style="width:971;height:326;left:14198;position:absolute;top:12506" filled="f" stroked="f">
              <v:textbox inset="0,0,0,0">
                <w:txbxContent>
                  <w:p>
                    <w:pPr>
                      <w:spacing w:before="0" w:line="325" w:lineRule="exact"/>
                      <w:ind w:left="0" w:right="0" w:firstLine="0"/>
                      <w:jc w:val="left"/>
                      <w:rPr>
                        <w:sz w:val="31"/>
                      </w:rPr>
                    </w:pPr>
                    <w:r>
                      <w:rPr>
                        <w:rFonts w:ascii="Arial" w:eastAsia="Arial"/>
                        <w:w w:val="95"/>
                        <w:sz w:val="31"/>
                      </w:rPr>
                      <w:t>17</w:t>
                    </w:r>
                    <w:r>
                      <w:rPr>
                        <w:w w:val="95"/>
                        <w:sz w:val="31"/>
                      </w:rPr>
                      <w:t>．如</w:t>
                    </w:r>
                  </w:p>
                </w:txbxContent>
              </v:textbox>
            </v:shape>
            <v:shape id="_x0000_s1075" type="#_x0000_t202" style="width:971;height:317;left:14198;position:absolute;top:15082" filled="f" stroked="f">
              <v:textbox inset="0,0,0,0">
                <w:txbxContent>
                  <w:p>
                    <w:pPr>
                      <w:spacing w:before="0" w:line="317" w:lineRule="exact"/>
                      <w:ind w:left="0" w:right="0" w:firstLine="0"/>
                      <w:jc w:val="left"/>
                      <w:rPr>
                        <w:sz w:val="31"/>
                      </w:rPr>
                    </w:pPr>
                    <w:r>
                      <w:rPr>
                        <w:sz w:val="31"/>
                      </w:rPr>
                      <w:t>图所示</w:t>
                    </w:r>
                  </w:p>
                </w:txbxContent>
              </v:textbox>
            </v:shape>
          </v:group>
        </w:pict>
      </w:r>
      <w:r>
        <w:rPr>
          <w:spacing w:val="-1"/>
          <w:sz w:val="31"/>
        </w:rPr>
        <w:t>在探究加速度与力、质量的关系时，先保持质量不变探究加速度与力的关系，再保持力不变</w:t>
      </w:r>
      <w:r>
        <w:rPr>
          <w:spacing w:val="-2"/>
          <w:sz w:val="31"/>
        </w:rPr>
        <w:t>探究加速度与质量的关系，这种方法叫</w:t>
      </w:r>
      <w:r>
        <w:rPr>
          <w:rFonts w:ascii="Times New Roman" w:eastAsia="Times New Roman" w:hAnsi="Times New Roman"/>
          <w:spacing w:val="-4"/>
          <w:sz w:val="31"/>
        </w:rPr>
        <w:t>“</w:t>
      </w:r>
      <w:r>
        <w:rPr>
          <w:spacing w:val="-3"/>
          <w:sz w:val="31"/>
        </w:rPr>
        <w:t>控制变量法</w:t>
      </w:r>
      <w:r>
        <w:rPr>
          <w:rFonts w:ascii="Times New Roman" w:eastAsia="Times New Roman" w:hAnsi="Times New Roman"/>
          <w:sz w:val="31"/>
        </w:rPr>
        <w:t>”</w:t>
      </w:r>
    </w:p>
    <w:p>
      <w:pPr>
        <w:pStyle w:val="ListParagraph"/>
        <w:numPr>
          <w:ilvl w:val="1"/>
          <w:numId w:val="34"/>
        </w:numPr>
        <w:tabs>
          <w:tab w:val="left" w:pos="2627"/>
        </w:tabs>
        <w:spacing w:before="0" w:after="0" w:line="283" w:lineRule="auto"/>
        <w:ind w:left="2078" w:right="215" w:firstLine="0"/>
        <w:jc w:val="left"/>
        <w:rPr>
          <w:rFonts w:ascii="Times New Roman" w:eastAsia="Times New Roman" w:hAnsi="Times New Roman"/>
          <w:sz w:val="31"/>
        </w:rPr>
      </w:pPr>
      <w:r>
        <w:drawing>
          <wp:anchor distT="0" distB="0" distL="0" distR="0" simplePos="0" relativeHeight="251667456" behindDoc="1" locked="0" layoutInCell="1" allowOverlap="1">
            <wp:simplePos x="0" y="0"/>
            <wp:positionH relativeFrom="page">
              <wp:posOffset>7435269</wp:posOffset>
            </wp:positionH>
            <wp:positionV relativeFrom="paragraph">
              <wp:posOffset>811180</wp:posOffset>
            </wp:positionV>
            <wp:extent cx="1634784" cy="1462997"/>
            <wp:effectExtent l="0" t="0" r="0" b="0"/>
            <wp:wrapNone/>
            <wp:docPr id="1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jpeg"/>
                    <pic:cNvPicPr/>
                  </pic:nvPicPr>
                  <pic:blipFill>
                    <a:blip xmlns:r="http://schemas.openxmlformats.org/officeDocument/2006/relationships" r:embed="rId16" cstate="print"/>
                    <a:stretch>
                      <a:fillRect/>
                    </a:stretch>
                  </pic:blipFill>
                  <pic:spPr>
                    <a:xfrm>
                      <a:off x="0" y="0"/>
                      <a:ext cx="1634784" cy="1462997"/>
                    </a:xfrm>
                    <a:prstGeom prst="rect">
                      <a:avLst/>
                    </a:prstGeom>
                  </pic:spPr>
                </pic:pic>
              </a:graphicData>
            </a:graphic>
          </wp:anchor>
        </w:drawing>
      </w:r>
      <w:r>
        <w:rPr>
          <w:spacing w:val="-4"/>
          <w:sz w:val="31"/>
        </w:rPr>
        <w:t>在</w:t>
      </w:r>
      <w:r>
        <w:rPr>
          <w:rFonts w:ascii="Times New Roman" w:eastAsia="Times New Roman" w:hAnsi="Times New Roman"/>
          <w:sz w:val="31"/>
        </w:rPr>
        <w:t>“</w:t>
      </w:r>
      <w:r>
        <w:rPr>
          <w:spacing w:val="-2"/>
          <w:sz w:val="31"/>
        </w:rPr>
        <w:t>探究弹性势能的表达式</w:t>
      </w:r>
      <w:r>
        <w:rPr>
          <w:rFonts w:ascii="Times New Roman" w:eastAsia="Times New Roman" w:hAnsi="Times New Roman"/>
          <w:spacing w:val="-4"/>
          <w:sz w:val="31"/>
        </w:rPr>
        <w:t>”</w:t>
      </w:r>
      <w:r>
        <w:rPr>
          <w:spacing w:val="-14"/>
          <w:sz w:val="31"/>
        </w:rPr>
        <w:t xml:space="preserve">时，为计算弹簧弹力所做的功，把拉伸弹簧的过程分为许多小段  </w:t>
      </w:r>
      <w:r>
        <w:rPr>
          <w:spacing w:val="-4"/>
          <w:sz w:val="31"/>
        </w:rPr>
        <w:t>，把每一小段的弹力认为是恒力，用每小段做功的代数和代表弹力在整个过程中所做的功，这  种方法叫</w:t>
      </w:r>
      <w:r>
        <w:rPr>
          <w:rFonts w:ascii="Times New Roman" w:eastAsia="Times New Roman" w:hAnsi="Times New Roman"/>
          <w:sz w:val="31"/>
        </w:rPr>
        <w:t>“</w:t>
      </w:r>
      <w:r>
        <w:rPr>
          <w:spacing w:val="-2"/>
          <w:sz w:val="31"/>
        </w:rPr>
        <w:t>微元法</w:t>
      </w:r>
      <w:r>
        <w:rPr>
          <w:rFonts w:ascii="Times New Roman" w:eastAsia="Times New Roman" w:hAnsi="Times New Roman"/>
          <w:sz w:val="31"/>
        </w:rPr>
        <w:t>”</w:t>
      </w:r>
    </w:p>
    <w:p>
      <w:pPr>
        <w:pStyle w:val="ListParagraph"/>
        <w:numPr>
          <w:ilvl w:val="0"/>
          <w:numId w:val="34"/>
        </w:numPr>
        <w:tabs>
          <w:tab w:val="left" w:pos="2083"/>
          <w:tab w:val="left" w:pos="14828"/>
        </w:tabs>
        <w:spacing w:before="0" w:after="0" w:line="396" w:lineRule="exact"/>
        <w:ind w:left="2082" w:right="0" w:hanging="636"/>
        <w:jc w:val="left"/>
        <w:rPr>
          <w:rFonts w:ascii="Arial" w:eastAsia="Arial"/>
          <w:sz w:val="29"/>
        </w:rPr>
      </w:pPr>
      <w:r>
        <w:rPr>
          <w:sz w:val="31"/>
        </w:rPr>
        <w:t>返回式卫星在回收时一般要采用变轨的方法</w:t>
      </w:r>
      <w:r>
        <w:rPr>
          <w:spacing w:val="-108"/>
          <w:sz w:val="31"/>
        </w:rPr>
        <w:t>：</w:t>
      </w:r>
      <w:r>
        <w:rPr>
          <w:sz w:val="31"/>
        </w:rPr>
        <w:t>在远地点和近地点分别</w:t>
        <w:tab/>
        <w:t>点</w:t>
      </w:r>
    </w:p>
    <w:p>
      <w:pPr>
        <w:pStyle w:val="BodyText"/>
        <w:tabs>
          <w:tab w:val="left" w:pos="14828"/>
        </w:tabs>
        <w:spacing w:before="70" w:line="283" w:lineRule="auto"/>
        <w:ind w:left="2078" w:right="398"/>
      </w:pPr>
      <w:r>
        <w:t>火变轨</w:t>
      </w:r>
      <w:r>
        <w:rPr>
          <w:spacing w:val="-54"/>
        </w:rPr>
        <w:t>，</w:t>
      </w:r>
      <w:r>
        <w:t>使其从高轨道进入椭圆轨道</w:t>
      </w:r>
      <w:r>
        <w:rPr>
          <w:spacing w:val="-68"/>
        </w:rPr>
        <w:t>，</w:t>
      </w:r>
      <w:r>
        <w:t>再回到近地轨道</w:t>
      </w:r>
      <w:r>
        <w:rPr>
          <w:spacing w:val="-58"/>
        </w:rPr>
        <w:t>，</w:t>
      </w:r>
      <w:r>
        <w:t>最后进入大</w:t>
        <w:tab/>
      </w:r>
      <w:r>
        <w:rPr>
          <w:spacing w:val="-18"/>
        </w:rPr>
        <w:t>气</w:t>
      </w:r>
      <w:r>
        <w:t>层落回地面</w:t>
      </w:r>
      <w:r>
        <w:rPr>
          <w:spacing w:val="-79"/>
        </w:rPr>
        <w:t>。</w:t>
      </w:r>
      <w:r>
        <w:t>某次回收卫星的示意图如图所示</w:t>
      </w:r>
      <w:r>
        <w:rPr>
          <w:spacing w:val="-97"/>
        </w:rPr>
        <w:t>，</w:t>
      </w:r>
      <w:r>
        <w:t>则下列说法正确的是</w:t>
      </w:r>
    </w:p>
    <w:p>
      <w:pPr>
        <w:pStyle w:val="ListParagraph"/>
        <w:numPr>
          <w:ilvl w:val="1"/>
          <w:numId w:val="34"/>
        </w:numPr>
        <w:tabs>
          <w:tab w:val="left" w:pos="2627"/>
        </w:tabs>
        <w:spacing w:before="0" w:after="0" w:line="396" w:lineRule="exact"/>
        <w:ind w:left="2626" w:right="0" w:hanging="549"/>
        <w:jc w:val="left"/>
        <w:rPr>
          <w:sz w:val="31"/>
        </w:rPr>
      </w:pPr>
      <w:r>
        <w:rPr>
          <w:spacing w:val="22"/>
          <w:sz w:val="31"/>
        </w:rPr>
        <w:t>不论在</w:t>
      </w:r>
      <w:r>
        <w:rPr>
          <w:rFonts w:ascii="Arial" w:eastAsia="Arial"/>
          <w:sz w:val="31"/>
        </w:rPr>
        <w:t>A</w:t>
      </w:r>
      <w:r>
        <w:rPr>
          <w:rFonts w:ascii="Arial" w:eastAsia="Arial"/>
          <w:spacing w:val="-3"/>
          <w:sz w:val="31"/>
        </w:rPr>
        <w:t xml:space="preserve"> </w:t>
      </w:r>
      <w:r>
        <w:rPr>
          <w:spacing w:val="17"/>
          <w:sz w:val="31"/>
        </w:rPr>
        <w:t>点还是在</w:t>
      </w:r>
      <w:r>
        <w:rPr>
          <w:rFonts w:ascii="Arial" w:eastAsia="Arial"/>
          <w:sz w:val="31"/>
        </w:rPr>
        <w:t>B</w:t>
      </w:r>
      <w:r>
        <w:rPr>
          <w:rFonts w:ascii="Arial" w:eastAsia="Arial"/>
          <w:spacing w:val="-7"/>
          <w:sz w:val="31"/>
        </w:rPr>
        <w:t xml:space="preserve"> </w:t>
      </w:r>
      <w:r>
        <w:rPr>
          <w:spacing w:val="-2"/>
          <w:sz w:val="31"/>
        </w:rPr>
        <w:t>点，两次变轨前后</w:t>
      </w:r>
      <w:r>
        <w:rPr>
          <w:rFonts w:ascii="Arial" w:eastAsia="Arial"/>
          <w:spacing w:val="-4"/>
          <w:sz w:val="31"/>
        </w:rPr>
        <w:t>,</w:t>
      </w:r>
      <w:r>
        <w:rPr>
          <w:sz w:val="31"/>
        </w:rPr>
        <w:t>卫星的机械能都增加了</w:t>
      </w:r>
    </w:p>
    <w:p>
      <w:pPr>
        <w:pStyle w:val="ListParagraph"/>
        <w:numPr>
          <w:ilvl w:val="1"/>
          <w:numId w:val="34"/>
        </w:numPr>
        <w:tabs>
          <w:tab w:val="left" w:pos="2609"/>
          <w:tab w:val="left" w:pos="14828"/>
        </w:tabs>
        <w:spacing w:before="71" w:after="0" w:line="240" w:lineRule="auto"/>
        <w:ind w:left="2608" w:right="0" w:hanging="531"/>
        <w:jc w:val="left"/>
        <w:rPr>
          <w:sz w:val="31"/>
        </w:rPr>
      </w:pPr>
      <w:r>
        <w:rPr>
          <w:sz w:val="31"/>
        </w:rPr>
        <w:t>卫星在轨道</w:t>
      </w:r>
      <w:r>
        <w:rPr>
          <w:spacing w:val="-61"/>
          <w:sz w:val="31"/>
        </w:rPr>
        <w:t xml:space="preserve"> </w:t>
      </w:r>
      <w:r>
        <w:rPr>
          <w:rFonts w:ascii="Arial" w:eastAsia="Arial"/>
          <w:sz w:val="31"/>
        </w:rPr>
        <w:t>1</w:t>
      </w:r>
      <w:r>
        <w:rPr>
          <w:rFonts w:ascii="Arial" w:eastAsia="Arial"/>
          <w:spacing w:val="14"/>
          <w:sz w:val="31"/>
        </w:rPr>
        <w:t xml:space="preserve"> </w:t>
      </w:r>
      <w:r>
        <w:rPr>
          <w:sz w:val="31"/>
        </w:rPr>
        <w:t>上经</w:t>
      </w:r>
      <w:r>
        <w:rPr>
          <w:spacing w:val="72"/>
          <w:sz w:val="31"/>
        </w:rPr>
        <w:t>过</w:t>
      </w:r>
      <w:r>
        <w:rPr>
          <w:rFonts w:ascii="Arial" w:eastAsia="Arial"/>
          <w:sz w:val="31"/>
        </w:rPr>
        <w:t>B</w:t>
      </w:r>
      <w:r>
        <w:rPr>
          <w:rFonts w:ascii="Arial" w:eastAsia="Arial"/>
          <w:spacing w:val="14"/>
          <w:sz w:val="31"/>
        </w:rPr>
        <w:t xml:space="preserve"> </w:t>
      </w:r>
      <w:r>
        <w:rPr>
          <w:sz w:val="31"/>
        </w:rPr>
        <w:t>点的加速度大于在轨道</w:t>
      </w:r>
      <w:r>
        <w:rPr>
          <w:spacing w:val="-67"/>
          <w:sz w:val="31"/>
        </w:rPr>
        <w:t xml:space="preserve"> </w:t>
      </w:r>
      <w:r>
        <w:rPr>
          <w:rFonts w:ascii="Arial" w:eastAsia="Arial"/>
          <w:sz w:val="31"/>
        </w:rPr>
        <w:t>2</w:t>
      </w:r>
      <w:r>
        <w:rPr>
          <w:rFonts w:ascii="Arial" w:eastAsia="Arial"/>
          <w:spacing w:val="13"/>
          <w:sz w:val="31"/>
        </w:rPr>
        <w:t xml:space="preserve"> </w:t>
      </w:r>
      <w:r>
        <w:rPr>
          <w:sz w:val="31"/>
        </w:rPr>
        <w:t>上经</w:t>
      </w:r>
      <w:r>
        <w:rPr>
          <w:spacing w:val="75"/>
          <w:sz w:val="31"/>
        </w:rPr>
        <w:t>过</w:t>
      </w:r>
      <w:r>
        <w:rPr>
          <w:rFonts w:ascii="Arial" w:eastAsia="Arial"/>
          <w:sz w:val="31"/>
        </w:rPr>
        <w:t>B</w:t>
      </w:r>
      <w:r>
        <w:rPr>
          <w:rFonts w:ascii="Arial" w:eastAsia="Arial"/>
          <w:spacing w:val="15"/>
          <w:sz w:val="31"/>
        </w:rPr>
        <w:t xml:space="preserve"> </w:t>
      </w:r>
      <w:r>
        <w:rPr>
          <w:sz w:val="31"/>
        </w:rPr>
        <w:t>点的加</w:t>
        <w:tab/>
        <w:t>速</w:t>
      </w:r>
    </w:p>
    <w:p>
      <w:pPr>
        <w:pStyle w:val="BodyText"/>
        <w:spacing w:before="71"/>
        <w:ind w:left="1447"/>
      </w:pPr>
      <w:r>
        <w:rPr>
          <w:w w:val="102"/>
        </w:rPr>
        <w:t>度</w:t>
      </w:r>
    </w:p>
    <w:p>
      <w:pPr>
        <w:pStyle w:val="ListParagraph"/>
        <w:numPr>
          <w:ilvl w:val="1"/>
          <w:numId w:val="34"/>
        </w:numPr>
        <w:tabs>
          <w:tab w:val="left" w:pos="2609"/>
        </w:tabs>
        <w:spacing w:before="70" w:after="0" w:line="240" w:lineRule="auto"/>
        <w:ind w:left="2608" w:right="0" w:hanging="531"/>
        <w:jc w:val="left"/>
        <w:rPr>
          <w:sz w:val="31"/>
        </w:rPr>
      </w:pPr>
      <w:r>
        <w:rPr>
          <w:spacing w:val="-15"/>
          <w:sz w:val="31"/>
        </w:rPr>
        <w:t xml:space="preserve">卫星在轨道 </w:t>
      </w:r>
      <w:r>
        <w:rPr>
          <w:rFonts w:ascii="Arial" w:eastAsia="Arial"/>
          <w:sz w:val="31"/>
        </w:rPr>
        <w:t>2</w:t>
      </w:r>
      <w:r>
        <w:rPr>
          <w:rFonts w:ascii="Arial" w:eastAsia="Arial"/>
          <w:spacing w:val="-8"/>
          <w:sz w:val="31"/>
        </w:rPr>
        <w:t xml:space="preserve"> </w:t>
      </w:r>
      <w:r>
        <w:rPr>
          <w:spacing w:val="9"/>
          <w:sz w:val="31"/>
        </w:rPr>
        <w:t>上运动时，经过</w:t>
      </w:r>
      <w:r>
        <w:rPr>
          <w:rFonts w:ascii="Arial" w:eastAsia="Arial"/>
          <w:sz w:val="31"/>
        </w:rPr>
        <w:t>A</w:t>
      </w:r>
      <w:r>
        <w:rPr>
          <w:rFonts w:ascii="Arial" w:eastAsia="Arial"/>
          <w:spacing w:val="-2"/>
          <w:sz w:val="31"/>
        </w:rPr>
        <w:t xml:space="preserve"> </w:t>
      </w:r>
      <w:r>
        <w:rPr>
          <w:spacing w:val="6"/>
          <w:sz w:val="31"/>
        </w:rPr>
        <w:t>点时的动能大于经过</w:t>
      </w:r>
      <w:r>
        <w:rPr>
          <w:rFonts w:ascii="Arial" w:eastAsia="Arial"/>
          <w:sz w:val="31"/>
        </w:rPr>
        <w:t>B</w:t>
      </w:r>
      <w:r>
        <w:rPr>
          <w:rFonts w:ascii="Arial" w:eastAsia="Arial"/>
          <w:spacing w:val="-2"/>
          <w:sz w:val="31"/>
        </w:rPr>
        <w:t xml:space="preserve"> </w:t>
      </w:r>
      <w:r>
        <w:rPr>
          <w:sz w:val="31"/>
        </w:rPr>
        <w:t>点时的动能</w:t>
      </w:r>
    </w:p>
    <w:p>
      <w:pPr>
        <w:pStyle w:val="ListParagraph"/>
        <w:numPr>
          <w:ilvl w:val="1"/>
          <w:numId w:val="34"/>
        </w:numPr>
        <w:tabs>
          <w:tab w:val="left" w:pos="2627"/>
        </w:tabs>
        <w:spacing w:before="71" w:after="0" w:line="240" w:lineRule="auto"/>
        <w:ind w:left="2626" w:right="0" w:hanging="549"/>
        <w:jc w:val="left"/>
        <w:rPr>
          <w:sz w:val="31"/>
        </w:rPr>
      </w:pPr>
      <w:r>
        <w:rPr>
          <w:spacing w:val="-15"/>
          <w:sz w:val="31"/>
        </w:rPr>
        <w:t xml:space="preserve">卫星在轨道 </w:t>
      </w:r>
      <w:r>
        <w:rPr>
          <w:rFonts w:ascii="Arial" w:eastAsia="Arial"/>
          <w:sz w:val="31"/>
        </w:rPr>
        <w:t>2</w:t>
      </w:r>
      <w:r>
        <w:rPr>
          <w:rFonts w:ascii="Arial" w:eastAsia="Arial"/>
          <w:spacing w:val="-9"/>
          <w:sz w:val="31"/>
        </w:rPr>
        <w:t xml:space="preserve"> </w:t>
      </w:r>
      <w:r>
        <w:rPr>
          <w:spacing w:val="-8"/>
          <w:sz w:val="31"/>
        </w:rPr>
        <w:t xml:space="preserve">上运动的周期小于在轨道 </w:t>
      </w:r>
      <w:r>
        <w:rPr>
          <w:rFonts w:ascii="Arial" w:eastAsia="Arial"/>
          <w:sz w:val="31"/>
        </w:rPr>
        <w:t>3</w:t>
      </w:r>
      <w:r>
        <w:rPr>
          <w:rFonts w:ascii="Arial" w:eastAsia="Arial"/>
          <w:spacing w:val="-9"/>
          <w:sz w:val="31"/>
        </w:rPr>
        <w:t xml:space="preserve"> </w:t>
      </w:r>
      <w:r>
        <w:rPr>
          <w:sz w:val="31"/>
        </w:rPr>
        <w:t>上运动的周期</w:t>
      </w:r>
    </w:p>
    <w:p>
      <w:pPr>
        <w:pStyle w:val="ListParagraph"/>
        <w:numPr>
          <w:ilvl w:val="0"/>
          <w:numId w:val="34"/>
        </w:numPr>
        <w:tabs>
          <w:tab w:val="left" w:pos="636"/>
          <w:tab w:val="left" w:pos="13381"/>
        </w:tabs>
        <w:spacing w:before="70" w:after="0" w:line="240" w:lineRule="auto"/>
        <w:ind w:left="2082" w:right="398" w:hanging="2083"/>
        <w:jc w:val="right"/>
        <w:rPr>
          <w:rFonts w:ascii="Arial" w:eastAsia="Arial"/>
          <w:sz w:val="29"/>
        </w:rPr>
      </w:pPr>
      <w:r>
        <w:drawing>
          <wp:anchor distT="0" distB="0" distL="0" distR="0" simplePos="0" relativeHeight="251666432" behindDoc="1" locked="0" layoutInCell="1" allowOverlap="1">
            <wp:simplePos x="0" y="0"/>
            <wp:positionH relativeFrom="page">
              <wp:posOffset>6435090</wp:posOffset>
            </wp:positionH>
            <wp:positionV relativeFrom="paragraph">
              <wp:posOffset>127408</wp:posOffset>
            </wp:positionV>
            <wp:extent cx="2589591" cy="1222637"/>
            <wp:effectExtent l="0" t="0" r="0" b="0"/>
            <wp:wrapNone/>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17" cstate="print"/>
                    <a:stretch>
                      <a:fillRect/>
                    </a:stretch>
                  </pic:blipFill>
                  <pic:spPr>
                    <a:xfrm>
                      <a:off x="0" y="0"/>
                      <a:ext cx="2589591" cy="1222637"/>
                    </a:xfrm>
                    <a:prstGeom prst="rect">
                      <a:avLst/>
                    </a:prstGeom>
                  </pic:spPr>
                </pic:pic>
              </a:graphicData>
            </a:graphic>
          </wp:anchor>
        </w:drawing>
      </w:r>
      <w:r>
        <w:rPr>
          <w:sz w:val="31"/>
        </w:rPr>
        <w:t>边长为</w:t>
      </w:r>
      <w:r>
        <w:rPr>
          <w:spacing w:val="-63"/>
          <w:sz w:val="31"/>
        </w:rPr>
        <w:t xml:space="preserve"> </w:t>
      </w:r>
      <w:r>
        <w:rPr>
          <w:rFonts w:ascii="Times New Roman" w:eastAsia="Times New Roman"/>
          <w:i/>
          <w:sz w:val="31"/>
        </w:rPr>
        <w:t>L</w:t>
      </w:r>
      <w:r>
        <w:rPr>
          <w:rFonts w:ascii="Times New Roman" w:eastAsia="Times New Roman"/>
          <w:i/>
          <w:spacing w:val="16"/>
          <w:sz w:val="31"/>
        </w:rPr>
        <w:t xml:space="preserve"> </w:t>
      </w:r>
      <w:r>
        <w:rPr>
          <w:sz w:val="31"/>
        </w:rPr>
        <w:t>的正方形线框在恒力</w:t>
      </w:r>
      <w:r>
        <w:rPr>
          <w:spacing w:val="-78"/>
          <w:sz w:val="31"/>
        </w:rPr>
        <w:t xml:space="preserve"> </w:t>
      </w:r>
      <w:r>
        <w:rPr>
          <w:rFonts w:ascii="Times New Roman" w:eastAsia="Times New Roman"/>
          <w:i/>
          <w:sz w:val="31"/>
        </w:rPr>
        <w:t>F</w:t>
      </w:r>
      <w:r>
        <w:rPr>
          <w:rFonts w:ascii="Times New Roman" w:eastAsia="Times New Roman"/>
          <w:i/>
          <w:spacing w:val="21"/>
          <w:sz w:val="31"/>
        </w:rPr>
        <w:t xml:space="preserve"> </w:t>
      </w:r>
      <w:r>
        <w:rPr>
          <w:sz w:val="31"/>
        </w:rPr>
        <w:t>的作用下沿</w:t>
      </w:r>
      <w:r>
        <w:rPr>
          <w:spacing w:val="-79"/>
          <w:sz w:val="31"/>
        </w:rPr>
        <w:t xml:space="preserve"> </w:t>
      </w:r>
      <w:r>
        <w:rPr>
          <w:rFonts w:ascii="Times New Roman" w:eastAsia="Times New Roman"/>
          <w:i/>
          <w:position w:val="4"/>
          <w:sz w:val="29"/>
        </w:rPr>
        <w:t>x</w:t>
      </w:r>
      <w:r>
        <w:rPr>
          <w:rFonts w:ascii="Times New Roman" w:eastAsia="Times New Roman"/>
          <w:i/>
          <w:spacing w:val="48"/>
          <w:position w:val="4"/>
          <w:sz w:val="29"/>
        </w:rPr>
        <w:t xml:space="preserve"> </w:t>
      </w:r>
      <w:r>
        <w:rPr>
          <w:sz w:val="31"/>
        </w:rPr>
        <w:t>轴运动</w:t>
      </w:r>
      <w:r>
        <w:rPr>
          <w:spacing w:val="-68"/>
          <w:sz w:val="31"/>
        </w:rPr>
        <w:t>，</w:t>
      </w:r>
      <w:r>
        <w:rPr>
          <w:sz w:val="31"/>
        </w:rPr>
        <w:t>穿</w:t>
        <w:tab/>
        <w:t>越</w:t>
      </w:r>
    </w:p>
    <w:p>
      <w:pPr>
        <w:pStyle w:val="BodyText"/>
        <w:tabs>
          <w:tab w:val="left" w:pos="12750"/>
        </w:tabs>
        <w:spacing w:before="71"/>
        <w:ind w:right="398"/>
        <w:jc w:val="right"/>
      </w:pPr>
      <w:r>
        <w:t>如图所示的有界匀强磁场。已知磁场的宽度为</w:t>
      </w:r>
      <w:r>
        <w:rPr>
          <w:spacing w:val="82"/>
        </w:rPr>
        <w:t xml:space="preserve"> </w:t>
      </w:r>
      <w:r>
        <w:rPr>
          <w:rFonts w:ascii="Arial" w:eastAsia="Arial"/>
        </w:rPr>
        <w:t>2</w:t>
      </w:r>
      <w:r>
        <w:rPr>
          <w:rFonts w:ascii="Times New Roman" w:eastAsia="Times New Roman"/>
          <w:i/>
        </w:rPr>
        <w:t>L</w:t>
      </w:r>
      <w:r>
        <w:t>，且线</w:t>
        <w:tab/>
        <w:t>圈</w:t>
      </w:r>
    </w:p>
    <w:p>
      <w:pPr>
        <w:pStyle w:val="BodyText"/>
        <w:tabs>
          <w:tab w:val="left" w:pos="14828"/>
        </w:tabs>
        <w:spacing w:before="71" w:line="283" w:lineRule="auto"/>
        <w:ind w:left="2078" w:right="398"/>
      </w:pPr>
      <w:r>
        <w:t>刚好匀速进入磁场</w:t>
      </w:r>
      <w:r>
        <w:rPr>
          <w:spacing w:val="-58"/>
        </w:rPr>
        <w:t>，</w:t>
      </w:r>
      <w:r>
        <w:t>则在穿越的过程中</w:t>
      </w:r>
      <w:r>
        <w:rPr>
          <w:spacing w:val="-61"/>
        </w:rPr>
        <w:t>，</w:t>
      </w:r>
      <w:r>
        <w:t>线框中感应电流</w:t>
        <w:tab/>
      </w:r>
      <w:r>
        <w:rPr>
          <w:spacing w:val="-18"/>
        </w:rPr>
        <w:t>随</w:t>
      </w:r>
      <w:r>
        <w:t>位移变化的图像可能是</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36"/>
        </w:rPr>
      </w:pPr>
    </w:p>
    <w:p>
      <w:pPr>
        <w:pStyle w:val="BodyText"/>
        <w:spacing w:before="1" w:line="460" w:lineRule="atLeast"/>
        <w:ind w:left="2078" w:right="476"/>
      </w:pPr>
      <w:r>
        <w:rPr>
          <w:spacing w:val="-1"/>
        </w:rPr>
        <w:t>的电路中有一自耦变压器，其原线圈接在电压稳定交流电源上，副线圈上连接了灯泡、定值电</w:t>
      </w:r>
      <w:r>
        <w:rPr>
          <w:spacing w:val="-24"/>
        </w:rPr>
        <w:t xml:space="preserve">阻 </w:t>
      </w:r>
      <w:r>
        <w:rPr>
          <w:rFonts w:ascii="Times New Roman" w:eastAsia="Times New Roman"/>
          <w:i/>
        </w:rPr>
        <w:t>R</w:t>
      </w:r>
      <w:r>
        <w:rPr>
          <w:rFonts w:ascii="Times New Roman" w:eastAsia="Times New Roman"/>
          <w:i/>
          <w:spacing w:val="66"/>
        </w:rPr>
        <w:t xml:space="preserve"> </w:t>
      </w:r>
      <w:r>
        <w:rPr>
          <w:spacing w:val="-4"/>
        </w:rPr>
        <w:t>、</w:t>
      </w:r>
      <w:r>
        <w:rPr>
          <w:rFonts w:ascii="Times New Roman" w:eastAsia="Times New Roman"/>
          <w:i/>
        </w:rPr>
        <w:t>R</w:t>
      </w:r>
      <w:r>
        <w:rPr>
          <w:rFonts w:ascii="Times New Roman" w:eastAsia="Times New Roman"/>
          <w:i/>
          <w:spacing w:val="67"/>
        </w:rPr>
        <w:t xml:space="preserve"> </w:t>
      </w:r>
      <w:r>
        <w:rPr>
          <w:rFonts w:ascii="Arial" w:eastAsia="Arial"/>
        </w:rPr>
        <w:t>,</w:t>
      </w:r>
      <w:r>
        <w:rPr>
          <w:spacing w:val="2"/>
        </w:rPr>
        <w:t>电流表和电压表都是理想电表，起初开关</w:t>
      </w:r>
      <w:r>
        <w:rPr>
          <w:rFonts w:ascii="Arial" w:eastAsia="Arial"/>
        </w:rPr>
        <w:t xml:space="preserve">S </w:t>
      </w:r>
      <w:r>
        <w:t>处于断开状态，则下列说法中正确的是</w:t>
      </w:r>
    </w:p>
    <w:p>
      <w:pPr>
        <w:tabs>
          <w:tab w:val="left" w:pos="3280"/>
        </w:tabs>
        <w:spacing w:before="0" w:line="92" w:lineRule="exact"/>
        <w:ind w:left="2668" w:right="0" w:firstLine="0"/>
        <w:jc w:val="left"/>
        <w:rPr>
          <w:rFonts w:ascii="Arial"/>
          <w:sz w:val="21"/>
        </w:rPr>
      </w:pPr>
      <w:r>
        <w:rPr>
          <w:rFonts w:ascii="Arial"/>
          <w:sz w:val="21"/>
        </w:rPr>
        <w:t>1</w:t>
        <w:tab/>
        <w:t>2</w:t>
      </w:r>
    </w:p>
    <w:p>
      <w:pPr>
        <w:pStyle w:val="ListParagraph"/>
        <w:numPr>
          <w:ilvl w:val="1"/>
          <w:numId w:val="34"/>
        </w:numPr>
        <w:tabs>
          <w:tab w:val="left" w:pos="2627"/>
        </w:tabs>
        <w:spacing w:before="0" w:after="0" w:line="384" w:lineRule="exact"/>
        <w:ind w:left="2626" w:right="0" w:hanging="549"/>
        <w:jc w:val="left"/>
        <w:rPr>
          <w:sz w:val="31"/>
        </w:rPr>
      </w:pPr>
      <w:r>
        <w:rPr>
          <w:spacing w:val="71"/>
          <w:sz w:val="31"/>
        </w:rPr>
        <w:t>若</w:t>
      </w:r>
      <w:r>
        <w:rPr>
          <w:rFonts w:ascii="Arial" w:eastAsia="Arial"/>
          <w:sz w:val="31"/>
        </w:rPr>
        <w:t>P</w:t>
      </w:r>
      <w:r>
        <w:rPr>
          <w:rFonts w:ascii="Arial" w:eastAsia="Arial"/>
          <w:spacing w:val="-6"/>
          <w:sz w:val="31"/>
        </w:rPr>
        <w:t xml:space="preserve"> </w:t>
      </w:r>
      <w:r>
        <w:rPr>
          <w:spacing w:val="9"/>
          <w:sz w:val="31"/>
        </w:rPr>
        <w:t>不动，闭合开关</w:t>
      </w:r>
      <w:r>
        <w:rPr>
          <w:rFonts w:ascii="Arial" w:eastAsia="Arial"/>
          <w:sz w:val="31"/>
        </w:rPr>
        <w:t>S</w:t>
      </w:r>
      <w:r>
        <w:rPr>
          <w:sz w:val="31"/>
        </w:rPr>
        <w:t>，电流表、电压表示数均增大</w:t>
      </w:r>
    </w:p>
    <w:p>
      <w:pPr>
        <w:pStyle w:val="ListParagraph"/>
        <w:numPr>
          <w:ilvl w:val="1"/>
          <w:numId w:val="34"/>
        </w:numPr>
        <w:tabs>
          <w:tab w:val="left" w:pos="2609"/>
        </w:tabs>
        <w:spacing w:before="70" w:after="0" w:line="240" w:lineRule="auto"/>
        <w:ind w:left="2608" w:right="0" w:hanging="531"/>
        <w:jc w:val="left"/>
        <w:rPr>
          <w:sz w:val="31"/>
        </w:rPr>
      </w:pPr>
      <w:r>
        <w:rPr>
          <w:spacing w:val="72"/>
          <w:sz w:val="31"/>
        </w:rPr>
        <w:t>若</w:t>
      </w:r>
      <w:r>
        <w:rPr>
          <w:rFonts w:ascii="Arial" w:eastAsia="Arial"/>
          <w:sz w:val="31"/>
        </w:rPr>
        <w:t>P</w:t>
      </w:r>
      <w:r>
        <w:rPr>
          <w:rFonts w:ascii="Arial" w:eastAsia="Arial"/>
          <w:spacing w:val="-7"/>
          <w:sz w:val="31"/>
        </w:rPr>
        <w:t xml:space="preserve"> </w:t>
      </w:r>
      <w:r>
        <w:rPr>
          <w:spacing w:val="9"/>
          <w:sz w:val="31"/>
        </w:rPr>
        <w:t>不动，闭合开关</w:t>
      </w:r>
      <w:r>
        <w:rPr>
          <w:rFonts w:ascii="Arial" w:eastAsia="Arial"/>
          <w:sz w:val="31"/>
        </w:rPr>
        <w:t>S</w:t>
      </w:r>
      <w:r>
        <w:rPr>
          <w:sz w:val="31"/>
        </w:rPr>
        <w:t>，灯变亮</w:t>
      </w:r>
    </w:p>
    <w:p>
      <w:pPr>
        <w:pStyle w:val="ListParagraph"/>
        <w:numPr>
          <w:ilvl w:val="1"/>
          <w:numId w:val="34"/>
        </w:numPr>
        <w:tabs>
          <w:tab w:val="left" w:pos="2609"/>
        </w:tabs>
        <w:spacing w:before="71" w:after="0" w:line="240" w:lineRule="auto"/>
        <w:ind w:left="2608" w:right="0" w:hanging="531"/>
        <w:jc w:val="left"/>
        <w:rPr>
          <w:sz w:val="31"/>
        </w:rPr>
      </w:pPr>
      <w:r>
        <w:rPr>
          <w:spacing w:val="17"/>
          <w:sz w:val="31"/>
        </w:rPr>
        <w:t>保持开关</w:t>
      </w:r>
      <w:r>
        <w:rPr>
          <w:rFonts w:ascii="Arial" w:eastAsia="Arial"/>
          <w:sz w:val="31"/>
        </w:rPr>
        <w:t>S</w:t>
      </w:r>
      <w:r>
        <w:rPr>
          <w:rFonts w:ascii="Arial" w:eastAsia="Arial"/>
          <w:spacing w:val="-7"/>
          <w:sz w:val="31"/>
        </w:rPr>
        <w:t xml:space="preserve"> </w:t>
      </w:r>
      <w:r>
        <w:rPr>
          <w:spacing w:val="-2"/>
          <w:sz w:val="31"/>
        </w:rPr>
        <w:t>闭合，</w:t>
      </w:r>
      <w:r>
        <w:rPr>
          <w:rFonts w:ascii="Arial" w:eastAsia="Arial"/>
          <w:spacing w:val="-4"/>
          <w:sz w:val="31"/>
        </w:rPr>
        <w:t>P</w:t>
      </w:r>
      <w:r>
        <w:rPr>
          <w:rFonts w:ascii="Arial" w:eastAsia="Arial"/>
          <w:spacing w:val="-6"/>
          <w:sz w:val="31"/>
        </w:rPr>
        <w:t xml:space="preserve"> </w:t>
      </w:r>
      <w:r>
        <w:rPr>
          <w:sz w:val="31"/>
        </w:rPr>
        <w:t>向下移动时，灯变暗</w:t>
      </w:r>
    </w:p>
    <w:p>
      <w:pPr>
        <w:pStyle w:val="ListParagraph"/>
        <w:numPr>
          <w:ilvl w:val="1"/>
          <w:numId w:val="34"/>
        </w:numPr>
        <w:tabs>
          <w:tab w:val="left" w:pos="2627"/>
        </w:tabs>
        <w:spacing w:before="71" w:after="0" w:line="240" w:lineRule="auto"/>
        <w:ind w:left="2626" w:right="0" w:hanging="549"/>
        <w:jc w:val="left"/>
        <w:rPr>
          <w:sz w:val="31"/>
        </w:rPr>
      </w:pPr>
      <w:r>
        <w:rPr>
          <w:spacing w:val="17"/>
          <w:sz w:val="31"/>
        </w:rPr>
        <w:t>保持开关</w:t>
      </w:r>
      <w:r>
        <w:rPr>
          <w:rFonts w:ascii="Arial" w:eastAsia="Arial"/>
          <w:sz w:val="31"/>
        </w:rPr>
        <w:t>S</w:t>
      </w:r>
      <w:r>
        <w:rPr>
          <w:rFonts w:ascii="Arial" w:eastAsia="Arial"/>
          <w:spacing w:val="-5"/>
          <w:sz w:val="31"/>
        </w:rPr>
        <w:t xml:space="preserve"> </w:t>
      </w:r>
      <w:r>
        <w:rPr>
          <w:spacing w:val="-2"/>
          <w:sz w:val="31"/>
        </w:rPr>
        <w:t>闭合，</w:t>
      </w:r>
      <w:r>
        <w:rPr>
          <w:rFonts w:ascii="Arial" w:eastAsia="Arial"/>
          <w:spacing w:val="-4"/>
          <w:sz w:val="31"/>
        </w:rPr>
        <w:t xml:space="preserve">P </w:t>
      </w:r>
      <w:r>
        <w:rPr>
          <w:sz w:val="31"/>
        </w:rPr>
        <w:t>向下移动时，电压表示数减小，电流表示数增大</w:t>
      </w:r>
    </w:p>
    <w:p>
      <w:pPr>
        <w:pStyle w:val="BodyText"/>
        <w:rPr>
          <w:sz w:val="20"/>
        </w:rPr>
      </w:pPr>
    </w:p>
    <w:p>
      <w:pPr>
        <w:pStyle w:val="BodyText"/>
        <w:spacing w:before="3"/>
        <w:rPr>
          <w:sz w:val="16"/>
        </w:rPr>
      </w:pPr>
    </w:p>
    <w:p>
      <w:pPr>
        <w:pStyle w:val="ListParagraph"/>
        <w:numPr>
          <w:ilvl w:val="0"/>
          <w:numId w:val="33"/>
        </w:numPr>
        <w:tabs>
          <w:tab w:val="left" w:pos="636"/>
          <w:tab w:val="left" w:pos="12985"/>
        </w:tabs>
        <w:spacing w:before="72" w:after="0" w:line="240" w:lineRule="auto"/>
        <w:ind w:left="2082" w:right="394" w:hanging="2083"/>
        <w:jc w:val="right"/>
        <w:rPr>
          <w:sz w:val="31"/>
        </w:rPr>
      </w:pPr>
      <w:r>
        <w:rPr>
          <w:position w:val="1"/>
          <w:sz w:val="31"/>
        </w:rPr>
        <w:t>如图所示，倾角</w:t>
      </w:r>
      <w:r>
        <w:rPr>
          <w:spacing w:val="-54"/>
          <w:position w:val="1"/>
          <w:sz w:val="31"/>
        </w:rPr>
        <w:t>为</w:t>
      </w:r>
      <w:r>
        <w:rPr>
          <w:rFonts w:ascii="Symbol" w:eastAsia="Symbol" w:hAnsi="Symbol"/>
          <w:sz w:val="29"/>
        </w:rPr>
        <w:sym w:font="Symbol" w:char="F071"/>
      </w:r>
      <w:r>
        <w:rPr>
          <w:rFonts w:ascii="Times New Roman" w:eastAsia="Times New Roman" w:hAnsi="Times New Roman"/>
          <w:spacing w:val="43"/>
          <w:sz w:val="29"/>
        </w:rPr>
        <w:t xml:space="preserve"> </w:t>
      </w:r>
      <w:r>
        <w:rPr>
          <w:position w:val="1"/>
          <w:sz w:val="31"/>
        </w:rPr>
        <w:t>的斜面体放在粗糙水平地面上，斜</w:t>
        <w:tab/>
        <w:t>面</w:t>
      </w:r>
      <w:r>
        <w:rPr>
          <w:spacing w:val="-59"/>
          <w:position w:val="1"/>
          <w:sz w:val="31"/>
        </w:rPr>
        <w:t xml:space="preserve"> </w:t>
      </w:r>
      <w:r>
        <w:rPr>
          <w:position w:val="1"/>
          <w:sz w:val="31"/>
        </w:rPr>
        <w:t>顶</w:t>
      </w:r>
    </w:p>
    <w:p>
      <w:pPr>
        <w:pStyle w:val="BodyText"/>
        <w:tabs>
          <w:tab w:val="left" w:pos="12354"/>
        </w:tabs>
        <w:spacing w:before="74"/>
        <w:ind w:right="394"/>
        <w:jc w:val="right"/>
      </w:pPr>
      <w:r>
        <w:t>端安有滑轮，不可伸长的轻绳连</w:t>
      </w:r>
      <w:r>
        <w:rPr>
          <w:spacing w:val="54"/>
        </w:rPr>
        <w:t>接</w:t>
      </w:r>
      <w:r>
        <w:rPr>
          <w:rFonts w:ascii="Arial" w:eastAsia="Arial"/>
        </w:rPr>
        <w:t>A</w:t>
      </w:r>
      <w:r>
        <w:rPr>
          <w:spacing w:val="-4"/>
        </w:rPr>
        <w:t>、</w:t>
      </w:r>
      <w:r>
        <w:rPr>
          <w:rFonts w:ascii="Arial" w:eastAsia="Arial"/>
        </w:rPr>
        <w:t>B</w:t>
      </w:r>
      <w:r>
        <w:rPr>
          <w:rFonts w:ascii="Arial" w:eastAsia="Arial"/>
          <w:spacing w:val="36"/>
        </w:rPr>
        <w:t xml:space="preserve"> </w:t>
      </w:r>
      <w:r>
        <w:t>并跨过滑轮，</w:t>
        <w:tab/>
        <w:t>起</w:t>
      </w:r>
      <w:r>
        <w:rPr>
          <w:spacing w:val="-59"/>
        </w:rPr>
        <w:t xml:space="preserve"> </w:t>
      </w:r>
      <w:r>
        <w:t>初</w:t>
      </w:r>
    </w:p>
    <w:p>
      <w:pPr>
        <w:pStyle w:val="BodyText"/>
        <w:tabs>
          <w:tab w:val="left" w:pos="12354"/>
        </w:tabs>
        <w:spacing w:before="71"/>
        <w:ind w:right="394"/>
        <w:jc w:val="right"/>
      </w:pPr>
      <w:r>
        <w:drawing>
          <wp:anchor distT="0" distB="0" distL="0" distR="0" simplePos="0" relativeHeight="251668480" behindDoc="1" locked="0" layoutInCell="1" allowOverlap="1">
            <wp:simplePos x="0" y="0"/>
            <wp:positionH relativeFrom="page">
              <wp:posOffset>6432498</wp:posOffset>
            </wp:positionH>
            <wp:positionV relativeFrom="paragraph">
              <wp:posOffset>77594</wp:posOffset>
            </wp:positionV>
            <wp:extent cx="2254867" cy="906981"/>
            <wp:effectExtent l="0" t="0" r="0" b="0"/>
            <wp:wrapNone/>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pic:nvPicPr>
                  <pic:blipFill>
                    <a:blip xmlns:r="http://schemas.openxmlformats.org/officeDocument/2006/relationships" r:embed="rId18" cstate="print"/>
                    <a:stretch>
                      <a:fillRect/>
                    </a:stretch>
                  </pic:blipFill>
                  <pic:spPr>
                    <a:xfrm>
                      <a:off x="0" y="0"/>
                      <a:ext cx="2254867" cy="906981"/>
                    </a:xfrm>
                    <a:prstGeom prst="rect">
                      <a:avLst/>
                    </a:prstGeom>
                  </pic:spPr>
                </pic:pic>
              </a:graphicData>
            </a:graphic>
          </wp:anchor>
        </w:drawing>
      </w:r>
      <w:r>
        <w:rPr>
          <w:rFonts w:ascii="Arial" w:eastAsia="Arial"/>
        </w:rPr>
        <w:t>A</w:t>
      </w:r>
      <w:r>
        <w:rPr>
          <w:rFonts w:ascii="Arial" w:eastAsia="Arial"/>
          <w:spacing w:val="21"/>
        </w:rPr>
        <w:t xml:space="preserve"> </w:t>
      </w:r>
      <w:r>
        <w:t>悬空</w:t>
      </w:r>
      <w:r>
        <w:rPr>
          <w:spacing w:val="-42"/>
        </w:rPr>
        <w:t>，</w:t>
      </w:r>
      <w:r>
        <w:rPr>
          <w:rFonts w:ascii="Arial" w:eastAsia="Arial"/>
          <w:spacing w:val="-42"/>
        </w:rPr>
        <w:t xml:space="preserve">B </w:t>
      </w:r>
      <w:r>
        <w:rPr>
          <w:rFonts w:ascii="Arial" w:eastAsia="Arial"/>
          <w:spacing w:val="-29"/>
        </w:rPr>
        <w:t xml:space="preserve"> </w:t>
      </w:r>
      <w:r>
        <w:t>静止于斜面上</w:t>
      </w:r>
      <w:r>
        <w:rPr>
          <w:spacing w:val="-90"/>
        </w:rPr>
        <w:t>。</w:t>
      </w:r>
      <w:r>
        <w:t>现用水平力</w:t>
      </w:r>
      <w:r>
        <w:rPr>
          <w:spacing w:val="-59"/>
        </w:rPr>
        <w:t xml:space="preserve"> </w:t>
      </w:r>
      <w:r>
        <w:rPr>
          <w:rFonts w:ascii="Times New Roman" w:eastAsia="Times New Roman"/>
          <w:i/>
        </w:rPr>
        <w:t>F</w:t>
      </w:r>
      <w:r>
        <w:rPr>
          <w:rFonts w:ascii="Times New Roman" w:eastAsia="Times New Roman"/>
          <w:i/>
          <w:spacing w:val="24"/>
        </w:rPr>
        <w:t xml:space="preserve"> </w:t>
      </w:r>
      <w:r>
        <w:t>拉住绳上的一</w:t>
        <w:tab/>
        <w:t>点</w:t>
      </w:r>
      <w:r>
        <w:rPr>
          <w:spacing w:val="-59"/>
        </w:rPr>
        <w:t xml:space="preserve"> </w:t>
      </w:r>
      <w:r>
        <w:t>，</w:t>
      </w:r>
    </w:p>
    <w:p>
      <w:pPr>
        <w:pStyle w:val="BodyText"/>
        <w:tabs>
          <w:tab w:val="left" w:pos="12354"/>
        </w:tabs>
        <w:spacing w:before="71"/>
        <w:ind w:right="394"/>
        <w:jc w:val="right"/>
      </w:pPr>
      <w:r>
        <w:t>使</w:t>
      </w:r>
      <w:r>
        <w:rPr>
          <w:spacing w:val="12"/>
        </w:rPr>
        <w:t xml:space="preserve"> </w:t>
      </w:r>
      <w:r>
        <w:rPr>
          <w:rFonts w:ascii="Arial" w:eastAsia="Arial"/>
        </w:rPr>
        <w:t xml:space="preserve">A </w:t>
      </w:r>
      <w:r>
        <w:rPr>
          <w:rFonts w:ascii="Arial" w:eastAsia="Arial"/>
          <w:spacing w:val="2"/>
        </w:rPr>
        <w:t xml:space="preserve"> </w:t>
      </w:r>
      <w:r>
        <w:t>从竖直缓慢移动到虚线位置，在此过程中斜面体</w:t>
        <w:tab/>
        <w:t>与</w:t>
      </w:r>
      <w:r>
        <w:rPr>
          <w:spacing w:val="-60"/>
        </w:rPr>
        <w:t xml:space="preserve"> </w:t>
      </w:r>
      <w:r>
        <w:t>物</w:t>
      </w:r>
    </w:p>
    <w:p>
      <w:pPr>
        <w:spacing w:after="0"/>
        <w:jc w:val="right"/>
        <w:sectPr>
          <w:type w:val="continuous"/>
          <w:pgSz w:w="16590" w:h="22970"/>
          <w:pgMar w:top="920" w:right="1040" w:bottom="280" w:left="0" w:header="708" w:footer="708"/>
          <w:pgNumType w:start="17"/>
          <w:cols w:space="708"/>
        </w:sectPr>
      </w:pPr>
    </w:p>
    <w:p>
      <w:pPr>
        <w:pStyle w:val="BodyText"/>
        <w:rPr>
          <w:sz w:val="20"/>
        </w:rPr>
      </w:pPr>
    </w:p>
    <w:p>
      <w:pPr>
        <w:pStyle w:val="BodyText"/>
        <w:spacing w:before="5"/>
        <w:rPr>
          <w:sz w:val="17"/>
        </w:rPr>
      </w:pPr>
    </w:p>
    <w:p>
      <w:pPr>
        <w:spacing w:before="0"/>
        <w:ind w:left="421" w:right="0" w:firstLine="0"/>
        <w:jc w:val="left"/>
        <w:rPr>
          <w:rFonts w:ascii="Arial"/>
          <w:sz w:val="18"/>
        </w:rPr>
      </w:pPr>
      <w:r>
        <w:pict>
          <v:group id="_x0000_s1076" style="width:83pt;height:34.15pt;margin-top:-30.17pt;margin-left:2pt;mso-position-horizontal-relative:page;position:absolute;z-index:-251646976" coordorigin="40,-603" coordsize="1660,683">
            <v:shape id="_x0000_s1077" type="#_x0000_t75" style="width:1660;height:436;left:40;position:absolute;top:-485" stroked="f">
              <v:imagedata r:id="rId19" o:title=""/>
            </v:shape>
            <v:shape id="_x0000_s1078" type="#_x0000_t202" style="width:978;height:371;left:79;position:absolute;top:-292" filled="f" stroked="f">
              <v:textbox inset="0,0,0,0">
                <w:txbxContent>
                  <w:p>
                    <w:pPr>
                      <w:tabs>
                        <w:tab w:val="left" w:pos="766"/>
                      </w:tabs>
                      <w:spacing w:before="0" w:line="370" w:lineRule="exact"/>
                      <w:ind w:left="0" w:right="0" w:firstLine="0"/>
                      <w:jc w:val="left"/>
                      <w:rPr>
                        <w:rFonts w:ascii="Times New Roman"/>
                        <w:i/>
                        <w:sz w:val="26"/>
                      </w:rPr>
                    </w:pPr>
                    <w:r>
                      <w:rPr>
                        <w:rFonts w:ascii="Arial"/>
                        <w:spacing w:val="-44"/>
                        <w:sz w:val="31"/>
                      </w:rPr>
                      <w:t>6</w:t>
                    </w:r>
                    <w:r>
                      <w:rPr>
                        <w:rFonts w:ascii="Times New Roman"/>
                        <w:i/>
                        <w:spacing w:val="-44"/>
                        <w:position w:val="-2"/>
                        <w:sz w:val="31"/>
                      </w:rPr>
                      <w:t>g</w:t>
                    </w:r>
                    <w:r>
                      <w:rPr>
                        <w:rFonts w:ascii="Times New Roman"/>
                        <w:i/>
                        <w:spacing w:val="-44"/>
                        <w:sz w:val="31"/>
                      </w:rPr>
                      <w:t>v</w:t>
                      <w:tab/>
                    </w:r>
                    <w:r>
                      <w:rPr>
                        <w:rFonts w:ascii="Times New Roman"/>
                        <w:i/>
                        <w:sz w:val="26"/>
                      </w:rPr>
                      <w:t>m</w:t>
                    </w:r>
                  </w:p>
                </w:txbxContent>
              </v:textbox>
            </v:shape>
            <v:shape id="_x0000_s1079" type="#_x0000_t202" style="width:110;height:199;left:200;position:absolute;top:-411" filled="f" stroked="f">
              <v:textbox inset="0,0,0,0">
                <w:txbxContent>
                  <w:p>
                    <w:pPr>
                      <w:spacing w:before="0" w:line="197" w:lineRule="exact"/>
                      <w:ind w:left="0" w:right="0" w:firstLine="0"/>
                      <w:jc w:val="left"/>
                      <w:rPr>
                        <w:rFonts w:ascii="Arial"/>
                        <w:sz w:val="18"/>
                      </w:rPr>
                    </w:pPr>
                    <w:r>
                      <w:rPr>
                        <w:rFonts w:ascii="Arial"/>
                        <w:w w:val="89"/>
                        <w:sz w:val="18"/>
                      </w:rPr>
                      <w:t>0</w:t>
                    </w:r>
                  </w:p>
                </w:txbxContent>
              </v:textbox>
            </v:shape>
            <v:shape id="_x0000_s1080" type="#_x0000_t202" style="width:930;height:398;left:569;position:absolute;top:-604" filled="f" stroked="f">
              <v:textbox inset="0,0,0,0">
                <w:txbxContent>
                  <w:p>
                    <w:pPr>
                      <w:tabs>
                        <w:tab w:val="left" w:pos="646"/>
                      </w:tabs>
                      <w:spacing w:before="0" w:line="241" w:lineRule="exact"/>
                      <w:ind w:left="0" w:right="0" w:firstLine="0"/>
                      <w:jc w:val="left"/>
                      <w:rPr>
                        <w:rFonts w:ascii="Times New Roman"/>
                        <w:i/>
                        <w:sz w:val="26"/>
                      </w:rPr>
                    </w:pPr>
                    <w:r>
                      <w:rPr>
                        <w:rFonts w:ascii="Times New Roman"/>
                        <w:i/>
                        <w:sz w:val="26"/>
                      </w:rPr>
                      <w:t>E</w:t>
                      <w:tab/>
                      <w:t>E</w:t>
                    </w:r>
                  </w:p>
                  <w:p>
                    <w:pPr>
                      <w:tabs>
                        <w:tab w:val="left" w:pos="832"/>
                      </w:tabs>
                      <w:spacing w:before="0" w:line="154" w:lineRule="exact"/>
                      <w:ind w:left="203" w:right="0" w:firstLine="0"/>
                      <w:jc w:val="left"/>
                      <w:rPr>
                        <w:rFonts w:ascii="Arial"/>
                        <w:sz w:val="15"/>
                      </w:rPr>
                    </w:pPr>
                    <w:r>
                      <w:rPr>
                        <w:rFonts w:ascii="Arial"/>
                        <w:sz w:val="15"/>
                      </w:rPr>
                      <w:t>0</w:t>
                      <w:tab/>
                      <w:t>1</w:t>
                    </w:r>
                  </w:p>
                </w:txbxContent>
              </v:textbox>
            </v:shape>
          </v:group>
        </w:pict>
      </w:r>
      <w:r>
        <w:rPr>
          <w:rFonts w:ascii="Arial"/>
          <w:w w:val="89"/>
          <w:sz w:val="18"/>
        </w:rPr>
        <w:t>0</w:t>
      </w:r>
    </w:p>
    <w:p>
      <w:pPr>
        <w:pStyle w:val="BodyText"/>
        <w:rPr>
          <w:rFonts w:ascii="Arial"/>
          <w:sz w:val="20"/>
        </w:rPr>
      </w:pPr>
    </w:p>
    <w:p>
      <w:pPr>
        <w:pStyle w:val="BodyText"/>
        <w:rPr>
          <w:rFonts w:ascii="Arial"/>
          <w:sz w:val="20"/>
        </w:rPr>
      </w:pPr>
    </w:p>
    <w:p>
      <w:pPr>
        <w:pStyle w:val="BodyText"/>
        <w:spacing w:before="11"/>
        <w:rPr>
          <w:rFonts w:ascii="Arial"/>
          <w:sz w:val="15"/>
        </w:rPr>
      </w:pPr>
    </w:p>
    <w:p>
      <w:pPr>
        <w:pStyle w:val="BodyText"/>
        <w:spacing w:before="71" w:line="283" w:lineRule="auto"/>
        <w:ind w:left="2078" w:right="10066"/>
      </w:pPr>
      <w:r>
        <w:rPr>
          <w:spacing w:val="-52"/>
          <w:w w:val="105"/>
        </w:rPr>
        <w:t xml:space="preserve">体 </w:t>
      </w:r>
      <w:r>
        <w:rPr>
          <w:rFonts w:ascii="Arial" w:eastAsia="Arial"/>
          <w:w w:val="105"/>
        </w:rPr>
        <w:t xml:space="preserve">B </w:t>
      </w:r>
      <w:r>
        <w:rPr>
          <w:w w:val="105"/>
        </w:rPr>
        <w:t>始终保持静止。则</w:t>
      </w:r>
      <w:r>
        <w:rPr>
          <w:rFonts w:ascii="Arial" w:eastAsia="Arial"/>
        </w:rPr>
        <w:t>A</w:t>
      </w:r>
      <w:r>
        <w:rPr>
          <w:spacing w:val="-2"/>
        </w:rPr>
        <w:t>．绳子的张力一直减小</w:t>
      </w:r>
    </w:p>
    <w:p>
      <w:pPr>
        <w:pStyle w:val="BodyText"/>
        <w:spacing w:line="283" w:lineRule="auto"/>
        <w:ind w:left="2078" w:right="7820"/>
      </w:pPr>
      <w:r>
        <w:rPr>
          <w:rFonts w:ascii="Arial" w:eastAsia="Arial"/>
        </w:rPr>
        <w:t>B</w:t>
      </w:r>
      <w:r>
        <w:rPr>
          <w:spacing w:val="23"/>
        </w:rPr>
        <w:t>．物块</w:t>
      </w:r>
      <w:r>
        <w:rPr>
          <w:rFonts w:ascii="Arial" w:eastAsia="Arial"/>
        </w:rPr>
        <w:t>B</w:t>
      </w:r>
      <w:r>
        <w:rPr>
          <w:rFonts w:ascii="Arial" w:eastAsia="Arial"/>
          <w:spacing w:val="85"/>
        </w:rPr>
        <w:t xml:space="preserve"> </w:t>
      </w:r>
      <w:r>
        <w:rPr>
          <w:spacing w:val="-2"/>
        </w:rPr>
        <w:t>受到的摩擦力一定沿斜面向上</w:t>
      </w:r>
      <w:r>
        <w:rPr>
          <w:rFonts w:ascii="Arial" w:eastAsia="Arial"/>
        </w:rPr>
        <w:t>C</w:t>
      </w:r>
      <w:r>
        <w:t xml:space="preserve">．斜面体对地面的压力减小        </w:t>
      </w:r>
      <w:r>
        <w:rPr>
          <w:rFonts w:ascii="Arial" w:eastAsia="Arial"/>
        </w:rPr>
        <w:t>D</w:t>
      </w:r>
      <w:r>
        <w:t>．地面对斜面体的摩擦力增大</w:t>
      </w:r>
    </w:p>
    <w:p>
      <w:pPr>
        <w:pStyle w:val="ListParagraph"/>
        <w:numPr>
          <w:ilvl w:val="0"/>
          <w:numId w:val="33"/>
        </w:numPr>
        <w:tabs>
          <w:tab w:val="left" w:pos="2083"/>
        </w:tabs>
        <w:spacing w:before="0" w:after="0" w:line="323" w:lineRule="exact"/>
        <w:ind w:left="2082" w:right="0" w:hanging="636"/>
        <w:jc w:val="left"/>
        <w:rPr>
          <w:sz w:val="31"/>
        </w:rPr>
      </w:pPr>
      <w:r>
        <w:rPr>
          <w:spacing w:val="2"/>
          <w:sz w:val="31"/>
        </w:rPr>
        <w:t>空间某区域存在一电场，一带负电的粒子仅在电场力作用下从</w:t>
      </w:r>
      <w:r>
        <w:rPr>
          <w:rFonts w:ascii="Arial" w:eastAsia="Arial"/>
          <w:sz w:val="31"/>
        </w:rPr>
        <w:t>x</w:t>
      </w:r>
      <w:r>
        <w:rPr>
          <w:rFonts w:ascii="Arial" w:eastAsia="Arial"/>
          <w:spacing w:val="40"/>
          <w:sz w:val="31"/>
        </w:rPr>
        <w:t xml:space="preserve"> </w:t>
      </w:r>
      <w:r>
        <w:rPr>
          <w:spacing w:val="-8"/>
          <w:sz w:val="31"/>
        </w:rPr>
        <w:t xml:space="preserve">处沿 </w:t>
      </w:r>
      <w:r>
        <w:rPr>
          <w:rFonts w:ascii="Arial" w:eastAsia="Arial"/>
          <w:sz w:val="31"/>
        </w:rPr>
        <w:t>x</w:t>
      </w:r>
      <w:r>
        <w:rPr>
          <w:rFonts w:ascii="Arial" w:eastAsia="Arial"/>
          <w:spacing w:val="50"/>
          <w:sz w:val="31"/>
        </w:rPr>
        <w:t xml:space="preserve"> </w:t>
      </w:r>
      <w:r>
        <w:rPr>
          <w:sz w:val="31"/>
        </w:rPr>
        <w:t>轴负方向运动。粒子质</w:t>
      </w:r>
    </w:p>
    <w:p>
      <w:pPr>
        <w:spacing w:before="0" w:line="156" w:lineRule="exact"/>
        <w:ind w:left="0" w:right="4586" w:firstLine="0"/>
        <w:jc w:val="right"/>
        <w:rPr>
          <w:rFonts w:ascii="Arial"/>
          <w:sz w:val="21"/>
        </w:rPr>
      </w:pPr>
      <w:r>
        <w:rPr>
          <w:rFonts w:ascii="Arial"/>
          <w:w w:val="89"/>
          <w:sz w:val="21"/>
        </w:rPr>
        <w:t>1</w:t>
      </w:r>
    </w:p>
    <w:p>
      <w:pPr>
        <w:pStyle w:val="BodyText"/>
        <w:spacing w:line="384" w:lineRule="exact"/>
        <w:ind w:left="2132"/>
      </w:pPr>
      <w:r>
        <w:pict>
          <v:shape id="_x0000_s1081" type="#_x0000_t202" style="width:99.75pt;height:11.55pt;margin-top:12.58pt;margin-left:271.88pt;mso-position-horizontal-relative:page;position:absolute;z-index:-251645952" filled="f" stroked="f">
            <v:textbox inset="0,0,0,0">
              <w:txbxContent>
                <w:p>
                  <w:pPr>
                    <w:tabs>
                      <w:tab w:val="left" w:pos="1889"/>
                    </w:tabs>
                    <w:spacing w:before="0" w:line="229" w:lineRule="exact"/>
                    <w:ind w:left="0" w:right="0" w:firstLine="0"/>
                    <w:jc w:val="left"/>
                    <w:rPr>
                      <w:rFonts w:ascii="Arial"/>
                      <w:sz w:val="21"/>
                    </w:rPr>
                  </w:pPr>
                  <w:r>
                    <w:rPr>
                      <w:rFonts w:ascii="Arial"/>
                      <w:sz w:val="21"/>
                    </w:rPr>
                    <w:t>0</w:t>
                    <w:tab/>
                  </w:r>
                  <w:r>
                    <w:rPr>
                      <w:rFonts w:ascii="Arial"/>
                      <w:spacing w:val="-19"/>
                      <w:sz w:val="21"/>
                    </w:rPr>
                    <w:t>p</w:t>
                  </w:r>
                </w:p>
              </w:txbxContent>
            </v:textbox>
          </v:shape>
        </w:pict>
      </w:r>
      <w:r>
        <w:rPr>
          <w:spacing w:val="-18"/>
        </w:rPr>
        <w:t xml:space="preserve">量为 </w:t>
      </w:r>
      <w:r>
        <w:rPr>
          <w:rFonts w:ascii="Times New Roman" w:eastAsia="Times New Roman"/>
          <w:i/>
          <w:spacing w:val="-31"/>
        </w:rPr>
        <w:t>m</w:t>
      </w:r>
      <w:r>
        <w:rPr>
          <w:spacing w:val="-13"/>
        </w:rPr>
        <w:t xml:space="preserve">，初速度大小为 </w:t>
      </w:r>
      <w:r>
        <w:rPr>
          <w:rFonts w:ascii="Times New Roman" w:eastAsia="Times New Roman"/>
          <w:i/>
        </w:rPr>
        <w:t>v</w:t>
      </w:r>
      <w:r>
        <w:rPr>
          <w:rFonts w:ascii="Times New Roman" w:eastAsia="Times New Roman"/>
          <w:i/>
          <w:spacing w:val="57"/>
        </w:rPr>
        <w:t xml:space="preserve"> </w:t>
      </w:r>
      <w:r>
        <w:rPr>
          <w:spacing w:val="-21"/>
        </w:rPr>
        <w:t xml:space="preserve">，其电势能 </w:t>
      </w:r>
      <w:r>
        <w:rPr>
          <w:rFonts w:ascii="Times New Roman" w:eastAsia="Times New Roman"/>
          <w:i/>
        </w:rPr>
        <w:t>E</w:t>
      </w:r>
      <w:r>
        <w:rPr>
          <w:rFonts w:ascii="Times New Roman" w:eastAsia="Times New Roman"/>
          <w:i/>
          <w:spacing w:val="60"/>
        </w:rPr>
        <w:t xml:space="preserve"> </w:t>
      </w:r>
      <w:r>
        <w:rPr>
          <w:spacing w:val="24"/>
        </w:rPr>
        <w:t>随坐标</w:t>
      </w:r>
      <w:r>
        <w:rPr>
          <w:rFonts w:ascii="Arial" w:eastAsia="Arial"/>
        </w:rPr>
        <w:t xml:space="preserve">x </w:t>
      </w:r>
      <w:r>
        <w:rPr>
          <w:spacing w:val="-8"/>
        </w:rPr>
        <w:t>变化的关系如图所示，图线关于纵轴左右对称，</w:t>
      </w:r>
    </w:p>
    <w:p>
      <w:pPr>
        <w:spacing w:after="0" w:line="384" w:lineRule="exact"/>
        <w:sectPr>
          <w:pgSz w:w="16590" w:h="22970"/>
          <w:pgMar w:top="0" w:right="1040" w:bottom="280" w:left="0" w:header="708" w:footer="708"/>
          <w:pgNumType w:start="18"/>
          <w:cols w:space="708"/>
        </w:sectPr>
      </w:pPr>
    </w:p>
    <w:p>
      <w:pPr>
        <w:pStyle w:val="BodyText"/>
        <w:spacing w:before="70" w:line="205" w:lineRule="exact"/>
        <w:ind w:left="2132"/>
        <w:rPr>
          <w:rFonts w:ascii="Times New Roman" w:eastAsia="Times New Roman"/>
          <w:i/>
        </w:rPr>
      </w:pPr>
      <w:r>
        <w:rPr>
          <w:spacing w:val="-4"/>
        </w:rPr>
        <w:t xml:space="preserve">以无穷远处为零电势能点，粒子在原点 </w:t>
      </w:r>
      <w:r>
        <w:rPr>
          <w:rFonts w:ascii="Arial" w:eastAsia="Arial"/>
        </w:rPr>
        <w:t>0</w:t>
      </w:r>
      <w:r>
        <w:rPr>
          <w:rFonts w:ascii="Arial" w:eastAsia="Arial"/>
          <w:spacing w:val="54"/>
        </w:rPr>
        <w:t xml:space="preserve"> </w:t>
      </w:r>
      <w:r>
        <w:rPr>
          <w:spacing w:val="-6"/>
        </w:rPr>
        <w:t xml:space="preserve">处电势能为 </w:t>
      </w:r>
      <w:r>
        <w:rPr>
          <w:rFonts w:ascii="Times New Roman" w:eastAsia="Times New Roman"/>
          <w:i/>
          <w:spacing w:val="-19"/>
        </w:rPr>
        <w:t>E</w:t>
      </w:r>
    </w:p>
    <w:p>
      <w:pPr>
        <w:pStyle w:val="BodyText"/>
        <w:tabs>
          <w:tab w:val="left" w:pos="3226"/>
        </w:tabs>
        <w:spacing w:before="70" w:line="205" w:lineRule="exact"/>
        <w:ind w:left="65"/>
      </w:pPr>
      <w:r>
        <w:br w:type="column"/>
      </w:r>
      <w:r>
        <w:t>，在</w:t>
      </w:r>
      <w:r>
        <w:rPr>
          <w:spacing w:val="-61"/>
        </w:rPr>
        <w:t xml:space="preserve"> </w:t>
      </w:r>
      <w:r>
        <w:rPr>
          <w:rFonts w:ascii="Arial" w:eastAsia="Arial"/>
        </w:rPr>
        <w:t>x</w:t>
      </w:r>
      <w:r>
        <w:rPr>
          <w:rFonts w:ascii="Arial" w:eastAsia="Arial"/>
          <w:spacing w:val="84"/>
        </w:rPr>
        <w:t xml:space="preserve"> </w:t>
      </w:r>
      <w:r>
        <w:t>处电势能为</w:t>
      </w:r>
      <w:r>
        <w:rPr>
          <w:spacing w:val="-63"/>
        </w:rPr>
        <w:t xml:space="preserve"> </w:t>
      </w:r>
      <w:r>
        <w:rPr>
          <w:rFonts w:ascii="Times New Roman" w:eastAsia="Times New Roman"/>
          <w:i/>
        </w:rPr>
        <w:t>E</w:t>
        <w:tab/>
      </w:r>
      <w:r>
        <w:t>则下列说法中正</w:t>
      </w:r>
    </w:p>
    <w:p>
      <w:pPr>
        <w:spacing w:after="0" w:line="205" w:lineRule="exact"/>
        <w:sectPr>
          <w:type w:val="continuous"/>
          <w:pgSz w:w="16590" w:h="22970"/>
          <w:pgMar w:top="920" w:right="1040" w:bottom="280" w:left="0" w:header="708" w:footer="708"/>
          <w:pgNumType w:start="19"/>
          <w:cols w:num="2" w:space="708" w:equalWidth="0">
            <w:col w:w="9689" w:space="40"/>
            <w:col w:w="5821" w:space="0"/>
          </w:cols>
        </w:sectPr>
      </w:pPr>
    </w:p>
    <w:p>
      <w:pPr>
        <w:pStyle w:val="BodyText"/>
        <w:spacing w:before="263"/>
        <w:ind w:left="2132"/>
      </w:pPr>
      <w:r>
        <w:t>确的是</w:t>
      </w:r>
    </w:p>
    <w:p>
      <w:pPr>
        <w:pStyle w:val="ListParagraph"/>
        <w:numPr>
          <w:ilvl w:val="1"/>
          <w:numId w:val="33"/>
        </w:numPr>
        <w:tabs>
          <w:tab w:val="left" w:pos="2627"/>
        </w:tabs>
        <w:spacing w:before="70" w:after="0" w:line="240" w:lineRule="auto"/>
        <w:ind w:left="2626" w:right="0" w:hanging="549"/>
        <w:jc w:val="left"/>
        <w:rPr>
          <w:sz w:val="31"/>
        </w:rPr>
      </w:pPr>
      <w:r>
        <w:rPr>
          <w:spacing w:val="-11"/>
          <w:sz w:val="31"/>
        </w:rPr>
        <w:t xml:space="preserve">坐标原点 </w:t>
      </w:r>
      <w:r>
        <w:rPr>
          <w:rFonts w:ascii="Arial" w:eastAsia="Arial"/>
          <w:sz w:val="31"/>
        </w:rPr>
        <w:t>0</w:t>
      </w:r>
      <w:r>
        <w:rPr>
          <w:rFonts w:ascii="Arial" w:eastAsia="Arial"/>
          <w:spacing w:val="33"/>
          <w:sz w:val="31"/>
        </w:rPr>
        <w:t xml:space="preserve"> </w:t>
      </w:r>
      <w:r>
        <w:rPr>
          <w:sz w:val="31"/>
        </w:rPr>
        <w:t>处两侧电场方向相同</w:t>
      </w:r>
    </w:p>
    <w:p>
      <w:pPr>
        <w:pStyle w:val="ListParagraph"/>
        <w:numPr>
          <w:ilvl w:val="1"/>
          <w:numId w:val="33"/>
        </w:numPr>
        <w:tabs>
          <w:tab w:val="left" w:pos="2609"/>
        </w:tabs>
        <w:spacing w:before="72" w:after="0" w:line="325" w:lineRule="exact"/>
        <w:ind w:left="2608" w:right="0" w:hanging="531"/>
        <w:jc w:val="left"/>
        <w:rPr>
          <w:sz w:val="31"/>
        </w:rPr>
      </w:pPr>
      <w:r>
        <w:rPr>
          <w:spacing w:val="75"/>
          <w:sz w:val="31"/>
        </w:rPr>
        <w:t>由</w:t>
      </w:r>
      <w:r>
        <w:rPr>
          <w:rFonts w:ascii="Arial" w:eastAsia="Arial"/>
          <w:sz w:val="31"/>
        </w:rPr>
        <w:t>x</w:t>
      </w:r>
      <w:r>
        <w:rPr>
          <w:rFonts w:ascii="Arial" w:eastAsia="Arial"/>
          <w:spacing w:val="8"/>
          <w:sz w:val="31"/>
        </w:rPr>
        <w:t xml:space="preserve">  </w:t>
      </w:r>
      <w:r>
        <w:rPr>
          <w:spacing w:val="-16"/>
          <w:sz w:val="31"/>
        </w:rPr>
        <w:t xml:space="preserve">运动到 </w:t>
      </w:r>
      <w:r>
        <w:rPr>
          <w:rFonts w:ascii="Arial" w:eastAsia="Arial"/>
          <w:sz w:val="31"/>
        </w:rPr>
        <w:t>0</w:t>
      </w:r>
      <w:r>
        <w:rPr>
          <w:rFonts w:ascii="Arial" w:eastAsia="Arial"/>
          <w:spacing w:val="7"/>
          <w:sz w:val="31"/>
        </w:rPr>
        <w:t xml:space="preserve"> </w:t>
      </w:r>
      <w:r>
        <w:rPr>
          <w:sz w:val="31"/>
        </w:rPr>
        <w:t>过程电场力做负功</w:t>
      </w:r>
    </w:p>
    <w:p>
      <w:pPr>
        <w:spacing w:before="0" w:line="156" w:lineRule="exact"/>
        <w:ind w:left="0" w:right="725" w:firstLine="0"/>
        <w:jc w:val="center"/>
        <w:rPr>
          <w:rFonts w:ascii="Arial"/>
          <w:sz w:val="21"/>
        </w:rPr>
      </w:pPr>
      <w:r>
        <w:rPr>
          <w:rFonts w:ascii="Arial"/>
          <w:w w:val="89"/>
          <w:sz w:val="21"/>
        </w:rPr>
        <w:t>1</w:t>
      </w:r>
    </w:p>
    <w:p>
      <w:pPr>
        <w:pStyle w:val="ListParagraph"/>
        <w:numPr>
          <w:ilvl w:val="1"/>
          <w:numId w:val="33"/>
        </w:numPr>
        <w:tabs>
          <w:tab w:val="left" w:pos="2609"/>
        </w:tabs>
        <w:spacing w:before="0" w:after="0" w:line="312" w:lineRule="exact"/>
        <w:ind w:left="2608" w:right="0" w:hanging="531"/>
        <w:jc w:val="left"/>
        <w:rPr>
          <w:sz w:val="31"/>
        </w:rPr>
      </w:pPr>
      <w:r>
        <w:rPr>
          <w:spacing w:val="17"/>
          <w:sz w:val="31"/>
        </w:rPr>
        <w:t>粒子经过</w:t>
      </w:r>
      <w:r>
        <w:rPr>
          <w:rFonts w:ascii="Arial" w:eastAsia="Arial"/>
          <w:sz w:val="31"/>
        </w:rPr>
        <w:t>x</w:t>
      </w:r>
      <w:r>
        <w:rPr>
          <w:rFonts w:ascii="Arial" w:eastAsia="Arial"/>
          <w:spacing w:val="28"/>
          <w:sz w:val="31"/>
        </w:rPr>
        <w:t xml:space="preserve"> </w:t>
      </w:r>
      <w:r>
        <w:rPr>
          <w:sz w:val="31"/>
        </w:rPr>
        <w:t>、</w:t>
      </w:r>
      <w:r>
        <w:rPr>
          <w:rFonts w:ascii="Arial" w:eastAsia="Arial"/>
          <w:sz w:val="31"/>
        </w:rPr>
        <w:t>-x</w:t>
      </w:r>
      <w:r>
        <w:rPr>
          <w:rFonts w:ascii="Arial" w:eastAsia="Arial"/>
          <w:spacing w:val="5"/>
          <w:sz w:val="31"/>
        </w:rPr>
        <w:t xml:space="preserve"> </w:t>
      </w:r>
      <w:r>
        <w:rPr>
          <w:sz w:val="31"/>
        </w:rPr>
        <w:t>处速度不相同</w:t>
      </w:r>
    </w:p>
    <w:p>
      <w:pPr>
        <w:tabs>
          <w:tab w:val="left" w:pos="4782"/>
        </w:tabs>
        <w:spacing w:before="0" w:line="169" w:lineRule="exact"/>
        <w:ind w:left="4104" w:right="0" w:firstLine="0"/>
        <w:jc w:val="left"/>
        <w:rPr>
          <w:rFonts w:ascii="Arial"/>
          <w:sz w:val="21"/>
        </w:rPr>
      </w:pPr>
      <w:r>
        <w:rPr>
          <w:rFonts w:ascii="Arial"/>
          <w:sz w:val="21"/>
        </w:rPr>
        <w:t>1</w:t>
        <w:tab/>
        <w:t>1</w:t>
      </w:r>
    </w:p>
    <w:p>
      <w:pPr>
        <w:tabs>
          <w:tab w:val="left" w:pos="982"/>
          <w:tab w:val="left" w:pos="2996"/>
        </w:tabs>
        <w:spacing w:before="0" w:line="331" w:lineRule="exact"/>
        <w:ind w:left="0" w:right="385" w:firstLine="0"/>
        <w:jc w:val="center"/>
        <w:rPr>
          <w:sz w:val="29"/>
        </w:rPr>
      </w:pPr>
      <w:r>
        <w:br w:type="column"/>
      </w:r>
      <w:r>
        <w:rPr>
          <w:rFonts w:ascii="Arial" w:eastAsia="Arial"/>
          <w:sz w:val="21"/>
        </w:rPr>
        <w:t>0</w:t>
        <w:tab/>
        <w:t>1</w:t>
        <w:tab/>
        <w:t>1</w:t>
      </w:r>
      <w:r>
        <w:rPr>
          <w:sz w:val="29"/>
        </w:rPr>
        <w:t>，</w:t>
      </w:r>
    </w:p>
    <w:p>
      <w:pPr>
        <w:spacing w:after="0" w:line="331" w:lineRule="exact"/>
        <w:jc w:val="center"/>
        <w:rPr>
          <w:sz w:val="29"/>
        </w:rPr>
        <w:sectPr>
          <w:type w:val="continuous"/>
          <w:pgSz w:w="16590" w:h="22970"/>
          <w:pgMar w:top="920" w:right="1040" w:bottom="280" w:left="0" w:header="708" w:footer="708"/>
          <w:pgNumType w:start="20"/>
          <w:cols w:num="2" w:space="708" w:equalWidth="0">
            <w:col w:w="7148" w:space="464"/>
            <w:col w:w="7938" w:space="0"/>
          </w:cols>
        </w:sectPr>
      </w:pPr>
    </w:p>
    <w:p>
      <w:pPr>
        <w:pStyle w:val="ListParagraph"/>
        <w:numPr>
          <w:ilvl w:val="1"/>
          <w:numId w:val="33"/>
        </w:numPr>
        <w:tabs>
          <w:tab w:val="left" w:pos="2630"/>
        </w:tabs>
        <w:spacing w:before="0" w:after="0" w:line="218" w:lineRule="auto"/>
        <w:ind w:left="2629" w:right="0" w:hanging="552"/>
        <w:jc w:val="left"/>
        <w:rPr>
          <w:sz w:val="31"/>
        </w:rPr>
      </w:pPr>
      <w:r>
        <w:pict>
          <v:group id="_x0000_s1082" style="width:189pt;height:224.5pt;margin-top:-32.93pt;margin-left:530.85pt;mso-position-horizontal-relative:page;position:absolute;z-index:-251643904" coordorigin="10617,-659" coordsize="3780,4490">
            <v:shape id="_x0000_s1083" type="#_x0000_t75" style="width:3027;height:2249;left:11250;position:absolute;top:1582" stroked="f">
              <v:imagedata r:id="rId20" o:title=""/>
            </v:shape>
            <v:shape id="_x0000_s1084" type="#_x0000_t75" style="width:3780;height:2415;left:10617;position:absolute;top:-659" stroked="f">
              <v:imagedata r:id="rId21" o:title=""/>
            </v:shape>
          </v:group>
        </w:pict>
      </w:r>
      <w:r>
        <w:rPr>
          <w:spacing w:val="1"/>
          <w:sz w:val="31"/>
        </w:rPr>
        <w:t xml:space="preserve">若粒子能够沿 </w:t>
      </w:r>
      <w:r>
        <w:rPr>
          <w:rFonts w:ascii="Arial" w:eastAsia="Arial"/>
          <w:sz w:val="31"/>
        </w:rPr>
        <w:t>x</w:t>
      </w:r>
      <w:r>
        <w:rPr>
          <w:rFonts w:ascii="Arial" w:eastAsia="Arial"/>
          <w:spacing w:val="78"/>
          <w:sz w:val="31"/>
        </w:rPr>
        <w:t xml:space="preserve"> </w:t>
      </w:r>
      <w:r>
        <w:rPr>
          <w:spacing w:val="1"/>
          <w:sz w:val="31"/>
        </w:rPr>
        <w:t xml:space="preserve">轴负方向运动越过 </w:t>
      </w:r>
      <w:r>
        <w:rPr>
          <w:rFonts w:ascii="Arial" w:eastAsia="Arial"/>
          <w:sz w:val="31"/>
        </w:rPr>
        <w:t>0</w:t>
      </w:r>
      <w:r>
        <w:rPr>
          <w:rFonts w:ascii="Arial" w:eastAsia="Arial"/>
          <w:spacing w:val="76"/>
          <w:sz w:val="31"/>
        </w:rPr>
        <w:t xml:space="preserve"> </w:t>
      </w:r>
      <w:r>
        <w:rPr>
          <w:spacing w:val="2"/>
          <w:sz w:val="31"/>
        </w:rPr>
        <w:t xml:space="preserve">点，一定有 </w:t>
      </w:r>
      <w:r>
        <w:rPr>
          <w:rFonts w:ascii="Times New Roman" w:eastAsia="Times New Roman"/>
          <w:i/>
          <w:sz w:val="31"/>
        </w:rPr>
        <w:t>v</w:t>
      </w:r>
      <w:r>
        <w:rPr>
          <w:rFonts w:ascii="Arial" w:eastAsia="Arial"/>
          <w:position w:val="-13"/>
          <w:sz w:val="21"/>
        </w:rPr>
        <w:t>0</w:t>
      </w:r>
      <w:r>
        <w:rPr>
          <w:sz w:val="31"/>
        </w:rPr>
        <w:t>＞</w:t>
      </w:r>
    </w:p>
    <w:p>
      <w:pPr>
        <w:pStyle w:val="BodyText"/>
        <w:rPr>
          <w:sz w:val="20"/>
        </w:rPr>
      </w:pPr>
    </w:p>
    <w:p>
      <w:pPr>
        <w:pStyle w:val="BodyText"/>
        <w:rPr>
          <w:sz w:val="20"/>
        </w:rPr>
      </w:pPr>
    </w:p>
    <w:p>
      <w:pPr>
        <w:pStyle w:val="BodyText"/>
        <w:rPr>
          <w:sz w:val="20"/>
        </w:rPr>
      </w:pPr>
    </w:p>
    <w:p>
      <w:pPr>
        <w:pStyle w:val="ListParagraph"/>
        <w:numPr>
          <w:ilvl w:val="0"/>
          <w:numId w:val="33"/>
        </w:numPr>
        <w:tabs>
          <w:tab w:val="left" w:pos="2083"/>
        </w:tabs>
        <w:spacing w:before="230" w:after="0" w:line="240" w:lineRule="auto"/>
        <w:ind w:left="2082" w:right="0" w:hanging="636"/>
        <w:jc w:val="left"/>
        <w:rPr>
          <w:sz w:val="31"/>
        </w:rPr>
      </w:pPr>
      <w:r>
        <w:pict>
          <v:shape id="_x0000_s1085" type="#_x0000_t202" style="width:5.25pt;height:11.55pt;margin-top:24.73pt;margin-left:496.73pt;mso-position-horizontal-relative:page;position:absolute;z-index:-251642880" filled="f" stroked="f">
            <v:textbox inset="0,0,0,0">
              <w:txbxContent>
                <w:p>
                  <w:pPr>
                    <w:spacing w:before="0" w:line="229" w:lineRule="exact"/>
                    <w:ind w:left="0" w:right="0" w:firstLine="0"/>
                    <w:jc w:val="left"/>
                    <w:rPr>
                      <w:rFonts w:ascii="Arial"/>
                      <w:sz w:val="21"/>
                    </w:rPr>
                  </w:pPr>
                  <w:r>
                    <w:rPr>
                      <w:rFonts w:ascii="Arial"/>
                      <w:w w:val="89"/>
                      <w:sz w:val="21"/>
                    </w:rPr>
                    <w:t>2</w:t>
                  </w:r>
                </w:p>
              </w:txbxContent>
            </v:textbox>
          </v:shape>
        </w:pict>
      </w:r>
      <w:r>
        <w:rPr>
          <w:spacing w:val="-3"/>
          <w:sz w:val="31"/>
        </w:rPr>
        <w:t xml:space="preserve">在如图所示电路中，电源电动势为 </w:t>
      </w:r>
      <w:r>
        <w:rPr>
          <w:rFonts w:ascii="Times New Roman" w:eastAsia="Times New Roman"/>
          <w:i/>
          <w:spacing w:val="-3"/>
          <w:sz w:val="31"/>
        </w:rPr>
        <w:t>E</w:t>
      </w:r>
      <w:r>
        <w:rPr>
          <w:spacing w:val="-5"/>
          <w:sz w:val="31"/>
        </w:rPr>
        <w:t xml:space="preserve">、内阻为 </w:t>
      </w:r>
      <w:r>
        <w:rPr>
          <w:rFonts w:ascii="Times New Roman" w:eastAsia="Times New Roman"/>
          <w:i/>
          <w:sz w:val="31"/>
        </w:rPr>
        <w:t>r</w:t>
      </w:r>
      <w:r>
        <w:rPr>
          <w:spacing w:val="-5"/>
          <w:sz w:val="31"/>
        </w:rPr>
        <w:t xml:space="preserve">，电阻 </w:t>
      </w:r>
      <w:r>
        <w:rPr>
          <w:rFonts w:ascii="Times New Roman" w:eastAsia="Times New Roman"/>
          <w:i/>
          <w:sz w:val="31"/>
        </w:rPr>
        <w:t>R</w:t>
      </w:r>
      <w:r>
        <w:rPr>
          <w:rFonts w:ascii="Times New Roman" w:eastAsia="Times New Roman"/>
          <w:i/>
          <w:spacing w:val="30"/>
          <w:sz w:val="31"/>
        </w:rPr>
        <w:t xml:space="preserve"> </w:t>
      </w:r>
      <w:r>
        <w:rPr>
          <w:sz w:val="31"/>
        </w:rPr>
        <w:t>、</w:t>
      </w:r>
    </w:p>
    <w:p>
      <w:pPr>
        <w:pStyle w:val="BodyText"/>
        <w:tabs>
          <w:tab w:val="left" w:pos="14828"/>
        </w:tabs>
        <w:spacing w:before="142"/>
        <w:ind w:left="2078"/>
      </w:pPr>
      <w:r>
        <w:rPr>
          <w:rFonts w:ascii="Times New Roman" w:eastAsia="Times New Roman"/>
          <w:i/>
        </w:rPr>
        <w:t>R</w:t>
      </w:r>
      <w:r>
        <w:rPr>
          <w:rFonts w:ascii="Arial" w:eastAsia="Arial"/>
          <w:position w:val="-13"/>
          <w:sz w:val="21"/>
        </w:rPr>
        <w:t>3</w:t>
      </w:r>
      <w:r>
        <w:rPr>
          <w:rFonts w:ascii="Arial" w:eastAsia="Arial"/>
          <w:spacing w:val="53"/>
          <w:position w:val="-13"/>
          <w:sz w:val="21"/>
        </w:rPr>
        <w:t xml:space="preserve"> </w:t>
      </w:r>
      <w:r>
        <w:t>为定值电阻</w:t>
      </w:r>
      <w:r>
        <w:rPr>
          <w:spacing w:val="-4"/>
        </w:rPr>
        <w:t>，</w:t>
      </w:r>
      <w:r>
        <w:rPr>
          <w:rFonts w:ascii="Times New Roman" w:eastAsia="Times New Roman"/>
          <w:i/>
          <w:spacing w:val="-4"/>
        </w:rPr>
        <w:t>R</w:t>
      </w:r>
      <w:r>
        <w:rPr>
          <w:rFonts w:ascii="Arial" w:eastAsia="Arial"/>
          <w:spacing w:val="-4"/>
          <w:position w:val="-13"/>
          <w:sz w:val="21"/>
        </w:rPr>
        <w:t xml:space="preserve">1 </w:t>
      </w:r>
      <w:r>
        <w:rPr>
          <w:rFonts w:ascii="Arial" w:eastAsia="Arial"/>
          <w:position w:val="-13"/>
          <w:sz w:val="21"/>
        </w:rPr>
        <w:t xml:space="preserve"> </w:t>
      </w:r>
      <w:r>
        <w:t>为滑动变阻器</w:t>
      </w:r>
      <w:r>
        <w:rPr>
          <w:spacing w:val="-7"/>
        </w:rPr>
        <w:t>，</w:t>
      </w:r>
      <w:r>
        <w:rPr>
          <w:rFonts w:ascii="Arial" w:eastAsia="Arial"/>
          <w:spacing w:val="-7"/>
        </w:rPr>
        <w:t>A</w:t>
      </w:r>
      <w:r>
        <w:rPr>
          <w:spacing w:val="-4"/>
        </w:rPr>
        <w:t>、</w:t>
      </w:r>
      <w:r>
        <w:rPr>
          <w:rFonts w:ascii="Arial" w:eastAsia="Arial"/>
        </w:rPr>
        <w:t xml:space="preserve">B </w:t>
      </w:r>
      <w:r>
        <w:rPr>
          <w:rFonts w:ascii="Arial" w:eastAsia="Arial"/>
          <w:spacing w:val="8"/>
        </w:rPr>
        <w:t xml:space="preserve"> </w:t>
      </w:r>
      <w:r>
        <w:t>为电容器的两个极板。</w:t>
        <w:tab/>
        <w:t>当</w:t>
      </w:r>
    </w:p>
    <w:p>
      <w:pPr>
        <w:pStyle w:val="BodyText"/>
        <w:tabs>
          <w:tab w:val="left" w:pos="14561"/>
        </w:tabs>
        <w:spacing w:before="46" w:line="266" w:lineRule="auto"/>
        <w:ind w:left="2078" w:right="347"/>
      </w:pPr>
      <w:r>
        <w:rPr>
          <w:w w:val="105"/>
        </w:rPr>
        <w:t>滑动变阻器</w:t>
      </w:r>
      <w:r>
        <w:rPr>
          <w:spacing w:val="-102"/>
          <w:w w:val="105"/>
        </w:rPr>
        <w:t xml:space="preserve"> </w:t>
      </w:r>
      <w:r>
        <w:rPr>
          <w:rFonts w:ascii="Times New Roman" w:eastAsia="Times New Roman"/>
          <w:i/>
          <w:w w:val="105"/>
        </w:rPr>
        <w:t>R</w:t>
      </w:r>
      <w:r>
        <w:rPr>
          <w:rFonts w:ascii="Arial" w:eastAsia="Arial"/>
          <w:w w:val="105"/>
          <w:position w:val="-13"/>
          <w:sz w:val="21"/>
        </w:rPr>
        <w:t>1</w:t>
      </w:r>
      <w:r>
        <w:rPr>
          <w:rFonts w:ascii="Arial" w:eastAsia="Arial"/>
          <w:spacing w:val="-26"/>
          <w:w w:val="105"/>
          <w:position w:val="-13"/>
          <w:sz w:val="21"/>
        </w:rPr>
        <w:t xml:space="preserve"> </w:t>
      </w:r>
      <w:r>
        <w:rPr>
          <w:w w:val="105"/>
        </w:rPr>
        <w:t>处于某位置时</w:t>
      </w:r>
      <w:r>
        <w:rPr>
          <w:spacing w:val="-7"/>
          <w:w w:val="105"/>
        </w:rPr>
        <w:t>，</w:t>
      </w:r>
      <w:r>
        <w:rPr>
          <w:rFonts w:ascii="Arial" w:eastAsia="Arial"/>
          <w:spacing w:val="-7"/>
          <w:w w:val="105"/>
        </w:rPr>
        <w:t>A</w:t>
      </w:r>
      <w:r>
        <w:rPr>
          <w:spacing w:val="-4"/>
          <w:w w:val="105"/>
        </w:rPr>
        <w:t>、</w:t>
      </w:r>
      <w:r>
        <w:rPr>
          <w:rFonts w:ascii="Arial" w:eastAsia="Arial"/>
          <w:w w:val="105"/>
        </w:rPr>
        <w:t>B</w:t>
      </w:r>
      <w:r>
        <w:rPr>
          <w:rFonts w:ascii="Arial" w:eastAsia="Arial"/>
          <w:spacing w:val="-24"/>
          <w:w w:val="105"/>
        </w:rPr>
        <w:t xml:space="preserve"> </w:t>
      </w:r>
      <w:r>
        <w:rPr>
          <w:w w:val="105"/>
        </w:rPr>
        <w:t>两极板间的带电油滴静止不</w:t>
        <w:tab/>
      </w:r>
      <w:r>
        <w:t>动</w:t>
      </w:r>
      <w:r>
        <w:rPr>
          <w:spacing w:val="-17"/>
        </w:rPr>
        <w:t>。</w:t>
      </w:r>
      <w:r>
        <w:rPr>
          <w:w w:val="105"/>
        </w:rPr>
        <w:t>则下列说法中正确的是</w:t>
      </w:r>
    </w:p>
    <w:p>
      <w:pPr>
        <w:pStyle w:val="ListParagraph"/>
        <w:numPr>
          <w:ilvl w:val="1"/>
          <w:numId w:val="33"/>
        </w:numPr>
        <w:tabs>
          <w:tab w:val="left" w:pos="2627"/>
        </w:tabs>
        <w:spacing w:before="101" w:after="0" w:line="240" w:lineRule="auto"/>
        <w:ind w:left="2626" w:right="0" w:hanging="549"/>
        <w:jc w:val="left"/>
        <w:rPr>
          <w:sz w:val="31"/>
        </w:rPr>
      </w:pPr>
      <w:r>
        <w:rPr>
          <w:spacing w:val="3"/>
          <w:sz w:val="31"/>
        </w:rPr>
        <w:t xml:space="preserve">仅把 </w:t>
      </w:r>
      <w:r>
        <w:rPr>
          <w:rFonts w:ascii="Times New Roman" w:eastAsia="Times New Roman"/>
          <w:i/>
          <w:sz w:val="31"/>
        </w:rPr>
        <w:t>R</w:t>
      </w:r>
      <w:r>
        <w:rPr>
          <w:rFonts w:ascii="Arial" w:eastAsia="Arial"/>
          <w:position w:val="-13"/>
          <w:sz w:val="21"/>
        </w:rPr>
        <w:t xml:space="preserve">1  </w:t>
      </w:r>
      <w:r>
        <w:rPr>
          <w:sz w:val="31"/>
        </w:rPr>
        <w:t>的触头向右滑动时，电流表读数减小，油滴向上运动</w:t>
      </w:r>
    </w:p>
    <w:p>
      <w:pPr>
        <w:pStyle w:val="ListParagraph"/>
        <w:numPr>
          <w:ilvl w:val="1"/>
          <w:numId w:val="33"/>
        </w:numPr>
        <w:tabs>
          <w:tab w:val="left" w:pos="2609"/>
        </w:tabs>
        <w:spacing w:before="46" w:after="0" w:line="240" w:lineRule="auto"/>
        <w:ind w:left="2608" w:right="0" w:hanging="531"/>
        <w:jc w:val="left"/>
        <w:rPr>
          <w:sz w:val="31"/>
        </w:rPr>
      </w:pPr>
      <w:r>
        <w:rPr>
          <w:spacing w:val="3"/>
          <w:sz w:val="31"/>
        </w:rPr>
        <w:t xml:space="preserve">仅把 </w:t>
      </w:r>
      <w:r>
        <w:rPr>
          <w:rFonts w:ascii="Times New Roman" w:eastAsia="Times New Roman"/>
          <w:i/>
          <w:sz w:val="31"/>
        </w:rPr>
        <w:t>R</w:t>
      </w:r>
      <w:r>
        <w:rPr>
          <w:rFonts w:ascii="Arial" w:eastAsia="Arial"/>
          <w:position w:val="-13"/>
          <w:sz w:val="21"/>
        </w:rPr>
        <w:t xml:space="preserve">1  </w:t>
      </w:r>
      <w:r>
        <w:rPr>
          <w:sz w:val="31"/>
        </w:rPr>
        <w:t>的触头向右滑动时，电流表读数减小，油滴向下运动</w:t>
      </w:r>
    </w:p>
    <w:p>
      <w:pPr>
        <w:pStyle w:val="ListParagraph"/>
        <w:numPr>
          <w:ilvl w:val="1"/>
          <w:numId w:val="33"/>
        </w:numPr>
        <w:tabs>
          <w:tab w:val="left" w:pos="2609"/>
        </w:tabs>
        <w:spacing w:before="45" w:after="0" w:line="240" w:lineRule="auto"/>
        <w:ind w:left="2608" w:right="0" w:hanging="531"/>
        <w:jc w:val="left"/>
        <w:rPr>
          <w:sz w:val="31"/>
        </w:rPr>
      </w:pPr>
      <w:r>
        <w:rPr>
          <w:spacing w:val="12"/>
          <w:sz w:val="31"/>
        </w:rPr>
        <w:t>仅把两极板</w:t>
      </w:r>
      <w:r>
        <w:rPr>
          <w:rFonts w:ascii="Arial" w:eastAsia="Arial"/>
          <w:sz w:val="31"/>
        </w:rPr>
        <w:t>A</w:t>
      </w:r>
      <w:r>
        <w:rPr>
          <w:spacing w:val="-3"/>
          <w:sz w:val="31"/>
        </w:rPr>
        <w:t>、</w:t>
      </w:r>
      <w:r>
        <w:rPr>
          <w:rFonts w:ascii="Arial" w:eastAsia="Arial"/>
          <w:sz w:val="31"/>
        </w:rPr>
        <w:t>B</w:t>
      </w:r>
      <w:r>
        <w:rPr>
          <w:rFonts w:ascii="Arial" w:eastAsia="Arial"/>
          <w:spacing w:val="-3"/>
          <w:sz w:val="31"/>
        </w:rPr>
        <w:t xml:space="preserve"> </w:t>
      </w:r>
      <w:r>
        <w:rPr>
          <w:sz w:val="31"/>
        </w:rPr>
        <w:t>间距离增大，油滴向下运动，电流表读数不变</w:t>
      </w:r>
    </w:p>
    <w:p>
      <w:pPr>
        <w:pStyle w:val="ListParagraph"/>
        <w:numPr>
          <w:ilvl w:val="1"/>
          <w:numId w:val="33"/>
        </w:numPr>
        <w:tabs>
          <w:tab w:val="left" w:pos="2627"/>
        </w:tabs>
        <w:spacing w:before="143" w:after="0" w:line="240" w:lineRule="auto"/>
        <w:ind w:left="2626" w:right="0" w:hanging="549"/>
        <w:jc w:val="left"/>
        <w:rPr>
          <w:sz w:val="31"/>
        </w:rPr>
      </w:pPr>
      <w:r>
        <w:rPr>
          <w:spacing w:val="12"/>
          <w:sz w:val="31"/>
        </w:rPr>
        <w:t>仅把两极板</w:t>
      </w:r>
      <w:r>
        <w:rPr>
          <w:rFonts w:ascii="Arial" w:eastAsia="Arial"/>
          <w:sz w:val="31"/>
        </w:rPr>
        <w:t>A</w:t>
      </w:r>
      <w:r>
        <w:rPr>
          <w:spacing w:val="-3"/>
          <w:sz w:val="31"/>
        </w:rPr>
        <w:t>、</w:t>
      </w:r>
      <w:r>
        <w:rPr>
          <w:rFonts w:ascii="Arial" w:eastAsia="Arial"/>
          <w:sz w:val="31"/>
        </w:rPr>
        <w:t>B</w:t>
      </w:r>
      <w:r>
        <w:rPr>
          <w:rFonts w:ascii="Arial" w:eastAsia="Arial"/>
          <w:spacing w:val="-2"/>
          <w:sz w:val="31"/>
        </w:rPr>
        <w:t xml:space="preserve"> </w:t>
      </w:r>
      <w:r>
        <w:rPr>
          <w:sz w:val="31"/>
        </w:rPr>
        <w:t>间正对面积减小，油滴向下运动，电流表读数不变</w:t>
      </w:r>
    </w:p>
    <w:p>
      <w:pPr>
        <w:pStyle w:val="ListParagraph"/>
        <w:numPr>
          <w:ilvl w:val="0"/>
          <w:numId w:val="33"/>
        </w:numPr>
        <w:tabs>
          <w:tab w:val="left" w:pos="2083"/>
        </w:tabs>
        <w:spacing w:before="60" w:after="0" w:line="283" w:lineRule="auto"/>
        <w:ind w:left="2078" w:right="369" w:hanging="631"/>
        <w:jc w:val="left"/>
        <w:rPr>
          <w:sz w:val="31"/>
        </w:rPr>
      </w:pPr>
      <w:r>
        <w:rPr>
          <w:spacing w:val="-3"/>
          <w:sz w:val="31"/>
        </w:rPr>
        <w:t xml:space="preserve">如图所示，竖直放置的两块很大的平行金属板 </w:t>
      </w:r>
      <w:r>
        <w:rPr>
          <w:rFonts w:ascii="Times New Roman" w:eastAsia="Times New Roman"/>
          <w:i/>
          <w:sz w:val="31"/>
        </w:rPr>
        <w:t>a</w:t>
      </w:r>
      <w:r>
        <w:rPr>
          <w:sz w:val="31"/>
        </w:rPr>
        <w:t>、</w:t>
      </w:r>
      <w:r>
        <w:rPr>
          <w:rFonts w:ascii="Times New Roman" w:eastAsia="Times New Roman"/>
          <w:i/>
          <w:sz w:val="31"/>
        </w:rPr>
        <w:t>b</w:t>
      </w:r>
      <w:r>
        <w:rPr>
          <w:rFonts w:ascii="Times New Roman" w:eastAsia="Times New Roman"/>
          <w:i/>
          <w:spacing w:val="56"/>
          <w:sz w:val="31"/>
        </w:rPr>
        <w:t xml:space="preserve"> </w:t>
      </w:r>
      <w:r>
        <w:rPr>
          <w:spacing w:val="-4"/>
          <w:sz w:val="31"/>
        </w:rPr>
        <w:t xml:space="preserve">，相距为 </w:t>
      </w:r>
      <w:r>
        <w:rPr>
          <w:rFonts w:ascii="Times New Roman" w:eastAsia="Times New Roman"/>
          <w:i/>
          <w:sz w:val="31"/>
        </w:rPr>
        <w:t>d</w:t>
      </w:r>
      <w:r>
        <w:rPr>
          <w:rFonts w:ascii="Times New Roman" w:eastAsia="Times New Roman"/>
          <w:i/>
          <w:spacing w:val="63"/>
          <w:sz w:val="31"/>
        </w:rPr>
        <w:t xml:space="preserve"> </w:t>
      </w:r>
      <w:r>
        <w:rPr>
          <w:sz w:val="31"/>
        </w:rPr>
        <w:t>，</w:t>
      </w:r>
      <w:r>
        <w:rPr>
          <w:rFonts w:ascii="Times New Roman" w:eastAsia="Times New Roman"/>
          <w:i/>
          <w:sz w:val="31"/>
        </w:rPr>
        <w:t>ab</w:t>
      </w:r>
      <w:r>
        <w:rPr>
          <w:rFonts w:ascii="Times New Roman" w:eastAsia="Times New Roman"/>
          <w:i/>
          <w:spacing w:val="64"/>
          <w:sz w:val="31"/>
        </w:rPr>
        <w:t xml:space="preserve"> </w:t>
      </w:r>
      <w:r>
        <w:rPr>
          <w:spacing w:val="-4"/>
          <w:sz w:val="31"/>
        </w:rPr>
        <w:t xml:space="preserve">间的电场强度为 </w:t>
      </w:r>
      <w:r>
        <w:rPr>
          <w:rFonts w:ascii="Times New Roman" w:eastAsia="Times New Roman"/>
          <w:i/>
          <w:sz w:val="31"/>
        </w:rPr>
        <w:t>E</w:t>
      </w:r>
      <w:r>
        <w:rPr>
          <w:sz w:val="31"/>
        </w:rPr>
        <w:t>，今有</w:t>
      </w:r>
      <w:r>
        <w:rPr>
          <w:spacing w:val="-3"/>
          <w:sz w:val="31"/>
        </w:rPr>
        <w:t xml:space="preserve">一带正电的微粒从 </w:t>
      </w:r>
      <w:r>
        <w:rPr>
          <w:rFonts w:ascii="Times New Roman" w:eastAsia="Times New Roman"/>
          <w:i/>
          <w:sz w:val="31"/>
        </w:rPr>
        <w:t>a</w:t>
      </w:r>
      <w:r>
        <w:rPr>
          <w:rFonts w:ascii="Times New Roman" w:eastAsia="Times New Roman"/>
          <w:i/>
          <w:spacing w:val="65"/>
          <w:sz w:val="31"/>
        </w:rPr>
        <w:t xml:space="preserve"> </w:t>
      </w:r>
      <w:r>
        <w:rPr>
          <w:spacing w:val="-4"/>
          <w:sz w:val="31"/>
        </w:rPr>
        <w:t xml:space="preserve">板下缘以初速度 </w:t>
      </w:r>
      <w:r>
        <w:rPr>
          <w:rFonts w:ascii="Times New Roman" w:eastAsia="Times New Roman"/>
          <w:i/>
          <w:sz w:val="31"/>
        </w:rPr>
        <w:t>v</w:t>
      </w:r>
      <w:r>
        <w:rPr>
          <w:rFonts w:ascii="Arial" w:eastAsia="Arial"/>
          <w:position w:val="-13"/>
          <w:sz w:val="21"/>
        </w:rPr>
        <w:t>0</w:t>
      </w:r>
      <w:r>
        <w:rPr>
          <w:rFonts w:ascii="Arial" w:eastAsia="Arial"/>
          <w:spacing w:val="21"/>
          <w:position w:val="-13"/>
          <w:sz w:val="21"/>
        </w:rPr>
        <w:t xml:space="preserve"> </w:t>
      </w:r>
      <w:r>
        <w:rPr>
          <w:spacing w:val="-3"/>
          <w:sz w:val="31"/>
        </w:rPr>
        <w:t xml:space="preserve">竖直向上射入电场，当它飞到 </w:t>
      </w:r>
      <w:r>
        <w:rPr>
          <w:rFonts w:ascii="Times New Roman" w:eastAsia="Times New Roman"/>
          <w:i/>
          <w:sz w:val="31"/>
        </w:rPr>
        <w:t>b</w:t>
      </w:r>
      <w:r>
        <w:rPr>
          <w:rFonts w:ascii="Times New Roman" w:eastAsia="Times New Roman"/>
          <w:i/>
          <w:spacing w:val="66"/>
          <w:sz w:val="31"/>
        </w:rPr>
        <w:t xml:space="preserve"> </w:t>
      </w:r>
      <w:r>
        <w:rPr>
          <w:spacing w:val="-2"/>
          <w:sz w:val="31"/>
        </w:rPr>
        <w:t>板时，速度大小不变，</w:t>
      </w:r>
    </w:p>
    <w:p>
      <w:pPr>
        <w:spacing w:before="0" w:line="299" w:lineRule="exact"/>
        <w:ind w:left="2078" w:right="0" w:firstLine="0"/>
        <w:jc w:val="left"/>
        <w:rPr>
          <w:sz w:val="31"/>
        </w:rPr>
      </w:pPr>
      <w:r>
        <w:rPr>
          <w:sz w:val="31"/>
        </w:rPr>
        <w:t>而方向变为水平方向，且刚好从高度也为</w:t>
      </w:r>
      <w:r>
        <w:rPr>
          <w:rFonts w:ascii="Times New Roman" w:eastAsia="Times New Roman"/>
          <w:i/>
          <w:sz w:val="31"/>
        </w:rPr>
        <w:t xml:space="preserve">d </w:t>
      </w:r>
      <w:r>
        <w:rPr>
          <w:sz w:val="31"/>
        </w:rPr>
        <w:t xml:space="preserve">的狭缝穿过 </w:t>
      </w:r>
      <w:r>
        <w:rPr>
          <w:rFonts w:ascii="Times New Roman" w:eastAsia="Times New Roman"/>
          <w:i/>
          <w:sz w:val="31"/>
        </w:rPr>
        <w:t xml:space="preserve">b </w:t>
      </w:r>
      <w:r>
        <w:rPr>
          <w:sz w:val="31"/>
        </w:rPr>
        <w:t xml:space="preserve">板而进入 </w:t>
      </w:r>
      <w:r>
        <w:rPr>
          <w:rFonts w:ascii="Times New Roman" w:eastAsia="Times New Roman"/>
          <w:i/>
          <w:sz w:val="31"/>
        </w:rPr>
        <w:t xml:space="preserve">bc </w:t>
      </w:r>
      <w:r>
        <w:rPr>
          <w:sz w:val="31"/>
        </w:rPr>
        <w:t>区域，</w:t>
      </w:r>
      <w:r>
        <w:rPr>
          <w:rFonts w:ascii="Times New Roman" w:eastAsia="Times New Roman"/>
          <w:i/>
          <w:sz w:val="31"/>
        </w:rPr>
        <w:t xml:space="preserve">bc </w:t>
      </w:r>
      <w:r>
        <w:rPr>
          <w:sz w:val="31"/>
        </w:rPr>
        <w:t>区域的宽度也为</w:t>
      </w:r>
    </w:p>
    <w:p>
      <w:pPr>
        <w:pStyle w:val="BodyText"/>
        <w:spacing w:before="82" w:line="228" w:lineRule="auto"/>
        <w:ind w:left="2078" w:right="384"/>
      </w:pPr>
      <w:r>
        <w:rPr>
          <w:rFonts w:ascii="Times New Roman" w:eastAsia="Times New Roman"/>
          <w:i/>
        </w:rPr>
        <w:t>d</w:t>
      </w:r>
      <w:r>
        <w:rPr>
          <w:spacing w:val="-7"/>
        </w:rPr>
        <w:t xml:space="preserve">，所加电场大小为 </w:t>
      </w:r>
      <w:r>
        <w:rPr>
          <w:rFonts w:ascii="Times New Roman" w:eastAsia="Times New Roman"/>
          <w:i/>
        </w:rPr>
        <w:t>E</w:t>
      </w:r>
      <w:r>
        <w:rPr>
          <w:spacing w:val="1"/>
        </w:rPr>
        <w:t>，其方向竖直向上，磁场的磁感应强度大小等于</w:t>
      </w:r>
      <w:r>
        <w:rPr>
          <w:rFonts w:ascii="Times New Roman" w:eastAsia="Times New Roman"/>
          <w:i/>
        </w:rPr>
        <w:t>E</w:t>
      </w:r>
      <w:r>
        <w:rPr>
          <w:rFonts w:ascii="Times New Roman" w:eastAsia="Times New Roman"/>
          <w:i/>
          <w:spacing w:val="58"/>
        </w:rPr>
        <w:t xml:space="preserve"> </w:t>
      </w:r>
      <w:r>
        <w:rPr>
          <w:rFonts w:ascii="Arial" w:eastAsia="Arial"/>
        </w:rPr>
        <w:t xml:space="preserve">/ </w:t>
      </w:r>
      <w:r>
        <w:rPr>
          <w:rFonts w:ascii="Times New Roman" w:eastAsia="Times New Roman"/>
          <w:i/>
        </w:rPr>
        <w:t>v</w:t>
      </w:r>
      <w:r>
        <w:rPr>
          <w:rFonts w:ascii="Arial" w:eastAsia="Arial"/>
          <w:position w:val="-13"/>
          <w:sz w:val="21"/>
        </w:rPr>
        <w:t xml:space="preserve">0 </w:t>
      </w:r>
      <w:r>
        <w:rPr>
          <w:spacing w:val="-2"/>
        </w:rPr>
        <w:t>，其方向垂直纸面</w:t>
      </w:r>
      <w:r>
        <w:rPr>
          <w:spacing w:val="7"/>
        </w:rPr>
        <w:t>向里，重力加速度为</w:t>
      </w:r>
      <w:r>
        <w:rPr>
          <w:rFonts w:ascii="Arial" w:eastAsia="Arial"/>
        </w:rPr>
        <w:t>g</w:t>
      </w:r>
      <w:r>
        <w:t>，则下列关于粒子运动的有关说法正确的是</w:t>
      </w:r>
    </w:p>
    <w:p>
      <w:pPr>
        <w:pStyle w:val="ListParagraph"/>
        <w:numPr>
          <w:ilvl w:val="1"/>
          <w:numId w:val="33"/>
        </w:numPr>
        <w:tabs>
          <w:tab w:val="left" w:pos="2627"/>
        </w:tabs>
        <w:spacing w:before="74" w:after="0" w:line="240" w:lineRule="auto"/>
        <w:ind w:left="2626" w:right="0" w:hanging="549"/>
        <w:jc w:val="left"/>
        <w:rPr>
          <w:sz w:val="31"/>
        </w:rPr>
      </w:pPr>
      <w:r>
        <w:drawing>
          <wp:anchor distT="0" distB="0" distL="0" distR="0" simplePos="0" relativeHeight="251671552" behindDoc="0" locked="0" layoutInCell="1" allowOverlap="1">
            <wp:simplePos x="0" y="0"/>
            <wp:positionH relativeFrom="page">
              <wp:posOffset>6511290</wp:posOffset>
            </wp:positionH>
            <wp:positionV relativeFrom="paragraph">
              <wp:posOffset>277495</wp:posOffset>
            </wp:positionV>
            <wp:extent cx="1857375" cy="1889187"/>
            <wp:effectExtent l="0" t="0" r="0" b="0"/>
            <wp:wrapNone/>
            <wp:docPr id="1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9.png"/>
                    <pic:cNvPicPr/>
                  </pic:nvPicPr>
                  <pic:blipFill>
                    <a:blip xmlns:r="http://schemas.openxmlformats.org/officeDocument/2006/relationships" r:embed="rId22" cstate="print"/>
                    <a:stretch>
                      <a:fillRect/>
                    </a:stretch>
                  </pic:blipFill>
                  <pic:spPr>
                    <a:xfrm>
                      <a:off x="0" y="0"/>
                      <a:ext cx="1857375" cy="1889187"/>
                    </a:xfrm>
                    <a:prstGeom prst="rect">
                      <a:avLst/>
                    </a:prstGeom>
                  </pic:spPr>
                </pic:pic>
              </a:graphicData>
            </a:graphic>
          </wp:anchor>
        </w:drawing>
      </w:r>
      <w:r>
        <w:rPr>
          <w:spacing w:val="-21"/>
          <w:sz w:val="31"/>
        </w:rPr>
        <w:t xml:space="preserve">粒子在 </w:t>
      </w:r>
      <w:r>
        <w:rPr>
          <w:rFonts w:ascii="Times New Roman" w:eastAsia="Times New Roman"/>
          <w:i/>
          <w:sz w:val="31"/>
        </w:rPr>
        <w:t>ab</w:t>
      </w:r>
      <w:r>
        <w:rPr>
          <w:rFonts w:ascii="Times New Roman" w:eastAsia="Times New Roman"/>
          <w:i/>
          <w:spacing w:val="-1"/>
          <w:sz w:val="31"/>
        </w:rPr>
        <w:t xml:space="preserve"> </w:t>
      </w:r>
      <w:r>
        <w:rPr>
          <w:sz w:val="31"/>
        </w:rPr>
        <w:t>区域中做匀变速曲线运动</w:t>
      </w:r>
    </w:p>
    <w:p>
      <w:pPr>
        <w:pStyle w:val="ListParagraph"/>
        <w:numPr>
          <w:ilvl w:val="1"/>
          <w:numId w:val="33"/>
        </w:numPr>
        <w:tabs>
          <w:tab w:val="left" w:pos="2609"/>
        </w:tabs>
        <w:spacing w:before="204" w:after="0" w:line="240" w:lineRule="auto"/>
        <w:ind w:left="2608" w:right="0" w:hanging="531"/>
        <w:jc w:val="left"/>
        <w:rPr>
          <w:sz w:val="31"/>
        </w:rPr>
      </w:pPr>
      <w:r>
        <w:rPr>
          <w:spacing w:val="-21"/>
          <w:sz w:val="31"/>
        </w:rPr>
        <w:t xml:space="preserve">粒子在 </w:t>
      </w:r>
      <w:r>
        <w:rPr>
          <w:rFonts w:ascii="Times New Roman" w:eastAsia="Times New Roman"/>
          <w:i/>
          <w:sz w:val="31"/>
        </w:rPr>
        <w:t>ab</w:t>
      </w:r>
      <w:r>
        <w:rPr>
          <w:rFonts w:ascii="Times New Roman" w:eastAsia="Times New Roman"/>
          <w:i/>
          <w:spacing w:val="-1"/>
          <w:sz w:val="31"/>
        </w:rPr>
        <w:t xml:space="preserve"> </w:t>
      </w:r>
      <w:r>
        <w:rPr>
          <w:sz w:val="31"/>
        </w:rPr>
        <w:t>区域的运动时间为</w:t>
      </w:r>
    </w:p>
    <w:p>
      <w:pPr>
        <w:pStyle w:val="BodyText"/>
        <w:spacing w:before="8"/>
      </w:pPr>
    </w:p>
    <w:p>
      <w:pPr>
        <w:pStyle w:val="ListParagraph"/>
        <w:numPr>
          <w:ilvl w:val="1"/>
          <w:numId w:val="33"/>
        </w:numPr>
        <w:tabs>
          <w:tab w:val="left" w:pos="2609"/>
        </w:tabs>
        <w:spacing w:before="0" w:after="0" w:line="240" w:lineRule="auto"/>
        <w:ind w:left="2608" w:right="0" w:hanging="531"/>
        <w:jc w:val="left"/>
        <w:rPr>
          <w:rFonts w:ascii="Times New Roman" w:eastAsia="Times New Roman"/>
          <w:i/>
          <w:sz w:val="31"/>
        </w:rPr>
      </w:pPr>
      <w:r>
        <w:rPr>
          <w:spacing w:val="-21"/>
          <w:sz w:val="31"/>
        </w:rPr>
        <w:t xml:space="preserve">粒子在 </w:t>
      </w:r>
      <w:r>
        <w:rPr>
          <w:rFonts w:ascii="Times New Roman" w:eastAsia="Times New Roman"/>
          <w:i/>
          <w:sz w:val="31"/>
        </w:rPr>
        <w:t>bc</w:t>
      </w:r>
      <w:r>
        <w:rPr>
          <w:rFonts w:ascii="Times New Roman" w:eastAsia="Times New Roman"/>
          <w:i/>
          <w:spacing w:val="-1"/>
          <w:sz w:val="31"/>
        </w:rPr>
        <w:t xml:space="preserve"> </w:t>
      </w:r>
      <w:r>
        <w:rPr>
          <w:spacing w:val="-7"/>
          <w:sz w:val="31"/>
        </w:rPr>
        <w:t xml:space="preserve">区域中做匀速圆周运动，圆周半径 </w:t>
      </w:r>
      <w:r>
        <w:rPr>
          <w:rFonts w:ascii="Times New Roman" w:eastAsia="Times New Roman"/>
          <w:i/>
          <w:sz w:val="31"/>
        </w:rPr>
        <w:t>r=d</w:t>
      </w:r>
    </w:p>
    <w:p>
      <w:pPr>
        <w:pStyle w:val="ListParagraph"/>
        <w:numPr>
          <w:ilvl w:val="1"/>
          <w:numId w:val="33"/>
        </w:numPr>
        <w:tabs>
          <w:tab w:val="left" w:pos="2627"/>
        </w:tabs>
        <w:spacing w:before="175" w:after="0" w:line="240" w:lineRule="auto"/>
        <w:ind w:left="2626" w:right="0" w:hanging="549"/>
        <w:jc w:val="left"/>
        <w:rPr>
          <w:sz w:val="31"/>
        </w:rPr>
      </w:pPr>
      <w:r>
        <w:rPr>
          <w:spacing w:val="-21"/>
          <w:sz w:val="31"/>
        </w:rPr>
        <w:t xml:space="preserve">粒子在 </w:t>
      </w:r>
      <w:r>
        <w:rPr>
          <w:rFonts w:ascii="Times New Roman" w:eastAsia="Times New Roman"/>
          <w:i/>
          <w:sz w:val="31"/>
        </w:rPr>
        <w:t>bc</w:t>
      </w:r>
      <w:r>
        <w:rPr>
          <w:rFonts w:ascii="Times New Roman" w:eastAsia="Times New Roman"/>
          <w:i/>
          <w:spacing w:val="-2"/>
          <w:sz w:val="31"/>
        </w:rPr>
        <w:t xml:space="preserve"> </w:t>
      </w:r>
      <w:r>
        <w:rPr>
          <w:sz w:val="31"/>
        </w:rPr>
        <w:t>区域中做匀速圆周运动，运动时间为</w:t>
      </w:r>
    </w:p>
    <w:p>
      <w:pPr>
        <w:pStyle w:val="BodyText"/>
        <w:rPr>
          <w:sz w:val="34"/>
        </w:rPr>
      </w:pPr>
    </w:p>
    <w:p>
      <w:pPr>
        <w:pStyle w:val="BodyText"/>
        <w:spacing w:before="12"/>
        <w:rPr>
          <w:sz w:val="41"/>
        </w:rPr>
      </w:pPr>
    </w:p>
    <w:p>
      <w:pPr>
        <w:pStyle w:val="Heading1"/>
        <w:ind w:left="5567"/>
      </w:pPr>
      <w:r>
        <w:t>第Ⅱ卷（</w:t>
      </w:r>
      <w:r>
        <w:rPr>
          <w:spacing w:val="-20"/>
        </w:rPr>
        <w:t xml:space="preserve">非选择题共 </w:t>
      </w:r>
      <w:r>
        <w:t>174</w:t>
      </w:r>
      <w:r>
        <w:rPr>
          <w:spacing w:val="-54"/>
        </w:rPr>
        <w:t xml:space="preserve"> 分</w:t>
      </w:r>
      <w:r>
        <w:t>）</w:t>
      </w:r>
    </w:p>
    <w:p>
      <w:pPr>
        <w:pStyle w:val="BodyText"/>
        <w:spacing w:before="328" w:line="283" w:lineRule="auto"/>
        <w:ind w:left="2078" w:right="518" w:hanging="631"/>
        <w:rPr>
          <w:rFonts w:ascii="黑体" w:eastAsia="黑体" w:hint="eastAsia"/>
        </w:rPr>
      </w:pPr>
      <w:r>
        <w:rPr>
          <w:rFonts w:ascii="黑体" w:eastAsia="黑体" w:hint="eastAsia"/>
        </w:rPr>
        <w:t>三、非选择题。包括必考题和选考题两部分。第22 题～第 32 题为必考题，每个试题考生都必须做答。第 33 题～第 40 题为选考题，考生根据要求做答。</w:t>
      </w:r>
    </w:p>
    <w:p>
      <w:pPr>
        <w:pStyle w:val="BodyText"/>
        <w:spacing w:line="396" w:lineRule="exact"/>
        <w:ind w:left="1447"/>
        <w:rPr>
          <w:rFonts w:ascii="黑体" w:eastAsia="黑体" w:hint="eastAsia"/>
        </w:rPr>
      </w:pPr>
      <w:r>
        <w:rPr>
          <w:rFonts w:ascii="黑体" w:eastAsia="黑体" w:hint="eastAsia"/>
        </w:rPr>
        <w:t>（一）必考题（共 129 分）</w:t>
      </w:r>
    </w:p>
    <w:p>
      <w:pPr>
        <w:spacing w:after="0" w:line="396" w:lineRule="exact"/>
        <w:rPr>
          <w:rFonts w:ascii="黑体" w:eastAsia="黑体" w:hint="eastAsia"/>
        </w:rPr>
        <w:sectPr>
          <w:type w:val="continuous"/>
          <w:pgSz w:w="16590" w:h="22970"/>
          <w:pgMar w:top="920" w:right="1040" w:bottom="280" w:left="0" w:header="708" w:footer="708"/>
          <w:pgNumType w:start="21"/>
          <w:cols w:space="708"/>
        </w:sectPr>
      </w:pPr>
    </w:p>
    <w:p>
      <w:pPr>
        <w:pStyle w:val="BodyText"/>
        <w:spacing w:before="60"/>
        <w:ind w:left="2078" w:hanging="631"/>
      </w:pPr>
      <w:r>
        <w:rPr>
          <w:rFonts w:ascii="Bookman Old Style" w:eastAsia="Bookman Old Style"/>
          <w:b w:val="0"/>
        </w:rPr>
        <w:t>22</w:t>
      </w:r>
      <w:r>
        <w:t>．</w:t>
      </w:r>
      <w:r>
        <w:rPr>
          <w:rFonts w:ascii="Bookman Old Style" w:eastAsia="Bookman Old Style"/>
          <w:b w:val="0"/>
        </w:rPr>
        <w:t>(6</w:t>
      </w:r>
      <w:r>
        <w:rPr>
          <w:spacing w:val="3"/>
        </w:rPr>
        <w:t>分</w:t>
      </w:r>
      <w:r>
        <w:rPr>
          <w:rFonts w:ascii="Bookman Old Style" w:eastAsia="Bookman Old Style"/>
          <w:b w:val="0"/>
        </w:rPr>
        <w:t>)</w:t>
      </w:r>
      <w:r>
        <w:t>某同学利用光电门传感器设计了一个研究小物体自由下落时机械能是否守恒的实验。实验</w:t>
      </w:r>
    </w:p>
    <w:p>
      <w:pPr>
        <w:pStyle w:val="BodyText"/>
        <w:tabs>
          <w:tab w:val="left" w:pos="14101"/>
        </w:tabs>
        <w:spacing w:line="470" w:lineRule="atLeast"/>
        <w:ind w:left="2078" w:right="394"/>
      </w:pPr>
      <w:r>
        <w:drawing>
          <wp:anchor distT="0" distB="0" distL="0" distR="0" simplePos="0" relativeHeight="251674624" behindDoc="1" locked="0" layoutInCell="1" allowOverlap="1">
            <wp:simplePos x="0" y="0"/>
            <wp:positionH relativeFrom="page">
              <wp:posOffset>7322819</wp:posOffset>
            </wp:positionH>
            <wp:positionV relativeFrom="paragraph">
              <wp:posOffset>336685</wp:posOffset>
            </wp:positionV>
            <wp:extent cx="1371600" cy="2357499"/>
            <wp:effectExtent l="0" t="0" r="0" b="0"/>
            <wp:wrapNone/>
            <wp:docPr id="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0.png"/>
                    <pic:cNvPicPr/>
                  </pic:nvPicPr>
                  <pic:blipFill>
                    <a:blip xmlns:r="http://schemas.openxmlformats.org/officeDocument/2006/relationships" r:embed="rId23" cstate="print"/>
                    <a:stretch>
                      <a:fillRect/>
                    </a:stretch>
                  </pic:blipFill>
                  <pic:spPr>
                    <a:xfrm>
                      <a:off x="0" y="0"/>
                      <a:ext cx="1371600" cy="2357499"/>
                    </a:xfrm>
                    <a:prstGeom prst="rect">
                      <a:avLst/>
                    </a:prstGeom>
                  </pic:spPr>
                </pic:pic>
              </a:graphicData>
            </a:graphic>
          </wp:anchor>
        </w:drawing>
      </w:r>
      <w:r>
        <w:pict>
          <v:shape id="_x0000_s1086" type="#_x0000_t202" style="width:163.4pt;height:15.85pt;margin-top:30.37pt;margin-left:288.61pt;mso-position-horizontal-relative:page;position:absolute;z-index:-251640832" filled="f" stroked="f">
            <v:textbox inset="0,0,0,0">
              <w:txbxContent>
                <w:p>
                  <w:pPr>
                    <w:tabs>
                      <w:tab w:val="left" w:pos="3179"/>
                    </w:tabs>
                    <w:spacing w:before="0" w:line="310" w:lineRule="exact"/>
                    <w:ind w:left="0" w:right="0" w:firstLine="0"/>
                    <w:jc w:val="left"/>
                    <w:rPr>
                      <w:rFonts w:ascii="Times New Roman"/>
                      <w:i/>
                      <w:sz w:val="31"/>
                    </w:rPr>
                  </w:pPr>
                  <w:r>
                    <w:rPr>
                      <w:rFonts w:ascii="Times New Roman"/>
                      <w:i/>
                      <w:sz w:val="31"/>
                    </w:rPr>
                    <w:t>t</w:t>
                    <w:tab/>
                  </w:r>
                  <w:r>
                    <w:rPr>
                      <w:rFonts w:ascii="Times New Roman"/>
                      <w:i/>
                      <w:spacing w:val="-20"/>
                      <w:sz w:val="31"/>
                    </w:rPr>
                    <w:t>t</w:t>
                  </w:r>
                </w:p>
              </w:txbxContent>
            </v:textbox>
          </v:shape>
        </w:pict>
      </w:r>
      <w:r>
        <w:t>装置如图所示</w:t>
      </w:r>
      <w:r>
        <w:rPr>
          <w:spacing w:val="-108"/>
        </w:rPr>
        <w:t>，</w:t>
      </w:r>
      <w:r>
        <w:t>图</w:t>
      </w:r>
      <w:r>
        <w:rPr>
          <w:spacing w:val="-4"/>
        </w:rPr>
        <w:t>中</w:t>
      </w:r>
      <w:r>
        <w:rPr>
          <w:rFonts w:ascii="Bookman Old Style" w:eastAsia="Bookman Old Style"/>
          <w:b w:val="0"/>
        </w:rPr>
        <w:t>A</w:t>
      </w:r>
      <w:r>
        <w:rPr>
          <w:spacing w:val="-101"/>
        </w:rPr>
        <w:t>、</w:t>
      </w:r>
      <w:r>
        <w:rPr>
          <w:rFonts w:ascii="Bookman Old Style" w:eastAsia="Bookman Old Style"/>
          <w:b w:val="0"/>
          <w:spacing w:val="-3"/>
        </w:rPr>
        <w:t>B</w:t>
      </w:r>
      <w:r>
        <w:t>两位置分别固定了两个光电门传感器</w:t>
      </w:r>
      <w:r>
        <w:rPr>
          <w:spacing w:val="-122"/>
        </w:rPr>
        <w:t>．</w:t>
      </w:r>
      <w:r>
        <w:t>实验时测得小物体上宽度</w:t>
      </w:r>
      <w:r>
        <w:rPr>
          <w:spacing w:val="-21"/>
        </w:rPr>
        <w:t>为</w:t>
      </w:r>
      <w:r>
        <w:rPr>
          <w:rFonts w:ascii="Times New Roman" w:eastAsia="Times New Roman"/>
          <w:i/>
        </w:rPr>
        <w:t xml:space="preserve">d </w:t>
      </w:r>
      <w:r>
        <w:rPr>
          <w:rFonts w:ascii="Times New Roman" w:eastAsia="Times New Roman"/>
          <w:i/>
          <w:spacing w:val="5"/>
        </w:rPr>
        <w:t xml:space="preserve"> </w:t>
      </w:r>
      <w:r>
        <w:rPr>
          <w:spacing w:val="-14"/>
        </w:rPr>
        <w:t>的</w:t>
      </w:r>
      <w:r>
        <w:t>挡光片通</w:t>
      </w:r>
      <w:r>
        <w:rPr>
          <w:spacing w:val="-8"/>
        </w:rPr>
        <w:t>过</w:t>
      </w:r>
      <w:r>
        <w:rPr>
          <w:rFonts w:ascii="Bookman Old Style" w:eastAsia="Bookman Old Style"/>
          <w:b w:val="0"/>
        </w:rPr>
        <w:t>A</w:t>
      </w:r>
      <w:r>
        <w:t>的挡光时间为</w:t>
      </w:r>
      <w:r>
        <w:rPr>
          <w:spacing w:val="80"/>
        </w:rPr>
        <w:t xml:space="preserve"> </w:t>
      </w:r>
      <w:r>
        <w:rPr>
          <w:spacing w:val="-61"/>
        </w:rPr>
        <w:t>，</w:t>
      </w:r>
      <w:r>
        <w:t>通</w:t>
      </w:r>
      <w:r>
        <w:rPr>
          <w:spacing w:val="-4"/>
        </w:rPr>
        <w:t>过</w:t>
      </w:r>
      <w:r>
        <w:rPr>
          <w:rFonts w:ascii="Bookman Old Style" w:eastAsia="Bookman Old Style"/>
          <w:b w:val="0"/>
        </w:rPr>
        <w:t>B</w:t>
      </w:r>
      <w:r>
        <w:t>的挡光时间为</w:t>
      </w:r>
      <w:r>
        <w:rPr>
          <w:spacing w:val="80"/>
        </w:rPr>
        <w:t xml:space="preserve"> </w:t>
      </w:r>
      <w:r>
        <w:rPr>
          <w:spacing w:val="-62"/>
        </w:rPr>
        <w:t>。</w:t>
      </w:r>
      <w:r>
        <w:t>实验地点的</w:t>
        <w:tab/>
      </w:r>
      <w:r>
        <w:rPr>
          <w:spacing w:val="46"/>
        </w:rPr>
        <w:t>重</w:t>
      </w:r>
      <w:r>
        <w:rPr>
          <w:spacing w:val="50"/>
        </w:rPr>
        <w:t>力</w:t>
      </w:r>
      <w:r>
        <w:rPr>
          <w:spacing w:val="-17"/>
        </w:rPr>
        <w:t>加</w:t>
      </w:r>
    </w:p>
    <w:p>
      <w:pPr>
        <w:tabs>
          <w:tab w:val="left" w:pos="3179"/>
        </w:tabs>
        <w:spacing w:before="0" w:line="84" w:lineRule="exact"/>
        <w:ind w:left="0" w:right="542" w:firstLine="0"/>
        <w:jc w:val="center"/>
        <w:rPr>
          <w:rFonts w:ascii="Bookman Old Style"/>
          <w:b w:val="0"/>
          <w:sz w:val="21"/>
        </w:rPr>
      </w:pPr>
      <w:r>
        <w:rPr>
          <w:rFonts w:ascii="Bookman Old Style"/>
          <w:b w:val="0"/>
          <w:w w:val="90"/>
          <w:sz w:val="21"/>
        </w:rPr>
        <w:t>1</w:t>
        <w:tab/>
        <w:t>2</w:t>
      </w:r>
    </w:p>
    <w:p>
      <w:pPr>
        <w:pStyle w:val="BodyText"/>
        <w:tabs>
          <w:tab w:val="left" w:pos="14101"/>
        </w:tabs>
        <w:spacing w:line="382" w:lineRule="exact"/>
        <w:ind w:left="2078"/>
      </w:pPr>
      <w:r>
        <w:t>速度大小</w:t>
      </w:r>
      <w:r>
        <w:rPr>
          <w:spacing w:val="14"/>
        </w:rPr>
        <w:t>为</w:t>
      </w:r>
      <w:r>
        <w:rPr>
          <w:rFonts w:ascii="Times New Roman" w:eastAsia="Times New Roman"/>
          <w:i/>
        </w:rPr>
        <w:t>g</w:t>
      </w:r>
      <w:r>
        <w:t>。为了证明小物体通</w:t>
      </w:r>
      <w:r>
        <w:rPr>
          <w:spacing w:val="22"/>
        </w:rPr>
        <w:t>过</w:t>
      </w:r>
      <w:r>
        <w:rPr>
          <w:rFonts w:ascii="Bookman Old Style" w:eastAsia="Bookman Old Style"/>
          <w:b w:val="0"/>
        </w:rPr>
        <w:t>A</w:t>
      </w:r>
      <w:r>
        <w:rPr>
          <w:spacing w:val="3"/>
        </w:rPr>
        <w:t>、</w:t>
      </w:r>
      <w:r>
        <w:rPr>
          <w:rFonts w:ascii="Bookman Old Style" w:eastAsia="Bookman Old Style"/>
          <w:b w:val="0"/>
        </w:rPr>
        <w:t>B</w:t>
      </w:r>
      <w:r>
        <w:t>时的机械能相等，还需</w:t>
        <w:tab/>
      </w:r>
      <w:r>
        <w:rPr>
          <w:spacing w:val="46"/>
        </w:rPr>
        <w:t>要</w:t>
      </w:r>
      <w:r>
        <w:rPr>
          <w:spacing w:val="50"/>
        </w:rPr>
        <w:t>进</w:t>
      </w:r>
      <w:r>
        <w:t>行</w:t>
      </w:r>
    </w:p>
    <w:p>
      <w:pPr>
        <w:pStyle w:val="BodyText"/>
        <w:spacing w:before="70"/>
        <w:ind w:left="2078"/>
      </w:pPr>
      <w:r>
        <w:t>一些实验测量和列式证明．</w:t>
      </w:r>
    </w:p>
    <w:p>
      <w:pPr>
        <w:pStyle w:val="BodyText"/>
        <w:spacing w:before="71" w:line="283" w:lineRule="auto"/>
        <w:ind w:left="2078" w:right="7604" w:hanging="159"/>
        <w:rPr>
          <w:rFonts w:ascii="Times New Roman" w:eastAsia="Times New Roman"/>
          <w:i/>
        </w:rPr>
      </w:pPr>
      <w:r>
        <w:rPr>
          <w:w w:val="102"/>
        </w:rPr>
        <w:t>（</w:t>
      </w:r>
      <w:r>
        <w:rPr>
          <w:rFonts w:ascii="Bookman Old Style" w:eastAsia="Bookman Old Style"/>
          <w:b w:val="0"/>
          <w:w w:val="82"/>
        </w:rPr>
        <w:t>1</w:t>
      </w:r>
      <w:r>
        <w:rPr>
          <w:spacing w:val="-159"/>
          <w:w w:val="102"/>
        </w:rPr>
        <w:t>）</w:t>
      </w:r>
      <w:r>
        <w:rPr>
          <w:w w:val="102"/>
        </w:rPr>
        <w:t>（单选）</w:t>
      </w:r>
      <w:r>
        <w:rPr>
          <w:spacing w:val="-2"/>
          <w:w w:val="102"/>
        </w:rPr>
        <w:t>选出下列必要的实验测量步骤</w:t>
      </w:r>
      <w:r>
        <w:rPr>
          <w:w w:val="102"/>
        </w:rPr>
        <w:t xml:space="preserve"> </w:t>
      </w:r>
      <w:r>
        <w:rPr>
          <w:rFonts w:ascii="Bookman Old Style" w:eastAsia="Bookman Old Style"/>
          <w:b w:val="0"/>
        </w:rPr>
        <w:t>A</w:t>
      </w:r>
      <w:r>
        <w:rPr>
          <w:spacing w:val="-3"/>
        </w:rPr>
        <w:t>．用天平测出运动小物体的质量</w:t>
      </w:r>
      <w:r>
        <w:rPr>
          <w:rFonts w:ascii="Times New Roman" w:eastAsia="Times New Roman"/>
          <w:i/>
        </w:rPr>
        <w:t xml:space="preserve">m        </w:t>
      </w:r>
      <w:r>
        <w:rPr>
          <w:rFonts w:ascii="Bookman Old Style" w:eastAsia="Bookman Old Style"/>
          <w:b w:val="0"/>
        </w:rPr>
        <w:t>B</w:t>
      </w:r>
      <w:r>
        <w:rPr>
          <w:spacing w:val="-3"/>
        </w:rPr>
        <w:t>．测出</w:t>
      </w:r>
      <w:r>
        <w:rPr>
          <w:rFonts w:ascii="Bookman Old Style" w:eastAsia="Bookman Old Style"/>
          <w:b w:val="0"/>
        </w:rPr>
        <w:t>A</w:t>
      </w:r>
      <w:r>
        <w:rPr>
          <w:spacing w:val="-4"/>
        </w:rPr>
        <w:t>、</w:t>
      </w:r>
      <w:r>
        <w:rPr>
          <w:rFonts w:ascii="Bookman Old Style" w:eastAsia="Bookman Old Style"/>
          <w:b w:val="0"/>
          <w:spacing w:val="-3"/>
        </w:rPr>
        <w:t>B</w:t>
      </w:r>
      <w:r>
        <w:rPr>
          <w:spacing w:val="-2"/>
        </w:rPr>
        <w:t>两传感器之间的竖直距离</w:t>
      </w:r>
      <w:r>
        <w:rPr>
          <w:rFonts w:ascii="Times New Roman" w:eastAsia="Times New Roman"/>
          <w:i/>
        </w:rPr>
        <w:t xml:space="preserve">h </w:t>
      </w:r>
      <w:r>
        <w:rPr>
          <w:rFonts w:ascii="Bookman Old Style" w:eastAsia="Bookman Old Style"/>
          <w:b w:val="0"/>
        </w:rPr>
        <w:t>C</w:t>
      </w:r>
      <w:r>
        <w:rPr>
          <w:spacing w:val="-2"/>
        </w:rPr>
        <w:t>．测出小物体释放时离桌面的高度</w:t>
      </w:r>
      <w:r>
        <w:rPr>
          <w:rFonts w:ascii="Times New Roman" w:eastAsia="Times New Roman"/>
          <w:i/>
        </w:rPr>
        <w:t>H</w:t>
      </w:r>
    </w:p>
    <w:p>
      <w:pPr>
        <w:pStyle w:val="BodyText"/>
        <w:spacing w:line="398" w:lineRule="exact"/>
        <w:ind w:left="2078"/>
        <w:rPr>
          <w:rFonts w:ascii="Times New Roman" w:hAnsi="Times New Roman"/>
          <w:i/>
          <w:sz w:val="34"/>
        </w:rPr>
      </w:pPr>
      <w:r>
        <w:rPr>
          <w:rFonts w:ascii="Bookman Old Style" w:hAnsi="Bookman Old Style"/>
          <w:b w:val="0"/>
          <w:w w:val="105"/>
        </w:rPr>
        <w:t>D</w:t>
      </w:r>
      <w:r>
        <w:rPr>
          <w:w w:val="105"/>
        </w:rPr>
        <w:t>．用秒表测出运动小物体通过</w:t>
      </w:r>
      <w:r>
        <w:rPr>
          <w:rFonts w:ascii="Bookman Old Style" w:hAnsi="Bookman Old Style"/>
          <w:b w:val="0"/>
          <w:w w:val="105"/>
        </w:rPr>
        <w:t>A</w:t>
      </w:r>
      <w:r>
        <w:rPr>
          <w:w w:val="105"/>
        </w:rPr>
        <w:t>、</w:t>
      </w:r>
      <w:r>
        <w:rPr>
          <w:rFonts w:ascii="Bookman Old Style" w:hAnsi="Bookman Old Style"/>
          <w:b w:val="0"/>
          <w:w w:val="105"/>
        </w:rPr>
        <w:t>B</w:t>
      </w:r>
      <w:r>
        <w:rPr>
          <w:w w:val="105"/>
        </w:rPr>
        <w:t>两传感器的时间</w:t>
      </w:r>
      <w:r>
        <w:rPr>
          <w:rFonts w:ascii="Symbol" w:hAnsi="Symbol"/>
          <w:w w:val="105"/>
          <w:position w:val="3"/>
          <w:sz w:val="34"/>
        </w:rPr>
        <w:sym w:font="Symbol" w:char="F044"/>
      </w:r>
      <w:r>
        <w:rPr>
          <w:rFonts w:ascii="Times New Roman" w:hAnsi="Times New Roman"/>
          <w:i/>
          <w:w w:val="105"/>
          <w:position w:val="3"/>
          <w:sz w:val="34"/>
        </w:rPr>
        <w:t>t</w:t>
      </w:r>
    </w:p>
    <w:p>
      <w:pPr>
        <w:pStyle w:val="ListParagraph"/>
        <w:numPr>
          <w:ilvl w:val="0"/>
          <w:numId w:val="32"/>
        </w:numPr>
        <w:tabs>
          <w:tab w:val="left" w:pos="2713"/>
          <w:tab w:val="left" w:pos="6488"/>
          <w:tab w:val="left" w:pos="14101"/>
        </w:tabs>
        <w:spacing w:before="68" w:after="0" w:line="283" w:lineRule="auto"/>
        <w:ind w:left="2078" w:right="184" w:hanging="159"/>
        <w:jc w:val="left"/>
        <w:rPr>
          <w:sz w:val="31"/>
        </w:rPr>
      </w:pPr>
      <w:r>
        <w:rPr>
          <w:sz w:val="31"/>
        </w:rPr>
        <w:t>若该同学</w:t>
      </w:r>
      <w:r>
        <w:rPr>
          <w:spacing w:val="-4"/>
          <w:sz w:val="31"/>
        </w:rPr>
        <w:t>用</w:t>
      </w:r>
      <w:r>
        <w:rPr>
          <w:rFonts w:ascii="Times New Roman" w:eastAsia="Times New Roman"/>
          <w:i/>
          <w:sz w:val="31"/>
        </w:rPr>
        <w:t>d</w:t>
      </w:r>
      <w:r>
        <w:rPr>
          <w:sz w:val="31"/>
        </w:rPr>
        <w:t>与</w:t>
      </w:r>
      <w:r>
        <w:rPr>
          <w:rFonts w:ascii="Times New Roman" w:eastAsia="Times New Roman"/>
          <w:i/>
          <w:sz w:val="31"/>
        </w:rPr>
        <w:t>t</w:t>
      </w:r>
      <w:r>
        <w:rPr>
          <w:sz w:val="31"/>
        </w:rPr>
        <w:t>的比值来反映小物体经</w:t>
      </w:r>
      <w:r>
        <w:rPr>
          <w:spacing w:val="-14"/>
          <w:sz w:val="31"/>
        </w:rPr>
        <w:t>过</w:t>
      </w:r>
      <w:r>
        <w:rPr>
          <w:rFonts w:ascii="Bookman Old Style" w:eastAsia="Bookman Old Style"/>
          <w:b w:val="0"/>
          <w:sz w:val="31"/>
        </w:rPr>
        <w:t>A</w:t>
      </w:r>
      <w:r>
        <w:rPr>
          <w:sz w:val="31"/>
        </w:rPr>
        <w:t>、</w:t>
      </w:r>
      <w:r>
        <w:rPr>
          <w:rFonts w:ascii="Bookman Old Style" w:eastAsia="Bookman Old Style"/>
          <w:b w:val="0"/>
          <w:spacing w:val="-3"/>
          <w:sz w:val="31"/>
        </w:rPr>
        <w:t>B</w:t>
      </w:r>
      <w:r>
        <w:rPr>
          <w:sz w:val="31"/>
        </w:rPr>
        <w:t>光电门时的速</w:t>
        <w:tab/>
      </w:r>
      <w:r>
        <w:rPr>
          <w:spacing w:val="46"/>
          <w:sz w:val="31"/>
        </w:rPr>
        <w:t>度</w:t>
      </w:r>
      <w:r>
        <w:rPr>
          <w:sz w:val="31"/>
        </w:rPr>
        <w:t>，</w:t>
      </w:r>
      <w:r>
        <w:rPr>
          <w:spacing w:val="-102"/>
          <w:sz w:val="31"/>
        </w:rPr>
        <w:t xml:space="preserve"> </w:t>
      </w:r>
      <w:r>
        <w:rPr>
          <w:sz w:val="31"/>
        </w:rPr>
        <w:t>并设想如果能满</w:t>
      </w:r>
      <w:r>
        <w:rPr>
          <w:spacing w:val="-11"/>
          <w:sz w:val="31"/>
        </w:rPr>
        <w:t>足</w:t>
      </w:r>
      <w:r>
        <w:rPr>
          <w:spacing w:val="-11"/>
          <w:sz w:val="31"/>
          <w:u w:val="single"/>
        </w:rPr>
        <w:t xml:space="preserve"> </w:t>
        <w:tab/>
      </w:r>
      <w:r>
        <w:rPr>
          <w:sz w:val="31"/>
        </w:rPr>
        <w:t>关系式，即能证明在自由落体过程中小物体的机械能是守恒的</w:t>
      </w:r>
      <w:r>
        <w:rPr>
          <w:spacing w:val="-18"/>
          <w:sz w:val="31"/>
        </w:rPr>
        <w:t>．</w:t>
      </w:r>
    </w:p>
    <w:p>
      <w:pPr>
        <w:pStyle w:val="ListParagraph"/>
        <w:numPr>
          <w:ilvl w:val="0"/>
          <w:numId w:val="32"/>
        </w:numPr>
        <w:tabs>
          <w:tab w:val="left" w:pos="2789"/>
        </w:tabs>
        <w:spacing w:before="0" w:after="0" w:line="396" w:lineRule="exact"/>
        <w:ind w:left="2788" w:right="0" w:hanging="794"/>
        <w:jc w:val="left"/>
        <w:rPr>
          <w:sz w:val="31"/>
        </w:rPr>
      </w:pPr>
      <w:r>
        <w:rPr>
          <w:w w:val="102"/>
          <w:sz w:val="31"/>
        </w:rPr>
        <w:t>用此实验测量比用打点计时器测量的优点是</w:t>
      </w:r>
      <w:r>
        <w:rPr>
          <w:spacing w:val="-197"/>
          <w:w w:val="102"/>
          <w:sz w:val="31"/>
        </w:rPr>
        <w:t>：</w:t>
      </w:r>
      <w:r>
        <w:rPr>
          <w:w w:val="102"/>
          <w:sz w:val="31"/>
        </w:rPr>
        <w:t>（写两点）</w:t>
      </w:r>
    </w:p>
    <w:p>
      <w:pPr>
        <w:pStyle w:val="BodyText"/>
        <w:tabs>
          <w:tab w:val="left" w:pos="10845"/>
        </w:tabs>
        <w:spacing w:before="71"/>
        <w:ind w:left="6330"/>
      </w:pPr>
      <w:r>
        <w:pict>
          <v:shape id="_x0000_s1087" style="width:203.6pt;height:0.1pt;margin-top:27.07pt;margin-left:111.82pt;mso-position-horizontal-relative:page;mso-wrap-distance-left:0;mso-wrap-distance-right:0;position:absolute;z-index:-251639808" coordorigin="2236,541" coordsize="4072,0" path="m2236,541l6308,541e" filled="f" stroked="t" strokecolor="black" strokeweight="0.52pt">
            <v:stroke dashstyle="solid"/>
            <v:path arrowok="t"/>
            <w10:wrap type="topAndBottom"/>
          </v:shape>
        </w:pict>
      </w:r>
      <w:r>
        <w:pict>
          <v:shape id="_x0000_s1088" style="width:208.8pt;height:0.1pt;margin-top:27.07pt;margin-left:332.36pt;mso-position-horizontal-relative:page;mso-wrap-distance-left:0;mso-wrap-distance-right:0;position:absolute;z-index:-251638784" coordorigin="6647,541" coordsize="4176,0" path="m6647,541l10823,541e" filled="f" stroked="t" strokecolor="black" strokeweight="0.52pt">
            <v:stroke dashstyle="solid"/>
            <v:path arrowok="t"/>
            <w10:wrap type="topAndBottom"/>
          </v:shape>
        </w:pict>
      </w:r>
      <w:r>
        <w:t>；</w:t>
        <w:tab/>
        <w:t>．</w:t>
      </w:r>
    </w:p>
    <w:p>
      <w:pPr>
        <w:pStyle w:val="BodyText"/>
        <w:spacing w:before="1"/>
        <w:rPr>
          <w:sz w:val="17"/>
        </w:rPr>
      </w:pPr>
    </w:p>
    <w:p>
      <w:pPr>
        <w:spacing w:after="0"/>
        <w:rPr>
          <w:sz w:val="17"/>
        </w:rPr>
        <w:sectPr>
          <w:pgSz w:w="16590" w:h="22970"/>
          <w:pgMar w:top="1340" w:right="1040" w:bottom="280" w:left="0" w:header="708" w:footer="708"/>
          <w:pgNumType w:start="22"/>
          <w:cols w:space="708"/>
        </w:sectPr>
      </w:pPr>
    </w:p>
    <w:p>
      <w:pPr>
        <w:pStyle w:val="BodyText"/>
        <w:spacing w:before="71" w:line="324" w:lineRule="exact"/>
        <w:ind w:left="1447"/>
        <w:rPr>
          <w:rFonts w:ascii="Bookman Old Style" w:eastAsia="Bookman Old Style"/>
          <w:b w:val="0"/>
        </w:rPr>
      </w:pPr>
      <w:r>
        <w:rPr>
          <w:rFonts w:ascii="Bookman Old Style" w:eastAsia="Bookman Old Style"/>
          <w:b w:val="0"/>
        </w:rPr>
        <w:t>23</w:t>
      </w:r>
      <w:r>
        <w:t>．</w:t>
      </w:r>
      <w:r>
        <w:rPr>
          <w:rFonts w:ascii="Bookman Old Style" w:eastAsia="Bookman Old Style"/>
          <w:b w:val="0"/>
        </w:rPr>
        <w:t xml:space="preserve">(9 </w:t>
      </w:r>
      <w:r>
        <w:t>分</w:t>
      </w:r>
      <w:r>
        <w:rPr>
          <w:rFonts w:ascii="Bookman Old Style" w:eastAsia="Bookman Old Style"/>
          <w:b w:val="0"/>
        </w:rPr>
        <w:t>)</w:t>
      </w:r>
      <w:r>
        <w:t>某探究小组要尽可能精确地测量电流表</w:t>
      </w:r>
      <w:r>
        <w:rPr>
          <w:rFonts w:ascii="Bookman Old Style" w:eastAsia="Bookman Old Style"/>
          <w:b w:val="0"/>
        </w:rPr>
        <w:t>A</w:t>
      </w:r>
    </w:p>
    <w:p>
      <w:pPr>
        <w:spacing w:before="0" w:line="114" w:lineRule="exact"/>
        <w:ind w:left="0" w:right="0" w:firstLine="0"/>
        <w:jc w:val="right"/>
        <w:rPr>
          <w:rFonts w:ascii="Bookman Old Style"/>
          <w:b w:val="0"/>
          <w:sz w:val="21"/>
        </w:rPr>
      </w:pPr>
      <w:r>
        <w:rPr>
          <w:rFonts w:ascii="Bookman Old Style"/>
          <w:b w:val="0"/>
          <w:w w:val="80"/>
          <w:sz w:val="21"/>
        </w:rPr>
        <w:t>1</w:t>
      </w:r>
    </w:p>
    <w:p>
      <w:pPr>
        <w:pStyle w:val="BodyText"/>
        <w:spacing w:before="71"/>
        <w:ind w:left="10"/>
      </w:pPr>
      <w:r>
        <w:br w:type="column"/>
      </w:r>
      <w:r>
        <w:t>的满偏电流，可供选用的器材如下：</w:t>
      </w:r>
    </w:p>
    <w:p>
      <w:pPr>
        <w:spacing w:after="0"/>
        <w:sectPr>
          <w:type w:val="continuous"/>
          <w:pgSz w:w="16590" w:h="22970"/>
          <w:pgMar w:top="920" w:right="1040" w:bottom="280" w:left="0" w:header="708" w:footer="708"/>
          <w:pgNumType w:start="23"/>
          <w:cols w:num="2" w:space="708" w:equalWidth="0">
            <w:col w:w="8610" w:space="40"/>
            <w:col w:w="6900" w:space="0"/>
          </w:cols>
        </w:sectPr>
      </w:pPr>
    </w:p>
    <w:p>
      <w:pPr>
        <w:pStyle w:val="ListParagraph"/>
        <w:numPr>
          <w:ilvl w:val="1"/>
          <w:numId w:val="32"/>
        </w:numPr>
        <w:tabs>
          <w:tab w:val="left" w:pos="2627"/>
        </w:tabs>
        <w:spacing w:before="0" w:after="0" w:line="237" w:lineRule="exact"/>
        <w:ind w:left="2626" w:right="0" w:hanging="549"/>
        <w:jc w:val="left"/>
        <w:rPr>
          <w:rFonts w:ascii="Bookman Old Style" w:eastAsia="Bookman Old Style"/>
          <w:b w:val="0"/>
          <w:sz w:val="31"/>
        </w:rPr>
      </w:pPr>
      <w:r>
        <w:rPr>
          <w:spacing w:val="-22"/>
          <w:w w:val="105"/>
          <w:sz w:val="31"/>
        </w:rPr>
        <w:t xml:space="preserve">待测电流表 </w:t>
      </w:r>
      <w:r>
        <w:rPr>
          <w:rFonts w:ascii="Bookman Old Style" w:eastAsia="Bookman Old Style"/>
          <w:b w:val="0"/>
          <w:spacing w:val="-19"/>
          <w:w w:val="105"/>
          <w:sz w:val="31"/>
        </w:rPr>
        <w:t>A</w:t>
      </w:r>
    </w:p>
    <w:p>
      <w:pPr>
        <w:pStyle w:val="BodyText"/>
        <w:tabs>
          <w:tab w:val="left" w:pos="1823"/>
        </w:tabs>
        <w:spacing w:line="237" w:lineRule="exact"/>
        <w:ind w:left="66"/>
        <w:rPr>
          <w:rFonts w:ascii="Times New Roman" w:eastAsia="Times New Roman" w:hAnsi="Times New Roman"/>
          <w:i/>
        </w:rPr>
      </w:pPr>
      <w:r>
        <w:br w:type="column"/>
      </w:r>
      <w:r>
        <w:rPr>
          <w:rFonts w:ascii="Bookman Old Style" w:eastAsia="Bookman Old Style" w:hAnsi="Bookman Old Style"/>
          <w:b w:val="0"/>
          <w:spacing w:val="-1"/>
          <w:w w:val="113"/>
        </w:rPr>
        <w:t>(</w:t>
      </w:r>
      <w:r>
        <w:rPr>
          <w:w w:val="102"/>
        </w:rPr>
        <w:t>满偏电流</w:t>
      </w:r>
      <w:r>
        <w:rPr>
          <w:spacing w:val="-84"/>
        </w:rPr>
        <w:t xml:space="preserve"> </w:t>
      </w:r>
      <w:r>
        <w:rPr>
          <w:rFonts w:ascii="Times New Roman" w:eastAsia="Times New Roman" w:hAnsi="Times New Roman"/>
          <w:i/>
          <w:w w:val="102"/>
        </w:rPr>
        <w:t>I</w:t>
      </w:r>
      <w:r>
        <w:rPr>
          <w:rFonts w:ascii="Times New Roman" w:eastAsia="Times New Roman" w:hAnsi="Times New Roman"/>
          <w:i/>
        </w:rPr>
        <w:tab/>
      </w:r>
      <w:r>
        <w:rPr>
          <w:w w:val="102"/>
        </w:rPr>
        <w:t>约为</w:t>
      </w:r>
      <w:r>
        <w:rPr>
          <w:spacing w:val="-76"/>
        </w:rPr>
        <w:t xml:space="preserve"> </w:t>
      </w:r>
      <w:r>
        <w:rPr>
          <w:rFonts w:ascii="Bookman Old Style" w:eastAsia="Bookman Old Style" w:hAnsi="Bookman Old Style"/>
          <w:b w:val="0"/>
          <w:w w:val="82"/>
        </w:rPr>
        <w:t>800</w:t>
      </w:r>
      <w:r>
        <w:rPr>
          <w:rFonts w:ascii="Bookman Old Style" w:eastAsia="Bookman Old Style" w:hAnsi="Bookman Old Style"/>
          <w:b w:val="0"/>
          <w:spacing w:val="-20"/>
        </w:rPr>
        <w:t xml:space="preserve"> </w:t>
      </w:r>
      <w:r>
        <w:rPr>
          <w:rFonts w:ascii="幼圆" w:eastAsia="幼圆" w:hAnsi="幼圆" w:hint="eastAsia"/>
          <w:spacing w:val="-158"/>
          <w:w w:val="102"/>
        </w:rPr>
        <w:t>μ</w:t>
      </w:r>
      <w:r>
        <w:rPr>
          <w:rFonts w:ascii="Bookman Old Style" w:eastAsia="Bookman Old Style" w:hAnsi="Bookman Old Style"/>
          <w:b w:val="0"/>
          <w:spacing w:val="-3"/>
          <w:w w:val="108"/>
        </w:rPr>
        <w:t>A</w:t>
      </w:r>
      <w:r>
        <w:rPr>
          <w:w w:val="102"/>
        </w:rPr>
        <w:t>、内阻</w:t>
      </w:r>
      <w:r>
        <w:rPr>
          <w:spacing w:val="-80"/>
        </w:rPr>
        <w:t xml:space="preserve"> </w:t>
      </w:r>
      <w:r>
        <w:rPr>
          <w:rFonts w:ascii="Times New Roman" w:eastAsia="Times New Roman" w:hAnsi="Times New Roman"/>
          <w:i/>
          <w:spacing w:val="-18"/>
          <w:w w:val="102"/>
        </w:rPr>
        <w:t>r</w:t>
      </w:r>
    </w:p>
    <w:p>
      <w:pPr>
        <w:pStyle w:val="BodyText"/>
        <w:spacing w:line="237" w:lineRule="exact"/>
        <w:ind w:left="113"/>
        <w:rPr>
          <w:rFonts w:ascii="Bookman Old Style" w:eastAsia="Bookman Old Style" w:hAnsi="Bookman Old Style"/>
          <w:b w:val="0"/>
        </w:rPr>
      </w:pPr>
      <w:r>
        <w:br w:type="column"/>
      </w:r>
      <w:r>
        <w:rPr>
          <w:w w:val="105"/>
        </w:rPr>
        <w:t xml:space="preserve">约为 </w:t>
      </w:r>
      <w:r>
        <w:rPr>
          <w:rFonts w:ascii="Times New Roman" w:eastAsia="Times New Roman" w:hAnsi="Times New Roman"/>
          <w:w w:val="105"/>
        </w:rPr>
        <w:t>100 Ω</w:t>
      </w:r>
      <w:r>
        <w:rPr>
          <w:w w:val="105"/>
        </w:rPr>
        <w:t xml:space="preserve">，表盘刻度均匀、总格数为 </w:t>
      </w:r>
      <w:r>
        <w:rPr>
          <w:rFonts w:ascii="Times New Roman" w:eastAsia="Times New Roman" w:hAnsi="Times New Roman"/>
          <w:i/>
          <w:w w:val="105"/>
        </w:rPr>
        <w:t>N</w:t>
      </w:r>
      <w:r>
        <w:rPr>
          <w:rFonts w:ascii="Bookman Old Style" w:eastAsia="Bookman Old Style" w:hAnsi="Bookman Old Style"/>
          <w:b w:val="0"/>
          <w:w w:val="105"/>
        </w:rPr>
        <w:t>)</w:t>
      </w:r>
    </w:p>
    <w:p>
      <w:pPr>
        <w:spacing w:after="0" w:line="237" w:lineRule="exact"/>
        <w:rPr>
          <w:rFonts w:ascii="Bookman Old Style" w:eastAsia="Bookman Old Style" w:hAnsi="Bookman Old Style"/>
        </w:rPr>
        <w:sectPr>
          <w:type w:val="continuous"/>
          <w:pgSz w:w="16590" w:h="22970"/>
          <w:pgMar w:top="920" w:right="1040" w:bottom="280" w:left="0" w:header="708" w:footer="708"/>
          <w:pgNumType w:start="24"/>
          <w:cols w:num="3" w:space="708" w:equalWidth="0">
            <w:col w:w="4503" w:space="40"/>
            <w:col w:w="4627" w:space="39"/>
            <w:col w:w="6341" w:space="0"/>
          </w:cols>
        </w:sectPr>
      </w:pPr>
    </w:p>
    <w:p>
      <w:pPr>
        <w:tabs>
          <w:tab w:val="left" w:pos="6157"/>
          <w:tab w:val="right" w:pos="9272"/>
        </w:tabs>
        <w:spacing w:before="0" w:line="170" w:lineRule="exact"/>
        <w:ind w:left="4504" w:right="0" w:firstLine="0"/>
        <w:jc w:val="left"/>
        <w:rPr>
          <w:rFonts w:ascii="Bookman Old Style"/>
          <w:b w:val="0"/>
          <w:sz w:val="21"/>
        </w:rPr>
      </w:pPr>
      <w:r>
        <w:rPr>
          <w:rFonts w:ascii="Bookman Old Style"/>
          <w:b w:val="0"/>
          <w:w w:val="90"/>
          <w:sz w:val="21"/>
        </w:rPr>
        <w:t>1</w:t>
        <w:tab/>
        <w:t>m</w:t>
        <w:tab/>
        <w:t>1</w:t>
      </w:r>
    </w:p>
    <w:p>
      <w:pPr>
        <w:pStyle w:val="ListParagraph"/>
        <w:numPr>
          <w:ilvl w:val="1"/>
          <w:numId w:val="32"/>
        </w:numPr>
        <w:tabs>
          <w:tab w:val="left" w:pos="2609"/>
        </w:tabs>
        <w:spacing w:before="0" w:after="0" w:line="237" w:lineRule="exact"/>
        <w:ind w:left="2608" w:right="0" w:hanging="531"/>
        <w:jc w:val="left"/>
        <w:rPr>
          <w:rFonts w:ascii="Times New Roman" w:eastAsia="Times New Roman" w:hAnsi="Times New Roman"/>
          <w:sz w:val="31"/>
        </w:rPr>
      </w:pPr>
      <w:r>
        <w:rPr>
          <w:spacing w:val="-22"/>
          <w:sz w:val="31"/>
        </w:rPr>
        <w:t xml:space="preserve">电流表 </w:t>
      </w:r>
      <w:r>
        <w:rPr>
          <w:rFonts w:ascii="Bookman Old Style" w:eastAsia="Bookman Old Style" w:hAnsi="Bookman Old Style"/>
          <w:b w:val="0"/>
          <w:sz w:val="31"/>
        </w:rPr>
        <w:t>A</w:t>
      </w:r>
      <w:r>
        <w:rPr>
          <w:rFonts w:ascii="Bookman Old Style" w:eastAsia="Bookman Old Style" w:hAnsi="Bookman Old Style"/>
          <w:b w:val="0"/>
          <w:spacing w:val="3"/>
          <w:sz w:val="31"/>
        </w:rPr>
        <w:t xml:space="preserve"> (</w:t>
      </w:r>
      <w:r>
        <w:rPr>
          <w:spacing w:val="-20"/>
          <w:sz w:val="31"/>
        </w:rPr>
        <w:t xml:space="preserve">量程为 </w:t>
      </w:r>
      <w:r>
        <w:rPr>
          <w:rFonts w:ascii="Bookman Old Style" w:eastAsia="Bookman Old Style" w:hAnsi="Bookman Old Style"/>
          <w:b w:val="0"/>
          <w:sz w:val="31"/>
        </w:rPr>
        <w:t>0.6</w:t>
      </w:r>
      <w:r>
        <w:rPr>
          <w:rFonts w:ascii="Bookman Old Style" w:eastAsia="Bookman Old Style" w:hAnsi="Bookman Old Style"/>
          <w:b w:val="0"/>
          <w:spacing w:val="-20"/>
          <w:sz w:val="31"/>
        </w:rPr>
        <w:t xml:space="preserve"> A</w:t>
      </w:r>
      <w:r>
        <w:rPr>
          <w:spacing w:val="-20"/>
          <w:sz w:val="31"/>
        </w:rPr>
        <w:t xml:space="preserve">、内阻 </w:t>
      </w:r>
      <w:r>
        <w:rPr>
          <w:rFonts w:ascii="Times New Roman" w:eastAsia="Times New Roman" w:hAnsi="Times New Roman"/>
          <w:i/>
          <w:sz w:val="31"/>
        </w:rPr>
        <w:t>r</w:t>
      </w:r>
      <w:r>
        <w:rPr>
          <w:rFonts w:ascii="Times New Roman" w:eastAsia="Times New Roman" w:hAnsi="Times New Roman"/>
          <w:i/>
          <w:spacing w:val="22"/>
          <w:sz w:val="31"/>
        </w:rPr>
        <w:t xml:space="preserve"> </w:t>
      </w:r>
      <w:r>
        <w:rPr>
          <w:sz w:val="31"/>
        </w:rPr>
        <w:t>＝</w:t>
      </w:r>
      <w:r>
        <w:rPr>
          <w:rFonts w:ascii="Times New Roman" w:eastAsia="Times New Roman" w:hAnsi="Times New Roman"/>
          <w:sz w:val="31"/>
        </w:rPr>
        <w:t>0.1</w:t>
      </w:r>
      <w:r>
        <w:rPr>
          <w:rFonts w:ascii="Times New Roman" w:eastAsia="Times New Roman" w:hAnsi="Times New Roman"/>
          <w:spacing w:val="2"/>
          <w:sz w:val="31"/>
        </w:rPr>
        <w:t xml:space="preserve"> </w:t>
      </w:r>
      <w:r>
        <w:rPr>
          <w:rFonts w:ascii="Times New Roman" w:eastAsia="Times New Roman" w:hAnsi="Times New Roman"/>
          <w:sz w:val="31"/>
        </w:rPr>
        <w:t>Ω)</w:t>
      </w:r>
    </w:p>
    <w:p>
      <w:pPr>
        <w:spacing w:after="0" w:line="237" w:lineRule="exact"/>
        <w:jc w:val="left"/>
        <w:rPr>
          <w:rFonts w:ascii="Times New Roman" w:eastAsia="Times New Roman" w:hAnsi="Times New Roman"/>
          <w:sz w:val="31"/>
        </w:rPr>
        <w:sectPr>
          <w:type w:val="continuous"/>
          <w:pgSz w:w="16590" w:h="22970"/>
          <w:pgMar w:top="920" w:right="1040" w:bottom="280" w:left="0" w:header="708" w:footer="708"/>
          <w:pgNumType w:start="25"/>
          <w:cols w:space="708"/>
        </w:sectPr>
      </w:pPr>
    </w:p>
    <w:p>
      <w:pPr>
        <w:spacing w:before="0" w:line="190" w:lineRule="exact"/>
        <w:ind w:left="1156" w:right="0" w:firstLine="0"/>
        <w:jc w:val="center"/>
        <w:rPr>
          <w:rFonts w:ascii="Bookman Old Style"/>
          <w:b w:val="0"/>
          <w:sz w:val="21"/>
        </w:rPr>
      </w:pPr>
      <w:r>
        <w:rPr>
          <w:rFonts w:ascii="Bookman Old Style"/>
          <w:b w:val="0"/>
          <w:w w:val="80"/>
          <w:sz w:val="21"/>
        </w:rPr>
        <w:t>2</w:t>
      </w:r>
    </w:p>
    <w:p>
      <w:pPr>
        <w:pStyle w:val="ListParagraph"/>
        <w:numPr>
          <w:ilvl w:val="1"/>
          <w:numId w:val="32"/>
        </w:numPr>
        <w:tabs>
          <w:tab w:val="left" w:pos="2609"/>
        </w:tabs>
        <w:spacing w:before="0" w:after="0" w:line="353" w:lineRule="exact"/>
        <w:ind w:left="2608" w:right="0" w:hanging="531"/>
        <w:jc w:val="left"/>
        <w:rPr>
          <w:rFonts w:ascii="Times New Roman" w:eastAsia="Times New Roman"/>
          <w:i/>
          <w:sz w:val="31"/>
        </w:rPr>
      </w:pPr>
      <w:r>
        <w:rPr>
          <w:spacing w:val="-19"/>
          <w:sz w:val="31"/>
        </w:rPr>
        <w:t xml:space="preserve">电压表 </w:t>
      </w:r>
      <w:r>
        <w:rPr>
          <w:rFonts w:ascii="Bookman Old Style" w:eastAsia="Bookman Old Style"/>
          <w:b w:val="0"/>
          <w:sz w:val="31"/>
        </w:rPr>
        <w:t>V(</w:t>
      </w:r>
      <w:r>
        <w:rPr>
          <w:spacing w:val="-16"/>
          <w:sz w:val="31"/>
        </w:rPr>
        <w:t xml:space="preserve">量程为 </w:t>
      </w:r>
      <w:r>
        <w:rPr>
          <w:rFonts w:ascii="Bookman Old Style" w:eastAsia="Bookman Old Style"/>
          <w:b w:val="0"/>
          <w:sz w:val="31"/>
        </w:rPr>
        <w:t>3</w:t>
      </w:r>
      <w:r>
        <w:rPr>
          <w:rFonts w:ascii="Bookman Old Style" w:eastAsia="Bookman Old Style"/>
          <w:b w:val="0"/>
          <w:spacing w:val="-3"/>
          <w:sz w:val="31"/>
        </w:rPr>
        <w:t xml:space="preserve"> </w:t>
      </w:r>
      <w:r>
        <w:rPr>
          <w:rFonts w:ascii="Bookman Old Style" w:eastAsia="Bookman Old Style"/>
          <w:b w:val="0"/>
          <w:spacing w:val="-10"/>
          <w:sz w:val="31"/>
        </w:rPr>
        <w:t>V</w:t>
      </w:r>
      <w:r>
        <w:rPr>
          <w:spacing w:val="-17"/>
          <w:sz w:val="31"/>
        </w:rPr>
        <w:t xml:space="preserve">、内阻 </w:t>
      </w:r>
      <w:r>
        <w:rPr>
          <w:rFonts w:ascii="Times New Roman" w:eastAsia="Times New Roman"/>
          <w:i/>
          <w:spacing w:val="-18"/>
          <w:sz w:val="31"/>
        </w:rPr>
        <w:t>R</w:t>
      </w:r>
    </w:p>
    <w:p>
      <w:pPr>
        <w:spacing w:before="0" w:line="190" w:lineRule="exact"/>
        <w:ind w:left="223" w:right="0" w:firstLine="0"/>
        <w:jc w:val="left"/>
        <w:rPr>
          <w:rFonts w:ascii="Bookman Old Style"/>
          <w:b w:val="0"/>
          <w:sz w:val="21"/>
        </w:rPr>
      </w:pPr>
      <w:r>
        <w:br w:type="column"/>
      </w:r>
      <w:r>
        <w:rPr>
          <w:rFonts w:ascii="Bookman Old Style"/>
          <w:b w:val="0"/>
          <w:w w:val="90"/>
          <w:sz w:val="21"/>
        </w:rPr>
        <w:t>2</w:t>
      </w:r>
    </w:p>
    <w:p>
      <w:pPr>
        <w:pStyle w:val="BodyText"/>
        <w:spacing w:line="281" w:lineRule="exact"/>
        <w:ind w:left="61"/>
        <w:rPr>
          <w:rFonts w:ascii="Times New Roman" w:eastAsia="Times New Roman" w:hAnsi="Times New Roman"/>
        </w:rPr>
      </w:pPr>
      <w:r>
        <w:t>＝</w:t>
      </w:r>
      <w:r>
        <w:rPr>
          <w:rFonts w:ascii="Times New Roman" w:eastAsia="Times New Roman" w:hAnsi="Times New Roman"/>
        </w:rPr>
        <w:t>3 kΩ)</w:t>
      </w:r>
    </w:p>
    <w:p>
      <w:pPr>
        <w:spacing w:before="0" w:line="110" w:lineRule="exact"/>
        <w:ind w:left="-40" w:right="0" w:firstLine="0"/>
        <w:jc w:val="left"/>
        <w:rPr>
          <w:rFonts w:ascii="Bookman Old Style"/>
          <w:b w:val="0"/>
          <w:sz w:val="21"/>
        </w:rPr>
      </w:pPr>
      <w:r>
        <w:rPr>
          <w:rFonts w:ascii="Bookman Old Style"/>
          <w:b w:val="0"/>
          <w:w w:val="95"/>
          <w:sz w:val="21"/>
        </w:rPr>
        <w:t>v</w:t>
      </w:r>
    </w:p>
    <w:p>
      <w:pPr>
        <w:spacing w:after="0" w:line="110" w:lineRule="exact"/>
        <w:jc w:val="left"/>
        <w:rPr>
          <w:rFonts w:ascii="Bookman Old Style"/>
          <w:sz w:val="21"/>
        </w:rPr>
        <w:sectPr>
          <w:type w:val="continuous"/>
          <w:pgSz w:w="16590" w:h="22970"/>
          <w:pgMar w:top="920" w:right="1040" w:bottom="280" w:left="0" w:header="708" w:footer="708"/>
          <w:pgNumType w:start="26"/>
          <w:cols w:num="2" w:space="708" w:equalWidth="0">
            <w:col w:w="6661" w:space="40"/>
            <w:col w:w="8849" w:space="0"/>
          </w:cols>
        </w:sectPr>
      </w:pPr>
    </w:p>
    <w:p>
      <w:pPr>
        <w:pStyle w:val="ListParagraph"/>
        <w:numPr>
          <w:ilvl w:val="1"/>
          <w:numId w:val="32"/>
        </w:numPr>
        <w:tabs>
          <w:tab w:val="left" w:pos="2627"/>
        </w:tabs>
        <w:spacing w:before="0" w:after="0" w:line="369" w:lineRule="exact"/>
        <w:ind w:left="2626" w:right="0" w:hanging="549"/>
        <w:jc w:val="left"/>
        <w:rPr>
          <w:rFonts w:ascii="Times New Roman" w:eastAsia="Times New Roman" w:hAnsi="Times New Roman"/>
          <w:sz w:val="31"/>
        </w:rPr>
      </w:pPr>
      <w:r>
        <w:rPr>
          <w:spacing w:val="-15"/>
          <w:sz w:val="31"/>
        </w:rPr>
        <w:t xml:space="preserve">滑动变阻器 </w:t>
      </w:r>
      <w:r>
        <w:rPr>
          <w:rFonts w:ascii="Times New Roman" w:eastAsia="Times New Roman" w:hAnsi="Times New Roman"/>
          <w:i/>
          <w:spacing w:val="-3"/>
          <w:sz w:val="31"/>
        </w:rPr>
        <w:t>R</w:t>
      </w:r>
      <w:r>
        <w:rPr>
          <w:rFonts w:ascii="Bookman Old Style" w:eastAsia="Bookman Old Style" w:hAnsi="Bookman Old Style"/>
          <w:b w:val="0"/>
          <w:spacing w:val="-3"/>
          <w:sz w:val="31"/>
        </w:rPr>
        <w:t>(</w:t>
      </w:r>
      <w:r>
        <w:rPr>
          <w:spacing w:val="-14"/>
          <w:sz w:val="31"/>
        </w:rPr>
        <w:t xml:space="preserve">最大阻值为 </w:t>
      </w:r>
      <w:r>
        <w:rPr>
          <w:rFonts w:ascii="Times New Roman" w:eastAsia="Times New Roman" w:hAnsi="Times New Roman"/>
          <w:sz w:val="31"/>
        </w:rPr>
        <w:t>20</w:t>
      </w:r>
      <w:r>
        <w:rPr>
          <w:rFonts w:ascii="Times New Roman" w:eastAsia="Times New Roman" w:hAnsi="Times New Roman"/>
          <w:spacing w:val="2"/>
          <w:sz w:val="31"/>
        </w:rPr>
        <w:t xml:space="preserve"> </w:t>
      </w:r>
      <w:r>
        <w:rPr>
          <w:rFonts w:ascii="Times New Roman" w:eastAsia="Times New Roman" w:hAnsi="Times New Roman"/>
          <w:sz w:val="31"/>
        </w:rPr>
        <w:t>Ω)</w:t>
      </w:r>
    </w:p>
    <w:p>
      <w:pPr>
        <w:pStyle w:val="ListParagraph"/>
        <w:numPr>
          <w:ilvl w:val="1"/>
          <w:numId w:val="32"/>
        </w:numPr>
        <w:tabs>
          <w:tab w:val="left" w:pos="2591"/>
        </w:tabs>
        <w:spacing w:before="14" w:after="0" w:line="240" w:lineRule="auto"/>
        <w:ind w:left="2590" w:right="0" w:hanging="513"/>
        <w:jc w:val="left"/>
        <w:rPr>
          <w:rFonts w:ascii="Times New Roman" w:eastAsia="Times New Roman" w:hAnsi="Times New Roman"/>
          <w:sz w:val="31"/>
        </w:rPr>
      </w:pPr>
      <w:r>
        <w:rPr>
          <w:spacing w:val="-29"/>
          <w:sz w:val="31"/>
        </w:rPr>
        <w:t xml:space="preserve">电源 </w:t>
      </w:r>
      <w:r>
        <w:rPr>
          <w:rFonts w:ascii="Times New Roman" w:eastAsia="Times New Roman" w:hAnsi="Times New Roman"/>
          <w:i/>
          <w:sz w:val="31"/>
        </w:rPr>
        <w:t>E</w:t>
      </w:r>
      <w:r>
        <w:rPr>
          <w:rFonts w:ascii="Bookman Old Style" w:eastAsia="Bookman Old Style" w:hAnsi="Bookman Old Style"/>
          <w:b w:val="0"/>
          <w:sz w:val="31"/>
        </w:rPr>
        <w:t>(</w:t>
      </w:r>
      <w:r>
        <w:rPr>
          <w:spacing w:val="-17"/>
          <w:sz w:val="31"/>
        </w:rPr>
        <w:t xml:space="preserve">电动势为 </w:t>
      </w:r>
      <w:r>
        <w:rPr>
          <w:rFonts w:ascii="Bookman Old Style" w:eastAsia="Bookman Old Style" w:hAnsi="Bookman Old Style"/>
          <w:b w:val="0"/>
          <w:sz w:val="31"/>
        </w:rPr>
        <w:t>3</w:t>
      </w:r>
      <w:r>
        <w:rPr>
          <w:rFonts w:ascii="Bookman Old Style" w:eastAsia="Bookman Old Style" w:hAnsi="Bookman Old Style"/>
          <w:b w:val="0"/>
          <w:spacing w:val="-19"/>
          <w:sz w:val="31"/>
        </w:rPr>
        <w:t xml:space="preserve"> </w:t>
      </w:r>
      <w:r>
        <w:rPr>
          <w:rFonts w:ascii="Bookman Old Style" w:eastAsia="Bookman Old Style" w:hAnsi="Bookman Old Style"/>
          <w:b w:val="0"/>
          <w:spacing w:val="-10"/>
          <w:sz w:val="31"/>
        </w:rPr>
        <w:t>V</w:t>
      </w:r>
      <w:r>
        <w:rPr>
          <w:spacing w:val="-20"/>
          <w:sz w:val="31"/>
        </w:rPr>
        <w:t xml:space="preserve">、内阻 </w:t>
      </w:r>
      <w:r>
        <w:rPr>
          <w:rFonts w:ascii="Times New Roman" w:eastAsia="Times New Roman" w:hAnsi="Times New Roman"/>
          <w:i/>
          <w:sz w:val="31"/>
        </w:rPr>
        <w:t>r</w:t>
      </w:r>
      <w:r>
        <w:rPr>
          <w:rFonts w:ascii="Times New Roman" w:eastAsia="Times New Roman" w:hAnsi="Times New Roman"/>
          <w:i/>
          <w:spacing w:val="-3"/>
          <w:sz w:val="31"/>
        </w:rPr>
        <w:t xml:space="preserve"> </w:t>
      </w:r>
      <w:r>
        <w:rPr>
          <w:spacing w:val="-27"/>
          <w:sz w:val="31"/>
        </w:rPr>
        <w:t xml:space="preserve">约为 </w:t>
      </w:r>
      <w:r>
        <w:rPr>
          <w:rFonts w:ascii="Times New Roman" w:eastAsia="Times New Roman" w:hAnsi="Times New Roman"/>
          <w:sz w:val="31"/>
        </w:rPr>
        <w:t>1.5</w:t>
      </w:r>
      <w:r>
        <w:rPr>
          <w:rFonts w:ascii="Times New Roman" w:eastAsia="Times New Roman" w:hAnsi="Times New Roman"/>
          <w:spacing w:val="2"/>
          <w:sz w:val="31"/>
        </w:rPr>
        <w:t xml:space="preserve"> </w:t>
      </w:r>
      <w:r>
        <w:rPr>
          <w:rFonts w:ascii="Times New Roman" w:eastAsia="Times New Roman" w:hAnsi="Times New Roman"/>
          <w:sz w:val="31"/>
        </w:rPr>
        <w:t>Ω)</w:t>
      </w:r>
    </w:p>
    <w:p>
      <w:pPr>
        <w:pStyle w:val="ListParagraph"/>
        <w:numPr>
          <w:ilvl w:val="1"/>
          <w:numId w:val="32"/>
        </w:numPr>
        <w:tabs>
          <w:tab w:val="left" w:pos="2565"/>
        </w:tabs>
        <w:spacing w:before="9" w:after="0" w:line="240" w:lineRule="auto"/>
        <w:ind w:left="2565" w:right="0" w:hanging="487"/>
        <w:jc w:val="left"/>
        <w:rPr>
          <w:sz w:val="31"/>
        </w:rPr>
      </w:pPr>
      <w:r>
        <w:rPr>
          <w:spacing w:val="-26"/>
          <w:sz w:val="31"/>
        </w:rPr>
        <w:t xml:space="preserve">开关 </w:t>
      </w:r>
      <w:r>
        <w:rPr>
          <w:rFonts w:ascii="Bookman Old Style" w:eastAsia="Bookman Old Style"/>
          <w:b w:val="0"/>
          <w:sz w:val="31"/>
        </w:rPr>
        <w:t>S</w:t>
      </w:r>
      <w:r>
        <w:rPr>
          <w:rFonts w:ascii="Bookman Old Style" w:eastAsia="Bookman Old Style"/>
          <w:b w:val="0"/>
          <w:spacing w:val="-20"/>
          <w:sz w:val="31"/>
        </w:rPr>
        <w:t xml:space="preserve"> </w:t>
      </w:r>
      <w:r>
        <w:rPr>
          <w:sz w:val="31"/>
        </w:rPr>
        <w:t>一个，导线若干</w:t>
      </w:r>
    </w:p>
    <w:p>
      <w:pPr>
        <w:pStyle w:val="ListParagraph"/>
        <w:numPr>
          <w:ilvl w:val="0"/>
          <w:numId w:val="31"/>
        </w:numPr>
        <w:tabs>
          <w:tab w:val="left" w:pos="2449"/>
          <w:tab w:val="left" w:pos="10647"/>
        </w:tabs>
        <w:spacing w:before="13" w:after="0" w:line="240" w:lineRule="auto"/>
        <w:ind w:left="2448" w:right="0" w:hanging="371"/>
        <w:jc w:val="left"/>
        <w:rPr>
          <w:sz w:val="31"/>
        </w:rPr>
      </w:pPr>
      <w:r>
        <w:rPr>
          <w:sz w:val="31"/>
        </w:rPr>
        <w:t>该小组设计了图甲、乙两个电路图，其中合理的</w:t>
      </w:r>
      <w:r>
        <w:rPr>
          <w:spacing w:val="-35"/>
          <w:sz w:val="31"/>
        </w:rPr>
        <w:t>是</w:t>
      </w:r>
      <w:r>
        <w:rPr>
          <w:spacing w:val="-35"/>
          <w:sz w:val="31"/>
          <w:u w:val="single"/>
        </w:rPr>
        <w:t xml:space="preserve"> </w:t>
        <w:tab/>
      </w:r>
      <w:r>
        <w:rPr>
          <w:rFonts w:ascii="Bookman Old Style" w:eastAsia="Bookman Old Style" w:hAnsi="Bookman Old Style"/>
          <w:b w:val="0"/>
          <w:spacing w:val="-9"/>
          <w:w w:val="105"/>
          <w:sz w:val="31"/>
        </w:rPr>
        <w:t>(</w:t>
      </w:r>
      <w:r>
        <w:rPr>
          <w:w w:val="105"/>
          <w:sz w:val="31"/>
        </w:rPr>
        <w:t>选填“甲”或“乙</w:t>
      </w:r>
      <w:r>
        <w:rPr>
          <w:spacing w:val="-5"/>
          <w:w w:val="105"/>
          <w:sz w:val="31"/>
        </w:rPr>
        <w:t>”</w:t>
      </w:r>
      <w:r>
        <w:rPr>
          <w:rFonts w:ascii="Bookman Old Style" w:eastAsia="Bookman Old Style" w:hAnsi="Bookman Old Style"/>
          <w:b w:val="0"/>
          <w:spacing w:val="-5"/>
          <w:w w:val="105"/>
          <w:sz w:val="31"/>
        </w:rPr>
        <w:t>)</w:t>
      </w:r>
      <w:r>
        <w:rPr>
          <w:spacing w:val="-5"/>
          <w:w w:val="105"/>
          <w:sz w:val="31"/>
        </w:rPr>
        <w:t>；</w:t>
      </w:r>
    </w:p>
    <w:p>
      <w:pPr>
        <w:pStyle w:val="ListParagraph"/>
        <w:numPr>
          <w:ilvl w:val="0"/>
          <w:numId w:val="31"/>
        </w:numPr>
        <w:tabs>
          <w:tab w:val="left" w:pos="13655"/>
        </w:tabs>
        <w:spacing w:before="10" w:after="0" w:line="247" w:lineRule="auto"/>
        <w:ind w:left="12581" w:right="395" w:firstLine="630"/>
        <w:jc w:val="both"/>
        <w:rPr>
          <w:sz w:val="31"/>
        </w:rPr>
      </w:pPr>
      <w:r>
        <w:drawing>
          <wp:anchor distT="0" distB="0" distL="0" distR="0" simplePos="0" relativeHeight="251678720" behindDoc="0" locked="0" layoutInCell="1" allowOverlap="1">
            <wp:simplePos x="0" y="0"/>
            <wp:positionH relativeFrom="page">
              <wp:posOffset>1927479</wp:posOffset>
            </wp:positionH>
            <wp:positionV relativeFrom="paragraph">
              <wp:posOffset>121412</wp:posOffset>
            </wp:positionV>
            <wp:extent cx="6061583" cy="1601215"/>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24" cstate="print"/>
                    <a:stretch>
                      <a:fillRect/>
                    </a:stretch>
                  </pic:blipFill>
                  <pic:spPr>
                    <a:xfrm>
                      <a:off x="0" y="0"/>
                      <a:ext cx="6061583" cy="1601215"/>
                    </a:xfrm>
                    <a:prstGeom prst="rect">
                      <a:avLst/>
                    </a:prstGeom>
                  </pic:spPr>
                </pic:pic>
              </a:graphicData>
            </a:graphic>
          </wp:anchor>
        </w:drawing>
      </w:r>
      <w:r>
        <w:rPr>
          <w:spacing w:val="52"/>
          <w:sz w:val="31"/>
        </w:rPr>
        <w:t>所选合理</w:t>
      </w:r>
      <w:r>
        <w:rPr>
          <w:sz w:val="31"/>
        </w:rPr>
        <w:t>电路中虚线圈处应</w:t>
      </w:r>
      <w:r>
        <w:rPr>
          <w:spacing w:val="9"/>
          <w:sz w:val="31"/>
        </w:rPr>
        <w:t>接 入 电 表</w:t>
      </w:r>
    </w:p>
    <w:p>
      <w:pPr>
        <w:pStyle w:val="BodyText"/>
        <w:tabs>
          <w:tab w:val="left" w:pos="13848"/>
        </w:tabs>
        <w:spacing w:line="394" w:lineRule="exact"/>
        <w:ind w:left="12581"/>
        <w:rPr>
          <w:rFonts w:ascii="Times New Roman" w:eastAsia="Times New Roman" w:hAnsi="Times New Roman"/>
        </w:rPr>
      </w:pPr>
      <w:r>
        <w:rPr>
          <w:rFonts w:ascii="Times New Roman" w:eastAsia="Times New Roman" w:hAnsi="Times New Roman"/>
          <w:w w:val="102"/>
          <w:u w:val="single"/>
        </w:rPr>
        <w:t xml:space="preserve"> </w:t>
      </w:r>
      <w:r>
        <w:rPr>
          <w:rFonts w:ascii="Times New Roman" w:eastAsia="Times New Roman" w:hAnsi="Times New Roman"/>
          <w:u w:val="single"/>
        </w:rPr>
        <w:tab/>
      </w:r>
      <w:r>
        <w:rPr>
          <w:rFonts w:ascii="Bookman Old Style" w:eastAsia="Bookman Old Style" w:hAnsi="Bookman Old Style"/>
          <w:b w:val="0"/>
          <w:spacing w:val="20"/>
          <w:w w:val="105"/>
        </w:rPr>
        <w:t>(</w:t>
      </w:r>
      <w:r>
        <w:rPr>
          <w:spacing w:val="25"/>
          <w:w w:val="105"/>
        </w:rPr>
        <w:t>选填</w:t>
      </w:r>
      <w:r>
        <w:rPr>
          <w:rFonts w:ascii="Times New Roman" w:eastAsia="Times New Roman" w:hAnsi="Times New Roman"/>
          <w:w w:val="105"/>
        </w:rPr>
        <w:t>“B”</w:t>
      </w:r>
    </w:p>
    <w:p>
      <w:pPr>
        <w:pStyle w:val="BodyText"/>
        <w:spacing w:before="13"/>
        <w:ind w:left="12581"/>
      </w:pPr>
      <w:r>
        <w:t>或</w:t>
      </w:r>
      <w:r>
        <w:rPr>
          <w:rFonts w:ascii="Times New Roman" w:eastAsia="Times New Roman" w:hAnsi="Times New Roman"/>
        </w:rPr>
        <w:t>“C”)</w:t>
      </w:r>
      <w:r>
        <w:t>；</w:t>
      </w:r>
    </w:p>
    <w:p>
      <w:pPr>
        <w:pStyle w:val="ListParagraph"/>
        <w:numPr>
          <w:ilvl w:val="0"/>
          <w:numId w:val="31"/>
        </w:numPr>
        <w:tabs>
          <w:tab w:val="left" w:pos="13582"/>
        </w:tabs>
        <w:spacing w:before="10" w:after="0" w:line="247" w:lineRule="auto"/>
        <w:ind w:left="12581" w:right="394" w:firstLine="630"/>
        <w:jc w:val="right"/>
        <w:rPr>
          <w:sz w:val="31"/>
        </w:rPr>
      </w:pPr>
      <w:r>
        <w:rPr>
          <w:spacing w:val="-24"/>
          <w:sz w:val="31"/>
        </w:rPr>
        <w:t xml:space="preserve">在开关 </w:t>
      </w:r>
      <w:r>
        <w:rPr>
          <w:rFonts w:ascii="Bookman Old Style" w:eastAsia="Bookman Old Style"/>
          <w:b w:val="0"/>
          <w:sz w:val="31"/>
        </w:rPr>
        <w:t>S</w:t>
      </w:r>
      <w:r>
        <w:rPr>
          <w:rFonts w:ascii="Bookman Old Style" w:eastAsia="Bookman Old Style"/>
          <w:b w:val="0"/>
          <w:spacing w:val="-35"/>
          <w:sz w:val="31"/>
        </w:rPr>
        <w:t xml:space="preserve"> </w:t>
      </w:r>
      <w:r>
        <w:rPr>
          <w:spacing w:val="-15"/>
          <w:sz w:val="31"/>
        </w:rPr>
        <w:t>闭</w:t>
      </w:r>
      <w:r>
        <w:rPr>
          <w:sz w:val="31"/>
        </w:rPr>
        <w:t>合前应把滑动变阻</w:t>
      </w:r>
    </w:p>
    <w:p>
      <w:pPr>
        <w:pStyle w:val="BodyText"/>
        <w:tabs>
          <w:tab w:val="left" w:pos="4947"/>
        </w:tabs>
        <w:spacing w:line="396" w:lineRule="exact"/>
        <w:ind w:left="1447"/>
      </w:pPr>
      <w:r>
        <w:t>器的滑片</w:t>
      </w:r>
      <w:r>
        <w:rPr>
          <w:spacing w:val="-75"/>
        </w:rPr>
        <w:t xml:space="preserve"> </w:t>
      </w:r>
      <w:r>
        <w:rPr>
          <w:rFonts w:ascii="Times New Roman" w:eastAsia="Times New Roman" w:hAnsi="Times New Roman"/>
          <w:i/>
        </w:rPr>
        <w:t>P</w:t>
      </w:r>
      <w:r>
        <w:rPr>
          <w:rFonts w:ascii="Times New Roman" w:eastAsia="Times New Roman" w:hAnsi="Times New Roman"/>
          <w:i/>
          <w:spacing w:val="12"/>
        </w:rPr>
        <w:t xml:space="preserve"> </w:t>
      </w:r>
      <w:r>
        <w:t>置</w:t>
      </w:r>
      <w:r>
        <w:rPr>
          <w:spacing w:val="-4"/>
        </w:rPr>
        <w:t>于</w:t>
      </w:r>
      <w:r>
        <w:rPr>
          <w:spacing w:val="-4"/>
          <w:u w:val="single"/>
        </w:rPr>
        <w:t xml:space="preserve"> </w:t>
        <w:tab/>
      </w:r>
      <w:r>
        <w:t>端</w:t>
      </w:r>
      <w:r>
        <w:rPr>
          <w:rFonts w:ascii="Bookman Old Style" w:eastAsia="Bookman Old Style" w:hAnsi="Bookman Old Style"/>
          <w:b w:val="0"/>
        </w:rPr>
        <w:t>(</w:t>
      </w:r>
      <w:r>
        <w:t>选填</w:t>
      </w:r>
      <w:r>
        <w:rPr>
          <w:rFonts w:ascii="Times New Roman" w:eastAsia="Times New Roman" w:hAnsi="Times New Roman"/>
        </w:rPr>
        <w:t>“</w:t>
      </w:r>
      <w:r>
        <w:rPr>
          <w:rFonts w:ascii="Times New Roman" w:eastAsia="Times New Roman" w:hAnsi="Times New Roman"/>
          <w:i/>
        </w:rPr>
        <w:t>a</w:t>
      </w:r>
      <w:r>
        <w:rPr>
          <w:rFonts w:ascii="Times New Roman" w:eastAsia="Times New Roman" w:hAnsi="Times New Roman"/>
        </w:rPr>
        <w:t>”</w:t>
      </w:r>
      <w:r>
        <w:rPr>
          <w:spacing w:val="-4"/>
        </w:rPr>
        <w:t>或</w:t>
      </w:r>
      <w:r>
        <w:rPr>
          <w:rFonts w:ascii="Times New Roman" w:eastAsia="Times New Roman" w:hAnsi="Times New Roman"/>
        </w:rPr>
        <w:t>“</w:t>
      </w:r>
      <w:r>
        <w:rPr>
          <w:rFonts w:ascii="Times New Roman" w:eastAsia="Times New Roman" w:hAnsi="Times New Roman"/>
          <w:i/>
        </w:rPr>
        <w:t>b</w:t>
      </w:r>
      <w:r>
        <w:rPr>
          <w:rFonts w:ascii="Times New Roman" w:eastAsia="Times New Roman" w:hAnsi="Times New Roman"/>
        </w:rPr>
        <w:t>”)</w:t>
      </w:r>
      <w:r>
        <w:t>；</w:t>
      </w:r>
    </w:p>
    <w:p>
      <w:pPr>
        <w:pStyle w:val="ListParagraph"/>
        <w:numPr>
          <w:ilvl w:val="0"/>
          <w:numId w:val="31"/>
        </w:numPr>
        <w:tabs>
          <w:tab w:val="left" w:pos="2449"/>
        </w:tabs>
        <w:spacing w:before="85" w:after="0" w:line="158" w:lineRule="auto"/>
        <w:ind w:left="2448" w:right="0" w:hanging="371"/>
        <w:jc w:val="left"/>
        <w:rPr>
          <w:rFonts w:ascii="Bookman Old Style" w:eastAsia="Bookman Old Style"/>
          <w:b w:val="0"/>
          <w:sz w:val="21"/>
        </w:rPr>
      </w:pPr>
      <w:r>
        <w:rPr>
          <w:spacing w:val="-3"/>
          <w:sz w:val="31"/>
        </w:rPr>
        <w:t xml:space="preserve">在实验中，若所选电表的读数为 </w:t>
      </w:r>
      <w:r>
        <w:rPr>
          <w:rFonts w:ascii="Times New Roman" w:eastAsia="Times New Roman"/>
          <w:i/>
          <w:sz w:val="31"/>
        </w:rPr>
        <w:t>Z</w:t>
      </w:r>
      <w:r>
        <w:rPr>
          <w:spacing w:val="-3"/>
          <w:sz w:val="31"/>
        </w:rPr>
        <w:t xml:space="preserve">，电流表 </w:t>
      </w:r>
      <w:r>
        <w:rPr>
          <w:rFonts w:ascii="Bookman Old Style" w:eastAsia="Bookman Old Style"/>
          <w:b w:val="0"/>
          <w:sz w:val="31"/>
        </w:rPr>
        <w:t>A</w:t>
      </w:r>
      <w:r>
        <w:rPr>
          <w:rFonts w:ascii="Bookman Old Style" w:eastAsia="Bookman Old Style"/>
          <w:b w:val="0"/>
          <w:position w:val="-13"/>
          <w:sz w:val="21"/>
        </w:rPr>
        <w:t>1</w:t>
      </w:r>
      <w:r>
        <w:rPr>
          <w:rFonts w:ascii="Bookman Old Style" w:eastAsia="Bookman Old Style"/>
          <w:b w:val="0"/>
          <w:spacing w:val="16"/>
          <w:position w:val="-13"/>
          <w:sz w:val="21"/>
        </w:rPr>
        <w:t xml:space="preserve"> </w:t>
      </w:r>
      <w:r>
        <w:rPr>
          <w:spacing w:val="-2"/>
          <w:sz w:val="31"/>
        </w:rPr>
        <w:t xml:space="preserve">的指针偏转了 </w:t>
      </w:r>
      <w:r>
        <w:rPr>
          <w:rFonts w:ascii="Times New Roman" w:eastAsia="Times New Roman"/>
          <w:i/>
          <w:sz w:val="31"/>
        </w:rPr>
        <w:t>k</w:t>
      </w:r>
      <w:r>
        <w:rPr>
          <w:rFonts w:ascii="Times New Roman" w:eastAsia="Times New Roman"/>
          <w:i/>
          <w:spacing w:val="72"/>
          <w:sz w:val="31"/>
        </w:rPr>
        <w:t xml:space="preserve"> </w:t>
      </w:r>
      <w:r>
        <w:rPr>
          <w:spacing w:val="-3"/>
          <w:sz w:val="31"/>
        </w:rPr>
        <w:t xml:space="preserve">格，则可算出待测电流表 </w:t>
      </w:r>
      <w:r>
        <w:rPr>
          <w:rFonts w:ascii="Bookman Old Style" w:eastAsia="Bookman Old Style"/>
          <w:b w:val="0"/>
          <w:sz w:val="31"/>
        </w:rPr>
        <w:t>A</w:t>
      </w:r>
      <w:r>
        <w:rPr>
          <w:rFonts w:ascii="Bookman Old Style" w:eastAsia="Bookman Old Style"/>
          <w:b w:val="0"/>
          <w:position w:val="-13"/>
          <w:sz w:val="21"/>
        </w:rPr>
        <w:t>1</w:t>
      </w:r>
    </w:p>
    <w:p>
      <w:pPr>
        <w:spacing w:after="0" w:line="158" w:lineRule="auto"/>
        <w:jc w:val="left"/>
        <w:rPr>
          <w:rFonts w:ascii="Bookman Old Style" w:eastAsia="Bookman Old Style"/>
          <w:sz w:val="21"/>
        </w:rPr>
        <w:sectPr>
          <w:type w:val="continuous"/>
          <w:pgSz w:w="16590" w:h="22970"/>
          <w:pgMar w:top="920" w:right="1040" w:bottom="280" w:left="0" w:header="708" w:footer="708"/>
          <w:pgNumType w:start="27"/>
          <w:cols w:space="708"/>
        </w:sectPr>
      </w:pPr>
    </w:p>
    <w:p>
      <w:pPr>
        <w:pStyle w:val="BodyText"/>
        <w:spacing w:line="370" w:lineRule="exact"/>
        <w:ind w:left="2078"/>
        <w:rPr>
          <w:rFonts w:ascii="Times New Roman" w:eastAsia="Times New Roman"/>
          <w:i/>
        </w:rPr>
      </w:pPr>
      <w:r>
        <w:rPr>
          <w:spacing w:val="-10"/>
        </w:rPr>
        <w:t xml:space="preserve">的满偏电流 </w:t>
      </w:r>
      <w:r>
        <w:rPr>
          <w:rFonts w:ascii="Times New Roman" w:eastAsia="Times New Roman"/>
          <w:i/>
          <w:spacing w:val="-20"/>
        </w:rPr>
        <w:t>I</w:t>
      </w:r>
    </w:p>
    <w:p>
      <w:pPr>
        <w:pStyle w:val="BodyText"/>
        <w:tabs>
          <w:tab w:val="left" w:pos="1701"/>
        </w:tabs>
        <w:spacing w:line="297" w:lineRule="exact"/>
        <w:ind w:left="117"/>
      </w:pPr>
      <w:r>
        <w:br w:type="column"/>
      </w:r>
      <w:r>
        <w:t>＝</w:t>
      </w:r>
      <w:r>
        <w:rPr>
          <w:u w:val="single"/>
        </w:rPr>
        <w:t xml:space="preserve"> </w:t>
        <w:tab/>
      </w:r>
      <w:r>
        <w:rPr>
          <w:rFonts w:ascii="Bookman Old Style" w:eastAsia="Bookman Old Style"/>
          <w:b w:val="0"/>
          <w:spacing w:val="-4"/>
        </w:rPr>
        <w:t>.</w:t>
      </w:r>
      <w:r>
        <w:rPr>
          <w:spacing w:val="-4"/>
        </w:rPr>
        <w:t>（</w:t>
      </w:r>
      <w:r>
        <w:t>用题中有关物理量的字母符号表示）</w:t>
      </w:r>
    </w:p>
    <w:p>
      <w:pPr>
        <w:spacing w:before="0" w:line="174" w:lineRule="exact"/>
        <w:ind w:left="-38" w:right="0" w:firstLine="0"/>
        <w:jc w:val="left"/>
        <w:rPr>
          <w:rFonts w:ascii="Bookman Old Style"/>
          <w:b w:val="0"/>
          <w:sz w:val="21"/>
        </w:rPr>
      </w:pPr>
      <w:r>
        <w:rPr>
          <w:rFonts w:ascii="Bookman Old Style"/>
          <w:b w:val="0"/>
          <w:w w:val="82"/>
          <w:sz w:val="21"/>
        </w:rPr>
        <w:t>m</w:t>
      </w:r>
    </w:p>
    <w:p>
      <w:pPr>
        <w:spacing w:after="0" w:line="174" w:lineRule="exact"/>
        <w:jc w:val="left"/>
        <w:rPr>
          <w:rFonts w:ascii="Bookman Old Style"/>
          <w:sz w:val="21"/>
        </w:rPr>
        <w:sectPr>
          <w:type w:val="continuous"/>
          <w:pgSz w:w="16590" w:h="22970"/>
          <w:pgMar w:top="920" w:right="1040" w:bottom="280" w:left="0" w:header="708" w:footer="708"/>
          <w:pgNumType w:start="28"/>
          <w:cols w:num="2" w:space="708" w:equalWidth="0">
            <w:col w:w="3840" w:space="40"/>
            <w:col w:w="11670" w:space="0"/>
          </w:cols>
        </w:sect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spacing w:before="10"/>
        <w:rPr>
          <w:rFonts w:ascii="Bookman Old Style"/>
          <w:b w:val="0"/>
          <w:sz w:val="28"/>
        </w:rPr>
      </w:pPr>
    </w:p>
    <w:p>
      <w:pPr>
        <w:pStyle w:val="BodyText"/>
        <w:spacing w:before="6" w:line="468" w:lineRule="exact"/>
        <w:ind w:left="2078" w:right="335" w:hanging="631"/>
        <w:jc w:val="both"/>
      </w:pPr>
      <w:r>
        <w:rPr>
          <w:rFonts w:ascii="Bookman Old Style" w:eastAsia="Bookman Old Style"/>
          <w:b w:val="0"/>
          <w:w w:val="82"/>
        </w:rPr>
        <w:t>24</w:t>
      </w:r>
      <w:r>
        <w:rPr>
          <w:spacing w:val="-170"/>
          <w:w w:val="102"/>
        </w:rPr>
        <w:t>．</w:t>
      </w:r>
      <w:r>
        <w:rPr>
          <w:w w:val="102"/>
        </w:rPr>
        <w:t>（</w:t>
      </w:r>
      <w:r>
        <w:rPr>
          <w:rFonts w:ascii="Bookman Old Style" w:eastAsia="Bookman Old Style"/>
          <w:b w:val="0"/>
          <w:w w:val="82"/>
        </w:rPr>
        <w:t>12</w:t>
      </w:r>
      <w:r>
        <w:rPr>
          <w:rFonts w:ascii="Bookman Old Style" w:eastAsia="Bookman Old Style"/>
          <w:b w:val="0"/>
        </w:rPr>
        <w:t xml:space="preserve"> </w:t>
      </w:r>
      <w:r>
        <w:rPr>
          <w:w w:val="102"/>
        </w:rPr>
        <w:t>分）</w:t>
      </w:r>
      <w:r>
        <w:rPr>
          <w:spacing w:val="-7"/>
          <w:w w:val="102"/>
        </w:rPr>
        <w:t>据统计，</w:t>
      </w:r>
      <w:r>
        <w:rPr>
          <w:rFonts w:ascii="Bookman Old Style" w:eastAsia="Bookman Old Style"/>
          <w:b w:val="0"/>
          <w:w w:val="87"/>
        </w:rPr>
        <w:t>40</w:t>
      </w:r>
      <w:r>
        <w:rPr>
          <w:rFonts w:ascii="Bookman Old Style" w:eastAsia="Bookman Old Style"/>
          <w:b w:val="0"/>
          <w:spacing w:val="-8"/>
          <w:w w:val="87"/>
        </w:rPr>
        <w:t>%</w:t>
      </w:r>
      <w:r>
        <w:rPr>
          <w:spacing w:val="-1"/>
          <w:w w:val="102"/>
        </w:rPr>
        <w:t>的特大交通事故是由疲劳驾驶引起的。疲劳驾驶的危害丝毫不亚于酒驾和</w:t>
      </w:r>
      <w:r>
        <w:t>醉驾。研究表明，一般人的刹车反应（从发现情况到汽车开始减速）</w:t>
      </w:r>
      <w:r>
        <w:rPr>
          <w:spacing w:val="21"/>
        </w:rPr>
        <w:t xml:space="preserve">时间 </w:t>
      </w:r>
      <w:r>
        <w:rPr>
          <w:rFonts w:ascii="Times New Roman" w:eastAsia="Times New Roman"/>
          <w:i/>
        </w:rPr>
        <w:t>t</w:t>
      </w:r>
      <w:r>
        <w:rPr>
          <w:rFonts w:ascii="Bookman Old Style" w:eastAsia="Bookman Old Style"/>
          <w:b w:val="0"/>
          <w:position w:val="-13"/>
          <w:sz w:val="21"/>
        </w:rPr>
        <w:t>0</w:t>
      </w:r>
      <w:r>
        <w:rPr>
          <w:rFonts w:ascii="Bookman Old Style" w:eastAsia="Bookman Old Style"/>
          <w:b w:val="0"/>
        </w:rPr>
        <w:t>=0.4s</w:t>
      </w:r>
      <w:r>
        <w:t>，疲劳驾驶时</w:t>
      </w:r>
      <w:r>
        <w:rPr>
          <w:spacing w:val="1"/>
        </w:rPr>
        <w:t>人的反应时间会变长。某次实验中，志愿者在连续驾驶</w:t>
      </w:r>
      <w:r>
        <w:rPr>
          <w:rFonts w:ascii="Bookman Old Style" w:eastAsia="Bookman Old Style"/>
          <w:b w:val="0"/>
        </w:rPr>
        <w:t>4h</w:t>
      </w:r>
      <w:r>
        <w:rPr>
          <w:rFonts w:ascii="Bookman Old Style" w:eastAsia="Bookman Old Style"/>
          <w:b w:val="0"/>
          <w:spacing w:val="-63"/>
        </w:rPr>
        <w:t xml:space="preserve"> </w:t>
      </w:r>
      <w:r>
        <w:rPr>
          <w:spacing w:val="-21"/>
        </w:rPr>
        <w:t xml:space="preserve">后，驾车以 </w:t>
      </w:r>
      <w:r>
        <w:rPr>
          <w:rFonts w:ascii="Times New Roman" w:eastAsia="Times New Roman"/>
          <w:i/>
        </w:rPr>
        <w:t>v</w:t>
      </w:r>
      <w:r>
        <w:rPr>
          <w:rFonts w:ascii="Bookman Old Style" w:eastAsia="Bookman Old Style"/>
          <w:b w:val="0"/>
          <w:position w:val="-13"/>
          <w:sz w:val="21"/>
        </w:rPr>
        <w:t>0</w:t>
      </w:r>
      <w:r>
        <w:rPr>
          <w:rFonts w:ascii="Bookman Old Style" w:eastAsia="Bookman Old Style"/>
          <w:b w:val="0"/>
        </w:rPr>
        <w:t>=72km/h</w:t>
      </w:r>
      <w:r>
        <w:rPr>
          <w:rFonts w:ascii="Bookman Old Style" w:eastAsia="Bookman Old Style"/>
          <w:b w:val="0"/>
          <w:spacing w:val="-67"/>
        </w:rPr>
        <w:t xml:space="preserve"> </w:t>
      </w:r>
      <w:r>
        <w:t>在平直路面上</w:t>
      </w:r>
    </w:p>
    <w:p>
      <w:pPr>
        <w:pStyle w:val="BodyText"/>
        <w:spacing w:before="65" w:line="264" w:lineRule="auto"/>
        <w:ind w:left="2078" w:right="381"/>
        <w:jc w:val="both"/>
      </w:pPr>
      <w:r>
        <w:rPr>
          <w:spacing w:val="4"/>
        </w:rPr>
        <w:t xml:space="preserve">匀速行驶，从发现情况到汽车停止，行驶距离为 </w:t>
      </w:r>
      <w:r>
        <w:rPr>
          <w:rFonts w:ascii="Times New Roman" w:eastAsia="Times New Roman" w:hAnsi="Times New Roman"/>
          <w:i/>
        </w:rPr>
        <w:t>L</w:t>
      </w:r>
      <w:r>
        <w:rPr>
          <w:rFonts w:ascii="Bookman Old Style" w:eastAsia="Bookman Old Style" w:hAnsi="Bookman Old Style"/>
          <w:b w:val="0"/>
        </w:rPr>
        <w:t>=45m</w:t>
      </w:r>
      <w:r>
        <w:rPr>
          <w:spacing w:val="-1"/>
        </w:rPr>
        <w:t>。设汽车刹车后开始滑动，已知汽车与</w:t>
      </w:r>
      <w:r>
        <w:rPr>
          <w:spacing w:val="4"/>
        </w:rPr>
        <w:t>地面间的动摩擦因数</w:t>
      </w:r>
      <w:r>
        <w:rPr>
          <w:rFonts w:ascii="Symbol" w:eastAsia="Symbol" w:hAnsi="Symbol"/>
          <w:position w:val="0"/>
          <w:sz w:val="29"/>
        </w:rPr>
        <w:sym w:font="Symbol" w:char="F06D"/>
      </w:r>
      <w:r>
        <w:rPr>
          <w:rFonts w:ascii="Times New Roman" w:eastAsia="Times New Roman" w:hAnsi="Times New Roman"/>
          <w:position w:val="0"/>
          <w:sz w:val="29"/>
        </w:rPr>
        <w:t xml:space="preserve"> </w:t>
      </w:r>
      <w:r>
        <w:rPr>
          <w:rFonts w:ascii="Symbol" w:eastAsia="Symbol" w:hAnsi="Symbol"/>
          <w:position w:val="-1"/>
        </w:rPr>
        <w:sym w:font="Symbol" w:char="F03D"/>
      </w:r>
      <w:r>
        <w:rPr>
          <w:rFonts w:ascii="Times New Roman" w:eastAsia="Times New Roman" w:hAnsi="Times New Roman"/>
          <w:position w:val="-1"/>
        </w:rPr>
        <w:t xml:space="preserve"> </w:t>
      </w:r>
      <w:r>
        <w:rPr>
          <w:rFonts w:ascii="Bookman Old Style" w:eastAsia="Bookman Old Style" w:hAnsi="Bookman Old Style"/>
          <w:b w:val="0"/>
          <w:position w:val="-1"/>
        </w:rPr>
        <w:t>0.8</w:t>
      </w:r>
      <w:r>
        <w:rPr>
          <w:rFonts w:ascii="Bookman Old Style" w:eastAsia="Bookman Old Style" w:hAnsi="Bookman Old Style"/>
          <w:b w:val="0"/>
          <w:spacing w:val="-71"/>
          <w:position w:val="-1"/>
        </w:rPr>
        <w:t xml:space="preserve"> </w:t>
      </w:r>
      <w:r>
        <w:rPr>
          <w:spacing w:val="-29"/>
        </w:rPr>
        <w:t xml:space="preserve">，取 </w:t>
      </w:r>
      <w:r>
        <w:rPr>
          <w:rFonts w:ascii="Bookman Old Style" w:eastAsia="Bookman Old Style" w:hAnsi="Bookman Old Style"/>
          <w:b w:val="0"/>
        </w:rPr>
        <w:t>g=10m/s</w:t>
      </w:r>
      <w:r>
        <w:rPr>
          <w:rFonts w:ascii="Bookman Old Style" w:eastAsia="Bookman Old Style" w:hAnsi="Bookman Old Style"/>
          <w:b w:val="0"/>
          <w:position w:val="6"/>
          <w:sz w:val="21"/>
        </w:rPr>
        <w:t>2</w:t>
      </w:r>
      <w:r>
        <w:t>，求：</w:t>
      </w:r>
    </w:p>
    <w:p>
      <w:pPr>
        <w:pStyle w:val="ListParagraph"/>
        <w:numPr>
          <w:ilvl w:val="0"/>
          <w:numId w:val="30"/>
        </w:numPr>
        <w:tabs>
          <w:tab w:val="left" w:pos="2871"/>
        </w:tabs>
        <w:spacing w:before="58" w:after="0" w:line="240" w:lineRule="auto"/>
        <w:ind w:left="2871" w:right="0" w:hanging="793"/>
        <w:jc w:val="left"/>
        <w:rPr>
          <w:sz w:val="31"/>
        </w:rPr>
      </w:pPr>
      <w:r>
        <w:rPr>
          <w:sz w:val="31"/>
        </w:rPr>
        <w:t>减速运动过程中汽车的位移大小；</w:t>
      </w:r>
    </w:p>
    <w:p>
      <w:pPr>
        <w:pStyle w:val="ListParagraph"/>
        <w:numPr>
          <w:ilvl w:val="0"/>
          <w:numId w:val="30"/>
        </w:numPr>
        <w:tabs>
          <w:tab w:val="left" w:pos="2871"/>
        </w:tabs>
        <w:spacing w:before="71" w:after="0" w:line="240" w:lineRule="auto"/>
        <w:ind w:left="2871" w:right="0" w:hanging="793"/>
        <w:jc w:val="left"/>
        <w:rPr>
          <w:sz w:val="31"/>
        </w:rPr>
      </w:pPr>
      <w:r>
        <w:rPr>
          <w:spacing w:val="-11"/>
          <w:sz w:val="31"/>
        </w:rPr>
        <w:t xml:space="preserve">志愿者在连续驾驶 </w:t>
      </w:r>
      <w:r>
        <w:rPr>
          <w:rFonts w:ascii="Bookman Old Style" w:eastAsia="Bookman Old Style"/>
          <w:b w:val="0"/>
          <w:sz w:val="31"/>
        </w:rPr>
        <w:t>4h</w:t>
      </w:r>
      <w:r>
        <w:rPr>
          <w:rFonts w:ascii="Bookman Old Style" w:eastAsia="Bookman Old Style"/>
          <w:b w:val="0"/>
          <w:spacing w:val="-23"/>
          <w:sz w:val="31"/>
        </w:rPr>
        <w:t xml:space="preserve"> </w:t>
      </w:r>
      <w:r>
        <w:rPr>
          <w:sz w:val="31"/>
        </w:rPr>
        <w:t>后的反应时间比一般人增加了多少？</w:t>
      </w:r>
    </w:p>
    <w:p>
      <w:pPr>
        <w:spacing w:after="0" w:line="240" w:lineRule="auto"/>
        <w:jc w:val="left"/>
        <w:rPr>
          <w:sz w:val="31"/>
        </w:rPr>
        <w:sectPr>
          <w:type w:val="continuous"/>
          <w:pgSz w:w="16590" w:h="22970"/>
          <w:pgMar w:top="920" w:right="1040" w:bottom="280" w:left="0" w:header="708" w:footer="708"/>
          <w:pgNumType w:start="29"/>
          <w:cols w:space="708"/>
        </w:sectPr>
      </w:pPr>
    </w:p>
    <w:p>
      <w:pPr>
        <w:pStyle w:val="BodyText"/>
        <w:spacing w:before="44"/>
        <w:ind w:left="2078" w:hanging="631"/>
      </w:pPr>
      <w:r>
        <w:pict>
          <v:group id="_x0000_s1089" style="width:316pt;height:226.1pt;margin-top:5.67pt;margin-left:391pt;mso-position-horizontal-relative:page;position:absolute;z-index:251679744" coordorigin="7820,113" coordsize="6320,4522">
            <v:shape id="_x0000_s1090" type="#_x0000_t75" style="width:6320;height:4420;left:7820;position:absolute;top:214" stroked="f">
              <v:imagedata r:id="rId25" o:title=""/>
            </v:shape>
            <v:shape id="_x0000_s1091" type="#_x0000_t202" style="width:161;height:342;left:9959;position:absolute;top:113" filled="f" stroked="f">
              <v:textbox inset="0,0,0,0">
                <w:txbxContent>
                  <w:p>
                    <w:pPr>
                      <w:spacing w:before="0" w:line="342" w:lineRule="exact"/>
                      <w:ind w:left="0" w:right="0" w:firstLine="0"/>
                      <w:jc w:val="left"/>
                      <w:rPr>
                        <w:rFonts w:ascii="Bookman Old Style"/>
                        <w:b w:val="0"/>
                        <w:i/>
                        <w:sz w:val="31"/>
                      </w:rPr>
                    </w:pPr>
                    <w:r>
                      <w:rPr>
                        <w:rFonts w:ascii="Bookman Old Style"/>
                        <w:b w:val="0"/>
                        <w:i/>
                        <w:w w:val="75"/>
                        <w:sz w:val="31"/>
                      </w:rPr>
                      <w:t>y</w:t>
                    </w:r>
                  </w:p>
                </w:txbxContent>
              </v:textbox>
            </v:shape>
            <v:shape id="_x0000_s1092" type="#_x0000_t202" style="width:214;height:342;left:11260;position:absolute;top:199" filled="f" stroked="f">
              <v:textbox inset="0,0,0,0">
                <w:txbxContent>
                  <w:p>
                    <w:pPr>
                      <w:spacing w:before="0" w:line="342" w:lineRule="exact"/>
                      <w:ind w:left="0" w:right="0" w:firstLine="0"/>
                      <w:jc w:val="left"/>
                      <w:rPr>
                        <w:rFonts w:ascii="Bookman Old Style"/>
                        <w:b w:val="0"/>
                        <w:i/>
                        <w:sz w:val="31"/>
                      </w:rPr>
                    </w:pPr>
                    <w:r>
                      <w:rPr>
                        <w:rFonts w:ascii="Bookman Old Style"/>
                        <w:b w:val="0"/>
                        <w:i/>
                        <w:w w:val="91"/>
                        <w:sz w:val="31"/>
                      </w:rPr>
                      <w:t>E</w:t>
                    </w:r>
                  </w:p>
                </w:txbxContent>
              </v:textbox>
            </v:shape>
            <v:shape id="_x0000_s1093" type="#_x0000_t202" style="width:245;height:292;left:9880;position:absolute;top:1026" filled="f" stroked="f">
              <v:textbox inset="0,0,0,0">
                <w:txbxContent>
                  <w:p>
                    <w:pPr>
                      <w:spacing w:before="0" w:line="291" w:lineRule="exact"/>
                      <w:ind w:left="0" w:right="0" w:firstLine="0"/>
                      <w:jc w:val="left"/>
                      <w:rPr>
                        <w:rFonts w:ascii="Bookman Old Style"/>
                        <w:b w:val="0"/>
                        <w:i/>
                        <w:sz w:val="27"/>
                      </w:rPr>
                    </w:pPr>
                    <w:r>
                      <w:rPr>
                        <w:rFonts w:ascii="Bookman Old Style"/>
                        <w:b w:val="0"/>
                        <w:i/>
                        <w:w w:val="96"/>
                        <w:sz w:val="27"/>
                      </w:rPr>
                      <w:t>M</w:t>
                    </w:r>
                  </w:p>
                </w:txbxContent>
              </v:textbox>
            </v:shape>
            <v:shape id="_x0000_s1094" type="#_x0000_t202" style="width:249;height:342;left:8728;position:absolute;top:1485" filled="f" stroked="f">
              <v:textbox inset="0,0,0,0">
                <w:txbxContent>
                  <w:p>
                    <w:pPr>
                      <w:spacing w:before="0" w:line="342" w:lineRule="exact"/>
                      <w:ind w:left="0" w:right="0" w:firstLine="0"/>
                      <w:jc w:val="left"/>
                      <w:rPr>
                        <w:rFonts w:ascii="Bookman Old Style"/>
                        <w:b w:val="0"/>
                        <w:i/>
                        <w:sz w:val="31"/>
                      </w:rPr>
                    </w:pPr>
                    <w:r>
                      <w:rPr>
                        <w:rFonts w:ascii="Bookman Old Style"/>
                        <w:b w:val="0"/>
                        <w:i/>
                        <w:w w:val="97"/>
                        <w:sz w:val="31"/>
                      </w:rPr>
                      <w:t>O</w:t>
                    </w:r>
                  </w:p>
                </w:txbxContent>
              </v:textbox>
            </v:shape>
            <v:shape id="_x0000_s1095" type="#_x0000_t202" style="width:265;height:462;left:8426;position:absolute;top:1841" filled="f" stroked="f">
              <v:textbox inset="0,0,0,0">
                <w:txbxContent>
                  <w:p>
                    <w:pPr>
                      <w:spacing w:before="0" w:line="283" w:lineRule="exact"/>
                      <w:ind w:left="0" w:right="0" w:firstLine="0"/>
                      <w:jc w:val="left"/>
                      <w:rPr>
                        <w:rFonts w:ascii="Bookman Old Style"/>
                        <w:b w:val="0"/>
                        <w:i/>
                        <w:sz w:val="31"/>
                      </w:rPr>
                    </w:pPr>
                    <w:r>
                      <w:rPr>
                        <w:rFonts w:ascii="Bookman Old Style"/>
                        <w:b w:val="0"/>
                        <w:i/>
                        <w:w w:val="84"/>
                        <w:sz w:val="31"/>
                      </w:rPr>
                      <w:t>v</w:t>
                    </w:r>
                  </w:p>
                  <w:p>
                    <w:pPr>
                      <w:spacing w:before="0" w:line="178" w:lineRule="exact"/>
                      <w:ind w:left="140" w:right="0" w:firstLine="0"/>
                      <w:jc w:val="left"/>
                      <w:rPr>
                        <w:rFonts w:ascii="Bookman Old Style"/>
                        <w:b w:val="0"/>
                        <w:sz w:val="21"/>
                      </w:rPr>
                    </w:pPr>
                    <w:r>
                      <w:rPr>
                        <w:rFonts w:ascii="Bookman Old Style"/>
                        <w:b w:val="0"/>
                        <w:w w:val="80"/>
                        <w:sz w:val="21"/>
                      </w:rPr>
                      <w:t>0</w:t>
                    </w:r>
                  </w:p>
                </w:txbxContent>
              </v:textbox>
            </v:shape>
            <v:shape id="_x0000_s1096" type="#_x0000_t202" style="width:161;height:342;left:8904;position:absolute;top:1967" filled="f" stroked="f">
              <v:textbox inset="0,0,0,0">
                <w:txbxContent>
                  <w:p>
                    <w:pPr>
                      <w:spacing w:before="0" w:line="342" w:lineRule="exact"/>
                      <w:ind w:left="0" w:right="0" w:firstLine="0"/>
                      <w:jc w:val="left"/>
                      <w:rPr>
                        <w:rFonts w:ascii="Bookman Old Style"/>
                        <w:b w:val="0"/>
                        <w:i/>
                        <w:sz w:val="31"/>
                      </w:rPr>
                    </w:pPr>
                    <w:r>
                      <w:rPr>
                        <w:rFonts w:ascii="Bookman Old Style"/>
                        <w:b w:val="0"/>
                        <w:i/>
                        <w:w w:val="84"/>
                        <w:sz w:val="31"/>
                      </w:rPr>
                      <w:t>v</w:t>
                    </w:r>
                  </w:p>
                </w:txbxContent>
              </v:textbox>
            </v:shape>
            <v:shape id="_x0000_s1097" type="#_x0000_t202" style="width:201;height:292;left:9873;position:absolute;top:1879" filled="f" stroked="f">
              <v:textbox inset="0,0,0,0">
                <w:txbxContent>
                  <w:p>
                    <w:pPr>
                      <w:spacing w:before="0" w:line="291" w:lineRule="exact"/>
                      <w:ind w:left="0" w:right="0" w:firstLine="0"/>
                      <w:jc w:val="left"/>
                      <w:rPr>
                        <w:rFonts w:ascii="Bookman Old Style"/>
                        <w:b w:val="0"/>
                        <w:i/>
                        <w:sz w:val="27"/>
                      </w:rPr>
                    </w:pPr>
                    <w:r>
                      <w:rPr>
                        <w:rFonts w:ascii="Bookman Old Style"/>
                        <w:b w:val="0"/>
                        <w:i/>
                        <w:w w:val="92"/>
                        <w:sz w:val="27"/>
                      </w:rPr>
                      <w:t>N</w:t>
                    </w:r>
                  </w:p>
                </w:txbxContent>
              </v:textbox>
            </v:shape>
            <v:shape id="_x0000_s1098" type="#_x0000_t202" style="width:521;height:865;left:8753;position:absolute;top:2362" filled="f" stroked="f">
              <v:textbox inset="0,0,0,0">
                <w:txbxContent>
                  <w:p>
                    <w:pPr>
                      <w:spacing w:before="0" w:line="347" w:lineRule="exact"/>
                      <w:ind w:left="183" w:right="0" w:firstLine="0"/>
                      <w:jc w:val="left"/>
                      <w:rPr>
                        <w:rFonts w:ascii="幼圆" w:hAnsi="幼圆"/>
                        <w:sz w:val="31"/>
                      </w:rPr>
                    </w:pPr>
                    <w:r>
                      <w:rPr>
                        <w:rFonts w:ascii="幼圆" w:hAnsi="幼圆"/>
                        <w:w w:val="102"/>
                        <w:sz w:val="31"/>
                      </w:rPr>
                      <w:t>θ</w:t>
                    </w:r>
                  </w:p>
                  <w:p>
                    <w:pPr>
                      <w:spacing w:before="160" w:line="357" w:lineRule="exact"/>
                      <w:ind w:left="0" w:right="0" w:firstLine="0"/>
                      <w:jc w:val="left"/>
                      <w:rPr>
                        <w:rFonts w:ascii="Bookman Old Style"/>
                        <w:b w:val="0"/>
                        <w:i/>
                        <w:sz w:val="31"/>
                      </w:rPr>
                    </w:pPr>
                    <w:r>
                      <w:rPr>
                        <w:rFonts w:ascii="Bookman Old Style"/>
                        <w:b w:val="0"/>
                        <w:i/>
                        <w:w w:val="104"/>
                        <w:sz w:val="31"/>
                      </w:rPr>
                      <w:t>P</w:t>
                    </w:r>
                  </w:p>
                </w:txbxContent>
              </v:textbox>
            </v:shape>
            <v:shape id="_x0000_s1099" type="#_x0000_t202" style="width:125;height:231;left:9045;position:absolute;top:219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0</w:t>
                    </w:r>
                  </w:p>
                </w:txbxContent>
              </v:textbox>
            </v:shape>
            <v:shape id="_x0000_s1100" type="#_x0000_t202" style="width:179;height:350;left:9657;position:absolute;top:2856" filled="f" stroked="f">
              <v:textbox inset="0,0,0,0">
                <w:txbxContent>
                  <w:p>
                    <w:pPr>
                      <w:spacing w:before="0" w:line="350" w:lineRule="exact"/>
                      <w:ind w:left="0" w:right="0" w:firstLine="0"/>
                      <w:jc w:val="left"/>
                      <w:rPr>
                        <w:rFonts w:ascii="Bookman Old Style"/>
                        <w:b w:val="0"/>
                        <w:sz w:val="31"/>
                      </w:rPr>
                    </w:pPr>
                    <w:r>
                      <w:rPr>
                        <w:rFonts w:ascii="Bookman Old Style"/>
                        <w:b w:val="0"/>
                        <w:w w:val="82"/>
                        <w:sz w:val="31"/>
                      </w:rPr>
                      <w:t>0</w:t>
                    </w:r>
                  </w:p>
                </w:txbxContent>
              </v:textbox>
            </v:shape>
            <v:shape id="_x0000_s1101" type="#_x0000_t202" style="width:215;height:292;left:13175;position:absolute;top:2919" filled="f" stroked="f">
              <v:textbox inset="0,0,0,0">
                <w:txbxContent>
                  <w:p>
                    <w:pPr>
                      <w:spacing w:before="0" w:line="291" w:lineRule="exact"/>
                      <w:ind w:left="0" w:right="0" w:firstLine="0"/>
                      <w:jc w:val="left"/>
                      <w:rPr>
                        <w:rFonts w:ascii="Bookman Old Style"/>
                        <w:b w:val="0"/>
                        <w:i/>
                        <w:sz w:val="27"/>
                      </w:rPr>
                    </w:pPr>
                    <w:r>
                      <w:rPr>
                        <w:rFonts w:ascii="Bookman Old Style"/>
                        <w:b w:val="0"/>
                        <w:i/>
                        <w:w w:val="92"/>
                        <w:sz w:val="27"/>
                      </w:rPr>
                      <w:t>Q</w:t>
                    </w:r>
                  </w:p>
                </w:txbxContent>
              </v:textbox>
            </v:shape>
            <v:shape id="_x0000_s1102" type="#_x0000_t202" style="width:161;height:342;left:13920;position:absolute;top:2892" filled="f" stroked="f">
              <v:textbox inset="0,0,0,0">
                <w:txbxContent>
                  <w:p>
                    <w:pPr>
                      <w:spacing w:before="0" w:line="342" w:lineRule="exact"/>
                      <w:ind w:left="0" w:right="0" w:firstLine="0"/>
                      <w:jc w:val="left"/>
                      <w:rPr>
                        <w:rFonts w:ascii="Bookman Old Style"/>
                        <w:b w:val="0"/>
                        <w:i/>
                        <w:sz w:val="31"/>
                      </w:rPr>
                    </w:pPr>
                    <w:r>
                      <w:rPr>
                        <w:rFonts w:ascii="Bookman Old Style"/>
                        <w:b w:val="0"/>
                        <w:i/>
                        <w:w w:val="84"/>
                        <w:sz w:val="31"/>
                      </w:rPr>
                      <w:t>x</w:t>
                    </w:r>
                  </w:p>
                </w:txbxContent>
              </v:textbox>
            </v:shape>
          </v:group>
        </w:pict>
      </w:r>
      <w:r>
        <w:rPr>
          <w:rFonts w:ascii="Bookman Old Style" w:eastAsia="Bookman Old Style"/>
          <w:b w:val="0"/>
          <w:w w:val="82"/>
        </w:rPr>
        <w:t>25</w:t>
      </w:r>
      <w:r>
        <w:rPr>
          <w:spacing w:val="-184"/>
          <w:w w:val="102"/>
        </w:rPr>
        <w:t>．</w:t>
      </w:r>
      <w:r>
        <w:rPr>
          <w:spacing w:val="-4"/>
          <w:w w:val="102"/>
        </w:rPr>
        <w:t>（</w:t>
      </w:r>
      <w:r>
        <w:rPr>
          <w:rFonts w:ascii="Bookman Old Style" w:eastAsia="Bookman Old Style"/>
          <w:b w:val="0"/>
          <w:w w:val="82"/>
        </w:rPr>
        <w:t>20</w:t>
      </w:r>
      <w:r>
        <w:rPr>
          <w:rFonts w:ascii="Bookman Old Style" w:eastAsia="Bookman Old Style"/>
          <w:b w:val="0"/>
          <w:spacing w:val="-24"/>
        </w:rPr>
        <w:t xml:space="preserve"> </w:t>
      </w:r>
      <w:r>
        <w:rPr>
          <w:w w:val="102"/>
        </w:rPr>
        <w:t>分）如图所示，在直角坐标系</w:t>
      </w:r>
      <w:r>
        <w:rPr>
          <w:rFonts w:ascii="Bookman Old Style" w:eastAsia="Bookman Old Style"/>
          <w:b w:val="0"/>
          <w:i/>
          <w:w w:val="84"/>
        </w:rPr>
        <w:t>xoy</w:t>
      </w:r>
      <w:r>
        <w:rPr>
          <w:rFonts w:ascii="Bookman Old Style" w:eastAsia="Bookman Old Style"/>
          <w:b w:val="0"/>
          <w:i/>
          <w:spacing w:val="-18"/>
        </w:rPr>
        <w:t xml:space="preserve"> </w:t>
      </w:r>
      <w:r>
        <w:rPr>
          <w:w w:val="102"/>
        </w:rPr>
        <w:t>的</w:t>
      </w:r>
    </w:p>
    <w:p>
      <w:pPr>
        <w:pStyle w:val="BodyText"/>
        <w:spacing w:before="9" w:line="460" w:lineRule="atLeast"/>
        <w:ind w:left="2078" w:right="7974"/>
      </w:pPr>
      <w:r>
        <w:t xml:space="preserve">第一象限区域中，有沿 </w:t>
      </w:r>
      <w:r>
        <w:rPr>
          <w:rFonts w:ascii="Bookman Old Style" w:eastAsia="Bookman Old Style"/>
          <w:b w:val="0"/>
          <w:i/>
        </w:rPr>
        <w:t>y</w:t>
      </w:r>
      <w:r>
        <w:rPr>
          <w:rFonts w:ascii="Bookman Old Style" w:eastAsia="Bookman Old Style"/>
          <w:b w:val="0"/>
          <w:i/>
          <w:spacing w:val="85"/>
        </w:rPr>
        <w:t xml:space="preserve"> </w:t>
      </w:r>
      <w:r>
        <w:rPr>
          <w:spacing w:val="-3"/>
        </w:rPr>
        <w:t>轴正方向的匀</w:t>
      </w:r>
      <w:r>
        <w:rPr>
          <w:spacing w:val="-14"/>
        </w:rPr>
        <w:t xml:space="preserve">强电场，场强的大小为 </w:t>
      </w:r>
      <w:r>
        <w:rPr>
          <w:rFonts w:ascii="Bookman Old Style" w:eastAsia="Bookman Old Style"/>
          <w:b w:val="0"/>
          <w:i/>
        </w:rPr>
        <w:t>E=kv</w:t>
      </w:r>
      <w:r>
        <w:rPr>
          <w:rFonts w:ascii="Bookman Old Style" w:eastAsia="Bookman Old Style"/>
          <w:b w:val="0"/>
          <w:i/>
          <w:spacing w:val="30"/>
        </w:rPr>
        <w:t xml:space="preserve"> </w:t>
      </w:r>
      <w:r>
        <w:rPr>
          <w:spacing w:val="-15"/>
        </w:rPr>
        <w:t>。在第二象</w:t>
      </w:r>
    </w:p>
    <w:p>
      <w:pPr>
        <w:spacing w:before="0" w:line="94" w:lineRule="exact"/>
        <w:ind w:left="0" w:right="3570" w:firstLine="0"/>
        <w:jc w:val="center"/>
        <w:rPr>
          <w:rFonts w:ascii="Bookman Old Style"/>
          <w:b w:val="0"/>
          <w:sz w:val="21"/>
        </w:rPr>
      </w:pPr>
      <w:r>
        <w:rPr>
          <w:rFonts w:ascii="Bookman Old Style"/>
          <w:b w:val="0"/>
          <w:w w:val="80"/>
          <w:sz w:val="21"/>
        </w:rPr>
        <w:t>0</w:t>
      </w:r>
    </w:p>
    <w:p>
      <w:pPr>
        <w:spacing w:before="0" w:line="382" w:lineRule="exact"/>
        <w:ind w:left="2078" w:right="0" w:firstLine="0"/>
        <w:jc w:val="left"/>
        <w:rPr>
          <w:sz w:val="31"/>
        </w:rPr>
      </w:pPr>
      <w:r>
        <w:rPr>
          <w:spacing w:val="-7"/>
          <w:sz w:val="31"/>
        </w:rPr>
        <w:t xml:space="preserve">限有一半径为 </w:t>
      </w:r>
      <w:r>
        <w:rPr>
          <w:rFonts w:ascii="Bookman Old Style" w:eastAsia="Bookman Old Style"/>
          <w:b w:val="0"/>
          <w:i/>
          <w:sz w:val="31"/>
        </w:rPr>
        <w:t>r=</w:t>
      </w:r>
      <w:r>
        <w:rPr>
          <w:rFonts w:ascii="Bookman Old Style" w:eastAsia="Bookman Old Style"/>
          <w:b w:val="0"/>
          <w:i/>
          <w:spacing w:val="29"/>
          <w:sz w:val="31"/>
        </w:rPr>
        <w:t xml:space="preserve"> </w:t>
      </w:r>
      <w:r>
        <w:rPr>
          <w:rFonts w:ascii="Bookman Old Style" w:eastAsia="Bookman Old Style"/>
          <w:b w:val="0"/>
          <w:i/>
          <w:sz w:val="31"/>
        </w:rPr>
        <w:t>L</w:t>
      </w:r>
      <w:r>
        <w:rPr>
          <w:rFonts w:ascii="Bookman Old Style" w:eastAsia="Bookman Old Style"/>
          <w:b w:val="0"/>
          <w:i/>
          <w:spacing w:val="32"/>
          <w:sz w:val="31"/>
        </w:rPr>
        <w:t xml:space="preserve"> </w:t>
      </w:r>
      <w:r>
        <w:rPr>
          <w:sz w:val="31"/>
        </w:rPr>
        <w:t>的圆形区域的匀强磁</w:t>
      </w:r>
    </w:p>
    <w:p>
      <w:pPr>
        <w:pStyle w:val="BodyText"/>
        <w:spacing w:before="70" w:line="283" w:lineRule="auto"/>
        <w:ind w:left="2078" w:right="7823"/>
      </w:pPr>
      <w:r>
        <w:rPr>
          <w:spacing w:val="-8"/>
        </w:rPr>
        <w:t xml:space="preserve">场，圆形磁场的圆心 </w:t>
      </w:r>
      <w:r>
        <w:rPr>
          <w:rFonts w:ascii="Bookman Old Style" w:eastAsia="Bookman Old Style"/>
          <w:b w:val="0"/>
        </w:rPr>
        <w:t>O</w:t>
      </w:r>
      <w:r>
        <w:rPr>
          <w:rFonts w:ascii="Bookman Old Style" w:eastAsia="Bookman Old Style"/>
          <w:b w:val="0"/>
          <w:spacing w:val="-7"/>
        </w:rPr>
        <w:t xml:space="preserve"> </w:t>
      </w:r>
      <w:r>
        <w:rPr>
          <w:spacing w:val="8"/>
        </w:rPr>
        <w:t xml:space="preserve">坐标为 </w:t>
      </w:r>
      <w:r>
        <w:rPr>
          <w:rFonts w:ascii="Bookman Old Style" w:eastAsia="Bookman Old Style"/>
          <w:b w:val="0"/>
        </w:rPr>
        <w:t>(-</w:t>
      </w:r>
      <w:r>
        <w:rPr>
          <w:rFonts w:ascii="Bookman Old Style" w:eastAsia="Bookman Old Style"/>
          <w:b w:val="0"/>
          <w:i/>
        </w:rPr>
        <w:t>L</w:t>
      </w:r>
      <w:r>
        <w:t>，</w:t>
      </w:r>
      <w:r>
        <w:rPr>
          <w:rFonts w:ascii="Bookman Old Style" w:eastAsia="Bookman Old Style"/>
          <w:b w:val="0"/>
          <w:i/>
        </w:rPr>
        <w:t>L</w:t>
      </w:r>
      <w:r>
        <w:rPr>
          <w:rFonts w:ascii="Bookman Old Style" w:eastAsia="Bookman Old Style"/>
          <w:b w:val="0"/>
        </w:rPr>
        <w:t>)</w:t>
      </w:r>
      <w:r>
        <w:t xml:space="preserve">， </w:t>
      </w:r>
      <w:r>
        <w:rPr>
          <w:spacing w:val="-7"/>
        </w:rPr>
        <w:t xml:space="preserve">与坐标轴分别相切于 </w:t>
      </w:r>
      <w:r>
        <w:rPr>
          <w:rFonts w:ascii="Bookman Old Style" w:eastAsia="Bookman Old Style"/>
          <w:b w:val="0"/>
          <w:i/>
        </w:rPr>
        <w:t>P</w:t>
      </w:r>
      <w:r>
        <w:rPr>
          <w:rFonts w:ascii="Bookman Old Style" w:eastAsia="Bookman Old Style"/>
          <w:b w:val="0"/>
          <w:i/>
          <w:spacing w:val="6"/>
        </w:rPr>
        <w:t xml:space="preserve"> </w:t>
      </w:r>
      <w:r>
        <w:rPr>
          <w:spacing w:val="-19"/>
        </w:rPr>
        <w:t xml:space="preserve">点和 </w:t>
      </w:r>
      <w:r>
        <w:rPr>
          <w:rFonts w:ascii="Bookman Old Style" w:eastAsia="Bookman Old Style"/>
          <w:b w:val="0"/>
          <w:i/>
        </w:rPr>
        <w:t>N</w:t>
      </w:r>
      <w:r>
        <w:rPr>
          <w:rFonts w:ascii="Bookman Old Style" w:eastAsia="Bookman Old Style"/>
          <w:b w:val="0"/>
          <w:i/>
          <w:spacing w:val="12"/>
        </w:rPr>
        <w:t xml:space="preserve"> </w:t>
      </w:r>
      <w:r>
        <w:t>点，磁场</w:t>
      </w:r>
      <w:r>
        <w:rPr>
          <w:spacing w:val="-8"/>
        </w:rPr>
        <w:t xml:space="preserve">方向垂直纸面向里。在 </w:t>
      </w:r>
      <w:r>
        <w:rPr>
          <w:rFonts w:ascii="Bookman Old Style" w:eastAsia="Bookman Old Style"/>
          <w:b w:val="0"/>
          <w:i/>
        </w:rPr>
        <w:t>x</w:t>
      </w:r>
      <w:r>
        <w:rPr>
          <w:rFonts w:ascii="Bookman Old Style" w:eastAsia="Bookman Old Style"/>
          <w:b w:val="0"/>
        </w:rPr>
        <w:t>=3</w:t>
      </w:r>
      <w:r>
        <w:rPr>
          <w:rFonts w:ascii="Bookman Old Style" w:eastAsia="Bookman Old Style"/>
          <w:b w:val="0"/>
          <w:i/>
        </w:rPr>
        <w:t>L</w:t>
      </w:r>
      <w:r>
        <w:rPr>
          <w:rFonts w:ascii="Bookman Old Style" w:eastAsia="Bookman Old Style"/>
          <w:b w:val="0"/>
          <w:i/>
          <w:spacing w:val="-3"/>
        </w:rPr>
        <w:t xml:space="preserve"> </w:t>
      </w:r>
      <w:r>
        <w:rPr>
          <w:spacing w:val="-15"/>
        </w:rPr>
        <w:t xml:space="preserve">处垂直于 </w:t>
      </w:r>
      <w:r>
        <w:rPr>
          <w:rFonts w:ascii="Bookman Old Style" w:eastAsia="Bookman Old Style"/>
          <w:b w:val="0"/>
          <w:i/>
        </w:rPr>
        <w:t xml:space="preserve">x </w:t>
      </w:r>
      <w:r>
        <w:rPr>
          <w:spacing w:val="4"/>
        </w:rPr>
        <w:t>轴放置一平面荧光屏，与</w:t>
      </w:r>
      <w:r>
        <w:rPr>
          <w:rFonts w:ascii="Bookman Old Style" w:eastAsia="Bookman Old Style"/>
          <w:b w:val="0"/>
          <w:i/>
        </w:rPr>
        <w:t>x</w:t>
      </w:r>
      <w:r>
        <w:rPr>
          <w:rFonts w:ascii="Bookman Old Style" w:eastAsia="Bookman Old Style"/>
          <w:b w:val="0"/>
          <w:i/>
          <w:spacing w:val="21"/>
        </w:rPr>
        <w:t xml:space="preserve"> </w:t>
      </w:r>
      <w:r>
        <w:rPr>
          <w:spacing w:val="-10"/>
        </w:rPr>
        <w:t xml:space="preserve">轴交点为 </w:t>
      </w:r>
      <w:r>
        <w:rPr>
          <w:rFonts w:ascii="Bookman Old Style" w:eastAsia="Bookman Old Style"/>
          <w:b w:val="0"/>
          <w:i/>
        </w:rPr>
        <w:t>Q</w:t>
      </w:r>
      <w:r>
        <w:rPr>
          <w:spacing w:val="-16"/>
        </w:rPr>
        <w:t>。</w:t>
      </w:r>
    </w:p>
    <w:p>
      <w:pPr>
        <w:pStyle w:val="BodyText"/>
        <w:spacing w:line="318" w:lineRule="exact"/>
        <w:ind w:left="2078"/>
      </w:pPr>
      <w:r>
        <w:rPr>
          <w:spacing w:val="-2"/>
        </w:rPr>
        <w:t xml:space="preserve">大量的电子以相同的速率 </w:t>
      </w:r>
      <w:r>
        <w:rPr>
          <w:rFonts w:ascii="Bookman Old Style" w:eastAsia="Bookman Old Style"/>
          <w:b w:val="0"/>
          <w:i/>
        </w:rPr>
        <w:t>v</w:t>
      </w:r>
      <w:r>
        <w:rPr>
          <w:rFonts w:ascii="Bookman Old Style" w:eastAsia="Bookman Old Style"/>
          <w:b w:val="0"/>
          <w:i/>
          <w:spacing w:val="21"/>
        </w:rPr>
        <w:t xml:space="preserve">  </w:t>
      </w:r>
      <w:r>
        <w:t>在纸面内从</w:t>
      </w:r>
    </w:p>
    <w:p>
      <w:pPr>
        <w:spacing w:before="0" w:line="159" w:lineRule="exact"/>
        <w:ind w:left="0" w:right="3822" w:firstLine="0"/>
        <w:jc w:val="center"/>
        <w:rPr>
          <w:rFonts w:ascii="Bookman Old Style"/>
          <w:b w:val="0"/>
          <w:sz w:val="21"/>
        </w:rPr>
      </w:pPr>
      <w:r>
        <w:rPr>
          <w:rFonts w:ascii="Bookman Old Style"/>
          <w:b w:val="0"/>
          <w:w w:val="80"/>
          <w:sz w:val="21"/>
        </w:rPr>
        <w:t>0</w:t>
      </w:r>
    </w:p>
    <w:p>
      <w:pPr>
        <w:pStyle w:val="BodyText"/>
        <w:spacing w:line="383" w:lineRule="exact"/>
        <w:ind w:left="2078"/>
      </w:pPr>
      <w:r>
        <w:rPr>
          <w:rFonts w:ascii="Bookman Old Style" w:eastAsia="Bookman Old Style"/>
          <w:b w:val="0"/>
          <w:i/>
        </w:rPr>
        <w:t>P</w:t>
      </w:r>
      <w:r>
        <w:rPr>
          <w:rFonts w:ascii="Bookman Old Style" w:eastAsia="Bookman Old Style"/>
          <w:b w:val="0"/>
          <w:i/>
          <w:spacing w:val="8"/>
        </w:rPr>
        <w:t xml:space="preserve">  </w:t>
      </w:r>
      <w:r>
        <w:rPr>
          <w:spacing w:val="-14"/>
        </w:rPr>
        <w:t>点进入圆形磁场，电子的速度方向在与</w:t>
      </w:r>
    </w:p>
    <w:p>
      <w:pPr>
        <w:pStyle w:val="BodyText"/>
        <w:spacing w:before="71"/>
        <w:ind w:left="2078"/>
      </w:pPr>
      <w:r>
        <w:rPr>
          <w:rFonts w:ascii="Bookman Old Style" w:eastAsia="Bookman Old Style" w:hAnsi="Bookman Old Style"/>
          <w:b w:val="0"/>
          <w:i/>
        </w:rPr>
        <w:t>x</w:t>
      </w:r>
      <w:r>
        <w:rPr>
          <w:rFonts w:ascii="Bookman Old Style" w:eastAsia="Bookman Old Style" w:hAnsi="Bookman Old Style"/>
          <w:b w:val="0"/>
          <w:i/>
          <w:spacing w:val="5"/>
        </w:rPr>
        <w:t xml:space="preserve"> </w:t>
      </w:r>
      <w:r>
        <w:rPr>
          <w:spacing w:val="14"/>
        </w:rPr>
        <w:t>轴正方向成</w:t>
      </w:r>
      <w:r>
        <w:rPr>
          <w:rFonts w:ascii="Times New Roman" w:eastAsia="Times New Roman" w:hAnsi="Times New Roman"/>
        </w:rPr>
        <w:t>θ</w:t>
      </w:r>
      <w:r>
        <w:rPr>
          <w:rFonts w:ascii="Times New Roman" w:eastAsia="Times New Roman" w:hAnsi="Times New Roman"/>
          <w:spacing w:val="15"/>
        </w:rPr>
        <w:t xml:space="preserve"> </w:t>
      </w:r>
      <w:r>
        <w:rPr>
          <w:spacing w:val="-13"/>
        </w:rPr>
        <w:t xml:space="preserve">角的范围内，其中沿 </w:t>
      </w:r>
      <w:r>
        <w:rPr>
          <w:rFonts w:ascii="Bookman Old Style" w:eastAsia="Bookman Old Style" w:hAnsi="Bookman Old Style"/>
          <w:b w:val="0"/>
          <w:i/>
        </w:rPr>
        <w:t>y</w:t>
      </w:r>
      <w:r>
        <w:rPr>
          <w:rFonts w:ascii="Bookman Old Style" w:eastAsia="Bookman Old Style" w:hAnsi="Bookman Old Style"/>
          <w:b w:val="0"/>
          <w:i/>
          <w:spacing w:val="4"/>
        </w:rPr>
        <w:t xml:space="preserve"> </w:t>
      </w:r>
      <w:r>
        <w:rPr>
          <w:spacing w:val="-7"/>
        </w:rPr>
        <w:t xml:space="preserve">轴正方向的电子经过磁场到达 </w:t>
      </w:r>
      <w:r>
        <w:rPr>
          <w:rFonts w:ascii="Bookman Old Style" w:eastAsia="Bookman Old Style" w:hAnsi="Bookman Old Style"/>
          <w:b w:val="0"/>
          <w:i/>
        </w:rPr>
        <w:t>N</w:t>
      </w:r>
      <w:r>
        <w:rPr>
          <w:rFonts w:ascii="Bookman Old Style" w:eastAsia="Bookman Old Style" w:hAnsi="Bookman Old Style"/>
          <w:b w:val="0"/>
          <w:i/>
          <w:spacing w:val="2"/>
        </w:rPr>
        <w:t xml:space="preserve"> </w:t>
      </w:r>
      <w:r>
        <w:rPr>
          <w:spacing w:val="-19"/>
        </w:rPr>
        <w:t xml:space="preserve">点，速度与 </w:t>
      </w:r>
      <w:r>
        <w:rPr>
          <w:rFonts w:ascii="Bookman Old Style" w:eastAsia="Bookman Old Style" w:hAnsi="Bookman Old Style"/>
          <w:b w:val="0"/>
          <w:i/>
        </w:rPr>
        <w:t>x</w:t>
      </w:r>
      <w:r>
        <w:rPr>
          <w:rFonts w:ascii="Bookman Old Style" w:eastAsia="Bookman Old Style" w:hAnsi="Bookman Old Style"/>
          <w:b w:val="0"/>
          <w:i/>
          <w:spacing w:val="1"/>
        </w:rPr>
        <w:t xml:space="preserve"> </w:t>
      </w:r>
      <w:r>
        <w:t>轴正方向成</w:t>
      </w:r>
    </w:p>
    <w:p>
      <w:pPr>
        <w:pStyle w:val="BodyText"/>
        <w:spacing w:before="61"/>
        <w:ind w:left="2078"/>
      </w:pPr>
      <w:r>
        <w:rPr>
          <w:rFonts w:ascii="Times New Roman" w:eastAsia="Times New Roman" w:hAnsi="Times New Roman"/>
          <w:w w:val="102"/>
        </w:rPr>
        <w:t>θ</w:t>
      </w:r>
      <w:r>
        <w:rPr>
          <w:rFonts w:ascii="Times New Roman" w:eastAsia="Times New Roman" w:hAnsi="Times New Roman"/>
          <w:spacing w:val="19"/>
        </w:rPr>
        <w:t xml:space="preserve"> </w:t>
      </w:r>
      <w:r>
        <w:rPr>
          <w:w w:val="102"/>
        </w:rPr>
        <w:t>角的电子经过磁场到达</w:t>
      </w:r>
      <w:r>
        <w:rPr>
          <w:spacing w:val="-79"/>
        </w:rPr>
        <w:t xml:space="preserve"> </w:t>
      </w:r>
      <w:r>
        <w:rPr>
          <w:rFonts w:ascii="Bookman Old Style" w:eastAsia="Bookman Old Style" w:hAnsi="Bookman Old Style"/>
          <w:b w:val="0"/>
          <w:i/>
          <w:w w:val="99"/>
        </w:rPr>
        <w:t>M</w:t>
      </w:r>
      <w:r>
        <w:rPr>
          <w:rFonts w:ascii="Bookman Old Style" w:eastAsia="Bookman Old Style" w:hAnsi="Bookman Old Style"/>
          <w:b w:val="0"/>
          <w:i/>
          <w:spacing w:val="3"/>
        </w:rPr>
        <w:t xml:space="preserve"> </w:t>
      </w:r>
      <w:r>
        <w:rPr>
          <w:w w:val="102"/>
        </w:rPr>
        <w:t>点，且</w:t>
      </w:r>
      <w:r>
        <w:rPr>
          <w:spacing w:val="-65"/>
        </w:rPr>
        <w:t xml:space="preserve"> </w:t>
      </w:r>
      <w:r>
        <w:rPr>
          <w:rFonts w:ascii="Bookman Old Style" w:eastAsia="Bookman Old Style" w:hAnsi="Bookman Old Style"/>
          <w:b w:val="0"/>
          <w:i/>
          <w:w w:val="99"/>
        </w:rPr>
        <w:t>M</w:t>
      </w:r>
      <w:r>
        <w:rPr>
          <w:rFonts w:ascii="Bookman Old Style" w:eastAsia="Bookman Old Style" w:hAnsi="Bookman Old Style"/>
          <w:b w:val="0"/>
          <w:i/>
          <w:spacing w:val="3"/>
        </w:rPr>
        <w:t xml:space="preserve"> </w:t>
      </w:r>
      <w:r>
        <w:rPr>
          <w:w w:val="102"/>
        </w:rPr>
        <w:t>点坐标为</w:t>
      </w:r>
      <w:r>
        <w:rPr>
          <w:spacing w:val="-11"/>
          <w:w w:val="102"/>
        </w:rPr>
        <w:t>（</w:t>
      </w:r>
      <w:r>
        <w:rPr>
          <w:rFonts w:ascii="Bookman Old Style" w:eastAsia="Bookman Old Style" w:hAnsi="Bookman Old Style"/>
          <w:b w:val="0"/>
          <w:spacing w:val="-4"/>
          <w:w w:val="82"/>
        </w:rPr>
        <w:t>0</w:t>
      </w:r>
      <w:r>
        <w:rPr>
          <w:w w:val="102"/>
        </w:rPr>
        <w:t>，</w:t>
      </w:r>
      <w:r>
        <w:rPr>
          <w:rFonts w:ascii="Bookman Old Style" w:eastAsia="Bookman Old Style" w:hAnsi="Bookman Old Style"/>
          <w:b w:val="0"/>
          <w:w w:val="81"/>
        </w:rPr>
        <w:t>1.5</w:t>
      </w:r>
      <w:r>
        <w:rPr>
          <w:rFonts w:ascii="Bookman Old Style" w:eastAsia="Bookman Old Style" w:hAnsi="Bookman Old Style"/>
          <w:b w:val="0"/>
          <w:i/>
          <w:spacing w:val="-4"/>
          <w:w w:val="97"/>
        </w:rPr>
        <w:t>L</w:t>
      </w:r>
      <w:r>
        <w:rPr>
          <w:spacing w:val="-159"/>
          <w:w w:val="102"/>
        </w:rPr>
        <w:t>）</w:t>
      </w:r>
      <w:r>
        <w:rPr>
          <w:w w:val="102"/>
        </w:rPr>
        <w:t>。忽略电子间的相互作用力，不计电</w:t>
      </w:r>
    </w:p>
    <w:p>
      <w:pPr>
        <w:spacing w:after="0"/>
        <w:sectPr>
          <w:pgSz w:w="16590" w:h="22970"/>
          <w:pgMar w:top="1900" w:right="1040" w:bottom="280" w:left="0" w:header="708" w:footer="708"/>
          <w:pgNumType w:start="30"/>
          <w:cols w:space="708"/>
        </w:sectPr>
      </w:pPr>
    </w:p>
    <w:p>
      <w:pPr>
        <w:pStyle w:val="BodyText"/>
        <w:spacing w:before="254"/>
        <w:ind w:left="2078"/>
      </w:pPr>
      <w:r>
        <w:t>子的重力， 电子的比荷为</w:t>
      </w:r>
    </w:p>
    <w:p>
      <w:pPr>
        <w:tabs>
          <w:tab w:val="left" w:pos="652"/>
        </w:tabs>
        <w:spacing w:before="103" w:line="288" w:lineRule="exact"/>
        <w:ind w:left="62" w:right="0" w:firstLine="0"/>
        <w:jc w:val="left"/>
        <w:rPr>
          <w:rFonts w:ascii="Bookman Old Style"/>
          <w:b w:val="0"/>
          <w:i/>
          <w:sz w:val="31"/>
        </w:rPr>
      </w:pPr>
      <w:r>
        <w:br w:type="column"/>
      </w:r>
      <w:r>
        <w:rPr>
          <w:rFonts w:ascii="Bookman Old Style"/>
          <w:b w:val="0"/>
          <w:i/>
          <w:w w:val="95"/>
          <w:sz w:val="31"/>
        </w:rPr>
        <w:t>e</w:t>
        <w:tab/>
      </w:r>
      <w:r>
        <w:rPr>
          <w:rFonts w:ascii="Bookman Old Style"/>
          <w:b w:val="0"/>
          <w:i/>
          <w:w w:val="95"/>
          <w:sz w:val="31"/>
          <w:u w:val="thick"/>
        </w:rPr>
        <w:t>v</w:t>
      </w:r>
    </w:p>
    <w:p>
      <w:pPr>
        <w:spacing w:before="0" w:line="212" w:lineRule="exact"/>
        <w:ind w:left="789" w:right="0" w:firstLine="0"/>
        <w:jc w:val="left"/>
        <w:rPr>
          <w:rFonts w:ascii="Bookman Old Style"/>
          <w:b w:val="0"/>
          <w:sz w:val="29"/>
        </w:rPr>
      </w:pPr>
      <w:r>
        <w:drawing>
          <wp:anchor distT="0" distB="0" distL="0" distR="0" simplePos="0" relativeHeight="251680768" behindDoc="0" locked="0" layoutInCell="1" allowOverlap="1">
            <wp:simplePos x="0" y="0"/>
            <wp:positionH relativeFrom="page">
              <wp:posOffset>3644900</wp:posOffset>
            </wp:positionH>
            <wp:positionV relativeFrom="paragraph">
              <wp:posOffset>49953</wp:posOffset>
            </wp:positionV>
            <wp:extent cx="190500" cy="25400"/>
            <wp:effectExtent l="0" t="0" r="0" b="0"/>
            <wp:wrapNone/>
            <wp:docPr id="2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3.png"/>
                    <pic:cNvPicPr/>
                  </pic:nvPicPr>
                  <pic:blipFill>
                    <a:blip xmlns:r="http://schemas.openxmlformats.org/officeDocument/2006/relationships" r:embed="rId26" cstate="print"/>
                    <a:stretch>
                      <a:fillRect/>
                    </a:stretch>
                  </pic:blipFill>
                  <pic:spPr>
                    <a:xfrm>
                      <a:off x="0" y="0"/>
                      <a:ext cx="190500" cy="25400"/>
                    </a:xfrm>
                    <a:prstGeom prst="rect">
                      <a:avLst/>
                    </a:prstGeom>
                  </pic:spPr>
                </pic:pic>
              </a:graphicData>
            </a:graphic>
          </wp:anchor>
        </w:drawing>
      </w:r>
      <w:r>
        <w:rPr>
          <w:rFonts w:ascii="Bookman Old Style"/>
          <w:b w:val="0"/>
          <w:w w:val="80"/>
          <w:sz w:val="29"/>
        </w:rPr>
        <w:t>0</w:t>
      </w:r>
    </w:p>
    <w:p>
      <w:pPr>
        <w:tabs>
          <w:tab w:val="left" w:pos="624"/>
        </w:tabs>
        <w:spacing w:before="0" w:line="312" w:lineRule="exact"/>
        <w:ind w:left="19" w:right="0" w:firstLine="0"/>
        <w:jc w:val="left"/>
        <w:rPr>
          <w:rFonts w:ascii="Bookman Old Style"/>
          <w:b w:val="0"/>
          <w:i/>
          <w:sz w:val="31"/>
        </w:rPr>
      </w:pPr>
      <w:r>
        <w:rPr>
          <w:rFonts w:ascii="Bookman Old Style"/>
          <w:b w:val="0"/>
          <w:i/>
          <w:w w:val="95"/>
          <w:sz w:val="31"/>
        </w:rPr>
        <w:t>m</w:t>
        <w:tab/>
      </w:r>
      <w:r>
        <w:rPr>
          <w:rFonts w:ascii="Bookman Old Style"/>
          <w:b w:val="0"/>
          <w:i/>
          <w:spacing w:val="-10"/>
          <w:w w:val="90"/>
          <w:sz w:val="31"/>
        </w:rPr>
        <w:t>kL</w:t>
      </w:r>
    </w:p>
    <w:p>
      <w:pPr>
        <w:spacing w:before="254"/>
        <w:ind w:left="40" w:right="0" w:firstLine="0"/>
        <w:jc w:val="left"/>
        <w:rPr>
          <w:sz w:val="31"/>
        </w:rPr>
      </w:pPr>
      <w:r>
        <w:br w:type="column"/>
      </w:r>
      <w:r>
        <w:rPr>
          <w:sz w:val="31"/>
        </w:rPr>
        <w:t>。求：</w:t>
      </w:r>
    </w:p>
    <w:p>
      <w:pPr>
        <w:spacing w:after="0"/>
        <w:jc w:val="left"/>
        <w:rPr>
          <w:sz w:val="31"/>
        </w:rPr>
        <w:sectPr>
          <w:type w:val="continuous"/>
          <w:pgSz w:w="16590" w:h="22970"/>
          <w:pgMar w:top="920" w:right="1040" w:bottom="280" w:left="0" w:header="708" w:footer="708"/>
          <w:pgNumType w:start="31"/>
          <w:cols w:num="3" w:space="708" w:equalWidth="0">
            <w:col w:w="5714" w:space="40"/>
            <w:col w:w="943" w:space="39"/>
            <w:col w:w="8814" w:space="0"/>
          </w:cols>
        </w:sectPr>
      </w:pPr>
    </w:p>
    <w:p>
      <w:pPr>
        <w:pStyle w:val="ListParagraph"/>
        <w:numPr>
          <w:ilvl w:val="0"/>
          <w:numId w:val="3"/>
        </w:numPr>
        <w:tabs>
          <w:tab w:val="left" w:pos="2713"/>
        </w:tabs>
        <w:spacing w:before="102" w:after="0" w:line="240" w:lineRule="auto"/>
        <w:ind w:left="2712" w:right="0" w:hanging="794"/>
        <w:jc w:val="left"/>
        <w:rPr>
          <w:sz w:val="31"/>
        </w:rPr>
      </w:pPr>
      <w:r>
        <w:rPr>
          <w:sz w:val="31"/>
        </w:rPr>
        <w:t>圆形磁场的磁感应强度大小；</w:t>
      </w:r>
    </w:p>
    <w:p>
      <w:pPr>
        <w:pStyle w:val="ListParagraph"/>
        <w:numPr>
          <w:ilvl w:val="0"/>
          <w:numId w:val="3"/>
        </w:numPr>
        <w:tabs>
          <w:tab w:val="left" w:pos="2713"/>
        </w:tabs>
        <w:spacing w:before="71" w:after="0" w:line="240" w:lineRule="auto"/>
        <w:ind w:left="2712" w:right="0" w:hanging="794"/>
        <w:jc w:val="left"/>
        <w:rPr>
          <w:sz w:val="31"/>
        </w:rPr>
      </w:pPr>
      <w:r>
        <w:rPr>
          <w:rFonts w:ascii="Times New Roman" w:eastAsia="Times New Roman" w:hAnsi="Times New Roman"/>
          <w:sz w:val="31"/>
        </w:rPr>
        <w:t>θ</w:t>
      </w:r>
      <w:r>
        <w:rPr>
          <w:rFonts w:ascii="Times New Roman" w:eastAsia="Times New Roman" w:hAnsi="Times New Roman"/>
          <w:spacing w:val="-3"/>
          <w:sz w:val="31"/>
        </w:rPr>
        <w:t xml:space="preserve"> </w:t>
      </w:r>
      <w:r>
        <w:rPr>
          <w:sz w:val="31"/>
        </w:rPr>
        <w:t>角的大小；</w:t>
      </w:r>
    </w:p>
    <w:p>
      <w:pPr>
        <w:pStyle w:val="ListParagraph"/>
        <w:numPr>
          <w:ilvl w:val="0"/>
          <w:numId w:val="3"/>
        </w:numPr>
        <w:tabs>
          <w:tab w:val="left" w:pos="2713"/>
        </w:tabs>
        <w:spacing w:before="71" w:after="0" w:line="240" w:lineRule="auto"/>
        <w:ind w:left="2712" w:right="0" w:hanging="794"/>
        <w:jc w:val="left"/>
        <w:rPr>
          <w:sz w:val="31"/>
        </w:rPr>
      </w:pPr>
      <w:r>
        <w:rPr>
          <w:spacing w:val="-10"/>
          <w:sz w:val="31"/>
        </w:rPr>
        <w:t xml:space="preserve">电子打到荧光屏上距 </w:t>
      </w:r>
      <w:r>
        <w:rPr>
          <w:rFonts w:ascii="Bookman Old Style" w:eastAsia="Bookman Old Style"/>
          <w:b w:val="0"/>
          <w:i/>
          <w:sz w:val="31"/>
        </w:rPr>
        <w:t>Q</w:t>
      </w:r>
      <w:r>
        <w:rPr>
          <w:rFonts w:ascii="Bookman Old Style" w:eastAsia="Bookman Old Style"/>
          <w:b w:val="0"/>
          <w:i/>
          <w:spacing w:val="-12"/>
          <w:sz w:val="31"/>
        </w:rPr>
        <w:t xml:space="preserve"> </w:t>
      </w:r>
      <w:r>
        <w:rPr>
          <w:sz w:val="31"/>
        </w:rPr>
        <w:t>点的最远距离。</w:t>
      </w:r>
    </w:p>
    <w:p>
      <w:pPr>
        <w:pStyle w:val="BodyText"/>
        <w:rPr>
          <w:sz w:val="20"/>
        </w:rPr>
      </w:pPr>
    </w:p>
    <w:p>
      <w:pPr>
        <w:pStyle w:val="BodyText"/>
        <w:rPr>
          <w:sz w:val="20"/>
        </w:rPr>
      </w:pPr>
    </w:p>
    <w:p>
      <w:pPr>
        <w:pStyle w:val="BodyText"/>
        <w:spacing w:before="3"/>
        <w:rPr>
          <w:sz w:val="14"/>
        </w:rPr>
      </w:pPr>
    </w:p>
    <w:p>
      <w:pPr>
        <w:spacing w:after="0"/>
        <w:rPr>
          <w:sz w:val="14"/>
        </w:rPr>
        <w:sectPr>
          <w:type w:val="continuous"/>
          <w:pgSz w:w="16590" w:h="22970"/>
          <w:pgMar w:top="920" w:right="1040" w:bottom="280" w:left="0" w:header="708" w:footer="708"/>
          <w:pgNumType w:start="32"/>
          <w:cols w:space="708"/>
        </w:sectPr>
      </w:pPr>
    </w:p>
    <w:p>
      <w:pPr>
        <w:pStyle w:val="BodyText"/>
        <w:spacing w:before="71" w:line="324" w:lineRule="exact"/>
        <w:ind w:left="1447"/>
        <w:rPr>
          <w:rFonts w:ascii="Bookman Old Style" w:eastAsia="Bookman Old Style"/>
          <w:b w:val="0"/>
        </w:rPr>
      </w:pPr>
      <w:r>
        <w:rPr>
          <w:rFonts w:ascii="Bookman Old Style" w:eastAsia="Bookman Old Style"/>
          <w:b w:val="0"/>
        </w:rPr>
        <w:t>26</w:t>
      </w:r>
      <w:r>
        <w:t>．</w:t>
      </w:r>
      <w:r>
        <w:rPr>
          <w:rFonts w:ascii="Bookman Old Style" w:eastAsia="Bookman Old Style"/>
          <w:b w:val="0"/>
        </w:rPr>
        <w:t>(14</w:t>
      </w:r>
      <w:r>
        <w:rPr>
          <w:rFonts w:ascii="Bookman Old Style" w:eastAsia="Bookman Old Style"/>
          <w:b w:val="0"/>
          <w:spacing w:val="98"/>
        </w:rPr>
        <w:t xml:space="preserve"> </w:t>
      </w:r>
      <w:r>
        <w:t>分</w:t>
      </w:r>
      <w:r>
        <w:rPr>
          <w:rFonts w:ascii="Bookman Old Style" w:eastAsia="Bookman Old Style"/>
          <w:b w:val="0"/>
        </w:rPr>
        <w:t>)</w:t>
      </w:r>
      <w:r>
        <w:rPr>
          <w:spacing w:val="-1"/>
        </w:rPr>
        <w:t>甲醇作为基本的有机化工产品和环保动力燃料具有广阔的应用前景，</w:t>
      </w:r>
      <w:r>
        <w:rPr>
          <w:rFonts w:ascii="Bookman Old Style" w:eastAsia="Bookman Old Style"/>
          <w:b w:val="0"/>
          <w:spacing w:val="-10"/>
        </w:rPr>
        <w:t>CO</w:t>
      </w:r>
    </w:p>
    <w:p>
      <w:pPr>
        <w:spacing w:before="0" w:line="112" w:lineRule="exact"/>
        <w:ind w:left="0" w:right="0" w:firstLine="0"/>
        <w:jc w:val="right"/>
        <w:rPr>
          <w:rFonts w:ascii="Bookman Old Style"/>
          <w:b w:val="0"/>
          <w:sz w:val="21"/>
        </w:rPr>
      </w:pPr>
      <w:r>
        <w:rPr>
          <w:rFonts w:ascii="Bookman Old Style"/>
          <w:b w:val="0"/>
          <w:w w:val="80"/>
          <w:sz w:val="21"/>
        </w:rPr>
        <w:t>2</w:t>
      </w:r>
    </w:p>
    <w:p>
      <w:pPr>
        <w:pStyle w:val="BodyText"/>
        <w:spacing w:before="71"/>
        <w:ind w:left="118"/>
      </w:pPr>
      <w:r>
        <w:br w:type="column"/>
      </w:r>
      <w:r>
        <w:t>加氢合成甲醇</w:t>
      </w:r>
    </w:p>
    <w:p>
      <w:pPr>
        <w:spacing w:after="0"/>
        <w:sectPr>
          <w:type w:val="continuous"/>
          <w:pgSz w:w="16590" w:h="22970"/>
          <w:pgMar w:top="920" w:right="1040" w:bottom="280" w:left="0" w:header="708" w:footer="708"/>
          <w:pgNumType w:start="33"/>
          <w:cols w:num="2" w:space="708" w:equalWidth="0">
            <w:col w:w="13100" w:space="40"/>
            <w:col w:w="2410" w:space="0"/>
          </w:cols>
        </w:sectPr>
      </w:pPr>
    </w:p>
    <w:p>
      <w:pPr>
        <w:pStyle w:val="BodyText"/>
        <w:spacing w:line="295" w:lineRule="exact"/>
        <w:ind w:left="2078"/>
        <w:rPr>
          <w:rFonts w:ascii="Bookman Old Style" w:eastAsia="Bookman Old Style"/>
          <w:b w:val="0"/>
        </w:rPr>
      </w:pPr>
      <w:r>
        <w:t xml:space="preserve">是合理利用 </w:t>
      </w:r>
      <w:r>
        <w:rPr>
          <w:rFonts w:ascii="Bookman Old Style" w:eastAsia="Bookman Old Style"/>
          <w:b w:val="0"/>
        </w:rPr>
        <w:t>CO</w:t>
      </w:r>
    </w:p>
    <w:p>
      <w:pPr>
        <w:spacing w:before="0" w:line="146" w:lineRule="exact"/>
        <w:ind w:left="0" w:right="0" w:firstLine="0"/>
        <w:jc w:val="right"/>
        <w:rPr>
          <w:rFonts w:ascii="Bookman Old Style"/>
          <w:b w:val="0"/>
          <w:sz w:val="21"/>
        </w:rPr>
      </w:pPr>
      <w:r>
        <w:rPr>
          <w:rFonts w:ascii="Bookman Old Style"/>
          <w:b w:val="0"/>
          <w:w w:val="80"/>
          <w:sz w:val="21"/>
        </w:rPr>
        <w:t>2</w:t>
      </w:r>
    </w:p>
    <w:p>
      <w:pPr>
        <w:pStyle w:val="BodyText"/>
        <w:spacing w:line="295" w:lineRule="exact"/>
        <w:ind w:left="10"/>
        <w:rPr>
          <w:rFonts w:ascii="Bookman Old Style" w:eastAsia="Bookman Old Style"/>
          <w:b w:val="0"/>
        </w:rPr>
      </w:pPr>
      <w:r>
        <w:br w:type="column"/>
      </w:r>
      <w:r>
        <w:t xml:space="preserve">的有效途径。由 </w:t>
      </w:r>
      <w:r>
        <w:rPr>
          <w:rFonts w:ascii="Bookman Old Style" w:eastAsia="Bookman Old Style"/>
          <w:b w:val="0"/>
        </w:rPr>
        <w:t>CO</w:t>
      </w:r>
    </w:p>
    <w:p>
      <w:pPr>
        <w:spacing w:before="0" w:line="146" w:lineRule="exact"/>
        <w:ind w:left="0" w:right="0" w:firstLine="0"/>
        <w:jc w:val="right"/>
        <w:rPr>
          <w:rFonts w:ascii="Bookman Old Style"/>
          <w:b w:val="0"/>
          <w:sz w:val="21"/>
        </w:rPr>
      </w:pPr>
      <w:r>
        <w:rPr>
          <w:rFonts w:ascii="Bookman Old Style"/>
          <w:b w:val="0"/>
          <w:w w:val="80"/>
          <w:sz w:val="21"/>
        </w:rPr>
        <w:t>2</w:t>
      </w:r>
    </w:p>
    <w:p>
      <w:pPr>
        <w:pStyle w:val="BodyText"/>
        <w:spacing w:line="368" w:lineRule="exact"/>
        <w:ind w:left="10"/>
      </w:pPr>
      <w:r>
        <w:br w:type="column"/>
      </w:r>
      <w:r>
        <w:t>制备甲醇过程可能涉及反应如下：</w:t>
      </w:r>
    </w:p>
    <w:p>
      <w:pPr>
        <w:spacing w:after="0" w:line="368" w:lineRule="exact"/>
        <w:sectPr>
          <w:type w:val="continuous"/>
          <w:pgSz w:w="16590" w:h="22970"/>
          <w:pgMar w:top="920" w:right="1040" w:bottom="280" w:left="0" w:header="708" w:footer="708"/>
          <w:pgNumType w:start="34"/>
          <w:cols w:num="3" w:space="708" w:equalWidth="0">
            <w:col w:w="4278" w:space="40"/>
            <w:col w:w="2841" w:space="39"/>
            <w:col w:w="8352" w:space="0"/>
          </w:cols>
        </w:sectPr>
      </w:pPr>
    </w:p>
    <w:p>
      <w:pPr>
        <w:pStyle w:val="BodyText"/>
        <w:spacing w:line="237" w:lineRule="exact"/>
        <w:ind w:left="2078"/>
        <w:rPr>
          <w:rFonts w:ascii="Bookman Old Style" w:eastAsia="Bookman Old Style" w:hAnsi="Bookman Old Style"/>
          <w:b w:val="0"/>
        </w:rPr>
      </w:pPr>
      <w:r>
        <w:rPr>
          <w:spacing w:val="-4"/>
        </w:rPr>
        <w:t>反应Ⅰ：</w:t>
      </w:r>
      <w:r>
        <w:rPr>
          <w:rFonts w:ascii="Bookman Old Style" w:eastAsia="Bookman Old Style" w:hAnsi="Bookman Old Style"/>
          <w:b w:val="0"/>
          <w:spacing w:val="-7"/>
        </w:rPr>
        <w:t>CO</w:t>
      </w:r>
    </w:p>
    <w:p>
      <w:pPr>
        <w:pStyle w:val="BodyText"/>
        <w:tabs>
          <w:tab w:val="left" w:pos="2076"/>
          <w:tab w:val="left" w:pos="4942"/>
        </w:tabs>
        <w:spacing w:line="237" w:lineRule="exact"/>
        <w:ind w:left="67"/>
        <w:rPr>
          <w:rFonts w:ascii="Bookman Old Style" w:hAnsi="Bookman Old Style"/>
          <w:b w:val="0"/>
          <w:i/>
        </w:rPr>
      </w:pPr>
      <w:r>
        <w:br w:type="column"/>
      </w:r>
      <w:r>
        <w:rPr>
          <w:rFonts w:ascii="Bookman Old Style" w:hAnsi="Bookman Old Style"/>
          <w:b w:val="0"/>
        </w:rPr>
        <w:t>(g)+3H</w:t>
      </w:r>
      <w:r>
        <w:rPr>
          <w:rFonts w:ascii="Bookman Old Style" w:hAnsi="Bookman Old Style"/>
          <w:b w:val="0"/>
          <w:spacing w:val="-10"/>
        </w:rPr>
        <w:t xml:space="preserve"> </w:t>
      </w:r>
      <w:r>
        <w:rPr>
          <w:rFonts w:ascii="Bookman Old Style" w:hAnsi="Bookman Old Style"/>
          <w:b w:val="0"/>
        </w:rPr>
        <w:t>(g)</w:t>
        <w:tab/>
        <w:t>CH OH(g)</w:t>
      </w:r>
      <w:r>
        <w:rPr>
          <w:rFonts w:ascii="Bookman Old Style" w:hAnsi="Bookman Old Style"/>
          <w:b w:val="0"/>
          <w:spacing w:val="-49"/>
        </w:rPr>
        <w:t xml:space="preserve"> </w:t>
      </w:r>
      <w:r>
        <w:rPr>
          <w:rFonts w:ascii="Bookman Old Style" w:hAnsi="Bookman Old Style"/>
          <w:b w:val="0"/>
        </w:rPr>
        <w:t>+H</w:t>
      </w:r>
      <w:r>
        <w:rPr>
          <w:rFonts w:ascii="Bookman Old Style" w:hAnsi="Bookman Old Style"/>
          <w:b w:val="0"/>
          <w:spacing w:val="-19"/>
        </w:rPr>
        <w:t xml:space="preserve"> </w:t>
      </w:r>
      <w:r>
        <w:rPr>
          <w:rFonts w:ascii="Bookman Old Style" w:hAnsi="Bookman Old Style"/>
          <w:b w:val="0"/>
        </w:rPr>
        <w:t>O(g)</w:t>
        <w:tab/>
      </w:r>
      <w:r>
        <w:rPr>
          <w:spacing w:val="-10"/>
        </w:rPr>
        <w:t>△</w:t>
      </w:r>
      <w:r>
        <w:rPr>
          <w:rFonts w:ascii="Bookman Old Style" w:hAnsi="Bookman Old Style"/>
          <w:b w:val="0"/>
          <w:i/>
          <w:spacing w:val="-10"/>
        </w:rPr>
        <w:t>H</w:t>
      </w:r>
    </w:p>
    <w:p>
      <w:pPr>
        <w:pStyle w:val="BodyText"/>
        <w:spacing w:line="237" w:lineRule="exact"/>
        <w:ind w:left="116"/>
        <w:rPr>
          <w:rFonts w:ascii="Bookman Old Style" w:eastAsia="Bookman Old Style" w:hAnsi="Bookman Old Style"/>
          <w:b w:val="0"/>
          <w:sz w:val="21"/>
        </w:rPr>
      </w:pPr>
      <w:r>
        <w:br w:type="column"/>
      </w:r>
      <w:r>
        <w:rPr>
          <w:rFonts w:ascii="Bookman Old Style" w:eastAsia="Bookman Old Style" w:hAnsi="Bookman Old Style"/>
          <w:b w:val="0"/>
        </w:rPr>
        <w:t>=</w:t>
      </w:r>
      <w:r>
        <w:t>－</w:t>
      </w:r>
      <w:r>
        <w:rPr>
          <w:rFonts w:ascii="Times New Roman" w:eastAsia="Times New Roman" w:hAnsi="Times New Roman"/>
        </w:rPr>
        <w:t>49.58kJ•mol</w:t>
      </w:r>
      <w:r>
        <w:rPr>
          <w:rFonts w:ascii="Bookman Old Style" w:eastAsia="Bookman Old Style" w:hAnsi="Bookman Old Style"/>
          <w:b w:val="0"/>
          <w:position w:val="6"/>
          <w:sz w:val="21"/>
        </w:rPr>
        <w:t>-1</w:t>
      </w:r>
    </w:p>
    <w:p>
      <w:pPr>
        <w:spacing w:after="0" w:line="237" w:lineRule="exact"/>
        <w:rPr>
          <w:rFonts w:ascii="Bookman Old Style" w:eastAsia="Bookman Old Style" w:hAnsi="Bookman Old Style"/>
          <w:sz w:val="21"/>
        </w:rPr>
        <w:sectPr>
          <w:type w:val="continuous"/>
          <w:pgSz w:w="16590" w:h="22970"/>
          <w:pgMar w:top="920" w:right="1040" w:bottom="280" w:left="0" w:header="708" w:footer="708"/>
          <w:pgNumType w:start="35"/>
          <w:cols w:num="3" w:space="708" w:equalWidth="0">
            <w:col w:w="3778" w:space="40"/>
            <w:col w:w="5489" w:space="39"/>
            <w:col w:w="6204" w:space="0"/>
          </w:cols>
        </w:sectPr>
      </w:pPr>
    </w:p>
    <w:p>
      <w:pPr>
        <w:tabs>
          <w:tab w:val="left" w:pos="4814"/>
          <w:tab w:val="left" w:pos="6333"/>
          <w:tab w:val="left" w:pos="7748"/>
          <w:tab w:val="left" w:pos="9356"/>
        </w:tabs>
        <w:spacing w:before="0" w:line="233" w:lineRule="exact"/>
        <w:ind w:left="3780" w:right="0" w:firstLine="0"/>
        <w:jc w:val="left"/>
        <w:rPr>
          <w:rFonts w:ascii="Bookman Old Style"/>
          <w:b w:val="0"/>
          <w:sz w:val="21"/>
        </w:rPr>
      </w:pPr>
      <w:r>
        <w:drawing>
          <wp:anchor distT="0" distB="0" distL="0" distR="0" simplePos="0" relativeHeight="251681792" behindDoc="1" locked="0" layoutInCell="1" allowOverlap="1">
            <wp:simplePos x="0" y="0"/>
            <wp:positionH relativeFrom="page">
              <wp:posOffset>3390900</wp:posOffset>
            </wp:positionH>
            <wp:positionV relativeFrom="paragraph">
              <wp:posOffset>-134749</wp:posOffset>
            </wp:positionV>
            <wp:extent cx="330200" cy="114300"/>
            <wp:effectExtent l="0" t="0" r="0" b="0"/>
            <wp:wrapNone/>
            <wp:docPr id="2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4.png"/>
                    <pic:cNvPicPr/>
                  </pic:nvPicPr>
                  <pic:blipFill>
                    <a:blip xmlns:r="http://schemas.openxmlformats.org/officeDocument/2006/relationships" r:embed="rId27" cstate="print"/>
                    <a:stretch>
                      <a:fillRect/>
                    </a:stretch>
                  </pic:blipFill>
                  <pic:spPr>
                    <a:xfrm>
                      <a:off x="0" y="0"/>
                      <a:ext cx="330200" cy="1143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3340100</wp:posOffset>
            </wp:positionH>
            <wp:positionV relativeFrom="paragraph">
              <wp:posOffset>170050</wp:posOffset>
            </wp:positionV>
            <wp:extent cx="330200" cy="101600"/>
            <wp:effectExtent l="0" t="0" r="0" b="0"/>
            <wp:wrapNone/>
            <wp:docPr id="2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5.png"/>
                    <pic:cNvPicPr/>
                  </pic:nvPicPr>
                  <pic:blipFill>
                    <a:blip xmlns:r="http://schemas.openxmlformats.org/officeDocument/2006/relationships" r:embed="rId28" cstate="print"/>
                    <a:stretch>
                      <a:fillRect/>
                    </a:stretch>
                  </pic:blipFill>
                  <pic:spPr>
                    <a:xfrm>
                      <a:off x="0" y="0"/>
                      <a:ext cx="330200" cy="101600"/>
                    </a:xfrm>
                    <a:prstGeom prst="rect">
                      <a:avLst/>
                    </a:prstGeom>
                  </pic:spPr>
                </pic:pic>
              </a:graphicData>
            </a:graphic>
          </wp:anchor>
        </w:drawing>
      </w:r>
      <w:r>
        <w:rPr>
          <w:rFonts w:ascii="Bookman Old Style"/>
          <w:b w:val="0"/>
          <w:w w:val="90"/>
          <w:sz w:val="21"/>
        </w:rPr>
        <w:t>2</w:t>
        <w:tab/>
        <w:t>2</w:t>
        <w:tab/>
        <w:t>3</w:t>
        <w:tab/>
        <w:t>2</w:t>
        <w:tab/>
        <w:t>1</w:t>
      </w:r>
    </w:p>
    <w:p>
      <w:pPr>
        <w:spacing w:after="0" w:line="233" w:lineRule="exact"/>
        <w:jc w:val="left"/>
        <w:rPr>
          <w:rFonts w:ascii="Bookman Old Style"/>
          <w:sz w:val="21"/>
        </w:rPr>
        <w:sectPr>
          <w:type w:val="continuous"/>
          <w:pgSz w:w="16590" w:h="22970"/>
          <w:pgMar w:top="920" w:right="1040" w:bottom="280" w:left="0" w:header="708" w:footer="708"/>
          <w:pgNumType w:start="36"/>
          <w:cols w:space="708"/>
        </w:sectPr>
      </w:pPr>
    </w:p>
    <w:p>
      <w:pPr>
        <w:pStyle w:val="BodyText"/>
        <w:spacing w:line="368" w:lineRule="exact"/>
        <w:ind w:left="2078"/>
        <w:rPr>
          <w:rFonts w:ascii="Bookman Old Style" w:eastAsia="Bookman Old Style" w:hAnsi="Bookman Old Style"/>
          <w:b w:val="0"/>
        </w:rPr>
      </w:pPr>
      <w:r>
        <w:rPr>
          <w:spacing w:val="-4"/>
        </w:rPr>
        <w:t>反应Ⅱ：</w:t>
      </w:r>
      <w:r>
        <w:rPr>
          <w:rFonts w:ascii="Bookman Old Style" w:eastAsia="Bookman Old Style" w:hAnsi="Bookman Old Style"/>
          <w:b w:val="0"/>
          <w:spacing w:val="-7"/>
        </w:rPr>
        <w:t>CO</w:t>
      </w:r>
    </w:p>
    <w:p>
      <w:pPr>
        <w:pStyle w:val="ListParagraph"/>
        <w:numPr>
          <w:ilvl w:val="0"/>
          <w:numId w:val="29"/>
        </w:numPr>
        <w:tabs>
          <w:tab w:val="left" w:pos="438"/>
          <w:tab w:val="left" w:pos="1997"/>
          <w:tab w:val="left" w:pos="4935"/>
        </w:tabs>
        <w:spacing w:before="0" w:after="0" w:line="295" w:lineRule="exact"/>
        <w:ind w:left="437" w:right="0" w:hanging="371"/>
        <w:jc w:val="left"/>
        <w:rPr>
          <w:rFonts w:ascii="Bookman Old Style" w:hAnsi="Bookman Old Style"/>
          <w:b w:val="0"/>
          <w:i/>
          <w:sz w:val="31"/>
        </w:rPr>
      </w:pPr>
      <w:r>
        <w:rPr>
          <w:rFonts w:ascii="Bookman Old Style" w:hAnsi="Bookman Old Style"/>
          <w:b w:val="0"/>
          <w:w w:val="96"/>
          <w:sz w:val="31"/>
        </w:rPr>
        <w:br w:type="column"/>
      </w:r>
      <w:r>
        <w:rPr>
          <w:rFonts w:ascii="Bookman Old Style" w:hAnsi="Bookman Old Style"/>
          <w:b w:val="0"/>
          <w:sz w:val="31"/>
        </w:rPr>
        <w:t>+</w:t>
      </w:r>
      <w:r>
        <w:rPr>
          <w:rFonts w:ascii="Bookman Old Style" w:hAnsi="Bookman Old Style"/>
          <w:b w:val="0"/>
          <w:spacing w:val="-23"/>
          <w:sz w:val="31"/>
        </w:rPr>
        <w:t xml:space="preserve"> </w:t>
      </w:r>
      <w:r>
        <w:rPr>
          <w:rFonts w:ascii="Bookman Old Style" w:hAnsi="Bookman Old Style"/>
          <w:b w:val="0"/>
          <w:sz w:val="31"/>
        </w:rPr>
        <w:t>H</w:t>
      </w:r>
      <w:r>
        <w:rPr>
          <w:rFonts w:ascii="Bookman Old Style" w:hAnsi="Bookman Old Style"/>
          <w:b w:val="0"/>
          <w:spacing w:val="-3"/>
          <w:sz w:val="31"/>
        </w:rPr>
        <w:t xml:space="preserve"> </w:t>
      </w:r>
      <w:r>
        <w:rPr>
          <w:rFonts w:ascii="Bookman Old Style" w:hAnsi="Bookman Old Style"/>
          <w:b w:val="0"/>
          <w:sz w:val="31"/>
        </w:rPr>
        <w:t>(g)</w:t>
        <w:tab/>
        <w:t>CO</w:t>
      </w:r>
      <w:r>
        <w:rPr>
          <w:rFonts w:ascii="Bookman Old Style" w:hAnsi="Bookman Old Style"/>
          <w:b w:val="0"/>
          <w:spacing w:val="-30"/>
          <w:sz w:val="31"/>
        </w:rPr>
        <w:t xml:space="preserve"> </w:t>
      </w:r>
      <w:r>
        <w:rPr>
          <w:rFonts w:ascii="Bookman Old Style" w:hAnsi="Bookman Old Style"/>
          <w:b w:val="0"/>
          <w:sz w:val="31"/>
        </w:rPr>
        <w:t>(g)+H</w:t>
      </w:r>
      <w:r>
        <w:rPr>
          <w:rFonts w:ascii="Bookman Old Style" w:hAnsi="Bookman Old Style"/>
          <w:b w:val="0"/>
          <w:spacing w:val="-12"/>
          <w:sz w:val="31"/>
        </w:rPr>
        <w:t xml:space="preserve"> </w:t>
      </w:r>
      <w:r>
        <w:rPr>
          <w:rFonts w:ascii="Bookman Old Style" w:hAnsi="Bookman Old Style"/>
          <w:b w:val="0"/>
          <w:sz w:val="31"/>
        </w:rPr>
        <w:t>O(g)</w:t>
        <w:tab/>
      </w:r>
      <w:r>
        <w:rPr>
          <w:sz w:val="31"/>
        </w:rPr>
        <w:t>△</w:t>
      </w:r>
      <w:r>
        <w:rPr>
          <w:rFonts w:ascii="Bookman Old Style" w:hAnsi="Bookman Old Style"/>
          <w:b w:val="0"/>
          <w:i/>
          <w:sz w:val="31"/>
        </w:rPr>
        <w:t>H</w:t>
      </w:r>
    </w:p>
    <w:p>
      <w:pPr>
        <w:tabs>
          <w:tab w:val="left" w:pos="917"/>
          <w:tab w:val="left" w:pos="3293"/>
          <w:tab w:val="left" w:pos="5531"/>
        </w:tabs>
        <w:spacing w:before="0" w:line="161" w:lineRule="exact"/>
        <w:ind w:left="-38" w:right="0" w:firstLine="0"/>
        <w:jc w:val="left"/>
        <w:rPr>
          <w:rFonts w:ascii="Bookman Old Style"/>
          <w:b w:val="0"/>
          <w:sz w:val="21"/>
        </w:rPr>
      </w:pPr>
      <w:r>
        <w:drawing>
          <wp:anchor distT="0" distB="0" distL="0" distR="0" simplePos="0" relativeHeight="251683840" behindDoc="0" locked="0" layoutInCell="1" allowOverlap="1">
            <wp:simplePos x="0" y="0"/>
            <wp:positionH relativeFrom="page">
              <wp:posOffset>3378200</wp:posOffset>
            </wp:positionH>
            <wp:positionV relativeFrom="paragraph">
              <wp:posOffset>139705</wp:posOffset>
            </wp:positionV>
            <wp:extent cx="317500" cy="101600"/>
            <wp:effectExtent l="0" t="0" r="0" b="0"/>
            <wp:wrapNone/>
            <wp:docPr id="2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6.png"/>
                    <pic:cNvPicPr/>
                  </pic:nvPicPr>
                  <pic:blipFill>
                    <a:blip xmlns:r="http://schemas.openxmlformats.org/officeDocument/2006/relationships" r:embed="rId29" cstate="print"/>
                    <a:stretch>
                      <a:fillRect/>
                    </a:stretch>
                  </pic:blipFill>
                  <pic:spPr>
                    <a:xfrm>
                      <a:off x="0" y="0"/>
                      <a:ext cx="317500" cy="101600"/>
                    </a:xfrm>
                    <a:prstGeom prst="rect">
                      <a:avLst/>
                    </a:prstGeom>
                  </pic:spPr>
                </pic:pic>
              </a:graphicData>
            </a:graphic>
          </wp:anchor>
        </w:drawing>
      </w:r>
      <w:r>
        <w:rPr>
          <w:rFonts w:ascii="Bookman Old Style"/>
          <w:b w:val="0"/>
          <w:w w:val="90"/>
          <w:sz w:val="21"/>
        </w:rPr>
        <w:t>2</w:t>
        <w:tab/>
        <w:t>2</w:t>
        <w:tab/>
        <w:t>2</w:t>
        <w:tab/>
        <w:t>2</w:t>
      </w:r>
    </w:p>
    <w:p>
      <w:pPr>
        <w:spacing w:after="0" w:line="161" w:lineRule="exact"/>
        <w:jc w:val="left"/>
        <w:rPr>
          <w:rFonts w:ascii="Bookman Old Style"/>
          <w:sz w:val="21"/>
        </w:rPr>
        <w:sectPr>
          <w:type w:val="continuous"/>
          <w:pgSz w:w="16590" w:h="22970"/>
          <w:pgMar w:top="920" w:right="1040" w:bottom="280" w:left="0" w:header="708" w:footer="708"/>
          <w:pgNumType w:start="37"/>
          <w:cols w:num="2" w:space="708" w:equalWidth="0">
            <w:col w:w="3778" w:space="40"/>
            <w:col w:w="11732" w:space="0"/>
          </w:cols>
        </w:sectPr>
      </w:pPr>
    </w:p>
    <w:p>
      <w:pPr>
        <w:pStyle w:val="BodyText"/>
        <w:spacing w:before="16" w:line="204" w:lineRule="auto"/>
        <w:ind w:left="2078"/>
        <w:rPr>
          <w:rFonts w:ascii="Bookman Old Style" w:eastAsia="Bookman Old Style" w:hAnsi="Bookman Old Style"/>
          <w:b w:val="0"/>
        </w:rPr>
      </w:pPr>
      <w:r>
        <w:rPr>
          <w:w w:val="95"/>
        </w:rPr>
        <w:t>反应Ⅲ：</w:t>
      </w:r>
      <w:r>
        <w:rPr>
          <w:rFonts w:ascii="Bookman Old Style" w:eastAsia="Bookman Old Style" w:hAnsi="Bookman Old Style"/>
          <w:b w:val="0"/>
          <w:w w:val="95"/>
          <w:position w:val="1"/>
        </w:rPr>
        <w:t>CO(g)+2</w:t>
      </w:r>
      <w:r>
        <w:rPr>
          <w:rFonts w:ascii="Bookman Old Style" w:eastAsia="Bookman Old Style" w:hAnsi="Bookman Old Style"/>
          <w:b w:val="0"/>
          <w:spacing w:val="56"/>
          <w:w w:val="95"/>
          <w:position w:val="1"/>
        </w:rPr>
        <w:t xml:space="preserve"> </w:t>
      </w:r>
      <w:r>
        <w:rPr>
          <w:rFonts w:ascii="Bookman Old Style" w:eastAsia="Bookman Old Style" w:hAnsi="Bookman Old Style"/>
          <w:b w:val="0"/>
          <w:spacing w:val="-5"/>
          <w:w w:val="95"/>
          <w:position w:val="1"/>
        </w:rPr>
        <w:t>H</w:t>
      </w:r>
      <w:r>
        <w:rPr>
          <w:rFonts w:ascii="Bookman Old Style" w:eastAsia="Bookman Old Style" w:hAnsi="Bookman Old Style"/>
          <w:b w:val="0"/>
          <w:spacing w:val="-5"/>
          <w:w w:val="95"/>
          <w:position w:val="-12"/>
          <w:sz w:val="21"/>
        </w:rPr>
        <w:t>2</w:t>
      </w:r>
      <w:r>
        <w:rPr>
          <w:rFonts w:ascii="Bookman Old Style" w:eastAsia="Bookman Old Style" w:hAnsi="Bookman Old Style"/>
          <w:b w:val="0"/>
          <w:spacing w:val="-5"/>
          <w:w w:val="95"/>
          <w:position w:val="1"/>
        </w:rPr>
        <w:t>(g)</w:t>
      </w:r>
    </w:p>
    <w:p>
      <w:pPr>
        <w:pStyle w:val="BodyText"/>
        <w:spacing w:line="371" w:lineRule="exact"/>
        <w:ind w:left="2067"/>
      </w:pPr>
      <w:r>
        <w:t>回答下列问题：</w:t>
      </w:r>
    </w:p>
    <w:p>
      <w:pPr>
        <w:tabs>
          <w:tab w:val="left" w:pos="3511"/>
        </w:tabs>
        <w:spacing w:before="0" w:line="225" w:lineRule="auto"/>
        <w:ind w:left="566" w:right="0" w:firstLine="0"/>
        <w:jc w:val="left"/>
        <w:rPr>
          <w:rFonts w:ascii="Bookman Old Style" w:eastAsia="Bookman Old Style" w:hAnsi="Bookman Old Style"/>
          <w:b w:val="0"/>
          <w:sz w:val="21"/>
        </w:rPr>
      </w:pPr>
      <w:r>
        <w:br w:type="column"/>
      </w:r>
      <w:r>
        <w:rPr>
          <w:rFonts w:ascii="Bookman Old Style" w:eastAsia="Bookman Old Style" w:hAnsi="Bookman Old Style"/>
          <w:b w:val="0"/>
          <w:position w:val="1"/>
          <w:sz w:val="31"/>
        </w:rPr>
        <w:t>CH</w:t>
      </w:r>
      <w:r>
        <w:rPr>
          <w:rFonts w:ascii="Bookman Old Style" w:eastAsia="Bookman Old Style" w:hAnsi="Bookman Old Style"/>
          <w:b w:val="0"/>
          <w:position w:val="-12"/>
          <w:sz w:val="21"/>
        </w:rPr>
        <w:t>3</w:t>
      </w:r>
      <w:r>
        <w:rPr>
          <w:rFonts w:ascii="Bookman Old Style" w:eastAsia="Bookman Old Style" w:hAnsi="Bookman Old Style"/>
          <w:b w:val="0"/>
          <w:position w:val="1"/>
          <w:sz w:val="31"/>
        </w:rPr>
        <w:t>OH(g)</w:t>
        <w:tab/>
      </w:r>
      <w:r>
        <w:rPr>
          <w:sz w:val="31"/>
        </w:rPr>
        <w:t>△</w:t>
      </w:r>
      <w:r>
        <w:rPr>
          <w:rFonts w:ascii="Bookman Old Style" w:eastAsia="Bookman Old Style" w:hAnsi="Bookman Old Style"/>
          <w:b w:val="0"/>
          <w:i/>
          <w:position w:val="1"/>
          <w:sz w:val="31"/>
        </w:rPr>
        <w:t xml:space="preserve">H </w:t>
      </w:r>
      <w:r>
        <w:rPr>
          <w:rFonts w:ascii="Bookman Old Style" w:eastAsia="Bookman Old Style" w:hAnsi="Bookman Old Style"/>
          <w:b w:val="0"/>
          <w:position w:val="-12"/>
          <w:sz w:val="21"/>
        </w:rPr>
        <w:t>3</w:t>
      </w:r>
      <w:r>
        <w:rPr>
          <w:rFonts w:ascii="Bookman Old Style" w:eastAsia="Bookman Old Style" w:hAnsi="Bookman Old Style"/>
          <w:b w:val="0"/>
          <w:position w:val="1"/>
          <w:sz w:val="31"/>
        </w:rPr>
        <w:t>=</w:t>
      </w:r>
      <w:r>
        <w:rPr>
          <w:sz w:val="31"/>
        </w:rPr>
        <w:t>－</w:t>
      </w:r>
      <w:r>
        <w:rPr>
          <w:rFonts w:ascii="Times New Roman" w:eastAsia="Times New Roman" w:hAnsi="Times New Roman"/>
          <w:position w:val="1"/>
          <w:sz w:val="31"/>
        </w:rPr>
        <w:t>90.77</w:t>
      </w:r>
      <w:r>
        <w:rPr>
          <w:rFonts w:ascii="Times New Roman" w:eastAsia="Times New Roman" w:hAnsi="Times New Roman"/>
          <w:spacing w:val="-44"/>
          <w:position w:val="1"/>
          <w:sz w:val="31"/>
        </w:rPr>
        <w:t xml:space="preserve"> </w:t>
      </w:r>
      <w:r>
        <w:rPr>
          <w:rFonts w:ascii="Times New Roman" w:eastAsia="Times New Roman" w:hAnsi="Times New Roman"/>
          <w:position w:val="1"/>
          <w:sz w:val="31"/>
        </w:rPr>
        <w:t>kJ•mol</w:t>
      </w:r>
      <w:r>
        <w:rPr>
          <w:rFonts w:ascii="Bookman Old Style" w:eastAsia="Bookman Old Style" w:hAnsi="Bookman Old Style"/>
          <w:b w:val="0"/>
          <w:position w:val="7"/>
          <w:sz w:val="21"/>
        </w:rPr>
        <w:t>-1</w:t>
      </w:r>
    </w:p>
    <w:p>
      <w:pPr>
        <w:spacing w:after="0" w:line="225" w:lineRule="auto"/>
        <w:jc w:val="left"/>
        <w:rPr>
          <w:rFonts w:ascii="Bookman Old Style" w:eastAsia="Bookman Old Style" w:hAnsi="Bookman Old Style"/>
          <w:sz w:val="21"/>
        </w:rPr>
        <w:sectPr>
          <w:type w:val="continuous"/>
          <w:pgSz w:w="16590" w:h="22970"/>
          <w:pgMar w:top="920" w:right="1040" w:bottom="280" w:left="0" w:header="708" w:footer="708"/>
          <w:pgNumType w:start="38"/>
          <w:cols w:num="2" w:space="708" w:equalWidth="0">
            <w:col w:w="5264" w:space="40"/>
            <w:col w:w="10246" w:space="0"/>
          </w:cols>
        </w:sectPr>
      </w:pPr>
    </w:p>
    <w:p>
      <w:pPr>
        <w:pStyle w:val="ListParagraph"/>
        <w:numPr>
          <w:ilvl w:val="1"/>
          <w:numId w:val="29"/>
        </w:numPr>
        <w:tabs>
          <w:tab w:val="left" w:pos="2817"/>
        </w:tabs>
        <w:spacing w:before="9" w:after="0" w:line="247" w:lineRule="auto"/>
        <w:ind w:left="2182" w:right="0" w:hanging="155"/>
        <w:jc w:val="left"/>
        <w:rPr>
          <w:sz w:val="31"/>
        </w:rPr>
      </w:pPr>
      <w:r>
        <w:rPr>
          <w:sz w:val="31"/>
        </w:rPr>
        <w:t>反应Ⅱ的</w:t>
      </w:r>
      <w:r>
        <w:rPr>
          <w:spacing w:val="-21"/>
          <w:w w:val="102"/>
          <w:sz w:val="31"/>
        </w:rPr>
        <w:t>△</w:t>
      </w:r>
      <w:r>
        <w:rPr>
          <w:rFonts w:ascii="Bookman Old Style" w:eastAsia="Bookman Old Style" w:hAnsi="Bookman Old Style"/>
          <w:b w:val="0"/>
          <w:i/>
          <w:spacing w:val="-10"/>
          <w:w w:val="92"/>
          <w:sz w:val="31"/>
        </w:rPr>
        <w:t>H</w:t>
      </w:r>
      <w:r>
        <w:rPr>
          <w:spacing w:val="-2"/>
          <w:w w:val="102"/>
          <w:sz w:val="31"/>
        </w:rPr>
        <w:t>何温度</w:t>
      </w:r>
      <w:r>
        <w:rPr>
          <w:rFonts w:ascii="Times New Roman" w:eastAsia="Times New Roman" w:hAnsi="Times New Roman"/>
          <w:spacing w:val="-1"/>
          <w:w w:val="102"/>
          <w:sz w:val="31"/>
        </w:rPr>
        <w:t>”</w:t>
      </w:r>
      <w:r>
        <w:rPr>
          <w:spacing w:val="-159"/>
          <w:w w:val="102"/>
          <w:sz w:val="31"/>
        </w:rPr>
        <w:t>）</w:t>
      </w:r>
      <w:r>
        <w:rPr>
          <w:w w:val="102"/>
          <w:sz w:val="31"/>
        </w:rPr>
        <w:t>。</w:t>
      </w:r>
    </w:p>
    <w:p>
      <w:pPr>
        <w:pStyle w:val="BodyText"/>
        <w:tabs>
          <w:tab w:val="left" w:pos="1870"/>
          <w:tab w:val="left" w:pos="6433"/>
        </w:tabs>
        <w:spacing w:before="9" w:line="324" w:lineRule="exact"/>
        <w:ind w:left="117"/>
      </w:pPr>
      <w:r>
        <w:br w:type="column"/>
      </w:r>
      <w:r>
        <w:rPr>
          <w:rFonts w:ascii="Bookman Old Style" w:eastAsia="Bookman Old Style" w:hAnsi="Bookman Old Style"/>
          <w:b w:val="0"/>
        </w:rPr>
        <w:t>=</w:t>
        <w:tab/>
      </w:r>
      <w:r>
        <w:rPr>
          <w:spacing w:val="-58"/>
        </w:rPr>
        <w:t>，</w:t>
      </w:r>
      <w:r>
        <w:t>反应</w:t>
      </w:r>
      <w:r>
        <w:rPr>
          <w:rFonts w:ascii="Bookman Old Style" w:eastAsia="Bookman Old Style" w:hAnsi="Bookman Old Style"/>
          <w:b w:val="0"/>
          <w:spacing w:val="-5"/>
        </w:rPr>
        <w:t>I</w:t>
      </w:r>
      <w:r>
        <w:t>自发进行条件</w:t>
      </w:r>
      <w:r>
        <w:rPr>
          <w:spacing w:val="-26"/>
        </w:rPr>
        <w:t>是</w:t>
      </w:r>
      <w:r>
        <w:rPr>
          <w:spacing w:val="-26"/>
          <w:u w:val="thick"/>
        </w:rPr>
        <w:t xml:space="preserve"> </w:t>
        <w:tab/>
      </w:r>
      <w:r>
        <w:rPr>
          <w:u w:val="thick"/>
        </w:rPr>
        <w:t>（</w:t>
      </w:r>
      <w:r>
        <w:t>填</w:t>
      </w:r>
      <w:r>
        <w:rPr>
          <w:rFonts w:ascii="Times New Roman" w:eastAsia="Times New Roman" w:hAnsi="Times New Roman"/>
          <w:spacing w:val="-4"/>
        </w:rPr>
        <w:t>“</w:t>
      </w:r>
      <w:r>
        <w:t>较低</w:t>
      </w:r>
      <w:r>
        <w:rPr>
          <w:spacing w:val="-4"/>
        </w:rPr>
        <w:t>温</w:t>
      </w:r>
      <w:r>
        <w:rPr>
          <w:rFonts w:ascii="Times New Roman" w:eastAsia="Times New Roman" w:hAnsi="Times New Roman"/>
          <w:spacing w:val="-4"/>
        </w:rPr>
        <w:t>”</w:t>
      </w:r>
      <w:r>
        <w:rPr>
          <w:spacing w:val="-54"/>
        </w:rPr>
        <w:t>、</w:t>
      </w:r>
      <w:r>
        <w:rPr>
          <w:rFonts w:ascii="Times New Roman" w:eastAsia="Times New Roman" w:hAnsi="Times New Roman"/>
          <w:spacing w:val="-4"/>
        </w:rPr>
        <w:t>“</w:t>
      </w:r>
      <w:r>
        <w:t>较高</w:t>
      </w:r>
      <w:r>
        <w:rPr>
          <w:spacing w:val="-3"/>
        </w:rPr>
        <w:t>温</w:t>
      </w:r>
      <w:r>
        <w:rPr>
          <w:rFonts w:ascii="Times New Roman" w:eastAsia="Times New Roman" w:hAnsi="Times New Roman"/>
        </w:rPr>
        <w:t>”</w:t>
      </w:r>
      <w:r>
        <w:t>或</w:t>
      </w:r>
      <w:r>
        <w:rPr>
          <w:rFonts w:ascii="Times New Roman" w:eastAsia="Times New Roman" w:hAnsi="Times New Roman"/>
          <w:spacing w:val="-4"/>
        </w:rPr>
        <w:t>“</w:t>
      </w:r>
      <w:r>
        <w:t>任</w:t>
      </w:r>
    </w:p>
    <w:p>
      <w:pPr>
        <w:spacing w:before="0" w:line="174" w:lineRule="exact"/>
        <w:ind w:left="13" w:right="0" w:firstLine="0"/>
        <w:jc w:val="left"/>
        <w:rPr>
          <w:rFonts w:ascii="Bookman Old Style"/>
          <w:b w:val="0"/>
          <w:sz w:val="21"/>
        </w:rPr>
      </w:pPr>
      <w:r>
        <w:pict>
          <v:line id="_x0000_s1103" style="mso-position-horizontal-relative:page;position:absolute;z-index:251684864" from="245pt,-0.25pt" to="325pt,-0.25pt" stroked="t" strokecolor="black" strokeweight="2pt">
            <v:stroke dashstyle="longDash"/>
          </v:line>
        </w:pict>
      </w:r>
      <w:r>
        <w:rPr>
          <w:rFonts w:ascii="Bookman Old Style"/>
          <w:b w:val="0"/>
          <w:w w:val="80"/>
          <w:sz w:val="21"/>
        </w:rPr>
        <w:t>2</w:t>
      </w:r>
    </w:p>
    <w:p>
      <w:pPr>
        <w:spacing w:after="0" w:line="174" w:lineRule="exact"/>
        <w:jc w:val="left"/>
        <w:rPr>
          <w:rFonts w:ascii="Bookman Old Style"/>
          <w:sz w:val="21"/>
        </w:rPr>
        <w:sectPr>
          <w:type w:val="continuous"/>
          <w:pgSz w:w="16590" w:h="22970"/>
          <w:pgMar w:top="920" w:right="1040" w:bottom="280" w:left="0" w:header="708" w:footer="708"/>
          <w:pgNumType w:start="39"/>
          <w:cols w:num="2" w:space="708" w:equalWidth="0">
            <w:col w:w="4564" w:space="40"/>
            <w:col w:w="10946" w:space="0"/>
          </w:cols>
        </w:sectPr>
      </w:pPr>
    </w:p>
    <w:p>
      <w:pPr>
        <w:pStyle w:val="ListParagraph"/>
        <w:numPr>
          <w:ilvl w:val="1"/>
          <w:numId w:val="29"/>
        </w:numPr>
        <w:tabs>
          <w:tab w:val="left" w:pos="2785"/>
        </w:tabs>
        <w:spacing w:before="40" w:after="0" w:line="230" w:lineRule="auto"/>
        <w:ind w:left="2294" w:right="334" w:hanging="299"/>
        <w:jc w:val="left"/>
        <w:rPr>
          <w:sz w:val="31"/>
        </w:rPr>
      </w:pPr>
      <w:r>
        <w:rPr>
          <w:spacing w:val="5"/>
          <w:sz w:val="31"/>
        </w:rPr>
        <w:t>在一定条件下</w:t>
      </w:r>
      <w:r>
        <w:rPr>
          <w:rFonts w:ascii="Bookman Old Style" w:eastAsia="Bookman Old Style" w:hAnsi="Bookman Old Style"/>
          <w:b w:val="0"/>
          <w:position w:val="1"/>
          <w:sz w:val="31"/>
        </w:rPr>
        <w:t>3L</w:t>
      </w:r>
      <w:r>
        <w:rPr>
          <w:rFonts w:ascii="Bookman Old Style" w:eastAsia="Bookman Old Style" w:hAnsi="Bookman Old Style"/>
          <w:b w:val="0"/>
          <w:spacing w:val="-12"/>
          <w:position w:val="1"/>
          <w:sz w:val="31"/>
        </w:rPr>
        <w:t xml:space="preserve"> </w:t>
      </w:r>
      <w:r>
        <w:rPr>
          <w:spacing w:val="-1"/>
          <w:sz w:val="31"/>
        </w:rPr>
        <w:t>恒容密闭容器中</w:t>
      </w:r>
      <w:r>
        <w:rPr>
          <w:rFonts w:ascii="Bookman Old Style" w:eastAsia="Bookman Old Style" w:hAnsi="Bookman Old Style"/>
          <w:b w:val="0"/>
          <w:spacing w:val="-4"/>
          <w:position w:val="1"/>
          <w:sz w:val="31"/>
        </w:rPr>
        <w:t>,</w:t>
      </w:r>
      <w:r>
        <w:rPr>
          <w:spacing w:val="-11"/>
          <w:sz w:val="31"/>
        </w:rPr>
        <w:t xml:space="preserve">充入一定量的 </w:t>
      </w:r>
      <w:r>
        <w:rPr>
          <w:rFonts w:ascii="Bookman Old Style" w:eastAsia="Bookman Old Style" w:hAnsi="Bookman Old Style"/>
          <w:b w:val="0"/>
          <w:position w:val="1"/>
          <w:sz w:val="31"/>
        </w:rPr>
        <w:t>H</w:t>
      </w:r>
      <w:r>
        <w:rPr>
          <w:rFonts w:ascii="Bookman Old Style" w:eastAsia="Bookman Old Style" w:hAnsi="Bookman Old Style"/>
          <w:b w:val="0"/>
          <w:position w:val="-12"/>
          <w:sz w:val="21"/>
        </w:rPr>
        <w:t>2</w:t>
      </w:r>
      <w:r>
        <w:rPr>
          <w:rFonts w:ascii="Bookman Old Style" w:eastAsia="Bookman Old Style" w:hAnsi="Bookman Old Style"/>
          <w:b w:val="0"/>
          <w:spacing w:val="-2"/>
          <w:position w:val="-12"/>
          <w:sz w:val="21"/>
        </w:rPr>
        <w:t xml:space="preserve"> </w:t>
      </w:r>
      <w:r>
        <w:rPr>
          <w:spacing w:val="-32"/>
          <w:sz w:val="31"/>
        </w:rPr>
        <w:t xml:space="preserve">和 </w:t>
      </w:r>
      <w:r>
        <w:rPr>
          <w:rFonts w:ascii="Bookman Old Style" w:eastAsia="Bookman Old Style" w:hAnsi="Bookman Old Style"/>
          <w:b w:val="0"/>
          <w:position w:val="1"/>
          <w:sz w:val="31"/>
        </w:rPr>
        <w:t>CO</w:t>
      </w:r>
      <w:r>
        <w:rPr>
          <w:rFonts w:ascii="Bookman Old Style" w:eastAsia="Bookman Old Style" w:hAnsi="Bookman Old Style"/>
          <w:b w:val="0"/>
          <w:position w:val="-12"/>
          <w:sz w:val="21"/>
        </w:rPr>
        <w:t>2</w:t>
      </w:r>
      <w:r>
        <w:rPr>
          <w:rFonts w:ascii="Bookman Old Style" w:eastAsia="Bookman Old Style" w:hAnsi="Bookman Old Style"/>
          <w:b w:val="0"/>
          <w:spacing w:val="-3"/>
          <w:position w:val="-12"/>
          <w:sz w:val="21"/>
        </w:rPr>
        <w:t xml:space="preserve"> </w:t>
      </w:r>
      <w:r>
        <w:rPr>
          <w:spacing w:val="-2"/>
          <w:sz w:val="31"/>
        </w:rPr>
        <w:t>仅发生反应Ⅰ，实验测得反应物</w:t>
      </w:r>
      <w:r>
        <w:rPr>
          <w:spacing w:val="-6"/>
          <w:sz w:val="31"/>
        </w:rPr>
        <w:t xml:space="preserve">在不同起始投入量下，反应体系中 </w:t>
      </w:r>
      <w:r>
        <w:rPr>
          <w:rFonts w:ascii="Bookman Old Style" w:eastAsia="Bookman Old Style" w:hAnsi="Bookman Old Style"/>
          <w:b w:val="0"/>
          <w:position w:val="1"/>
          <w:sz w:val="31"/>
        </w:rPr>
        <w:t>CO</w:t>
      </w:r>
      <w:r>
        <w:rPr>
          <w:rFonts w:ascii="Bookman Old Style" w:eastAsia="Bookman Old Style" w:hAnsi="Bookman Old Style"/>
          <w:b w:val="0"/>
          <w:position w:val="-12"/>
          <w:sz w:val="21"/>
        </w:rPr>
        <w:t>2</w:t>
      </w:r>
      <w:r>
        <w:rPr>
          <w:rFonts w:ascii="Bookman Old Style" w:eastAsia="Bookman Old Style" w:hAnsi="Bookman Old Style"/>
          <w:b w:val="0"/>
          <w:spacing w:val="-6"/>
          <w:position w:val="-12"/>
          <w:sz w:val="21"/>
        </w:rPr>
        <w:t xml:space="preserve"> </w:t>
      </w:r>
      <w:r>
        <w:rPr>
          <w:spacing w:val="3"/>
          <w:sz w:val="31"/>
        </w:rPr>
        <w:t>的平衡转化率与温度的关系曲线，如图</w:t>
      </w:r>
      <w:r>
        <w:rPr>
          <w:rFonts w:ascii="Bookman Old Style" w:eastAsia="Bookman Old Style" w:hAnsi="Bookman Old Style"/>
          <w:b w:val="0"/>
          <w:position w:val="1"/>
          <w:sz w:val="31"/>
        </w:rPr>
        <w:t>1</w:t>
      </w:r>
      <w:r>
        <w:rPr>
          <w:rFonts w:ascii="Bookman Old Style" w:eastAsia="Bookman Old Style" w:hAnsi="Bookman Old Style"/>
          <w:b w:val="0"/>
          <w:spacing w:val="-10"/>
          <w:position w:val="1"/>
          <w:sz w:val="31"/>
        </w:rPr>
        <w:t xml:space="preserve"> </w:t>
      </w:r>
      <w:r>
        <w:rPr>
          <w:sz w:val="31"/>
        </w:rP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r>
        <w:pict>
          <v:group id="_x0000_s1104" style="width:639.3pt;height:281.5pt;margin-top:17.8pt;margin-left:64.61pt;mso-position-horizontal-relative:page;mso-wrap-distance-left:0;mso-wrap-distance-right:0;position:absolute;z-index:-251630592" coordorigin="1292,356" coordsize="12786,5630">
            <v:shape id="_x0000_s1105" type="#_x0000_t75" style="width:6643;height:4844;left:1292;position:absolute;top:431" stroked="f">
              <v:imagedata r:id="rId30" o:title=""/>
            </v:shape>
            <v:shape id="_x0000_s1106" type="#_x0000_t75" style="width:5975;height:4926;left:8103;position:absolute;top:356" stroked="f">
              <v:imagedata r:id="rId31" o:title=""/>
            </v:shape>
            <v:shape id="_x0000_s1107" type="#_x0000_t75" style="width:9500;height:720;left:3520;position:absolute;top:5266" stroked="f">
              <v:imagedata r:id="rId32" o:title=""/>
            </v:shape>
            <v:shape id="_x0000_s1108" type="#_x0000_t202" style="width:575;height:350;left:3751;position:absolute;top:5475" filled="f" stroked="f">
              <v:textbox inset="0,0,0,0">
                <w:txbxContent>
                  <w:p>
                    <w:pPr>
                      <w:spacing w:before="0" w:line="350" w:lineRule="exact"/>
                      <w:ind w:left="0" w:right="0" w:firstLine="0"/>
                      <w:jc w:val="left"/>
                      <w:rPr>
                        <w:rFonts w:ascii="Bookman Old Style" w:eastAsia="Bookman Old Style"/>
                        <w:b w:val="0"/>
                        <w:sz w:val="31"/>
                      </w:rPr>
                    </w:pPr>
                    <w:r>
                      <w:rPr>
                        <w:spacing w:val="-49"/>
                        <w:sz w:val="31"/>
                      </w:rPr>
                      <w:t xml:space="preserve">图 </w:t>
                    </w:r>
                    <w:r>
                      <w:rPr>
                        <w:rFonts w:ascii="Bookman Old Style" w:eastAsia="Bookman Old Style"/>
                        <w:b w:val="0"/>
                        <w:sz w:val="31"/>
                      </w:rPr>
                      <w:t>1</w:t>
                    </w:r>
                  </w:p>
                </w:txbxContent>
              </v:textbox>
            </v:shape>
            <v:shape id="_x0000_s1109" type="#_x0000_t202" style="width:1457;height:352;left:6215;position:absolute;top:5379" filled="f" stroked="f">
              <v:textbox inset="0,0,0,0">
                <w:txbxContent>
                  <w:p>
                    <w:pPr>
                      <w:spacing w:before="0" w:line="351" w:lineRule="exact"/>
                      <w:ind w:left="0" w:right="0" w:firstLine="0"/>
                      <w:jc w:val="left"/>
                      <w:rPr>
                        <w:b/>
                        <w:sz w:val="31"/>
                      </w:rPr>
                    </w:pPr>
                    <w:r>
                      <w:rPr>
                        <w:b/>
                        <w:sz w:val="31"/>
                      </w:rPr>
                      <w:t>温度（</w:t>
                    </w:r>
                    <w:r>
                      <w:rPr>
                        <w:rFonts w:ascii="Calibri" w:eastAsia="Calibri"/>
                        <w:b/>
                        <w:sz w:val="31"/>
                      </w:rPr>
                      <w:t>K</w:t>
                    </w:r>
                    <w:r>
                      <w:rPr>
                        <w:b/>
                        <w:sz w:val="31"/>
                      </w:rPr>
                      <w:t>）</w:t>
                    </w:r>
                  </w:p>
                </w:txbxContent>
              </v:textbox>
            </v:shape>
            <v:shape id="_x0000_s1110" type="#_x0000_t202" style="width:575;height:350;left:10918;position:absolute;top:5475" filled="f" stroked="f">
              <v:textbox inset="0,0,0,0">
                <w:txbxContent>
                  <w:p>
                    <w:pPr>
                      <w:spacing w:before="0" w:line="350" w:lineRule="exact"/>
                      <w:ind w:left="0" w:right="0" w:firstLine="0"/>
                      <w:jc w:val="left"/>
                      <w:rPr>
                        <w:rFonts w:ascii="Bookman Old Style" w:eastAsia="Bookman Old Style"/>
                        <w:b w:val="0"/>
                        <w:sz w:val="31"/>
                      </w:rPr>
                    </w:pPr>
                    <w:r>
                      <w:rPr>
                        <w:spacing w:val="-49"/>
                        <w:sz w:val="31"/>
                      </w:rPr>
                      <w:t xml:space="preserve">图 </w:t>
                    </w:r>
                    <w:r>
                      <w:rPr>
                        <w:rFonts w:ascii="Bookman Old Style" w:eastAsia="Bookman Old Style"/>
                        <w:b w:val="0"/>
                        <w:sz w:val="31"/>
                      </w:rPr>
                      <w:t>2</w:t>
                    </w:r>
                  </w:p>
                </w:txbxContent>
              </v:textbox>
            </v:shape>
            <w10:wrap type="topAndBottom"/>
          </v:group>
        </w:pict>
      </w:r>
    </w:p>
    <w:p>
      <w:pPr>
        <w:spacing w:after="0"/>
        <w:rPr>
          <w:sz w:val="24"/>
        </w:rPr>
        <w:sectPr>
          <w:type w:val="continuous"/>
          <w:pgSz w:w="16590" w:h="22970"/>
          <w:pgMar w:top="920" w:right="1040" w:bottom="280" w:left="0" w:header="708" w:footer="708"/>
          <w:pgNumType w:start="40"/>
          <w:cols w:space="708"/>
        </w:sectPr>
      </w:pPr>
    </w:p>
    <w:p>
      <w:pPr>
        <w:pStyle w:val="BodyText"/>
        <w:spacing w:before="117" w:line="324" w:lineRule="exact"/>
        <w:ind w:left="1447"/>
        <w:rPr>
          <w:rFonts w:ascii="Bookman Old Style" w:eastAsia="Bookman Old Style" w:hAnsi="Bookman Old Style"/>
          <w:b w:val="0"/>
        </w:rPr>
      </w:pPr>
      <w:r>
        <w:t xml:space="preserve">① </w:t>
      </w:r>
      <w:r>
        <w:rPr>
          <w:rFonts w:ascii="Bookman Old Style" w:eastAsia="Bookman Old Style" w:hAnsi="Bookman Old Style"/>
          <w:b w:val="0"/>
        </w:rPr>
        <w:t xml:space="preserve">H </w:t>
      </w:r>
      <w:r>
        <w:rPr>
          <w:spacing w:val="-65"/>
        </w:rPr>
        <w:t xml:space="preserve">和 </w:t>
      </w:r>
      <w:r>
        <w:rPr>
          <w:rFonts w:ascii="Bookman Old Style" w:eastAsia="Bookman Old Style" w:hAnsi="Bookman Old Style"/>
          <w:b w:val="0"/>
        </w:rPr>
        <w:t>CO</w:t>
      </w:r>
    </w:p>
    <w:p>
      <w:pPr>
        <w:tabs>
          <w:tab w:val="left" w:pos="3060"/>
        </w:tabs>
        <w:spacing w:before="0" w:line="141" w:lineRule="exact"/>
        <w:ind w:left="2070" w:right="0" w:firstLine="0"/>
        <w:jc w:val="left"/>
        <w:rPr>
          <w:rFonts w:ascii="Bookman Old Style"/>
          <w:b w:val="0"/>
          <w:sz w:val="21"/>
        </w:rPr>
      </w:pPr>
      <w:r>
        <w:rPr>
          <w:rFonts w:ascii="Bookman Old Style"/>
          <w:b w:val="0"/>
          <w:w w:val="90"/>
          <w:sz w:val="21"/>
        </w:rPr>
        <w:t>2</w:t>
        <w:tab/>
      </w:r>
      <w:r>
        <w:rPr>
          <w:rFonts w:ascii="Bookman Old Style"/>
          <w:b w:val="0"/>
          <w:spacing w:val="-20"/>
          <w:w w:val="90"/>
          <w:sz w:val="21"/>
        </w:rPr>
        <w:t>2</w:t>
      </w:r>
    </w:p>
    <w:p>
      <w:pPr>
        <w:pStyle w:val="BodyText"/>
        <w:spacing w:before="117"/>
        <w:ind w:left="13"/>
      </w:pPr>
      <w:r>
        <w:br w:type="column"/>
      </w:r>
      <w:r>
        <w:t xml:space="preserve">的起始的投入量以 </w:t>
      </w:r>
      <w:r>
        <w:rPr>
          <w:rFonts w:ascii="Bookman Old Style" w:eastAsia="Bookman Old Style"/>
          <w:b w:val="0"/>
        </w:rPr>
        <w:t xml:space="preserve">A </w:t>
      </w:r>
      <w:r>
        <w:t xml:space="preserve">和 </w:t>
      </w:r>
      <w:r>
        <w:rPr>
          <w:rFonts w:ascii="Bookman Old Style" w:eastAsia="Bookman Old Style"/>
          <w:b w:val="0"/>
        </w:rPr>
        <w:t xml:space="preserve">B </w:t>
      </w:r>
      <w:r>
        <w:t>两种方式投入</w:t>
      </w:r>
    </w:p>
    <w:p>
      <w:pPr>
        <w:spacing w:after="0"/>
        <w:sectPr>
          <w:pgSz w:w="16590" w:h="22970"/>
          <w:pgMar w:top="2220" w:right="1040" w:bottom="0" w:left="0" w:header="708" w:footer="708"/>
          <w:pgNumType w:start="41"/>
          <w:cols w:num="2" w:space="708" w:equalWidth="0">
            <w:col w:w="3166" w:space="40"/>
            <w:col w:w="12344" w:space="0"/>
          </w:cols>
        </w:sectPr>
      </w:pPr>
    </w:p>
    <w:p>
      <w:pPr>
        <w:pStyle w:val="BodyText"/>
        <w:spacing w:before="2" w:line="265" w:lineRule="exact"/>
        <w:ind w:left="1447"/>
        <w:rPr>
          <w:rFonts w:ascii="Bookman Old Style" w:eastAsia="Bookman Old Style"/>
          <w:b w:val="0"/>
        </w:rPr>
      </w:pPr>
      <w:r>
        <w:rPr>
          <w:rFonts w:ascii="Bookman Old Style" w:eastAsia="Bookman Old Style"/>
          <w:b w:val="0"/>
        </w:rPr>
        <w:t>A</w:t>
      </w:r>
      <w:r>
        <w:t>：</w:t>
      </w:r>
      <w:r>
        <w:rPr>
          <w:rFonts w:ascii="Times New Roman" w:eastAsia="Times New Roman"/>
          <w:i/>
        </w:rPr>
        <w:t>n</w:t>
      </w:r>
      <w:r>
        <w:rPr>
          <w:rFonts w:ascii="Bookman Old Style" w:eastAsia="Bookman Old Style"/>
          <w:b w:val="0"/>
        </w:rPr>
        <w:t>(H</w:t>
      </w:r>
    </w:p>
    <w:p>
      <w:pPr>
        <w:pStyle w:val="BodyText"/>
        <w:spacing w:before="2" w:line="265" w:lineRule="exact"/>
        <w:ind w:left="64"/>
        <w:rPr>
          <w:rFonts w:ascii="Bookman Old Style" w:eastAsia="Bookman Old Style"/>
          <w:b w:val="0"/>
        </w:rPr>
      </w:pPr>
      <w:r>
        <w:br w:type="column"/>
      </w:r>
      <w:r>
        <w:rPr>
          <w:rFonts w:ascii="Bookman Old Style" w:eastAsia="Bookman Old Style"/>
          <w:b w:val="0"/>
          <w:w w:val="90"/>
        </w:rPr>
        <w:t>)=3mol</w:t>
      </w:r>
      <w:r>
        <w:rPr>
          <w:w w:val="90"/>
        </w:rPr>
        <w:t>，</w:t>
      </w:r>
      <w:r>
        <w:rPr>
          <w:rFonts w:ascii="Times New Roman" w:eastAsia="Times New Roman"/>
          <w:i/>
          <w:w w:val="90"/>
        </w:rPr>
        <w:t>n</w:t>
      </w:r>
      <w:r>
        <w:rPr>
          <w:rFonts w:ascii="Bookman Old Style" w:eastAsia="Bookman Old Style"/>
          <w:b w:val="0"/>
          <w:w w:val="90"/>
        </w:rPr>
        <w:t>(CO</w:t>
      </w:r>
    </w:p>
    <w:p>
      <w:pPr>
        <w:pStyle w:val="BodyText"/>
        <w:spacing w:before="20" w:line="247" w:lineRule="exact"/>
        <w:ind w:left="62"/>
        <w:rPr>
          <w:rFonts w:ascii="Bookman Old Style"/>
          <w:b w:val="0"/>
        </w:rPr>
      </w:pPr>
      <w:r>
        <w:br w:type="column"/>
      </w:r>
      <w:r>
        <w:rPr>
          <w:rFonts w:ascii="Bookman Old Style"/>
          <w:b w:val="0"/>
        </w:rPr>
        <w:t>)=1.5mol</w:t>
      </w:r>
    </w:p>
    <w:p>
      <w:pPr>
        <w:spacing w:after="0" w:line="247" w:lineRule="exact"/>
        <w:rPr>
          <w:rFonts w:ascii="Bookman Old Style"/>
        </w:rPr>
        <w:sectPr>
          <w:type w:val="continuous"/>
          <w:pgSz w:w="16590" w:h="22970"/>
          <w:pgMar w:top="920" w:right="1040" w:bottom="280" w:left="0" w:header="708" w:footer="708"/>
          <w:pgNumType w:start="42"/>
          <w:cols w:num="3" w:space="708" w:equalWidth="0">
            <w:col w:w="2485" w:space="40"/>
            <w:col w:w="2011" w:space="39"/>
            <w:col w:w="10975" w:space="0"/>
          </w:cols>
        </w:sectPr>
      </w:pPr>
    </w:p>
    <w:p>
      <w:pPr>
        <w:pStyle w:val="BodyText"/>
        <w:spacing w:before="204" w:line="265" w:lineRule="exact"/>
        <w:ind w:left="1447"/>
        <w:rPr>
          <w:rFonts w:ascii="Bookman Old Style" w:eastAsia="Bookman Old Style"/>
          <w:b w:val="0"/>
        </w:rPr>
      </w:pPr>
      <w:r>
        <w:rPr>
          <w:rFonts w:ascii="Bookman Old Style" w:eastAsia="Bookman Old Style"/>
          <w:b w:val="0"/>
          <w:w w:val="95"/>
        </w:rPr>
        <w:t>B</w:t>
      </w:r>
      <w:r>
        <w:rPr>
          <w:w w:val="95"/>
        </w:rPr>
        <w:t>：</w:t>
      </w:r>
      <w:r>
        <w:rPr>
          <w:rFonts w:ascii="Times New Roman" w:eastAsia="Times New Roman"/>
          <w:i/>
          <w:w w:val="95"/>
        </w:rPr>
        <w:t>n</w:t>
      </w:r>
      <w:r>
        <w:rPr>
          <w:rFonts w:ascii="Bookman Old Style" w:eastAsia="Bookman Old Style"/>
          <w:b w:val="0"/>
          <w:w w:val="95"/>
        </w:rPr>
        <w:t>(H</w:t>
      </w:r>
    </w:p>
    <w:p>
      <w:pPr>
        <w:spacing w:before="0" w:line="219" w:lineRule="exact"/>
        <w:ind w:left="-26" w:right="0" w:firstLine="0"/>
        <w:jc w:val="left"/>
        <w:rPr>
          <w:rFonts w:ascii="Bookman Old Style"/>
          <w:b w:val="0"/>
          <w:sz w:val="21"/>
        </w:rPr>
      </w:pPr>
      <w:r>
        <w:br w:type="column"/>
      </w:r>
      <w:r>
        <w:rPr>
          <w:rFonts w:ascii="Bookman Old Style"/>
          <w:b w:val="0"/>
          <w:w w:val="90"/>
          <w:sz w:val="21"/>
        </w:rPr>
        <w:t>2</w:t>
      </w:r>
    </w:p>
    <w:p>
      <w:pPr>
        <w:pStyle w:val="BodyText"/>
        <w:spacing w:line="250" w:lineRule="exact"/>
        <w:ind w:left="61"/>
        <w:rPr>
          <w:rFonts w:ascii="Bookman Old Style" w:eastAsia="Bookman Old Style"/>
          <w:b w:val="0"/>
        </w:rPr>
      </w:pPr>
      <w:r>
        <w:rPr>
          <w:rFonts w:ascii="Bookman Old Style" w:eastAsia="Bookman Old Style"/>
          <w:b w:val="0"/>
          <w:w w:val="90"/>
        </w:rPr>
        <w:t>)=3mol</w:t>
      </w:r>
      <w:r>
        <w:rPr>
          <w:w w:val="90"/>
        </w:rPr>
        <w:t>，</w:t>
      </w:r>
      <w:r>
        <w:rPr>
          <w:rFonts w:ascii="Times New Roman" w:eastAsia="Times New Roman"/>
          <w:i/>
          <w:w w:val="90"/>
        </w:rPr>
        <w:t>n</w:t>
      </w:r>
      <w:r>
        <w:rPr>
          <w:rFonts w:ascii="Bookman Old Style" w:eastAsia="Bookman Old Style"/>
          <w:b w:val="0"/>
          <w:w w:val="90"/>
        </w:rPr>
        <w:t>(CO</w:t>
      </w:r>
    </w:p>
    <w:p>
      <w:pPr>
        <w:spacing w:before="0" w:line="219" w:lineRule="exact"/>
        <w:ind w:left="-24" w:right="0" w:firstLine="0"/>
        <w:jc w:val="left"/>
        <w:rPr>
          <w:rFonts w:ascii="Bookman Old Style"/>
          <w:b w:val="0"/>
          <w:sz w:val="21"/>
        </w:rPr>
      </w:pPr>
      <w:r>
        <w:br w:type="column"/>
      </w:r>
      <w:r>
        <w:rPr>
          <w:rFonts w:ascii="Bookman Old Style"/>
          <w:b w:val="0"/>
          <w:w w:val="90"/>
          <w:sz w:val="21"/>
        </w:rPr>
        <w:t>2</w:t>
      </w:r>
    </w:p>
    <w:p>
      <w:pPr>
        <w:pStyle w:val="BodyText"/>
        <w:tabs>
          <w:tab w:val="left" w:pos="5668"/>
        </w:tabs>
        <w:spacing w:line="250" w:lineRule="exact"/>
        <w:ind w:left="62"/>
      </w:pPr>
      <w:r>
        <w:rPr>
          <w:rFonts w:ascii="Bookman Old Style" w:eastAsia="Bookman Old Style"/>
          <w:b w:val="0"/>
        </w:rPr>
        <w:t>)=2mol</w:t>
      </w:r>
      <w:r>
        <w:t>，曲线</w:t>
      </w:r>
      <w:r>
        <w:rPr>
          <w:spacing w:val="-83"/>
        </w:rPr>
        <w:t xml:space="preserve"> </w:t>
      </w:r>
      <w:r>
        <w:rPr>
          <w:rFonts w:ascii="Bookman Old Style" w:eastAsia="Bookman Old Style"/>
          <w:b w:val="0"/>
        </w:rPr>
        <w:t>I</w:t>
      </w:r>
      <w:r>
        <w:rPr>
          <w:rFonts w:ascii="Bookman Old Style" w:eastAsia="Bookman Old Style"/>
          <w:b w:val="0"/>
          <w:spacing w:val="-30"/>
        </w:rPr>
        <w:t xml:space="preserve"> </w:t>
      </w:r>
      <w:r>
        <w:t>代表哪种投入方式</w:t>
        <w:tab/>
        <w:t>（用</w:t>
      </w:r>
      <w:r>
        <w:rPr>
          <w:spacing w:val="-78"/>
        </w:rPr>
        <w:t xml:space="preserve"> </w:t>
      </w:r>
      <w:r>
        <w:rPr>
          <w:rFonts w:ascii="Bookman Old Style" w:eastAsia="Bookman Old Style"/>
          <w:b w:val="0"/>
        </w:rPr>
        <w:t>A</w:t>
      </w:r>
      <w:r>
        <w:rPr>
          <w:spacing w:val="-4"/>
        </w:rPr>
        <w:t>、</w:t>
      </w:r>
      <w:r>
        <w:rPr>
          <w:rFonts w:ascii="Bookman Old Style" w:eastAsia="Bookman Old Style"/>
          <w:b w:val="0"/>
        </w:rPr>
        <w:t>B</w:t>
      </w:r>
      <w:r>
        <w:rPr>
          <w:rFonts w:ascii="Bookman Old Style" w:eastAsia="Bookman Old Style"/>
          <w:b w:val="0"/>
          <w:spacing w:val="-18"/>
        </w:rPr>
        <w:t xml:space="preserve"> </w:t>
      </w:r>
      <w:r>
        <w:t>表示）</w:t>
      </w:r>
    </w:p>
    <w:p>
      <w:pPr>
        <w:pStyle w:val="BodyText"/>
        <w:spacing w:before="12"/>
        <w:rPr>
          <w:sz w:val="2"/>
        </w:rPr>
      </w:pPr>
    </w:p>
    <w:p>
      <w:pPr>
        <w:pStyle w:val="BodyText"/>
        <w:spacing w:line="40" w:lineRule="exact"/>
        <w:ind w:left="4703"/>
        <w:rPr>
          <w:sz w:val="4"/>
        </w:rPr>
      </w:pPr>
      <w:r>
        <w:rPr>
          <w:position w:val="0"/>
          <w:sz w:val="4"/>
        </w:rPr>
        <w:pict>
          <v:group id="_x0000_i1111" style="width:49pt;height:2pt;mso-position-horizontal-relative:char;mso-position-vertical-relative:line" coordorigin="0,0" coordsize="980,40">
            <v:line id="_x0000_s1112" style="position:absolute" from="0,20" to="980,20" stroked="t" strokecolor="black" strokeweight="2pt">
              <v:stroke dashstyle="longDash"/>
            </v:line>
            <w10:wrap type="none"/>
          </v:group>
        </w:pict>
      </w:r>
    </w:p>
    <w:p>
      <w:pPr>
        <w:spacing w:after="0" w:line="40" w:lineRule="exact"/>
        <w:rPr>
          <w:sz w:val="4"/>
        </w:rPr>
        <w:sectPr>
          <w:type w:val="continuous"/>
          <w:pgSz w:w="16590" w:h="22970"/>
          <w:pgMar w:top="920" w:right="1040" w:bottom="280" w:left="0" w:header="708" w:footer="708"/>
          <w:pgNumType w:start="43"/>
          <w:cols w:num="3" w:space="708" w:equalWidth="0">
            <w:col w:w="2470" w:space="40"/>
            <w:col w:w="2008" w:space="39"/>
            <w:col w:w="10993" w:space="0"/>
          </w:cols>
        </w:sectPr>
      </w:pPr>
    </w:p>
    <w:p>
      <w:pPr>
        <w:tabs>
          <w:tab w:val="left" w:pos="4514"/>
        </w:tabs>
        <w:spacing w:before="0" w:line="155" w:lineRule="exact"/>
        <w:ind w:left="2466" w:right="0" w:firstLine="0"/>
        <w:jc w:val="left"/>
        <w:rPr>
          <w:rFonts w:ascii="Bookman Old Style"/>
          <w:b w:val="0"/>
          <w:sz w:val="21"/>
        </w:rPr>
      </w:pPr>
      <w:r>
        <w:rPr>
          <w:rFonts w:ascii="Bookman Old Style"/>
          <w:b w:val="0"/>
          <w:w w:val="90"/>
          <w:sz w:val="21"/>
        </w:rPr>
        <w:t>2</w:t>
        <w:tab/>
        <w:t>2</w:t>
      </w:r>
    </w:p>
    <w:p>
      <w:pPr>
        <w:spacing w:after="0" w:line="155" w:lineRule="exact"/>
        <w:jc w:val="left"/>
        <w:rPr>
          <w:rFonts w:ascii="Bookman Old Style"/>
          <w:sz w:val="21"/>
        </w:rPr>
        <w:sectPr>
          <w:type w:val="continuous"/>
          <w:pgSz w:w="16590" w:h="22970"/>
          <w:pgMar w:top="920" w:right="1040" w:bottom="280" w:left="0" w:header="708" w:footer="708"/>
          <w:pgNumType w:start="44"/>
          <w:cols w:space="708"/>
        </w:sectPr>
      </w:pPr>
    </w:p>
    <w:p>
      <w:pPr>
        <w:pStyle w:val="BodyText"/>
        <w:spacing w:line="295" w:lineRule="exact"/>
        <w:ind w:left="1447"/>
        <w:rPr>
          <w:rFonts w:ascii="Bookman Old Style" w:eastAsia="Bookman Old Style" w:hAnsi="Bookman Old Style"/>
          <w:b w:val="0"/>
        </w:rPr>
      </w:pPr>
      <w:r>
        <w:rPr>
          <w:spacing w:val="-17"/>
        </w:rPr>
        <w:t xml:space="preserve">② 在温度为 </w:t>
      </w:r>
      <w:r>
        <w:rPr>
          <w:rFonts w:ascii="Bookman Old Style" w:eastAsia="Bookman Old Style" w:hAnsi="Bookman Old Style"/>
          <w:b w:val="0"/>
        </w:rPr>
        <w:t xml:space="preserve">500K </w:t>
      </w:r>
      <w:r>
        <w:rPr>
          <w:spacing w:val="-12"/>
        </w:rPr>
        <w:t xml:space="preserve">的条件下，按照 </w:t>
      </w:r>
      <w:r>
        <w:rPr>
          <w:rFonts w:ascii="Bookman Old Style" w:eastAsia="Bookman Old Style" w:hAnsi="Bookman Old Style"/>
          <w:b w:val="0"/>
        </w:rPr>
        <w:t xml:space="preserve">A </w:t>
      </w:r>
      <w:r>
        <w:rPr>
          <w:spacing w:val="-18"/>
        </w:rPr>
        <w:t xml:space="preserve">方式充入 </w:t>
      </w:r>
      <w:r>
        <w:rPr>
          <w:rFonts w:ascii="Bookman Old Style" w:eastAsia="Bookman Old Style" w:hAnsi="Bookman Old Style"/>
          <w:b w:val="0"/>
        </w:rPr>
        <w:t>3mol H</w:t>
      </w:r>
    </w:p>
    <w:p>
      <w:pPr>
        <w:spacing w:before="0" w:line="173" w:lineRule="exact"/>
        <w:ind w:left="0" w:right="0" w:firstLine="0"/>
        <w:jc w:val="right"/>
        <w:rPr>
          <w:rFonts w:ascii="Bookman Old Style"/>
          <w:b w:val="0"/>
          <w:sz w:val="21"/>
        </w:rPr>
      </w:pPr>
      <w:r>
        <w:rPr>
          <w:rFonts w:ascii="Bookman Old Style"/>
          <w:b w:val="0"/>
          <w:w w:val="80"/>
          <w:sz w:val="21"/>
        </w:rPr>
        <w:t>2</w:t>
      </w:r>
    </w:p>
    <w:p>
      <w:pPr>
        <w:pStyle w:val="BodyText"/>
        <w:spacing w:line="295" w:lineRule="exact"/>
        <w:ind w:left="10"/>
      </w:pPr>
      <w:r>
        <w:br w:type="column"/>
      </w:r>
      <w:r>
        <w:rPr>
          <w:spacing w:val="-52"/>
        </w:rPr>
        <w:t xml:space="preserve">和 </w:t>
      </w:r>
      <w:r>
        <w:rPr>
          <w:rFonts w:ascii="Bookman Old Style" w:eastAsia="Bookman Old Style"/>
          <w:b w:val="0"/>
        </w:rPr>
        <w:t xml:space="preserve">1.5mol CO </w:t>
      </w:r>
      <w:r>
        <w:rPr>
          <w:spacing w:val="-22"/>
        </w:rPr>
        <w:t xml:space="preserve">，该反应 </w:t>
      </w:r>
      <w:r>
        <w:rPr>
          <w:rFonts w:ascii="Bookman Old Style" w:eastAsia="Bookman Old Style"/>
          <w:b w:val="0"/>
        </w:rPr>
        <w:t xml:space="preserve">10min </w:t>
      </w:r>
      <w:r>
        <w:t>时达到平衡：</w:t>
      </w:r>
    </w:p>
    <w:p>
      <w:pPr>
        <w:spacing w:before="0" w:line="173" w:lineRule="exact"/>
        <w:ind w:left="1806" w:right="0" w:firstLine="0"/>
        <w:jc w:val="left"/>
        <w:rPr>
          <w:rFonts w:ascii="Bookman Old Style"/>
          <w:b w:val="0"/>
          <w:sz w:val="21"/>
        </w:rPr>
      </w:pPr>
      <w:r>
        <w:rPr>
          <w:rFonts w:ascii="Bookman Old Style"/>
          <w:b w:val="0"/>
          <w:w w:val="80"/>
          <w:sz w:val="21"/>
        </w:rPr>
        <w:t>2</w:t>
      </w:r>
    </w:p>
    <w:p>
      <w:pPr>
        <w:spacing w:after="0" w:line="173" w:lineRule="exact"/>
        <w:jc w:val="left"/>
        <w:rPr>
          <w:rFonts w:ascii="Bookman Old Style"/>
          <w:sz w:val="21"/>
        </w:rPr>
        <w:sectPr>
          <w:type w:val="continuous"/>
          <w:pgSz w:w="16590" w:h="22970"/>
          <w:pgMar w:top="920" w:right="1040" w:bottom="280" w:left="0" w:header="708" w:footer="708"/>
          <w:pgNumType w:start="45"/>
          <w:cols w:num="2" w:space="708" w:equalWidth="0">
            <w:col w:w="9032" w:space="40"/>
            <w:col w:w="6478" w:space="0"/>
          </w:cols>
        </w:sectPr>
      </w:pPr>
    </w:p>
    <w:p>
      <w:pPr>
        <w:pStyle w:val="ListParagraph"/>
        <w:numPr>
          <w:ilvl w:val="0"/>
          <w:numId w:val="28"/>
        </w:numPr>
        <w:tabs>
          <w:tab w:val="left" w:pos="2378"/>
          <w:tab w:val="left" w:pos="6628"/>
        </w:tabs>
        <w:spacing w:before="0" w:after="0" w:line="295" w:lineRule="exact"/>
        <w:ind w:left="2377" w:right="0" w:hanging="459"/>
        <w:jc w:val="left"/>
        <w:rPr>
          <w:rFonts w:ascii="Bookman Old Style" w:eastAsia="Bookman Old Style"/>
          <w:b w:val="0"/>
          <w:sz w:val="31"/>
        </w:rPr>
      </w:pPr>
      <w:r>
        <w:pict>
          <v:line id="_x0000_s1113" style="mso-position-horizontal-relative:page;position:absolute;z-index:251686912" from="276pt,14.85pt" to="333pt,14.85pt" stroked="t" strokecolor="black" strokeweight="2pt">
            <v:stroke dashstyle="longDash"/>
          </v:line>
        </w:pict>
      </w:r>
      <w:r>
        <w:rPr>
          <w:sz w:val="31"/>
        </w:rPr>
        <w:t>此温度下的平衡常数为</w:t>
        <w:tab/>
      </w:r>
      <w:r>
        <w:rPr>
          <w:w w:val="95"/>
          <w:sz w:val="31"/>
        </w:rPr>
        <w:t>；</w:t>
      </w:r>
      <w:r>
        <w:rPr>
          <w:rFonts w:ascii="Bookman Old Style" w:eastAsia="Bookman Old Style"/>
          <w:b w:val="0"/>
          <w:w w:val="95"/>
          <w:sz w:val="31"/>
        </w:rPr>
        <w:t>500K</w:t>
      </w:r>
      <w:r>
        <w:rPr>
          <w:rFonts w:ascii="Bookman Old Style" w:eastAsia="Bookman Old Style"/>
          <w:b w:val="0"/>
          <w:spacing w:val="13"/>
          <w:w w:val="95"/>
          <w:sz w:val="31"/>
        </w:rPr>
        <w:t xml:space="preserve"> </w:t>
      </w:r>
      <w:r>
        <w:rPr>
          <w:w w:val="95"/>
          <w:sz w:val="31"/>
        </w:rPr>
        <w:t>时，若在此容器中开始充入</w:t>
      </w:r>
      <w:r>
        <w:rPr>
          <w:spacing w:val="-52"/>
          <w:w w:val="95"/>
          <w:sz w:val="31"/>
        </w:rPr>
        <w:t xml:space="preserve"> </w:t>
      </w:r>
      <w:r>
        <w:rPr>
          <w:rFonts w:ascii="Bookman Old Style" w:eastAsia="Bookman Old Style"/>
          <w:b w:val="0"/>
          <w:w w:val="95"/>
          <w:sz w:val="31"/>
        </w:rPr>
        <w:t>0.3molH</w:t>
      </w:r>
    </w:p>
    <w:p>
      <w:pPr>
        <w:spacing w:before="0" w:line="173" w:lineRule="exact"/>
        <w:ind w:left="0" w:right="0" w:firstLine="0"/>
        <w:jc w:val="right"/>
        <w:rPr>
          <w:rFonts w:ascii="Bookman Old Style"/>
          <w:b w:val="0"/>
          <w:sz w:val="21"/>
        </w:rPr>
      </w:pPr>
      <w:r>
        <w:rPr>
          <w:rFonts w:ascii="Bookman Old Style"/>
          <w:b w:val="0"/>
          <w:w w:val="80"/>
          <w:sz w:val="21"/>
        </w:rPr>
        <w:t>2</w:t>
      </w:r>
    </w:p>
    <w:p>
      <w:pPr>
        <w:pStyle w:val="BodyText"/>
        <w:spacing w:line="295" w:lineRule="exact"/>
        <w:ind w:left="10"/>
      </w:pPr>
      <w:r>
        <w:br w:type="column"/>
      </w:r>
      <w:r>
        <w:t xml:space="preserve">和 </w:t>
      </w:r>
      <w:r>
        <w:rPr>
          <w:rFonts w:ascii="Bookman Old Style" w:eastAsia="Bookman Old Style"/>
          <w:b w:val="0"/>
        </w:rPr>
        <w:t xml:space="preserve">0.9mol CO </w:t>
      </w:r>
      <w:r>
        <w:t>、</w:t>
      </w:r>
    </w:p>
    <w:p>
      <w:pPr>
        <w:spacing w:before="0" w:line="173" w:lineRule="exact"/>
        <w:ind w:left="0" w:right="714" w:firstLine="0"/>
        <w:jc w:val="right"/>
        <w:rPr>
          <w:rFonts w:ascii="Bookman Old Style"/>
          <w:b w:val="0"/>
          <w:sz w:val="21"/>
        </w:rPr>
      </w:pPr>
      <w:r>
        <w:rPr>
          <w:rFonts w:ascii="Bookman Old Style"/>
          <w:b w:val="0"/>
          <w:w w:val="80"/>
          <w:sz w:val="21"/>
        </w:rPr>
        <w:t>2</w:t>
      </w:r>
    </w:p>
    <w:p>
      <w:pPr>
        <w:spacing w:after="0" w:line="173" w:lineRule="exact"/>
        <w:jc w:val="right"/>
        <w:rPr>
          <w:rFonts w:ascii="Bookman Old Style"/>
          <w:sz w:val="21"/>
        </w:rPr>
        <w:sectPr>
          <w:type w:val="continuous"/>
          <w:pgSz w:w="16590" w:h="22970"/>
          <w:pgMar w:top="920" w:right="1040" w:bottom="280" w:left="0" w:header="708" w:footer="708"/>
          <w:pgNumType w:start="46"/>
          <w:cols w:num="2" w:space="708" w:equalWidth="0">
            <w:col w:w="12798" w:space="40"/>
            <w:col w:w="2712" w:space="0"/>
          </w:cols>
        </w:sectPr>
      </w:pPr>
    </w:p>
    <w:p>
      <w:pPr>
        <w:pStyle w:val="BodyText"/>
        <w:spacing w:line="235" w:lineRule="exact"/>
        <w:ind w:left="1447"/>
      </w:pPr>
      <w:r>
        <w:rPr>
          <w:rFonts w:ascii="Bookman Old Style" w:eastAsia="Bookman Old Style"/>
          <w:b w:val="0"/>
        </w:rPr>
        <w:t>0.6molCH OH</w:t>
      </w:r>
      <w:r>
        <w:t>、ｘ</w:t>
      </w:r>
      <w:r>
        <w:rPr>
          <w:rFonts w:ascii="Bookman Old Style" w:eastAsia="Bookman Old Style"/>
          <w:b w:val="0"/>
        </w:rPr>
        <w:t>molH O</w:t>
      </w:r>
      <w:r>
        <w:t>，若使反应在开始时正向进行，</w:t>
      </w:r>
    </w:p>
    <w:p>
      <w:pPr>
        <w:tabs>
          <w:tab w:val="left" w:pos="4681"/>
        </w:tabs>
        <w:spacing w:before="0" w:line="218" w:lineRule="exact"/>
        <w:ind w:left="2772" w:right="0" w:firstLine="0"/>
        <w:jc w:val="left"/>
        <w:rPr>
          <w:rFonts w:ascii="Bookman Old Style"/>
          <w:b w:val="0"/>
          <w:sz w:val="21"/>
        </w:rPr>
      </w:pPr>
      <w:r>
        <w:rPr>
          <w:rFonts w:ascii="Bookman Old Style"/>
          <w:b w:val="0"/>
          <w:w w:val="90"/>
          <w:sz w:val="21"/>
        </w:rPr>
        <w:t>3</w:t>
        <w:tab/>
        <w:t>2</w:t>
      </w:r>
    </w:p>
    <w:p>
      <w:pPr>
        <w:pStyle w:val="BodyText"/>
        <w:spacing w:line="382" w:lineRule="exact"/>
        <w:ind w:left="1447"/>
      </w:pPr>
      <w:r>
        <w:pict>
          <v:line id="_x0000_s1114" style="mso-position-horizontal-relative:page;position:absolute;z-index:251689984" from="214pt,15.75pt" to="310pt,15.75pt" stroked="t" strokecolor="black" strokeweight="2pt">
            <v:stroke dashstyle="solid"/>
          </v:line>
        </w:pict>
      </w:r>
      <w:r>
        <w:t>则ｘ应满足的条件是</w:t>
      </w:r>
    </w:p>
    <w:p>
      <w:pPr>
        <w:pStyle w:val="ListParagraph"/>
        <w:numPr>
          <w:ilvl w:val="0"/>
          <w:numId w:val="28"/>
        </w:numPr>
        <w:tabs>
          <w:tab w:val="left" w:pos="2396"/>
        </w:tabs>
        <w:spacing w:before="71" w:after="0" w:line="324" w:lineRule="exact"/>
        <w:ind w:left="2395" w:right="0" w:hanging="477"/>
        <w:jc w:val="left"/>
        <w:rPr>
          <w:rFonts w:ascii="Bookman Old Style" w:eastAsia="Bookman Old Style"/>
          <w:b w:val="0"/>
          <w:sz w:val="31"/>
        </w:rPr>
      </w:pPr>
      <w:r>
        <w:rPr>
          <w:spacing w:val="-16"/>
          <w:sz w:val="31"/>
        </w:rPr>
        <w:t xml:space="preserve">在此条件下，系统中 </w:t>
      </w:r>
      <w:r>
        <w:rPr>
          <w:rFonts w:ascii="Bookman Old Style" w:eastAsia="Bookman Old Style"/>
          <w:b w:val="0"/>
          <w:sz w:val="31"/>
        </w:rPr>
        <w:t>CH</w:t>
      </w:r>
      <w:r>
        <w:rPr>
          <w:rFonts w:ascii="Bookman Old Style" w:eastAsia="Bookman Old Style"/>
          <w:b w:val="0"/>
          <w:spacing w:val="3"/>
          <w:sz w:val="31"/>
        </w:rPr>
        <w:t xml:space="preserve"> </w:t>
      </w:r>
      <w:r>
        <w:rPr>
          <w:rFonts w:ascii="Bookman Old Style" w:eastAsia="Bookman Old Style"/>
          <w:b w:val="0"/>
          <w:sz w:val="31"/>
        </w:rPr>
        <w:t>OH</w:t>
      </w:r>
      <w:r>
        <w:rPr>
          <w:rFonts w:ascii="Bookman Old Style" w:eastAsia="Bookman Old Style"/>
          <w:b w:val="0"/>
          <w:spacing w:val="-25"/>
          <w:sz w:val="31"/>
        </w:rPr>
        <w:t xml:space="preserve"> </w:t>
      </w:r>
      <w:r>
        <w:rPr>
          <w:spacing w:val="-7"/>
          <w:sz w:val="31"/>
        </w:rPr>
        <w:t xml:space="preserve">的浓度随反应时间的变化趋势如图 </w:t>
      </w:r>
      <w:r>
        <w:rPr>
          <w:rFonts w:ascii="Bookman Old Style" w:eastAsia="Bookman Old Style"/>
          <w:b w:val="0"/>
          <w:sz w:val="31"/>
        </w:rPr>
        <w:t>2</w:t>
      </w:r>
      <w:r>
        <w:rPr>
          <w:rFonts w:ascii="Bookman Old Style" w:eastAsia="Bookman Old Style"/>
          <w:b w:val="0"/>
          <w:spacing w:val="-20"/>
          <w:sz w:val="31"/>
        </w:rPr>
        <w:t xml:space="preserve"> </w:t>
      </w:r>
      <w:r>
        <w:rPr>
          <w:spacing w:val="-16"/>
          <w:sz w:val="31"/>
        </w:rPr>
        <w:t xml:space="preserve">所示，当反应时间达到 </w:t>
      </w:r>
      <w:r>
        <w:rPr>
          <w:rFonts w:ascii="Bookman Old Style" w:eastAsia="Bookman Old Style"/>
          <w:b w:val="0"/>
          <w:sz w:val="31"/>
        </w:rPr>
        <w:t>3min</w:t>
      </w:r>
    </w:p>
    <w:p>
      <w:pPr>
        <w:spacing w:before="0" w:line="174" w:lineRule="exact"/>
        <w:ind w:left="0" w:right="4153" w:firstLine="0"/>
        <w:jc w:val="center"/>
        <w:rPr>
          <w:rFonts w:ascii="Bookman Old Style"/>
          <w:b w:val="0"/>
          <w:sz w:val="21"/>
        </w:rPr>
      </w:pPr>
      <w:r>
        <w:rPr>
          <w:rFonts w:ascii="Bookman Old Style"/>
          <w:b w:val="0"/>
          <w:w w:val="80"/>
          <w:sz w:val="21"/>
        </w:rPr>
        <w:t>3</w:t>
      </w:r>
    </w:p>
    <w:p>
      <w:pPr>
        <w:pStyle w:val="BodyText"/>
        <w:spacing w:line="235" w:lineRule="exact"/>
        <w:ind w:left="1447"/>
      </w:pPr>
      <w:r>
        <w:rPr>
          <w:spacing w:val="-9"/>
        </w:rPr>
        <w:t xml:space="preserve">时，迅速将体系温度升至 </w:t>
      </w:r>
      <w:r>
        <w:rPr>
          <w:rFonts w:ascii="Bookman Old Style" w:eastAsia="Bookman Old Style"/>
          <w:b w:val="0"/>
        </w:rPr>
        <w:t>600K</w:t>
      </w:r>
      <w:r>
        <w:rPr>
          <w:spacing w:val="-20"/>
        </w:rPr>
        <w:t xml:space="preserve">，请在图 </w:t>
      </w:r>
      <w:r>
        <w:rPr>
          <w:rFonts w:ascii="Bookman Old Style" w:eastAsia="Bookman Old Style"/>
          <w:b w:val="0"/>
        </w:rPr>
        <w:t xml:space="preserve">2 </w:t>
      </w:r>
      <w:r>
        <w:rPr>
          <w:spacing w:val="-24"/>
        </w:rPr>
        <w:t xml:space="preserve">中画出 </w:t>
      </w:r>
      <w:r>
        <w:rPr>
          <w:rFonts w:ascii="Bookman Old Style" w:eastAsia="Bookman Old Style"/>
          <w:b w:val="0"/>
        </w:rPr>
        <w:t>3</w:t>
      </w:r>
      <w:r>
        <w:t>～</w:t>
      </w:r>
      <w:r>
        <w:rPr>
          <w:rFonts w:ascii="Bookman Old Style" w:eastAsia="Bookman Old Style"/>
          <w:b w:val="0"/>
        </w:rPr>
        <w:t xml:space="preserve">10min </w:t>
      </w:r>
      <w:r>
        <w:rPr>
          <w:spacing w:val="-20"/>
        </w:rPr>
        <w:t xml:space="preserve">内容器中 </w:t>
      </w:r>
      <w:r>
        <w:rPr>
          <w:rFonts w:ascii="Bookman Old Style" w:eastAsia="Bookman Old Style"/>
          <w:b w:val="0"/>
        </w:rPr>
        <w:t xml:space="preserve">CH OH </w:t>
      </w:r>
      <w:r>
        <w:t>浓度的变化趋势曲线。</w:t>
      </w:r>
    </w:p>
    <w:p>
      <w:pPr>
        <w:spacing w:before="0" w:line="202" w:lineRule="exact"/>
        <w:ind w:left="0" w:right="4013" w:firstLine="0"/>
        <w:jc w:val="right"/>
        <w:rPr>
          <w:rFonts w:ascii="Bookman Old Style"/>
          <w:b w:val="0"/>
          <w:sz w:val="21"/>
        </w:rPr>
      </w:pPr>
      <w:r>
        <w:rPr>
          <w:rFonts w:ascii="Bookman Old Style"/>
          <w:b w:val="0"/>
          <w:w w:val="80"/>
          <w:sz w:val="21"/>
        </w:rPr>
        <w:t>3</w:t>
      </w:r>
    </w:p>
    <w:p>
      <w:pPr>
        <w:pStyle w:val="ListParagraph"/>
        <w:numPr>
          <w:ilvl w:val="1"/>
          <w:numId w:val="29"/>
        </w:numPr>
        <w:tabs>
          <w:tab w:val="left" w:pos="2241"/>
        </w:tabs>
        <w:spacing w:before="0" w:after="0" w:line="366" w:lineRule="exact"/>
        <w:ind w:left="2241" w:right="0" w:hanging="794"/>
        <w:jc w:val="left"/>
        <w:rPr>
          <w:sz w:val="31"/>
        </w:rPr>
      </w:pPr>
      <w:r>
        <w:rPr>
          <w:sz w:val="31"/>
        </w:rPr>
        <w:t>固体氧化物燃料电池是一种新型的燃料电池，它是以固体氧化锆氧化钇为电解质，这种固体电</w:t>
      </w:r>
    </w:p>
    <w:p>
      <w:pPr>
        <w:pStyle w:val="BodyText"/>
        <w:spacing w:before="9" w:line="247" w:lineRule="auto"/>
        <w:ind w:left="1447" w:right="353"/>
      </w:pPr>
      <w:r>
        <w:drawing>
          <wp:anchor distT="0" distB="0" distL="0" distR="0" simplePos="0" relativeHeight="251687936" behindDoc="0" locked="0" layoutInCell="1" allowOverlap="1">
            <wp:simplePos x="0" y="0"/>
            <wp:positionH relativeFrom="page">
              <wp:posOffset>1437920</wp:posOffset>
            </wp:positionH>
            <wp:positionV relativeFrom="paragraph">
              <wp:posOffset>556551</wp:posOffset>
            </wp:positionV>
            <wp:extent cx="6474135" cy="2743200"/>
            <wp:effectExtent l="0" t="0" r="0" b="0"/>
            <wp:wrapTopAndBottom/>
            <wp:docPr id="31"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0.jpeg"/>
                    <pic:cNvPicPr/>
                  </pic:nvPicPr>
                  <pic:blipFill>
                    <a:blip xmlns:r="http://schemas.openxmlformats.org/officeDocument/2006/relationships" r:embed="rId33" cstate="print"/>
                    <a:stretch>
                      <a:fillRect/>
                    </a:stretch>
                  </pic:blipFill>
                  <pic:spPr>
                    <a:xfrm>
                      <a:off x="0" y="0"/>
                      <a:ext cx="6474135" cy="2743200"/>
                    </a:xfrm>
                    <a:prstGeom prst="rect">
                      <a:avLst/>
                    </a:prstGeom>
                  </pic:spPr>
                </pic:pic>
              </a:graphicData>
            </a:graphic>
          </wp:anchor>
        </w:drawing>
      </w:r>
      <w:r>
        <w:t>解质在高温下允许氧离子（</w:t>
      </w:r>
      <w:r>
        <w:rPr>
          <w:rFonts w:ascii="Bookman Old Style" w:eastAsia="Bookman Old Style"/>
          <w:b w:val="0"/>
        </w:rPr>
        <w:t xml:space="preserve">O </w:t>
      </w:r>
      <w:r>
        <w:rPr>
          <w:rFonts w:ascii="Bookman Old Style" w:eastAsia="Bookman Old Style"/>
          <w:b w:val="0"/>
          <w:position w:val="6"/>
          <w:sz w:val="21"/>
        </w:rPr>
        <w:t>2-</w:t>
      </w:r>
      <w:r>
        <w:t>）在其间通过，该电池的工作原理如下图所示，其中多孔电极均不参与电极反应，下图是甲醇燃料电池的模型。</w:t>
      </w:r>
    </w:p>
    <w:p>
      <w:pPr>
        <w:pStyle w:val="BodyText"/>
        <w:rPr>
          <w:sz w:val="32"/>
        </w:rPr>
      </w:pPr>
    </w:p>
    <w:p>
      <w:pPr>
        <w:pStyle w:val="BodyText"/>
        <w:rPr>
          <w:sz w:val="36"/>
        </w:rPr>
      </w:pPr>
    </w:p>
    <w:p>
      <w:pPr>
        <w:pStyle w:val="BodyText"/>
        <w:tabs>
          <w:tab w:val="left" w:pos="11533"/>
        </w:tabs>
        <w:ind w:left="2236"/>
      </w:pPr>
      <w:r>
        <w:pict>
          <v:line id="_x0000_s1115" style="mso-position-horizontal-relative:page;position:absolute;z-index:-251624448" from="332pt,16.15pt" to="578pt,16.15pt" stroked="t" strokecolor="black" strokeweight="2pt">
            <v:stroke dashstyle="longDash"/>
          </v:line>
        </w:pict>
      </w:r>
      <w:r>
        <w:t>①写出该燃料电池的负极反应式</w:t>
        <w:tab/>
        <w:t>。</w:t>
      </w:r>
    </w:p>
    <w:p>
      <w:pPr>
        <w:pStyle w:val="BodyText"/>
        <w:tabs>
          <w:tab w:val="left" w:pos="7785"/>
        </w:tabs>
        <w:spacing w:before="71"/>
        <w:ind w:left="2236"/>
      </w:pPr>
      <w:r>
        <w:t>②如果用该电池作为电解装置，当有</w:t>
        <w:tab/>
      </w:r>
      <w:r>
        <w:rPr>
          <w:rFonts w:ascii="Bookman Old Style" w:eastAsia="Bookman Old Style" w:hAnsi="Bookman Old Style"/>
          <w:b w:val="0"/>
        </w:rPr>
        <w:t>16g</w:t>
      </w:r>
      <w:r>
        <w:rPr>
          <w:rFonts w:ascii="Bookman Old Style" w:eastAsia="Bookman Old Style" w:hAnsi="Bookman Old Style"/>
          <w:b w:val="0"/>
          <w:spacing w:val="83"/>
        </w:rPr>
        <w:t xml:space="preserve"> </w:t>
      </w:r>
      <w:r>
        <w:t>甲醇发生反应时，则理论上提供的电量最多为</w:t>
      </w:r>
    </w:p>
    <w:p>
      <w:pPr>
        <w:pStyle w:val="BodyText"/>
        <w:spacing w:before="71"/>
        <w:ind w:left="2078"/>
      </w:pPr>
      <w:r>
        <w:rPr>
          <w:w w:val="102"/>
        </w:rPr>
        <w:t>（法拉第常数为</w:t>
      </w:r>
      <w:r>
        <w:rPr>
          <w:spacing w:val="-87"/>
        </w:rPr>
        <w:t xml:space="preserve"> </w:t>
      </w:r>
      <w:r>
        <w:rPr>
          <w:rFonts w:ascii="Bookman Old Style" w:eastAsia="Bookman Old Style" w:hAnsi="Bookman Old Style"/>
          <w:b w:val="0"/>
          <w:w w:val="85"/>
        </w:rPr>
        <w:t>9.65</w:t>
      </w:r>
      <w:r>
        <w:rPr>
          <w:rFonts w:ascii="Bookman Old Style" w:eastAsia="Bookman Old Style" w:hAnsi="Bookman Old Style"/>
          <w:b w:val="0"/>
          <w:spacing w:val="-3"/>
          <w:w w:val="85"/>
        </w:rPr>
        <w:t>×</w:t>
      </w:r>
      <w:r>
        <w:rPr>
          <w:rFonts w:ascii="Bookman Old Style" w:eastAsia="Bookman Old Style" w:hAnsi="Bookman Old Style"/>
          <w:b w:val="0"/>
          <w:w w:val="82"/>
        </w:rPr>
        <w:t>1</w:t>
      </w:r>
      <w:r>
        <w:rPr>
          <w:rFonts w:ascii="Bookman Old Style" w:eastAsia="Bookman Old Style" w:hAnsi="Bookman Old Style"/>
          <w:b w:val="0"/>
          <w:spacing w:val="-3"/>
          <w:w w:val="82"/>
        </w:rPr>
        <w:t>0</w:t>
      </w:r>
      <w:r>
        <w:rPr>
          <w:rFonts w:ascii="Bookman Old Style" w:eastAsia="Bookman Old Style" w:hAnsi="Bookman Old Style"/>
          <w:b w:val="0"/>
          <w:w w:val="80"/>
          <w:position w:val="6"/>
          <w:sz w:val="21"/>
        </w:rPr>
        <w:t>4</w:t>
      </w:r>
      <w:r>
        <w:rPr>
          <w:rFonts w:ascii="Bookman Old Style" w:eastAsia="Bookman Old Style" w:hAnsi="Bookman Old Style"/>
          <w:b w:val="0"/>
          <w:w w:val="93"/>
        </w:rPr>
        <w:t>C</w:t>
      </w:r>
      <w:r>
        <w:rPr>
          <w:rFonts w:ascii="Bookman Old Style" w:eastAsia="Bookman Old Style" w:hAnsi="Bookman Old Style"/>
          <w:b w:val="0"/>
          <w:spacing w:val="22"/>
          <w:w w:val="93"/>
        </w:rPr>
        <w:t>·</w:t>
      </w:r>
      <w:r>
        <w:rPr>
          <w:rFonts w:ascii="Bookman Old Style" w:eastAsia="Bookman Old Style" w:hAnsi="Bookman Old Style"/>
          <w:b w:val="0"/>
          <w:w w:val="88"/>
        </w:rPr>
        <w:t>mo</w:t>
      </w:r>
      <w:r>
        <w:rPr>
          <w:rFonts w:ascii="Bookman Old Style" w:eastAsia="Bookman Old Style" w:hAnsi="Bookman Old Style"/>
          <w:b w:val="0"/>
          <w:spacing w:val="-4"/>
          <w:w w:val="88"/>
        </w:rPr>
        <w:t>l</w:t>
      </w:r>
      <w:r>
        <w:rPr>
          <w:rFonts w:ascii="Bookman Old Style" w:eastAsia="Bookman Old Style" w:hAnsi="Bookman Old Style"/>
          <w:b w:val="0"/>
          <w:w w:val="81"/>
          <w:position w:val="6"/>
          <w:sz w:val="21"/>
        </w:rPr>
        <w:t>-</w:t>
      </w:r>
      <w:r>
        <w:rPr>
          <w:rFonts w:ascii="Bookman Old Style" w:eastAsia="Bookman Old Style" w:hAnsi="Bookman Old Style"/>
          <w:b w:val="0"/>
          <w:spacing w:val="-2"/>
          <w:w w:val="81"/>
          <w:position w:val="6"/>
          <w:sz w:val="21"/>
        </w:rPr>
        <w:t>1</w:t>
      </w:r>
      <w:r>
        <w:rPr>
          <w:spacing w:val="-159"/>
          <w:w w:val="102"/>
        </w:rPr>
        <w:t>）</w:t>
      </w:r>
      <w:r>
        <w:rPr>
          <w:w w:val="102"/>
        </w:rPr>
        <w:t>。</w:t>
      </w:r>
    </w:p>
    <w:p>
      <w:pPr>
        <w:pStyle w:val="BodyText"/>
        <w:spacing w:before="1"/>
        <w:rPr>
          <w:sz w:val="42"/>
        </w:rPr>
      </w:pPr>
    </w:p>
    <w:p>
      <w:pPr>
        <w:pStyle w:val="BodyText"/>
        <w:spacing w:line="283" w:lineRule="auto"/>
        <w:ind w:left="2078" w:right="170" w:hanging="631"/>
      </w:pPr>
      <w:r>
        <w:drawing>
          <wp:anchor distT="0" distB="0" distL="0" distR="0" simplePos="0" relativeHeight="251688960" behindDoc="0" locked="0" layoutInCell="1" allowOverlap="1">
            <wp:simplePos x="0" y="0"/>
            <wp:positionH relativeFrom="page">
              <wp:posOffset>944652</wp:posOffset>
            </wp:positionH>
            <wp:positionV relativeFrom="paragraph">
              <wp:posOffset>640728</wp:posOffset>
            </wp:positionV>
            <wp:extent cx="7550060" cy="1089469"/>
            <wp:effectExtent l="0" t="0" r="0" b="0"/>
            <wp:wrapTopAndBottom/>
            <wp:docPr id="3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1.png"/>
                    <pic:cNvPicPr/>
                  </pic:nvPicPr>
                  <pic:blipFill>
                    <a:blip xmlns:r="http://schemas.openxmlformats.org/officeDocument/2006/relationships" r:embed="rId34" cstate="print"/>
                    <a:stretch>
                      <a:fillRect/>
                    </a:stretch>
                  </pic:blipFill>
                  <pic:spPr>
                    <a:xfrm>
                      <a:off x="0" y="0"/>
                      <a:ext cx="7550060" cy="1089469"/>
                    </a:xfrm>
                    <a:prstGeom prst="rect">
                      <a:avLst/>
                    </a:prstGeom>
                  </pic:spPr>
                </pic:pic>
              </a:graphicData>
            </a:graphic>
          </wp:anchor>
        </w:drawing>
      </w:r>
      <w:r>
        <w:rPr>
          <w:rFonts w:ascii="Bookman Old Style" w:eastAsia="Bookman Old Style"/>
          <w:b w:val="0"/>
          <w:w w:val="82"/>
        </w:rPr>
        <w:t>27</w:t>
      </w:r>
      <w:r>
        <w:rPr>
          <w:spacing w:val="-281"/>
          <w:w w:val="102"/>
        </w:rPr>
        <w:t>．</w:t>
      </w:r>
      <w:r>
        <w:rPr>
          <w:spacing w:val="-4"/>
          <w:w w:val="102"/>
        </w:rPr>
        <w:t>（</w:t>
      </w:r>
      <w:r>
        <w:rPr>
          <w:rFonts w:ascii="Bookman Old Style" w:eastAsia="Bookman Old Style"/>
          <w:b w:val="0"/>
          <w:w w:val="82"/>
        </w:rPr>
        <w:t>15</w:t>
      </w:r>
      <w:r>
        <w:rPr>
          <w:rFonts w:ascii="Bookman Old Style" w:eastAsia="Bookman Old Style"/>
          <w:b w:val="0"/>
          <w:spacing w:val="-20"/>
        </w:rPr>
        <w:t xml:space="preserve"> </w:t>
      </w:r>
      <w:r>
        <w:rPr>
          <w:w w:val="102"/>
        </w:rPr>
        <w:t>分</w:t>
      </w:r>
      <w:r>
        <w:rPr>
          <w:spacing w:val="-127"/>
          <w:w w:val="102"/>
        </w:rPr>
        <w:t>）</w:t>
      </w:r>
      <w:r>
        <w:rPr>
          <w:spacing w:val="-1"/>
          <w:w w:val="102"/>
        </w:rPr>
        <w:t>最常见的塑化剂邻苯二甲酸二丁酯可由邻苯二甲酸酐与正丁醇在浓硫酸共热下反应制得，</w:t>
      </w:r>
      <w:r>
        <w:t>反应的化学方程式及装置图（部分装置省略）如下：</w:t>
      </w:r>
    </w:p>
    <w:p>
      <w:pPr>
        <w:pStyle w:val="BodyText"/>
        <w:spacing w:before="54" w:line="283" w:lineRule="auto"/>
        <w:ind w:left="2074" w:right="468"/>
      </w:pPr>
      <w:r>
        <w:rPr>
          <w:spacing w:val="2"/>
        </w:rPr>
        <w:t xml:space="preserve">已知：正丁醇沸点 </w:t>
      </w:r>
      <w:r>
        <w:rPr>
          <w:rFonts w:ascii="Bookman Old Style" w:eastAsia="Bookman Old Style" w:hAnsi="Bookman Old Style"/>
          <w:b w:val="0"/>
          <w:spacing w:val="-3"/>
        </w:rPr>
        <w:t>118</w:t>
      </w:r>
      <w:r>
        <w:rPr>
          <w:spacing w:val="-3"/>
        </w:rPr>
        <w:t>℃，纯邻苯二甲酸二丁酯是无色透明、具有芳香气味的油状液体，沸点</w:t>
      </w:r>
      <w:r>
        <w:rPr>
          <w:rFonts w:ascii="Bookman Old Style" w:eastAsia="Bookman Old Style" w:hAnsi="Bookman Old Style"/>
          <w:b w:val="0"/>
        </w:rPr>
        <w:t>340</w:t>
      </w:r>
      <w:r>
        <w:rPr>
          <w:spacing w:val="-8"/>
        </w:rPr>
        <w:t xml:space="preserve">℃，酸性条件下，温度超过 </w:t>
      </w:r>
      <w:r>
        <w:rPr>
          <w:rFonts w:ascii="Bookman Old Style" w:eastAsia="Bookman Old Style" w:hAnsi="Bookman Old Style"/>
          <w:b w:val="0"/>
        </w:rPr>
        <w:t>180</w:t>
      </w:r>
      <w:r>
        <w:t>℃时易发生分解。</w:t>
      </w:r>
    </w:p>
    <w:p>
      <w:pPr>
        <w:pStyle w:val="BodyText"/>
        <w:tabs>
          <w:tab w:val="left" w:pos="14338"/>
        </w:tabs>
        <w:spacing w:line="396" w:lineRule="exact"/>
        <w:ind w:left="2078"/>
      </w:pPr>
      <w:r>
        <w:drawing>
          <wp:anchor distT="0" distB="0" distL="0" distR="0" simplePos="0" relativeHeight="251691008" behindDoc="1" locked="0" layoutInCell="1" allowOverlap="1">
            <wp:simplePos x="0" y="0"/>
            <wp:positionH relativeFrom="page">
              <wp:posOffset>6974205</wp:posOffset>
            </wp:positionH>
            <wp:positionV relativeFrom="paragraph">
              <wp:posOffset>-265406</wp:posOffset>
            </wp:positionV>
            <wp:extent cx="1957451" cy="3014345"/>
            <wp:effectExtent l="0" t="0" r="0" b="0"/>
            <wp:wrapNone/>
            <wp:docPr id="35"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2.jpeg"/>
                    <pic:cNvPicPr/>
                  </pic:nvPicPr>
                  <pic:blipFill>
                    <a:blip xmlns:r="http://schemas.openxmlformats.org/officeDocument/2006/relationships" r:embed="rId35" cstate="print"/>
                    <a:stretch>
                      <a:fillRect/>
                    </a:stretch>
                  </pic:blipFill>
                  <pic:spPr>
                    <a:xfrm>
                      <a:off x="0" y="0"/>
                      <a:ext cx="1957451" cy="3014345"/>
                    </a:xfrm>
                    <a:prstGeom prst="rect">
                      <a:avLst/>
                    </a:prstGeom>
                  </pic:spPr>
                </pic:pic>
              </a:graphicData>
            </a:graphic>
          </wp:anchor>
        </w:drawing>
      </w:r>
      <w:r>
        <w:t>由邻苯二甲酸酐、正丁醇制备邻苯二甲酸二丁酯实验操作流程</w:t>
        <w:tab/>
        <w:t>如下：</w:t>
      </w:r>
    </w:p>
    <w:p>
      <w:pPr>
        <w:pStyle w:val="BodyText"/>
        <w:tabs>
          <w:tab w:val="left" w:pos="14338"/>
        </w:tabs>
        <w:spacing w:before="71"/>
        <w:ind w:left="2078"/>
      </w:pPr>
      <w:r>
        <w:rPr>
          <w:w w:val="95"/>
        </w:rPr>
        <w:t>①向三颈烧瓶内加</w:t>
      </w:r>
      <w:r>
        <w:rPr>
          <w:spacing w:val="36"/>
          <w:w w:val="95"/>
        </w:rPr>
        <w:t>入</w:t>
      </w:r>
      <w:r>
        <w:rPr>
          <w:rFonts w:ascii="Bookman Old Style" w:eastAsia="Bookman Old Style" w:hAnsi="Bookman Old Style"/>
          <w:b w:val="0"/>
          <w:w w:val="95"/>
        </w:rPr>
        <w:t>30g(0.2mol)</w:t>
      </w:r>
      <w:r>
        <w:rPr>
          <w:w w:val="95"/>
        </w:rPr>
        <w:t>邻苯二甲酸</w:t>
      </w:r>
      <w:r>
        <w:rPr>
          <w:spacing w:val="-3"/>
          <w:w w:val="95"/>
        </w:rPr>
        <w:t>酐</w:t>
      </w:r>
      <w:r>
        <w:rPr>
          <w:rFonts w:ascii="Bookman Old Style" w:eastAsia="Bookman Old Style" w:hAnsi="Bookman Old Style"/>
          <w:b w:val="0"/>
          <w:w w:val="95"/>
        </w:rPr>
        <w:t>,22g(0.3mol)</w:t>
      </w:r>
      <w:r>
        <w:rPr>
          <w:w w:val="95"/>
        </w:rPr>
        <w:t>正丁</w:t>
        <w:tab/>
      </w:r>
      <w:r>
        <w:t>醇</w:t>
      </w:r>
      <w:r>
        <w:rPr>
          <w:spacing w:val="30"/>
        </w:rPr>
        <w:t xml:space="preserve"> </w:t>
      </w:r>
      <w:r>
        <w:t>以</w:t>
      </w:r>
    </w:p>
    <w:p>
      <w:pPr>
        <w:pStyle w:val="BodyText"/>
        <w:tabs>
          <w:tab w:val="left" w:pos="14338"/>
        </w:tabs>
        <w:spacing w:before="71"/>
        <w:ind w:left="2078"/>
      </w:pPr>
      <w:r>
        <w:t>及少量浓硫酸。</w:t>
        <w:tab/>
        <w:t>②</w:t>
      </w:r>
      <w:r>
        <w:rPr>
          <w:spacing w:val="30"/>
        </w:rPr>
        <w:t xml:space="preserve"> </w:t>
      </w:r>
      <w:r>
        <w:t>搅</w:t>
      </w:r>
    </w:p>
    <w:p>
      <w:pPr>
        <w:pStyle w:val="BodyText"/>
        <w:tabs>
          <w:tab w:val="left" w:pos="14338"/>
        </w:tabs>
        <w:spacing w:before="71"/>
        <w:ind w:left="2078"/>
      </w:pPr>
      <w:r>
        <w:t>拌，升温至</w:t>
      </w:r>
      <w:r>
        <w:rPr>
          <w:spacing w:val="-85"/>
        </w:rPr>
        <w:t xml:space="preserve"> </w:t>
      </w:r>
      <w:r>
        <w:rPr>
          <w:rFonts w:ascii="Bookman Old Style" w:eastAsia="Bookman Old Style" w:hAnsi="Bookman Old Style"/>
          <w:b w:val="0"/>
        </w:rPr>
        <w:t>105</w:t>
      </w:r>
      <w:r>
        <w:t>℃，持续搅拌反应</w:t>
      </w:r>
      <w:r>
        <w:rPr>
          <w:spacing w:val="-86"/>
        </w:rPr>
        <w:t xml:space="preserve"> </w:t>
      </w:r>
      <w:r>
        <w:rPr>
          <w:rFonts w:ascii="Bookman Old Style" w:eastAsia="Bookman Old Style" w:hAnsi="Bookman Old Style"/>
          <w:b w:val="0"/>
        </w:rPr>
        <w:t>2</w:t>
      </w:r>
      <w:r>
        <w:rPr>
          <w:rFonts w:ascii="Bookman Old Style" w:eastAsia="Bookman Old Style" w:hAnsi="Bookman Old Style"/>
          <w:b w:val="0"/>
          <w:spacing w:val="-25"/>
        </w:rPr>
        <w:t xml:space="preserve"> </w:t>
      </w:r>
      <w:r>
        <w:t>小</w:t>
      </w:r>
      <w:r>
        <w:rPr>
          <w:spacing w:val="-4"/>
        </w:rPr>
        <w:t>时</w:t>
      </w:r>
      <w:r>
        <w:rPr>
          <w:rFonts w:ascii="Bookman Old Style" w:eastAsia="Bookman Old Style" w:hAnsi="Bookman Old Style"/>
          <w:b w:val="0"/>
        </w:rPr>
        <w:t>,</w:t>
      </w:r>
      <w:r>
        <w:t>保温至反应结束。</w:t>
        <w:tab/>
        <w:t>③</w:t>
      </w:r>
      <w:r>
        <w:rPr>
          <w:spacing w:val="31"/>
        </w:rPr>
        <w:t xml:space="preserve"> </w:t>
      </w:r>
      <w:r>
        <w:t>冷</w:t>
      </w:r>
    </w:p>
    <w:p>
      <w:pPr>
        <w:pStyle w:val="BodyText"/>
        <w:tabs>
          <w:tab w:val="left" w:pos="14338"/>
        </w:tabs>
        <w:spacing w:before="71"/>
        <w:ind w:left="2078"/>
      </w:pPr>
      <w:r>
        <w:t>却至室温，将反应混合物倒出．通过工艺流程中的操作</w:t>
      </w:r>
      <w:r>
        <w:rPr>
          <w:spacing w:val="72"/>
        </w:rPr>
        <w:t xml:space="preserve"> </w:t>
      </w:r>
      <w:r>
        <w:rPr>
          <w:rFonts w:ascii="Bookman Old Style" w:eastAsia="Bookman Old Style"/>
          <w:b w:val="0"/>
        </w:rPr>
        <w:t>X</w:t>
      </w:r>
      <w:r>
        <w:t>，得</w:t>
        <w:tab/>
        <w:t>到</w:t>
      </w:r>
      <w:r>
        <w:rPr>
          <w:spacing w:val="31"/>
        </w:rPr>
        <w:t xml:space="preserve"> </w:t>
      </w:r>
      <w:r>
        <w:t>粗</w:t>
      </w:r>
    </w:p>
    <w:p>
      <w:pPr>
        <w:spacing w:after="0"/>
        <w:sectPr>
          <w:type w:val="continuous"/>
          <w:pgSz w:w="16590" w:h="22970"/>
          <w:pgMar w:top="920" w:right="1040" w:bottom="280" w:left="0" w:header="708" w:footer="708"/>
          <w:pgNumType w:start="47"/>
          <w:cols w:space="708"/>
        </w:sectPr>
      </w:pPr>
    </w:p>
    <w:p>
      <w:pPr>
        <w:pStyle w:val="BodyText"/>
        <w:spacing w:before="40"/>
        <w:ind w:left="2078"/>
      </w:pPr>
      <w:r>
        <w:t>产品。</w:t>
      </w:r>
    </w:p>
    <w:p>
      <w:pPr>
        <w:pStyle w:val="BodyText"/>
        <w:spacing w:before="72"/>
        <w:ind w:left="2078"/>
      </w:pPr>
      <w:r>
        <w:t>④粗产品用无水硫酸镁处理至澄清</w:t>
      </w:r>
      <w:r>
        <w:rPr>
          <w:rFonts w:ascii="Times New Roman" w:eastAsia="Times New Roman" w:hAnsi="Times New Roman"/>
        </w:rPr>
        <w:t>→</w:t>
      </w:r>
      <w:r>
        <w:t>取清液（粗酯）</w:t>
      </w:r>
      <w:r>
        <w:rPr>
          <w:rFonts w:ascii="Times New Roman" w:eastAsia="Times New Roman" w:hAnsi="Times New Roman"/>
        </w:rPr>
        <w:t>→</w:t>
      </w:r>
      <w:r>
        <w:t>圆底烧瓶</w:t>
      </w:r>
      <w:r>
        <w:rPr>
          <w:rFonts w:ascii="Times New Roman" w:eastAsia="Times New Roman" w:hAnsi="Times New Roman"/>
        </w:rPr>
        <w:t>→</w:t>
      </w:r>
      <w:r>
        <w:t>减压蒸馏</w:t>
      </w:r>
      <w:r>
        <w:rPr>
          <w:rFonts w:ascii="Bookman Old Style" w:eastAsia="Bookman Old Style" w:hAnsi="Bookman Old Style"/>
          <w:b w:val="0"/>
        </w:rPr>
        <w:t>,</w:t>
      </w:r>
      <w:r>
        <w:t>经过处理得到产品</w:t>
      </w:r>
    </w:p>
    <w:p>
      <w:pPr>
        <w:pStyle w:val="BodyText"/>
        <w:spacing w:before="71"/>
        <w:ind w:left="2078"/>
      </w:pPr>
      <w:r>
        <w:rPr>
          <w:rFonts w:ascii="Bookman Old Style" w:eastAsia="Bookman Old Style"/>
          <w:b w:val="0"/>
        </w:rPr>
        <w:t>20.85g</w:t>
      </w:r>
      <w:r>
        <w:t>。</w:t>
      </w:r>
    </w:p>
    <w:p>
      <w:pPr>
        <w:pStyle w:val="BodyText"/>
        <w:spacing w:before="70"/>
        <w:ind w:left="2078"/>
      </w:pPr>
      <w:r>
        <w:t>请回答以下问题：</w:t>
      </w:r>
    </w:p>
    <w:p>
      <w:pPr>
        <w:pStyle w:val="BodyText"/>
        <w:tabs>
          <w:tab w:val="left" w:pos="8854"/>
        </w:tabs>
        <w:spacing w:before="71" w:line="283" w:lineRule="auto"/>
        <w:ind w:left="2078" w:right="6371"/>
      </w:pPr>
      <w:r>
        <w:pict>
          <v:line id="_x0000_s1116" style="mso-position-horizontal-relative:page;position:absolute;z-index:-251622400" from="119pt,42.9pt" to="444pt,42.9pt" stroked="t" strokecolor="black" strokeweight="2pt">
            <v:stroke dashstyle="longDash"/>
          </v:line>
        </w:pict>
      </w:r>
      <w:r>
        <w:rPr>
          <w:rFonts w:ascii="Bookman Old Style" w:eastAsia="Bookman Old Style" w:hAnsi="Bookman Old Style"/>
          <w:b w:val="0"/>
        </w:rPr>
        <w:t>(1)</w:t>
      </w:r>
      <w:r>
        <w:t>步骤②中不断从分水器下部分离出产物水的目的是</w:t>
        <w:tab/>
      </w:r>
      <w:r>
        <w:rPr>
          <w:spacing w:val="-17"/>
        </w:rPr>
        <w:t>。</w:t>
      </w:r>
    </w:p>
    <w:p>
      <w:pPr>
        <w:pStyle w:val="BodyText"/>
        <w:tabs>
          <w:tab w:val="left" w:pos="9167"/>
        </w:tabs>
        <w:spacing w:line="396" w:lineRule="exact"/>
        <w:ind w:left="2078"/>
      </w:pPr>
      <w:r>
        <w:t>判断反应已结束的方法</w:t>
      </w:r>
      <w:r>
        <w:rPr>
          <w:spacing w:val="-18"/>
        </w:rPr>
        <w:t>是</w:t>
      </w:r>
      <w:r>
        <w:rPr>
          <w:spacing w:val="-18"/>
          <w:u w:val="single"/>
        </w:rPr>
        <w:t xml:space="preserve"> </w:t>
        <w:tab/>
      </w:r>
      <w:r>
        <w:t>。</w:t>
      </w:r>
    </w:p>
    <w:p>
      <w:pPr>
        <w:pStyle w:val="ListParagraph"/>
        <w:numPr>
          <w:ilvl w:val="2"/>
          <w:numId w:val="29"/>
        </w:numPr>
        <w:tabs>
          <w:tab w:val="left" w:pos="2871"/>
          <w:tab w:val="left" w:pos="11530"/>
        </w:tabs>
        <w:spacing w:before="71" w:after="0" w:line="240" w:lineRule="auto"/>
        <w:ind w:left="2871" w:right="0" w:hanging="793"/>
        <w:jc w:val="left"/>
        <w:rPr>
          <w:sz w:val="31"/>
        </w:rPr>
      </w:pPr>
      <w:r>
        <w:pict>
          <v:line id="_x0000_s1117" style="mso-position-horizontal-relative:page;position:absolute;z-index:-251621376" from="426pt,19.45pt" to="578pt,19.45pt" stroked="t" strokecolor="black" strokeweight="2pt">
            <v:stroke dashstyle="longDash"/>
          </v:line>
        </w:pict>
      </w:r>
      <w:r>
        <w:rPr>
          <w:sz w:val="31"/>
        </w:rPr>
        <w:t>上述实验可能生成的副产物的结构简式为</w:t>
        <w:tab/>
        <w:t>（填一种即可）</w:t>
      </w:r>
    </w:p>
    <w:p>
      <w:pPr>
        <w:pStyle w:val="ListParagraph"/>
        <w:numPr>
          <w:ilvl w:val="2"/>
          <w:numId w:val="29"/>
        </w:numPr>
        <w:tabs>
          <w:tab w:val="left" w:pos="2868"/>
        </w:tabs>
        <w:spacing w:before="71" w:after="0" w:line="324" w:lineRule="exact"/>
        <w:ind w:left="2867" w:right="0" w:hanging="790"/>
        <w:jc w:val="left"/>
        <w:rPr>
          <w:sz w:val="31"/>
        </w:rPr>
      </w:pPr>
      <w:r>
        <w:rPr>
          <w:spacing w:val="17"/>
          <w:sz w:val="31"/>
        </w:rPr>
        <w:t>操作</w:t>
      </w:r>
      <w:r>
        <w:rPr>
          <w:rFonts w:ascii="Bookman Old Style" w:eastAsia="Bookman Old Style"/>
          <w:b w:val="0"/>
          <w:sz w:val="31"/>
        </w:rPr>
        <w:t>X</w:t>
      </w:r>
      <w:r>
        <w:rPr>
          <w:rFonts w:ascii="Bookman Old Style" w:eastAsia="Bookman Old Style"/>
          <w:b w:val="0"/>
          <w:spacing w:val="-8"/>
          <w:sz w:val="31"/>
        </w:rPr>
        <w:t xml:space="preserve"> </w:t>
      </w:r>
      <w:r>
        <w:rPr>
          <w:spacing w:val="6"/>
          <w:sz w:val="31"/>
        </w:rPr>
        <w:t>中，应先用</w:t>
      </w:r>
      <w:r>
        <w:rPr>
          <w:rFonts w:ascii="Bookman Old Style" w:eastAsia="Bookman Old Style"/>
          <w:b w:val="0"/>
          <w:sz w:val="31"/>
        </w:rPr>
        <w:t>5%</w:t>
      </w:r>
      <w:r>
        <w:rPr>
          <w:rFonts w:ascii="Bookman Old Style" w:eastAsia="Bookman Old Style"/>
          <w:b w:val="0"/>
          <w:spacing w:val="-8"/>
          <w:sz w:val="31"/>
        </w:rPr>
        <w:t xml:space="preserve"> </w:t>
      </w:r>
      <w:r>
        <w:rPr>
          <w:rFonts w:ascii="Bookman Old Style" w:eastAsia="Bookman Old Style"/>
          <w:b w:val="0"/>
          <w:sz w:val="31"/>
        </w:rPr>
        <w:t>Na</w:t>
      </w:r>
      <w:r>
        <w:rPr>
          <w:rFonts w:ascii="Bookman Old Style" w:eastAsia="Bookman Old Style"/>
          <w:b w:val="0"/>
          <w:spacing w:val="13"/>
          <w:sz w:val="31"/>
        </w:rPr>
        <w:t xml:space="preserve"> </w:t>
      </w:r>
      <w:r>
        <w:rPr>
          <w:rFonts w:ascii="Bookman Old Style" w:eastAsia="Bookman Old Style"/>
          <w:b w:val="0"/>
          <w:sz w:val="31"/>
        </w:rPr>
        <w:t>CO</w:t>
      </w:r>
      <w:r>
        <w:rPr>
          <w:rFonts w:ascii="Bookman Old Style" w:eastAsia="Bookman Old Style"/>
          <w:b w:val="0"/>
          <w:spacing w:val="81"/>
          <w:sz w:val="31"/>
        </w:rPr>
        <w:t xml:space="preserve"> </w:t>
      </w:r>
      <w:r>
        <w:rPr>
          <w:sz w:val="31"/>
        </w:rPr>
        <w:t>溶液洗涤粗产品。纯碱溶液浓度不宜过高，更不能使用氢氧</w:t>
      </w:r>
    </w:p>
    <w:p>
      <w:pPr>
        <w:tabs>
          <w:tab w:val="left" w:pos="539"/>
        </w:tabs>
        <w:spacing w:before="0" w:line="159" w:lineRule="exact"/>
        <w:ind w:left="0" w:right="2238" w:firstLine="0"/>
        <w:jc w:val="center"/>
        <w:rPr>
          <w:rFonts w:ascii="Bookman Old Style"/>
          <w:b w:val="0"/>
          <w:sz w:val="21"/>
        </w:rPr>
      </w:pPr>
      <w:r>
        <w:rPr>
          <w:rFonts w:ascii="Bookman Old Style"/>
          <w:b w:val="0"/>
          <w:w w:val="90"/>
          <w:sz w:val="21"/>
        </w:rPr>
        <w:t>2</w:t>
        <w:tab/>
        <w:t>3</w:t>
      </w:r>
    </w:p>
    <w:p>
      <w:pPr>
        <w:pStyle w:val="BodyText"/>
        <w:tabs>
          <w:tab w:val="left" w:pos="14842"/>
        </w:tabs>
        <w:spacing w:line="382" w:lineRule="exact"/>
        <w:ind w:left="2078"/>
      </w:pPr>
      <w:r>
        <w:pict>
          <v:line id="_x0000_s1118" style="mso-position-horizontal-relative:page;position:absolute;z-index:-251620352" from="608pt,15.35pt" to="744pt,15.35pt" stroked="t" strokecolor="black" strokeweight="2pt">
            <v:stroke dashstyle="longDash"/>
          </v:line>
        </w:pict>
      </w:r>
      <w:r>
        <w:t>化钠；若使用氢氧化钠溶液，对产物有什么影响？（用化学方程式表示）</w:t>
        <w:tab/>
        <w:t>。</w:t>
      </w:r>
    </w:p>
    <w:p>
      <w:pPr>
        <w:pStyle w:val="ListParagraph"/>
        <w:numPr>
          <w:ilvl w:val="2"/>
          <w:numId w:val="29"/>
        </w:numPr>
        <w:tabs>
          <w:tab w:val="left" w:pos="2871"/>
          <w:tab w:val="left" w:pos="13492"/>
        </w:tabs>
        <w:spacing w:before="72" w:after="0" w:line="240" w:lineRule="auto"/>
        <w:ind w:left="2871" w:right="0" w:hanging="793"/>
        <w:jc w:val="left"/>
        <w:rPr>
          <w:sz w:val="31"/>
        </w:rPr>
      </w:pPr>
      <w:r>
        <w:pict>
          <v:line id="_x0000_s1119" style="mso-position-horizontal-relative:page;position:absolute;z-index:-251619328" from="564pt,19.5pt" to="676pt,19.5pt" stroked="t" strokecolor="black" strokeweight="2pt">
            <v:stroke dashstyle="longDash"/>
          </v:line>
        </w:pict>
      </w:r>
      <w:r>
        <w:rPr>
          <w:sz w:val="31"/>
        </w:rPr>
        <w:t>操作</w:t>
      </w:r>
      <w:r>
        <w:rPr>
          <w:spacing w:val="-50"/>
          <w:sz w:val="31"/>
        </w:rPr>
        <w:t xml:space="preserve"> </w:t>
      </w:r>
      <w:r>
        <w:rPr>
          <w:rFonts w:ascii="Bookman Old Style" w:eastAsia="Bookman Old Style"/>
          <w:b w:val="0"/>
          <w:sz w:val="31"/>
        </w:rPr>
        <w:t>X</w:t>
      </w:r>
      <w:r>
        <w:rPr>
          <w:rFonts w:ascii="Bookman Old Style" w:eastAsia="Bookman Old Style"/>
          <w:b w:val="0"/>
          <w:spacing w:val="15"/>
          <w:sz w:val="31"/>
        </w:rPr>
        <w:t xml:space="preserve"> </w:t>
      </w:r>
      <w:r>
        <w:rPr>
          <w:sz w:val="31"/>
        </w:rPr>
        <w:t>中，分离出产物的操作中必须使用的主要玻璃仪器有</w:t>
        <w:tab/>
        <w:t>。</w:t>
      </w:r>
    </w:p>
    <w:p>
      <w:pPr>
        <w:pStyle w:val="ListParagraph"/>
        <w:numPr>
          <w:ilvl w:val="2"/>
          <w:numId w:val="29"/>
        </w:numPr>
        <w:tabs>
          <w:tab w:val="left" w:pos="2871"/>
          <w:tab w:val="left" w:pos="12790"/>
        </w:tabs>
        <w:spacing w:before="70" w:after="0" w:line="240" w:lineRule="auto"/>
        <w:ind w:left="2871" w:right="0" w:hanging="793"/>
        <w:jc w:val="left"/>
        <w:rPr>
          <w:sz w:val="31"/>
        </w:rPr>
      </w:pPr>
      <w:r>
        <w:rPr>
          <w:sz w:val="31"/>
        </w:rPr>
        <w:t>粗产品提纯流程中采用减压蒸馏的目的</w:t>
      </w:r>
      <w:r>
        <w:rPr>
          <w:spacing w:val="-35"/>
          <w:sz w:val="31"/>
        </w:rPr>
        <w:t>是</w:t>
      </w:r>
      <w:r>
        <w:rPr>
          <w:spacing w:val="-35"/>
          <w:sz w:val="31"/>
          <w:u w:val="single"/>
        </w:rPr>
        <w:t xml:space="preserve"> </w:t>
        <w:tab/>
      </w:r>
      <w:r>
        <w:rPr>
          <w:sz w:val="31"/>
        </w:rPr>
        <w:t>。</w:t>
      </w:r>
    </w:p>
    <w:p>
      <w:pPr>
        <w:pStyle w:val="ListParagraph"/>
        <w:numPr>
          <w:ilvl w:val="2"/>
          <w:numId w:val="29"/>
        </w:numPr>
        <w:tabs>
          <w:tab w:val="left" w:pos="2868"/>
          <w:tab w:val="left" w:pos="11713"/>
        </w:tabs>
        <w:spacing w:before="71" w:after="0" w:line="240" w:lineRule="auto"/>
        <w:ind w:left="2867" w:right="0" w:hanging="794"/>
        <w:jc w:val="left"/>
        <w:rPr>
          <w:sz w:val="31"/>
        </w:rPr>
      </w:pPr>
      <w:r>
        <w:pict>
          <v:line id="_x0000_s1120" style="mso-position-horizontal-relative:page;position:absolute;z-index:-251618304" from="506pt,19.65pt" to="587pt,19.65pt" stroked="t" strokecolor="black" strokeweight="2pt">
            <v:stroke dashstyle="longDash"/>
          </v:line>
        </w:pict>
      </w:r>
      <w:r>
        <w:rPr>
          <w:sz w:val="31"/>
        </w:rPr>
        <w:t>本实验中，邻苯二甲酸二丁</w:t>
      </w:r>
      <w:r>
        <w:rPr>
          <w:spacing w:val="-25"/>
          <w:sz w:val="31"/>
        </w:rPr>
        <w:t>酯</w:t>
      </w:r>
      <w:r>
        <w:rPr>
          <w:rFonts w:ascii="Bookman Old Style" w:eastAsia="Bookman Old Style"/>
          <w:b w:val="0"/>
          <w:sz w:val="31"/>
        </w:rPr>
        <w:t>(</w:t>
      </w:r>
      <w:r>
        <w:rPr>
          <w:sz w:val="31"/>
        </w:rPr>
        <w:t>式量是</w:t>
      </w:r>
      <w:r>
        <w:rPr>
          <w:spacing w:val="-49"/>
          <w:sz w:val="31"/>
        </w:rPr>
        <w:t xml:space="preserve"> </w:t>
      </w:r>
      <w:r>
        <w:rPr>
          <w:rFonts w:ascii="Bookman Old Style" w:eastAsia="Bookman Old Style"/>
          <w:b w:val="0"/>
          <w:sz w:val="31"/>
        </w:rPr>
        <w:t>278</w:t>
      </w:r>
      <w:r>
        <w:rPr>
          <w:sz w:val="31"/>
        </w:rPr>
        <w:t>）的产率为</w:t>
        <w:tab/>
      </w:r>
      <w:r>
        <w:rPr>
          <w:w w:val="105"/>
          <w:sz w:val="31"/>
        </w:rPr>
        <w:t>。</w:t>
      </w:r>
    </w:p>
    <w:p>
      <w:pPr>
        <w:pStyle w:val="BodyText"/>
        <w:spacing w:before="71" w:line="265" w:lineRule="exact"/>
        <w:ind w:left="1447"/>
      </w:pPr>
      <w:r>
        <w:rPr>
          <w:rFonts w:ascii="Bookman Old Style" w:eastAsia="Bookman Old Style"/>
          <w:b w:val="0"/>
        </w:rPr>
        <w:t>28</w:t>
      </w:r>
      <w:r>
        <w:t>．</w:t>
      </w:r>
      <w:r>
        <w:rPr>
          <w:rFonts w:ascii="Bookman Old Style" w:eastAsia="Bookman Old Style"/>
          <w:b w:val="0"/>
        </w:rPr>
        <w:t xml:space="preserve">(14 </w:t>
      </w:r>
      <w:r>
        <w:t>分</w:t>
      </w:r>
      <w:r>
        <w:rPr>
          <w:rFonts w:ascii="Bookman Old Style" w:eastAsia="Bookman Old Style"/>
          <w:b w:val="0"/>
        </w:rPr>
        <w:t>)</w:t>
      </w:r>
      <w:r>
        <w:t xml:space="preserve">工业上以软锰矿（主要成分 </w:t>
      </w:r>
      <w:r>
        <w:rPr>
          <w:rFonts w:ascii="Bookman Old Style" w:eastAsia="Bookman Old Style"/>
          <w:b w:val="0"/>
        </w:rPr>
        <w:t xml:space="preserve">MnO </w:t>
      </w:r>
      <w:r>
        <w:t xml:space="preserve">）为原料，通过液相法生产 </w:t>
      </w:r>
      <w:r>
        <w:rPr>
          <w:rFonts w:ascii="Bookman Old Style" w:eastAsia="Bookman Old Style"/>
          <w:b w:val="0"/>
        </w:rPr>
        <w:t xml:space="preserve">KMnO </w:t>
      </w:r>
      <w:r>
        <w:t>。即在碱性条件下</w:t>
      </w:r>
    </w:p>
    <w:p>
      <w:pPr>
        <w:tabs>
          <w:tab w:val="left" w:pos="12379"/>
        </w:tabs>
        <w:spacing w:before="0" w:line="219" w:lineRule="exact"/>
        <w:ind w:left="7525" w:right="0" w:firstLine="0"/>
        <w:jc w:val="left"/>
        <w:rPr>
          <w:rFonts w:ascii="Bookman Old Style"/>
          <w:b w:val="0"/>
          <w:sz w:val="21"/>
        </w:rPr>
      </w:pPr>
      <w:r>
        <w:rPr>
          <w:rFonts w:ascii="Bookman Old Style"/>
          <w:b w:val="0"/>
          <w:w w:val="90"/>
          <w:sz w:val="21"/>
        </w:rPr>
        <w:t>2</w:t>
        <w:tab/>
        <w:t>4</w:t>
      </w:r>
    </w:p>
    <w:p>
      <w:pPr>
        <w:pStyle w:val="BodyText"/>
        <w:spacing w:line="250" w:lineRule="exact"/>
        <w:ind w:left="2078"/>
      </w:pPr>
      <w:r>
        <w:rPr>
          <w:spacing w:val="-15"/>
        </w:rPr>
        <w:t xml:space="preserve">用氧气氧化 </w:t>
      </w:r>
      <w:r>
        <w:rPr>
          <w:rFonts w:ascii="Bookman Old Style" w:eastAsia="Bookman Old Style"/>
          <w:b w:val="0"/>
        </w:rPr>
        <w:t xml:space="preserve">MnO </w:t>
      </w:r>
      <w:r>
        <w:rPr>
          <w:spacing w:val="-27"/>
        </w:rPr>
        <w:t xml:space="preserve">得到 </w:t>
      </w:r>
      <w:r>
        <w:rPr>
          <w:rFonts w:ascii="Bookman Old Style" w:eastAsia="Bookman Old Style"/>
          <w:b w:val="0"/>
        </w:rPr>
        <w:t xml:space="preserve">K MnO </w:t>
      </w:r>
      <w:r>
        <w:rPr>
          <w:spacing w:val="-12"/>
        </w:rPr>
        <w:t xml:space="preserve">，分离后得到的 </w:t>
      </w:r>
      <w:r>
        <w:rPr>
          <w:rFonts w:ascii="Bookman Old Style" w:eastAsia="Bookman Old Style"/>
          <w:b w:val="0"/>
        </w:rPr>
        <w:t xml:space="preserve">K MnO </w:t>
      </w:r>
      <w:r>
        <w:rPr>
          <w:spacing w:val="-8"/>
        </w:rPr>
        <w:t xml:space="preserve">，再用惰性材料为电极电解 </w:t>
      </w:r>
      <w:r>
        <w:rPr>
          <w:rFonts w:ascii="Bookman Old Style" w:eastAsia="Bookman Old Style"/>
          <w:b w:val="0"/>
        </w:rPr>
        <w:t xml:space="preserve">K MnO </w:t>
      </w:r>
      <w:r>
        <w:t>溶</w:t>
      </w:r>
    </w:p>
    <w:p>
      <w:pPr>
        <w:tabs>
          <w:tab w:val="left" w:pos="5491"/>
          <w:tab w:val="left" w:pos="6265"/>
          <w:tab w:val="left" w:pos="8875"/>
          <w:tab w:val="left" w:pos="9653"/>
          <w:tab w:val="left" w:pos="13841"/>
          <w:tab w:val="left" w:pos="14615"/>
        </w:tabs>
        <w:spacing w:before="0" w:line="233" w:lineRule="exact"/>
        <w:ind w:left="4399" w:right="0" w:firstLine="0"/>
        <w:jc w:val="left"/>
        <w:rPr>
          <w:rFonts w:ascii="Bookman Old Style"/>
          <w:b w:val="0"/>
          <w:sz w:val="21"/>
        </w:rPr>
      </w:pPr>
      <w:r>
        <w:rPr>
          <w:rFonts w:ascii="Bookman Old Style"/>
          <w:b w:val="0"/>
          <w:w w:val="90"/>
          <w:sz w:val="21"/>
        </w:rPr>
        <w:t>2</w:t>
        <w:tab/>
        <w:t>2</w:t>
        <w:tab/>
        <w:t>4</w:t>
        <w:tab/>
        <w:t>2</w:t>
        <w:tab/>
        <w:t>4</w:t>
        <w:tab/>
        <w:t>2</w:t>
        <w:tab/>
        <w:t>4</w:t>
      </w:r>
    </w:p>
    <w:p>
      <w:pPr>
        <w:pStyle w:val="BodyText"/>
        <w:spacing w:line="295" w:lineRule="exact"/>
        <w:ind w:left="2078"/>
      </w:pPr>
      <w:r>
        <w:t xml:space="preserve">液得到 </w:t>
      </w:r>
      <w:r>
        <w:rPr>
          <w:rFonts w:ascii="Bookman Old Style" w:eastAsia="Bookman Old Style"/>
          <w:b w:val="0"/>
        </w:rPr>
        <w:t xml:space="preserve">KMnO </w:t>
      </w:r>
      <w:r>
        <w:t>，其生产工艺简略如下：</w:t>
      </w:r>
    </w:p>
    <w:p>
      <w:pPr>
        <w:spacing w:before="0" w:line="174" w:lineRule="exact"/>
        <w:ind w:left="3996" w:right="0" w:firstLine="0"/>
        <w:jc w:val="left"/>
        <w:rPr>
          <w:rFonts w:ascii="Bookman Old Style"/>
          <w:b w:val="0"/>
          <w:sz w:val="21"/>
        </w:rPr>
      </w:pPr>
      <w:r>
        <w:drawing>
          <wp:anchor distT="0" distB="0" distL="0" distR="0" simplePos="0" relativeHeight="251693056" behindDoc="0" locked="0" layoutInCell="1" allowOverlap="1">
            <wp:simplePos x="0" y="0"/>
            <wp:positionH relativeFrom="page">
              <wp:posOffset>1345847</wp:posOffset>
            </wp:positionH>
            <wp:positionV relativeFrom="paragraph">
              <wp:posOffset>123680</wp:posOffset>
            </wp:positionV>
            <wp:extent cx="7094613" cy="1222238"/>
            <wp:effectExtent l="0" t="0" r="0" b="0"/>
            <wp:wrapNone/>
            <wp:docPr id="3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3.png"/>
                    <pic:cNvPicPr/>
                  </pic:nvPicPr>
                  <pic:blipFill>
                    <a:blip xmlns:r="http://schemas.openxmlformats.org/officeDocument/2006/relationships" r:embed="rId36" cstate="print"/>
                    <a:stretch>
                      <a:fillRect/>
                    </a:stretch>
                  </pic:blipFill>
                  <pic:spPr>
                    <a:xfrm>
                      <a:off x="0" y="0"/>
                      <a:ext cx="7094613" cy="1222238"/>
                    </a:xfrm>
                    <a:prstGeom prst="rect">
                      <a:avLst/>
                    </a:prstGeom>
                  </pic:spPr>
                </pic:pic>
              </a:graphicData>
            </a:graphic>
          </wp:anchor>
        </w:drawing>
      </w:r>
      <w:r>
        <w:rPr>
          <w:rFonts w:ascii="Bookman Old Style"/>
          <w:b w:val="0"/>
          <w:w w:val="80"/>
          <w:sz w:val="21"/>
        </w:rPr>
        <w:t>4</w:t>
      </w: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spacing w:before="2"/>
        <w:rPr>
          <w:rFonts w:ascii="Bookman Old Style"/>
          <w:b w:val="0"/>
          <w:sz w:val="28"/>
        </w:rPr>
      </w:pPr>
    </w:p>
    <w:p>
      <w:pPr>
        <w:spacing w:after="0"/>
        <w:rPr>
          <w:rFonts w:ascii="Bookman Old Style"/>
          <w:sz w:val="28"/>
        </w:rPr>
        <w:sectPr>
          <w:pgSz w:w="16590" w:h="22970"/>
          <w:pgMar w:top="1360" w:right="1040" w:bottom="280" w:left="0" w:header="708" w:footer="708"/>
          <w:pgNumType w:start="48"/>
          <w:cols w:space="708"/>
        </w:sectPr>
      </w:pPr>
    </w:p>
    <w:p>
      <w:pPr>
        <w:pStyle w:val="BodyText"/>
        <w:rPr>
          <w:rFonts w:ascii="Bookman Old Style"/>
          <w:b w:val="0"/>
          <w:sz w:val="32"/>
        </w:rPr>
      </w:pPr>
    </w:p>
    <w:p>
      <w:pPr>
        <w:pStyle w:val="BodyText"/>
        <w:tabs>
          <w:tab w:val="left" w:pos="8507"/>
        </w:tabs>
        <w:spacing w:before="195"/>
        <w:ind w:right="309"/>
        <w:jc w:val="center"/>
      </w:pPr>
      <w:r>
        <w:pict>
          <v:line id="_x0000_s1121" style="mso-position-horizontal-relative:page;position:absolute;z-index:-251617280" from="261pt,26pt" to="531pt,26pt" stroked="t" strokecolor="black" strokeweight="2pt">
            <v:stroke dashstyle="longDash"/>
          </v:line>
        </w:pict>
      </w:r>
      <w:r>
        <w:t>中反应的化学方程式为</w:t>
        <w:tab/>
        <w:t>。</w:t>
      </w:r>
    </w:p>
    <w:p>
      <w:pPr>
        <w:pStyle w:val="ListParagraph"/>
        <w:numPr>
          <w:ilvl w:val="0"/>
          <w:numId w:val="27"/>
        </w:numPr>
        <w:tabs>
          <w:tab w:val="left" w:pos="874"/>
        </w:tabs>
        <w:spacing w:before="71" w:after="0" w:line="240" w:lineRule="auto"/>
        <w:ind w:left="873" w:right="0" w:hanging="790"/>
        <w:jc w:val="left"/>
        <w:rPr>
          <w:sz w:val="31"/>
        </w:rPr>
      </w:pPr>
      <w:r>
        <w:rPr>
          <w:w w:val="102"/>
          <w:sz w:val="31"/>
        </w:rPr>
        <w:br w:type="column"/>
      </w:r>
      <w:r>
        <w:rPr>
          <w:sz w:val="31"/>
        </w:rPr>
        <w:t>反应器</w:t>
      </w:r>
    </w:p>
    <w:p>
      <w:pPr>
        <w:spacing w:after="0" w:line="240" w:lineRule="auto"/>
        <w:jc w:val="left"/>
        <w:rPr>
          <w:sz w:val="31"/>
        </w:rPr>
        <w:sectPr>
          <w:type w:val="continuous"/>
          <w:pgSz w:w="16590" w:h="22970"/>
          <w:pgMar w:top="920" w:right="1040" w:bottom="280" w:left="0" w:header="708" w:footer="708"/>
          <w:pgNumType w:start="49"/>
          <w:cols w:num="2" w:space="708" w:equalWidth="0">
            <w:col w:w="13293" w:space="40"/>
            <w:col w:w="2217" w:space="0"/>
          </w:cols>
        </w:sectPr>
      </w:pPr>
    </w:p>
    <w:p>
      <w:pPr>
        <w:pStyle w:val="ListParagraph"/>
        <w:numPr>
          <w:ilvl w:val="1"/>
          <w:numId w:val="27"/>
        </w:numPr>
        <w:tabs>
          <w:tab w:val="left" w:pos="2871"/>
        </w:tabs>
        <w:spacing w:before="39" w:after="0" w:line="265" w:lineRule="exact"/>
        <w:ind w:left="2871" w:right="0" w:hanging="793"/>
        <w:jc w:val="left"/>
        <w:rPr>
          <w:rFonts w:ascii="Bookman Old Style" w:eastAsia="Bookman Old Style"/>
          <w:b w:val="0"/>
          <w:sz w:val="31"/>
        </w:rPr>
      </w:pPr>
      <w:r>
        <w:rPr>
          <w:spacing w:val="-11"/>
          <w:sz w:val="31"/>
        </w:rPr>
        <w:t xml:space="preserve">生产过程中最好使用含 </w:t>
      </w:r>
      <w:r>
        <w:rPr>
          <w:rFonts w:ascii="Bookman Old Style" w:eastAsia="Bookman Old Style"/>
          <w:b w:val="0"/>
          <w:sz w:val="31"/>
        </w:rPr>
        <w:t>MnO</w:t>
      </w:r>
      <w:r>
        <w:rPr>
          <w:rFonts w:ascii="Bookman Old Style" w:eastAsia="Bookman Old Style"/>
          <w:b w:val="0"/>
          <w:spacing w:val="-39"/>
          <w:sz w:val="31"/>
        </w:rPr>
        <w:t xml:space="preserve"> </w:t>
      </w:r>
      <w:r>
        <w:rPr>
          <w:rFonts w:ascii="Bookman Old Style" w:eastAsia="Bookman Old Style"/>
          <w:b w:val="0"/>
          <w:sz w:val="31"/>
        </w:rPr>
        <w:t>80%</w:t>
      </w:r>
      <w:r>
        <w:rPr>
          <w:spacing w:val="-13"/>
          <w:sz w:val="31"/>
        </w:rPr>
        <w:t xml:space="preserve">以上的富矿，因为 </w:t>
      </w:r>
      <w:r>
        <w:rPr>
          <w:rFonts w:ascii="Bookman Old Style" w:eastAsia="Bookman Old Style"/>
          <w:b w:val="0"/>
          <w:spacing w:val="-7"/>
          <w:sz w:val="31"/>
        </w:rPr>
        <w:t>MnO</w:t>
      </w:r>
    </w:p>
    <w:p>
      <w:pPr>
        <w:pStyle w:val="BodyText"/>
        <w:spacing w:before="39" w:line="265" w:lineRule="exact"/>
        <w:ind w:left="112"/>
      </w:pPr>
      <w:r>
        <w:br w:type="column"/>
      </w:r>
      <w:r>
        <w:rPr>
          <w:w w:val="105"/>
        </w:rPr>
        <w:t xml:space="preserve">含量最低的贫矿中 </w:t>
      </w:r>
      <w:r>
        <w:rPr>
          <w:rFonts w:ascii="Bookman Old Style" w:eastAsia="Bookman Old Style"/>
          <w:b w:val="0"/>
          <w:w w:val="105"/>
        </w:rPr>
        <w:t>Al</w:t>
      </w:r>
      <w:r>
        <w:rPr>
          <w:w w:val="105"/>
        </w:rPr>
        <w:t>、</w:t>
      </w:r>
      <w:r>
        <w:rPr>
          <w:rFonts w:ascii="Bookman Old Style" w:eastAsia="Bookman Old Style"/>
          <w:b w:val="0"/>
          <w:w w:val="105"/>
        </w:rPr>
        <w:t xml:space="preserve">Si </w:t>
      </w:r>
      <w:r>
        <w:rPr>
          <w:w w:val="105"/>
        </w:rPr>
        <w:t>的氧</w:t>
      </w:r>
    </w:p>
    <w:p>
      <w:pPr>
        <w:spacing w:after="0" w:line="265" w:lineRule="exact"/>
        <w:sectPr>
          <w:type w:val="continuous"/>
          <w:pgSz w:w="16590" w:h="22970"/>
          <w:pgMar w:top="920" w:right="1040" w:bottom="280" w:left="0" w:header="708" w:footer="708"/>
          <w:pgNumType w:start="50"/>
          <w:cols w:num="2" w:space="708" w:equalWidth="0">
            <w:col w:w="10715" w:space="40"/>
            <w:col w:w="4795" w:space="0"/>
          </w:cols>
        </w:sectPr>
      </w:pPr>
    </w:p>
    <w:p>
      <w:pPr>
        <w:tabs>
          <w:tab w:val="left" w:pos="10708"/>
        </w:tabs>
        <w:spacing w:before="0" w:line="234" w:lineRule="exact"/>
        <w:ind w:left="6762" w:right="0" w:firstLine="0"/>
        <w:jc w:val="left"/>
        <w:rPr>
          <w:rFonts w:ascii="Bookman Old Style"/>
          <w:b w:val="0"/>
          <w:sz w:val="21"/>
        </w:rPr>
      </w:pPr>
      <w:r>
        <w:rPr>
          <w:rFonts w:ascii="Bookman Old Style"/>
          <w:b w:val="0"/>
          <w:w w:val="90"/>
          <w:sz w:val="21"/>
        </w:rPr>
        <w:t>2</w:t>
        <w:tab/>
        <w:t>2</w:t>
      </w:r>
    </w:p>
    <w:p>
      <w:pPr>
        <w:pStyle w:val="BodyText"/>
        <w:tabs>
          <w:tab w:val="left" w:pos="7806"/>
        </w:tabs>
        <w:spacing w:before="70"/>
        <w:ind w:left="2236"/>
      </w:pPr>
      <w:r>
        <w:pict>
          <v:line id="_x0000_s1122" style="mso-position-horizontal-relative:page;position:absolute;z-index:-251616256" from="358pt,19.5pt" to="384pt,19.5pt" stroked="t" strokecolor="black" strokeweight="2pt">
            <v:stroke dashstyle="longDash"/>
          </v:line>
        </w:pict>
      </w:r>
      <w:r>
        <w:rPr>
          <w:w w:val="105"/>
        </w:rPr>
        <w:t>化物含量较高，会导致</w:t>
      </w:r>
      <w:r>
        <w:rPr>
          <w:spacing w:val="-132"/>
          <w:w w:val="105"/>
        </w:rPr>
        <w:t xml:space="preserve"> </w:t>
      </w:r>
      <w:r>
        <w:rPr>
          <w:rFonts w:ascii="Bookman Old Style" w:eastAsia="Bookman Old Style" w:hAnsi="Bookman Old Style"/>
          <w:b w:val="0"/>
          <w:w w:val="105"/>
        </w:rPr>
        <w:t>KOH</w:t>
      </w:r>
      <w:r>
        <w:rPr>
          <w:rFonts w:ascii="Bookman Old Style" w:eastAsia="Bookman Old Style" w:hAnsi="Bookman Old Style"/>
          <w:b w:val="0"/>
          <w:spacing w:val="-68"/>
          <w:w w:val="105"/>
        </w:rPr>
        <w:t xml:space="preserve"> </w:t>
      </w:r>
      <w:r>
        <w:rPr>
          <w:w w:val="105"/>
        </w:rPr>
        <w:t>消耗量</w:t>
        <w:tab/>
      </w:r>
      <w:r>
        <w:rPr>
          <w:rFonts w:ascii="Bookman Old Style" w:eastAsia="Bookman Old Style" w:hAnsi="Bookman Old Style"/>
          <w:b w:val="0"/>
          <w:spacing w:val="-5"/>
        </w:rPr>
        <w:t>(</w:t>
      </w:r>
      <w:r>
        <w:rPr>
          <w:spacing w:val="-1"/>
        </w:rPr>
        <w:t>填</w:t>
      </w:r>
      <w:r>
        <w:rPr>
          <w:rFonts w:ascii="Times New Roman" w:eastAsia="Times New Roman" w:hAnsi="Times New Roman"/>
          <w:spacing w:val="-1"/>
        </w:rPr>
        <w:t>“</w:t>
      </w:r>
      <w:r>
        <w:rPr>
          <w:spacing w:val="-1"/>
        </w:rPr>
        <w:t>偏</w:t>
      </w:r>
      <w:r>
        <w:rPr>
          <w:spacing w:val="-4"/>
        </w:rPr>
        <w:t>高</w:t>
      </w:r>
      <w:r>
        <w:rPr>
          <w:rFonts w:ascii="Times New Roman" w:eastAsia="Times New Roman" w:hAnsi="Times New Roman"/>
          <w:spacing w:val="-4"/>
        </w:rPr>
        <w:t>”</w:t>
      </w:r>
      <w:r>
        <w:rPr>
          <w:spacing w:val="-1"/>
        </w:rPr>
        <w:t>或</w:t>
      </w:r>
      <w:r>
        <w:rPr>
          <w:rFonts w:ascii="Times New Roman" w:eastAsia="Times New Roman" w:hAnsi="Times New Roman"/>
          <w:spacing w:val="-4"/>
        </w:rPr>
        <w:t>“</w:t>
      </w:r>
      <w:r>
        <w:t>偏低</w:t>
      </w:r>
      <w:r>
        <w:rPr>
          <w:rFonts w:ascii="Times New Roman" w:eastAsia="Times New Roman" w:hAnsi="Times New Roman"/>
        </w:rPr>
        <w:t>”)</w:t>
      </w:r>
      <w:r>
        <w:t>。</w:t>
      </w:r>
    </w:p>
    <w:p>
      <w:pPr>
        <w:pStyle w:val="ListParagraph"/>
        <w:numPr>
          <w:ilvl w:val="1"/>
          <w:numId w:val="27"/>
        </w:numPr>
        <w:tabs>
          <w:tab w:val="left" w:pos="2871"/>
          <w:tab w:val="left" w:pos="10740"/>
        </w:tabs>
        <w:spacing w:before="176" w:after="0" w:line="240" w:lineRule="auto"/>
        <w:ind w:left="2871" w:right="0" w:hanging="793"/>
        <w:jc w:val="left"/>
        <w:rPr>
          <w:sz w:val="31"/>
        </w:rPr>
      </w:pPr>
      <w:r>
        <w:pict>
          <v:line id="_x0000_s1123" style="mso-position-horizontal-relative:page;position:absolute;z-index:-251615232" from="379pt,25.2pt" to="539pt,25.2pt" stroked="t" strokecolor="black" strokeweight="2pt">
            <v:stroke dashstyle="longDash"/>
          </v:line>
        </w:pict>
      </w:r>
      <w:r>
        <w:rPr>
          <w:sz w:val="31"/>
        </w:rPr>
        <w:t>电解槽中阳极的电极反应方程式为</w:t>
        <w:tab/>
        <w:t>。</w:t>
      </w:r>
    </w:p>
    <w:p>
      <w:pPr>
        <w:pStyle w:val="BodyText"/>
        <w:spacing w:before="1"/>
        <w:rPr>
          <w:sz w:val="8"/>
        </w:rPr>
      </w:pPr>
    </w:p>
    <w:p>
      <w:pPr>
        <w:spacing w:after="0"/>
        <w:rPr>
          <w:sz w:val="8"/>
        </w:rPr>
        <w:sectPr>
          <w:type w:val="continuous"/>
          <w:pgSz w:w="16590" w:h="22970"/>
          <w:pgMar w:top="920" w:right="1040" w:bottom="280" w:left="0" w:header="708" w:footer="708"/>
          <w:pgNumType w:start="51"/>
          <w:cols w:space="708"/>
        </w:sectPr>
      </w:pPr>
    </w:p>
    <w:p>
      <w:pPr>
        <w:pStyle w:val="ListParagraph"/>
        <w:numPr>
          <w:ilvl w:val="1"/>
          <w:numId w:val="27"/>
        </w:numPr>
        <w:tabs>
          <w:tab w:val="left" w:pos="2699"/>
        </w:tabs>
        <w:spacing w:before="71" w:after="0" w:line="324" w:lineRule="exact"/>
        <w:ind w:left="2698" w:right="0" w:hanging="794"/>
        <w:jc w:val="left"/>
        <w:rPr>
          <w:rFonts w:ascii="Bookman Old Style" w:eastAsia="Bookman Old Style"/>
          <w:b w:val="0"/>
          <w:sz w:val="31"/>
        </w:rPr>
      </w:pPr>
      <w:r>
        <w:rPr>
          <w:spacing w:val="-11"/>
          <w:sz w:val="31"/>
        </w:rPr>
        <w:t xml:space="preserve">在传统工艺中得到 </w:t>
      </w:r>
      <w:r>
        <w:rPr>
          <w:rFonts w:ascii="Bookman Old Style" w:eastAsia="Bookman Old Style"/>
          <w:b w:val="0"/>
          <w:sz w:val="31"/>
        </w:rPr>
        <w:t>K</w:t>
      </w:r>
      <w:r>
        <w:rPr>
          <w:rFonts w:ascii="Bookman Old Style" w:eastAsia="Bookman Old Style"/>
          <w:b w:val="0"/>
          <w:spacing w:val="-4"/>
          <w:sz w:val="31"/>
        </w:rPr>
        <w:t xml:space="preserve"> </w:t>
      </w:r>
      <w:r>
        <w:rPr>
          <w:rFonts w:ascii="Bookman Old Style" w:eastAsia="Bookman Old Style"/>
          <w:b w:val="0"/>
          <w:sz w:val="31"/>
        </w:rPr>
        <w:t>MnO</w:t>
      </w:r>
    </w:p>
    <w:p>
      <w:pPr>
        <w:tabs>
          <w:tab w:val="left" w:pos="773"/>
        </w:tabs>
        <w:spacing w:before="0" w:line="174" w:lineRule="exact"/>
        <w:ind w:left="0" w:right="0" w:firstLine="0"/>
        <w:jc w:val="right"/>
        <w:rPr>
          <w:rFonts w:ascii="Bookman Old Style"/>
          <w:b w:val="0"/>
          <w:sz w:val="21"/>
        </w:rPr>
      </w:pPr>
      <w:r>
        <w:rPr>
          <w:rFonts w:ascii="Bookman Old Style"/>
          <w:b w:val="0"/>
          <w:w w:val="90"/>
          <w:sz w:val="21"/>
        </w:rPr>
        <w:t>2</w:t>
        <w:tab/>
      </w:r>
      <w:r>
        <w:rPr>
          <w:rFonts w:ascii="Bookman Old Style"/>
          <w:b w:val="0"/>
          <w:w w:val="80"/>
          <w:sz w:val="21"/>
        </w:rPr>
        <w:t>4</w:t>
      </w:r>
    </w:p>
    <w:p>
      <w:pPr>
        <w:pStyle w:val="BodyText"/>
        <w:spacing w:before="71" w:line="324" w:lineRule="exact"/>
        <w:ind w:left="10"/>
        <w:rPr>
          <w:rFonts w:ascii="Bookman Old Style" w:eastAsia="Bookman Old Style"/>
          <w:b w:val="0"/>
        </w:rPr>
      </w:pPr>
      <w:r>
        <w:br w:type="column"/>
      </w:r>
      <w:r>
        <w:t xml:space="preserve">后，向其中通入 </w:t>
      </w:r>
      <w:r>
        <w:rPr>
          <w:rFonts w:ascii="Bookman Old Style" w:eastAsia="Bookman Old Style"/>
          <w:b w:val="0"/>
        </w:rPr>
        <w:t>CO</w:t>
      </w:r>
    </w:p>
    <w:p>
      <w:pPr>
        <w:spacing w:before="0" w:line="174" w:lineRule="exact"/>
        <w:ind w:left="0" w:right="0" w:firstLine="0"/>
        <w:jc w:val="right"/>
        <w:rPr>
          <w:rFonts w:ascii="Bookman Old Style"/>
          <w:b w:val="0"/>
          <w:sz w:val="21"/>
        </w:rPr>
      </w:pPr>
      <w:r>
        <w:rPr>
          <w:rFonts w:ascii="Bookman Old Style"/>
          <w:b w:val="0"/>
          <w:w w:val="80"/>
          <w:sz w:val="21"/>
        </w:rPr>
        <w:t>2</w:t>
      </w:r>
    </w:p>
    <w:p>
      <w:pPr>
        <w:pStyle w:val="BodyText"/>
        <w:spacing w:before="71" w:line="324" w:lineRule="exact"/>
        <w:ind w:left="13"/>
        <w:rPr>
          <w:rFonts w:ascii="Bookman Old Style" w:eastAsia="Bookman Old Style"/>
          <w:b w:val="0"/>
        </w:rPr>
      </w:pPr>
      <w:r>
        <w:br w:type="column"/>
      </w:r>
      <w:r>
        <w:t>反应生成黑色固体、</w:t>
      </w:r>
      <w:r>
        <w:rPr>
          <w:rFonts w:ascii="Bookman Old Style" w:eastAsia="Bookman Old Style"/>
          <w:b w:val="0"/>
        </w:rPr>
        <w:t>KMnO</w:t>
      </w:r>
    </w:p>
    <w:p>
      <w:pPr>
        <w:spacing w:before="0" w:line="174" w:lineRule="exact"/>
        <w:ind w:left="0" w:right="0" w:firstLine="0"/>
        <w:jc w:val="right"/>
        <w:rPr>
          <w:rFonts w:ascii="Bookman Old Style"/>
          <w:b w:val="0"/>
          <w:sz w:val="21"/>
        </w:rPr>
      </w:pPr>
      <w:r>
        <w:rPr>
          <w:rFonts w:ascii="Bookman Old Style"/>
          <w:b w:val="0"/>
          <w:w w:val="80"/>
          <w:sz w:val="21"/>
        </w:rPr>
        <w:t>4</w:t>
      </w:r>
    </w:p>
    <w:p>
      <w:pPr>
        <w:pStyle w:val="BodyText"/>
        <w:spacing w:before="71"/>
        <w:ind w:left="10"/>
      </w:pPr>
      <w:r>
        <w:br w:type="column"/>
      </w:r>
      <w:r>
        <w:t>等，反应的化</w:t>
      </w:r>
    </w:p>
    <w:p>
      <w:pPr>
        <w:spacing w:after="0"/>
        <w:sectPr>
          <w:type w:val="continuous"/>
          <w:pgSz w:w="16590" w:h="22970"/>
          <w:pgMar w:top="920" w:right="1040" w:bottom="280" w:left="0" w:header="708" w:footer="708"/>
          <w:pgNumType w:start="52"/>
          <w:cols w:num="4" w:space="708" w:equalWidth="0">
            <w:col w:w="6399" w:space="40"/>
            <w:col w:w="2838" w:space="39"/>
            <w:col w:w="3849" w:space="39"/>
            <w:col w:w="2346" w:space="0"/>
          </w:cols>
        </w:sectPr>
      </w:pPr>
    </w:p>
    <w:p>
      <w:pPr>
        <w:pStyle w:val="BodyText"/>
        <w:tabs>
          <w:tab w:val="left" w:pos="11044"/>
        </w:tabs>
        <w:spacing w:before="75"/>
        <w:ind w:left="1905"/>
      </w:pPr>
      <w:r>
        <w:pict>
          <v:line id="_x0000_s1124" style="mso-position-horizontal-relative:page;position:absolute;z-index:-251614208" from="213pt,20.9pt" to="554pt,20.9pt" stroked="t" strokecolor="black" strokeweight="2pt">
            <v:stroke dashstyle="solid"/>
          </v:line>
        </w:pict>
      </w:r>
      <w:r>
        <w:t>学反应方程式为</w:t>
        <w:tab/>
        <w:t>。</w:t>
      </w:r>
    </w:p>
    <w:p>
      <w:pPr>
        <w:pStyle w:val="BodyText"/>
        <w:spacing w:before="1"/>
        <w:rPr>
          <w:sz w:val="8"/>
        </w:rPr>
      </w:pPr>
    </w:p>
    <w:p>
      <w:pPr>
        <w:spacing w:after="0"/>
        <w:rPr>
          <w:sz w:val="8"/>
        </w:rPr>
        <w:sectPr>
          <w:type w:val="continuous"/>
          <w:pgSz w:w="16590" w:h="22970"/>
          <w:pgMar w:top="920" w:right="1040" w:bottom="280" w:left="0" w:header="708" w:footer="708"/>
          <w:pgNumType w:start="53"/>
          <w:cols w:space="708"/>
        </w:sectPr>
      </w:pPr>
    </w:p>
    <w:p>
      <w:pPr>
        <w:pStyle w:val="BodyText"/>
        <w:spacing w:before="71" w:line="324" w:lineRule="exact"/>
        <w:ind w:left="2078"/>
        <w:rPr>
          <w:rFonts w:ascii="Bookman Old Style" w:eastAsia="Bookman Old Style"/>
          <w:b w:val="0"/>
        </w:rPr>
      </w:pPr>
      <w:r>
        <w:rPr>
          <w:spacing w:val="-10"/>
        </w:rPr>
        <w:t xml:space="preserve">根据上述反应，从 </w:t>
      </w:r>
      <w:r>
        <w:rPr>
          <w:rFonts w:ascii="Bookman Old Style" w:eastAsia="Bookman Old Style"/>
          <w:b w:val="0"/>
        </w:rPr>
        <w:t xml:space="preserve">Mn </w:t>
      </w:r>
      <w:r>
        <w:rPr>
          <w:spacing w:val="-12"/>
        </w:rPr>
        <w:t xml:space="preserve">元素的角度考虑 </w:t>
      </w:r>
      <w:r>
        <w:rPr>
          <w:rFonts w:ascii="Bookman Old Style" w:eastAsia="Bookman Old Style"/>
          <w:b w:val="0"/>
        </w:rPr>
        <w:t>KMnO</w:t>
      </w:r>
    </w:p>
    <w:p>
      <w:pPr>
        <w:spacing w:before="0" w:line="174" w:lineRule="exact"/>
        <w:ind w:left="0" w:right="0" w:firstLine="0"/>
        <w:jc w:val="right"/>
        <w:rPr>
          <w:rFonts w:ascii="Bookman Old Style"/>
          <w:b w:val="0"/>
          <w:sz w:val="21"/>
        </w:rPr>
      </w:pPr>
      <w:r>
        <w:rPr>
          <w:rFonts w:ascii="Bookman Old Style"/>
          <w:b w:val="0"/>
          <w:w w:val="80"/>
          <w:sz w:val="21"/>
        </w:rPr>
        <w:t>4</w:t>
      </w:r>
    </w:p>
    <w:p>
      <w:pPr>
        <w:pStyle w:val="BodyText"/>
        <w:tabs>
          <w:tab w:val="left" w:pos="4896"/>
        </w:tabs>
        <w:spacing w:before="71"/>
        <w:ind w:left="10"/>
      </w:pPr>
      <w:r>
        <w:br w:type="column"/>
      </w:r>
      <w:r>
        <w:t>的产率最高为</w:t>
        <w:tab/>
        <w:t>。</w:t>
      </w:r>
    </w:p>
    <w:p>
      <w:pPr>
        <w:spacing w:after="0"/>
        <w:sectPr>
          <w:type w:val="continuous"/>
          <w:pgSz w:w="16590" w:h="22970"/>
          <w:pgMar w:top="920" w:right="1040" w:bottom="280" w:left="0" w:header="708" w:footer="708"/>
          <w:pgNumType w:start="54"/>
          <w:cols w:num="2" w:space="708" w:equalWidth="0">
            <w:col w:w="8481" w:space="40"/>
            <w:col w:w="7029" w:space="0"/>
          </w:cols>
        </w:sectPr>
      </w:pPr>
    </w:p>
    <w:p>
      <w:pPr>
        <w:pStyle w:val="BodyText"/>
        <w:tabs>
          <w:tab w:val="left" w:pos="11220"/>
        </w:tabs>
        <w:spacing w:before="75"/>
        <w:ind w:left="2078"/>
      </w:pPr>
      <w:r>
        <w:pict>
          <v:line id="_x0000_s1125" style="mso-position-horizontal-relative:page;position:absolute;z-index:-251613184" from="521pt,-8.35pt" to="665pt,-8.35pt" stroked="t" strokecolor="black" strokeweight="2pt">
            <v:stroke dashstyle="longDash"/>
          </v:line>
        </w:pict>
      </w:r>
      <w:r>
        <w:pict>
          <v:line id="_x0000_s1126" style="mso-position-horizontal-relative:page;position:absolute;z-index:-251612160" from="356pt,20.65pt" to="563pt,20.65pt" stroked="t" strokecolor="black" strokeweight="2pt">
            <v:stroke dashstyle="solid"/>
          </v:line>
        </w:pict>
      </w:r>
      <w:r>
        <w:t>与该传统工艺相比，电解法的优势是</w:t>
        <w:tab/>
        <w:t>。</w:t>
      </w:r>
    </w:p>
    <w:p>
      <w:pPr>
        <w:pStyle w:val="ListParagraph"/>
        <w:numPr>
          <w:ilvl w:val="1"/>
          <w:numId w:val="27"/>
        </w:numPr>
        <w:tabs>
          <w:tab w:val="left" w:pos="2601"/>
        </w:tabs>
        <w:spacing w:before="176" w:after="0" w:line="240" w:lineRule="auto"/>
        <w:ind w:left="2601" w:right="0" w:hanging="793"/>
        <w:jc w:val="left"/>
        <w:rPr>
          <w:rFonts w:ascii="Bookman Old Style" w:eastAsia="Bookman Old Style" w:hAnsi="Bookman Old Style"/>
          <w:b w:val="0"/>
          <w:sz w:val="31"/>
        </w:rPr>
      </w:pPr>
      <w:r>
        <w:rPr>
          <w:spacing w:val="-11"/>
          <w:sz w:val="31"/>
        </w:rPr>
        <w:t xml:space="preserve">用高锰酸钾测定某草酸结晶水合物的纯度：称量草酸晶体样品 </w:t>
      </w:r>
      <w:r>
        <w:rPr>
          <w:rFonts w:ascii="Bookman Old Style" w:eastAsia="Bookman Old Style" w:hAnsi="Bookman Old Style"/>
          <w:b w:val="0"/>
          <w:sz w:val="31"/>
        </w:rPr>
        <w:t>0.250g</w:t>
      </w:r>
      <w:r>
        <w:rPr>
          <w:rFonts w:ascii="Bookman Old Style" w:eastAsia="Bookman Old Style" w:hAnsi="Bookman Old Style"/>
          <w:b w:val="0"/>
          <w:spacing w:val="-52"/>
          <w:sz w:val="31"/>
        </w:rPr>
        <w:t xml:space="preserve"> </w:t>
      </w:r>
      <w:r>
        <w:rPr>
          <w:spacing w:val="-36"/>
          <w:sz w:val="31"/>
        </w:rPr>
        <w:t xml:space="preserve">溶于水，用 </w:t>
      </w:r>
      <w:r>
        <w:rPr>
          <w:rFonts w:ascii="Bookman Old Style" w:eastAsia="Bookman Old Style" w:hAnsi="Bookman Old Style"/>
          <w:b w:val="0"/>
          <w:sz w:val="31"/>
        </w:rPr>
        <w:t>0.0500mol·L</w:t>
      </w:r>
    </w:p>
    <w:p>
      <w:pPr>
        <w:pStyle w:val="BodyText"/>
        <w:spacing w:before="6"/>
        <w:rPr>
          <w:rFonts w:ascii="Bookman Old Style"/>
          <w:b w:val="0"/>
          <w:sz w:val="8"/>
        </w:rPr>
      </w:pPr>
    </w:p>
    <w:p>
      <w:pPr>
        <w:spacing w:after="0"/>
        <w:rPr>
          <w:rFonts w:ascii="Bookman Old Style"/>
          <w:sz w:val="8"/>
        </w:rPr>
        <w:sectPr>
          <w:type w:val="continuous"/>
          <w:pgSz w:w="16590" w:h="22970"/>
          <w:pgMar w:top="920" w:right="1040" w:bottom="280" w:left="0" w:header="708" w:footer="708"/>
          <w:pgNumType w:start="55"/>
          <w:cols w:space="708"/>
        </w:sectPr>
      </w:pPr>
    </w:p>
    <w:p>
      <w:pPr>
        <w:spacing w:before="71" w:line="324" w:lineRule="exact"/>
        <w:ind w:left="2121" w:right="0" w:firstLine="0"/>
        <w:jc w:val="left"/>
        <w:rPr>
          <w:rFonts w:ascii="Bookman Old Style" w:eastAsia="Bookman Old Style"/>
          <w:b w:val="0"/>
          <w:sz w:val="31"/>
        </w:rPr>
      </w:pPr>
      <w:r>
        <w:rPr>
          <w:position w:val="4"/>
          <w:sz w:val="16"/>
        </w:rPr>
        <w:t>－</w:t>
      </w:r>
      <w:r>
        <w:rPr>
          <w:rFonts w:ascii="Bookman Old Style" w:eastAsia="Bookman Old Style"/>
          <w:b w:val="0"/>
          <w:position w:val="6"/>
          <w:sz w:val="21"/>
        </w:rPr>
        <w:t xml:space="preserve">1 </w:t>
      </w:r>
      <w:r>
        <w:rPr>
          <w:spacing w:val="-26"/>
          <w:sz w:val="31"/>
        </w:rPr>
        <w:t xml:space="preserve">的酸性 </w:t>
      </w:r>
      <w:r>
        <w:rPr>
          <w:rFonts w:ascii="Bookman Old Style" w:eastAsia="Bookman Old Style"/>
          <w:b w:val="0"/>
          <w:sz w:val="31"/>
        </w:rPr>
        <w:t>KMnO</w:t>
      </w:r>
    </w:p>
    <w:p>
      <w:pPr>
        <w:spacing w:before="0" w:line="174" w:lineRule="exact"/>
        <w:ind w:left="0" w:right="0" w:firstLine="0"/>
        <w:jc w:val="right"/>
        <w:rPr>
          <w:rFonts w:ascii="Bookman Old Style"/>
          <w:b w:val="0"/>
          <w:sz w:val="21"/>
        </w:rPr>
      </w:pPr>
      <w:r>
        <w:rPr>
          <w:rFonts w:ascii="Bookman Old Style"/>
          <w:b w:val="0"/>
          <w:w w:val="80"/>
          <w:sz w:val="21"/>
        </w:rPr>
        <w:t>4</w:t>
      </w:r>
    </w:p>
    <w:p>
      <w:pPr>
        <w:pStyle w:val="BodyText"/>
        <w:spacing w:before="71" w:line="324" w:lineRule="exact"/>
        <w:ind w:left="10"/>
        <w:rPr>
          <w:rFonts w:ascii="Bookman Old Style" w:eastAsia="Bookman Old Style"/>
          <w:b w:val="0"/>
        </w:rPr>
      </w:pPr>
      <w:r>
        <w:br w:type="column"/>
      </w:r>
      <w:r>
        <w:rPr>
          <w:spacing w:val="-16"/>
        </w:rPr>
        <w:t>溶液滴定</w:t>
      </w:r>
      <w:r>
        <w:t>（杂质不反应</w:t>
      </w:r>
      <w:r>
        <w:rPr>
          <w:spacing w:val="-61"/>
        </w:rPr>
        <w:t>）</w:t>
      </w:r>
      <w:r>
        <w:rPr>
          <w:spacing w:val="-16"/>
        </w:rPr>
        <w:t xml:space="preserve">，至溶液呈浅粉红色且半分钟内不褪去，消耗 </w:t>
      </w:r>
      <w:r>
        <w:rPr>
          <w:rFonts w:ascii="Bookman Old Style" w:eastAsia="Bookman Old Style"/>
          <w:b w:val="0"/>
        </w:rPr>
        <w:t>KMnO</w:t>
      </w:r>
    </w:p>
    <w:p>
      <w:pPr>
        <w:spacing w:before="0" w:line="174" w:lineRule="exact"/>
        <w:ind w:left="0" w:right="390" w:firstLine="0"/>
        <w:jc w:val="right"/>
        <w:rPr>
          <w:rFonts w:ascii="Bookman Old Style"/>
          <w:b w:val="0"/>
          <w:sz w:val="21"/>
        </w:rPr>
      </w:pPr>
      <w:r>
        <w:rPr>
          <w:rFonts w:ascii="Bookman Old Style"/>
          <w:b w:val="0"/>
          <w:w w:val="80"/>
          <w:sz w:val="21"/>
        </w:rPr>
        <w:t>4</w:t>
      </w:r>
    </w:p>
    <w:p>
      <w:pPr>
        <w:spacing w:after="0" w:line="174" w:lineRule="exact"/>
        <w:jc w:val="right"/>
        <w:rPr>
          <w:rFonts w:ascii="Bookman Old Style"/>
          <w:sz w:val="21"/>
        </w:rPr>
        <w:sectPr>
          <w:type w:val="continuous"/>
          <w:pgSz w:w="16590" w:h="22970"/>
          <w:pgMar w:top="920" w:right="1040" w:bottom="280" w:left="0" w:header="708" w:footer="708"/>
          <w:pgNumType w:start="56"/>
          <w:cols w:num="2" w:space="708" w:equalWidth="0">
            <w:col w:w="4469" w:space="40"/>
            <w:col w:w="11041" w:space="0"/>
          </w:cols>
        </w:sectPr>
      </w:pPr>
    </w:p>
    <w:p>
      <w:pPr>
        <w:pStyle w:val="BodyText"/>
        <w:tabs>
          <w:tab w:val="left" w:pos="8785"/>
        </w:tabs>
        <w:spacing w:before="75"/>
        <w:ind w:left="2121"/>
      </w:pPr>
      <w:r>
        <w:t>溶液</w:t>
      </w:r>
      <w:r>
        <w:rPr>
          <w:spacing w:val="-98"/>
        </w:rPr>
        <w:t xml:space="preserve"> </w:t>
      </w:r>
      <w:r>
        <w:rPr>
          <w:rFonts w:ascii="Bookman Old Style" w:eastAsia="Bookman Old Style"/>
          <w:b w:val="0"/>
        </w:rPr>
        <w:t>15.00</w:t>
      </w:r>
      <w:r>
        <w:rPr>
          <w:rFonts w:ascii="Bookman Old Style" w:eastAsia="Bookman Old Style"/>
          <w:b w:val="0"/>
          <w:spacing w:val="-42"/>
        </w:rPr>
        <w:t xml:space="preserve"> </w:t>
      </w:r>
      <w:r>
        <w:rPr>
          <w:rFonts w:ascii="Bookman Old Style" w:eastAsia="Bookman Old Style"/>
          <w:b w:val="0"/>
          <w:spacing w:val="-6"/>
        </w:rPr>
        <w:t>mL</w:t>
      </w:r>
      <w:r>
        <w:rPr>
          <w:spacing w:val="-6"/>
        </w:rPr>
        <w:t>，</w:t>
      </w:r>
      <w:r>
        <w:t>则该草酸晶体的纯度</w:t>
      </w:r>
      <w:r>
        <w:rPr>
          <w:spacing w:val="-10"/>
        </w:rPr>
        <w:t>为</w:t>
      </w:r>
      <w:r>
        <w:rPr>
          <w:spacing w:val="-10"/>
          <w:u w:val="single"/>
        </w:rPr>
        <w:t xml:space="preserve"> </w:t>
        <w:tab/>
      </w:r>
      <w:r>
        <w:t>。</w:t>
      </w:r>
    </w:p>
    <w:p>
      <w:pPr>
        <w:pStyle w:val="BodyText"/>
        <w:spacing w:before="175" w:line="346" w:lineRule="exact"/>
        <w:ind w:left="2078"/>
      </w:pPr>
      <w:r>
        <w:t>（</w:t>
      </w:r>
      <w:r>
        <w:rPr>
          <w:spacing w:val="5"/>
        </w:rPr>
        <w:t>已知该草酸结晶水合物</w:t>
      </w:r>
      <w:r>
        <w:t>H</w:t>
      </w:r>
      <w:r>
        <w:rPr>
          <w:spacing w:val="-72"/>
        </w:rPr>
        <w:t xml:space="preserve"> </w:t>
      </w:r>
      <w:r>
        <w:t>C</w:t>
      </w:r>
      <w:r>
        <w:rPr>
          <w:spacing w:val="-71"/>
        </w:rPr>
        <w:t xml:space="preserve"> </w:t>
      </w:r>
      <w:r>
        <w:t>O</w:t>
      </w:r>
      <w:r>
        <w:rPr>
          <w:spacing w:val="-71"/>
        </w:rPr>
        <w:t xml:space="preserve"> </w:t>
      </w:r>
      <w:r>
        <w:t>·2H</w:t>
      </w:r>
      <w:r>
        <w:rPr>
          <w:spacing w:val="-71"/>
        </w:rPr>
        <w:t xml:space="preserve"> </w:t>
      </w:r>
      <w:r>
        <w:t>O</w:t>
      </w:r>
      <w:r>
        <w:rPr>
          <w:spacing w:val="-27"/>
        </w:rPr>
        <w:t xml:space="preserve"> 的式量为 </w:t>
      </w:r>
      <w:r>
        <w:t>126）</w:t>
      </w:r>
    </w:p>
    <w:p>
      <w:pPr>
        <w:tabs>
          <w:tab w:val="left" w:pos="1194"/>
        </w:tabs>
        <w:spacing w:before="0" w:line="154" w:lineRule="exact"/>
        <w:ind w:left="0" w:right="2706" w:firstLine="0"/>
        <w:jc w:val="center"/>
        <w:rPr>
          <w:sz w:val="16"/>
        </w:rPr>
      </w:pPr>
      <w:r>
        <w:rPr>
          <w:w w:val="105"/>
          <w:sz w:val="16"/>
        </w:rPr>
        <w:t>2</w:t>
      </w:r>
      <w:r>
        <w:rPr>
          <w:spacing w:val="72"/>
          <w:w w:val="105"/>
          <w:sz w:val="16"/>
        </w:rPr>
        <w:t xml:space="preserve"> </w:t>
      </w:r>
      <w:r>
        <w:rPr>
          <w:w w:val="105"/>
          <w:sz w:val="16"/>
        </w:rPr>
        <w:t>2</w:t>
      </w:r>
      <w:r>
        <w:rPr>
          <w:spacing w:val="73"/>
          <w:w w:val="105"/>
          <w:sz w:val="16"/>
        </w:rPr>
        <w:t xml:space="preserve"> </w:t>
      </w:r>
      <w:r>
        <w:rPr>
          <w:w w:val="105"/>
          <w:sz w:val="16"/>
        </w:rPr>
        <w:t>4</w:t>
        <w:tab/>
        <w:t>2</w:t>
      </w:r>
    </w:p>
    <w:p>
      <w:pPr>
        <w:pStyle w:val="BodyText"/>
        <w:rPr>
          <w:sz w:val="20"/>
        </w:rPr>
      </w:pPr>
    </w:p>
    <w:p>
      <w:pPr>
        <w:pStyle w:val="BodyText"/>
        <w:spacing w:before="3"/>
        <w:rPr>
          <w:sz w:val="19"/>
        </w:rPr>
      </w:pPr>
    </w:p>
    <w:p>
      <w:pPr>
        <w:pStyle w:val="BodyText"/>
        <w:spacing w:before="71"/>
        <w:ind w:left="1447"/>
      </w:pPr>
      <w:r>
        <w:t>29.（</w:t>
      </w:r>
      <w:r>
        <w:rPr>
          <w:rFonts w:ascii="Bookman Old Style" w:eastAsia="Bookman Old Style"/>
          <w:b w:val="0"/>
        </w:rPr>
        <w:t xml:space="preserve">11 </w:t>
      </w:r>
      <w:r>
        <w:t>分）某生物小组针对光合作用的问题进行了相关的研究，请分析回答下列问题：</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https://d.book118.com/066231103200010041</w:t>
        </w:r>
      </w:hyperlink>
    </w:p>
    <w:p>
      <w:pPr>
        <w:spacing w:after="0"/>
      </w:pPr>
    </w:p>
    <w:sectPr>
      <w:type w:val="continuous"/>
      <w:pgSz w:w="16590" w:h="22970"/>
      <w:pgMar w:top="920" w:right="1040" w:bottom="280" w:left="0" w:header="708" w:footer="708"/>
      <w:pgNumType w:start="5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FA7F9"/>
    <w:multiLevelType w:val="hybridMultilevel"/>
    <w:tmpl w:val="00000000"/>
    <w:lvl w:ilvl="0">
      <w:start w:val="1"/>
      <w:numFmt w:val="decimal"/>
      <w:lvlText w:val="（%1）"/>
      <w:lvlJc w:val="left"/>
      <w:pPr>
        <w:ind w:left="2241"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1">
    <w:nsid w:val="023E903E"/>
    <w:multiLevelType w:val="hybridMultilevel"/>
    <w:tmpl w:val="00000000"/>
    <w:lvl w:ilvl="0">
      <w:start w:val="1"/>
      <w:numFmt w:val="decimal"/>
      <w:lvlText w:val="（%1）"/>
      <w:lvlJc w:val="left"/>
      <w:pPr>
        <w:ind w:left="2712" w:hanging="793"/>
        <w:jc w:val="left"/>
      </w:pPr>
      <w:rPr>
        <w:rFonts w:ascii="宋体" w:eastAsia="宋体" w:hAnsi="宋体" w:cs="宋体" w:hint="default"/>
        <w:spacing w:val="-4"/>
        <w:w w:val="102"/>
        <w:sz w:val="29"/>
        <w:szCs w:val="29"/>
      </w:rPr>
    </w:lvl>
    <w:lvl w:ilvl="1">
      <w:start w:val="0"/>
      <w:numFmt w:val="bullet"/>
      <w:lvlText w:val="•"/>
      <w:lvlJc w:val="left"/>
      <w:pPr>
        <w:ind w:left="4002" w:hanging="793"/>
      </w:pPr>
      <w:rPr>
        <w:rFonts w:hint="default"/>
      </w:rPr>
    </w:lvl>
    <w:lvl w:ilvl="2">
      <w:start w:val="0"/>
      <w:numFmt w:val="bullet"/>
      <w:lvlText w:val="•"/>
      <w:lvlJc w:val="left"/>
      <w:pPr>
        <w:ind w:left="5285" w:hanging="793"/>
      </w:pPr>
      <w:rPr>
        <w:rFonts w:hint="default"/>
      </w:rPr>
    </w:lvl>
    <w:lvl w:ilvl="3">
      <w:start w:val="0"/>
      <w:numFmt w:val="bullet"/>
      <w:lvlText w:val="•"/>
      <w:lvlJc w:val="left"/>
      <w:pPr>
        <w:ind w:left="6567" w:hanging="793"/>
      </w:pPr>
      <w:rPr>
        <w:rFonts w:hint="default"/>
      </w:rPr>
    </w:lvl>
    <w:lvl w:ilvl="4">
      <w:start w:val="0"/>
      <w:numFmt w:val="bullet"/>
      <w:lvlText w:val="•"/>
      <w:lvlJc w:val="left"/>
      <w:pPr>
        <w:ind w:left="7850" w:hanging="793"/>
      </w:pPr>
      <w:rPr>
        <w:rFonts w:hint="default"/>
      </w:rPr>
    </w:lvl>
    <w:lvl w:ilvl="5">
      <w:start w:val="0"/>
      <w:numFmt w:val="bullet"/>
      <w:lvlText w:val="•"/>
      <w:lvlJc w:val="left"/>
      <w:pPr>
        <w:ind w:left="9132" w:hanging="793"/>
      </w:pPr>
      <w:rPr>
        <w:rFonts w:hint="default"/>
      </w:rPr>
    </w:lvl>
    <w:lvl w:ilvl="6">
      <w:start w:val="0"/>
      <w:numFmt w:val="bullet"/>
      <w:lvlText w:val="•"/>
      <w:lvlJc w:val="left"/>
      <w:pPr>
        <w:ind w:left="10415" w:hanging="793"/>
      </w:pPr>
      <w:rPr>
        <w:rFonts w:hint="default"/>
      </w:rPr>
    </w:lvl>
    <w:lvl w:ilvl="7">
      <w:start w:val="0"/>
      <w:numFmt w:val="bullet"/>
      <w:lvlText w:val="•"/>
      <w:lvlJc w:val="left"/>
      <w:pPr>
        <w:ind w:left="11697" w:hanging="793"/>
      </w:pPr>
      <w:rPr>
        <w:rFonts w:hint="default"/>
      </w:rPr>
    </w:lvl>
    <w:lvl w:ilvl="8">
      <w:start w:val="0"/>
      <w:numFmt w:val="bullet"/>
      <w:lvlText w:val="•"/>
      <w:lvlJc w:val="left"/>
      <w:pPr>
        <w:ind w:left="12980" w:hanging="793"/>
      </w:pPr>
      <w:rPr>
        <w:rFonts w:hint="default"/>
      </w:rPr>
    </w:lvl>
  </w:abstractNum>
  <w:abstractNum w:abstractNumId="2">
    <w:nsid w:val="02FA7B5B"/>
    <w:multiLevelType w:val="hybridMultilevel"/>
    <w:tmpl w:val="00000000"/>
    <w:lvl w:ilvl="0">
      <w:start w:val="2"/>
      <w:numFmt w:val="decimal"/>
      <w:lvlText w:val="（%1）"/>
      <w:lvlJc w:val="left"/>
      <w:pPr>
        <w:ind w:left="2241"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3">
    <w:nsid w:val="0629C174"/>
    <w:multiLevelType w:val="hybridMultilevel"/>
    <w:tmpl w:val="00000000"/>
    <w:lvl w:ilvl="0">
      <w:start w:val="0"/>
      <w:numFmt w:val="bullet"/>
      <w:lvlText w:val=""/>
      <w:lvlJc w:val="left"/>
      <w:pPr>
        <w:ind w:left="323" w:hanging="271"/>
      </w:pPr>
      <w:rPr>
        <w:rFonts w:hint="default"/>
        <w:w w:val="101"/>
      </w:rPr>
    </w:lvl>
    <w:lvl w:ilvl="1">
      <w:start w:val="0"/>
      <w:numFmt w:val="bullet"/>
      <w:lvlText w:val="•"/>
      <w:lvlJc w:val="left"/>
      <w:pPr>
        <w:ind w:left="1037" w:hanging="271"/>
      </w:pPr>
      <w:rPr>
        <w:rFonts w:hint="default"/>
      </w:rPr>
    </w:lvl>
    <w:lvl w:ilvl="2">
      <w:start w:val="0"/>
      <w:numFmt w:val="bullet"/>
      <w:lvlText w:val="•"/>
      <w:lvlJc w:val="left"/>
      <w:pPr>
        <w:ind w:left="1754" w:hanging="271"/>
      </w:pPr>
      <w:rPr>
        <w:rFonts w:hint="default"/>
      </w:rPr>
    </w:lvl>
    <w:lvl w:ilvl="3">
      <w:start w:val="0"/>
      <w:numFmt w:val="bullet"/>
      <w:lvlText w:val="•"/>
      <w:lvlJc w:val="left"/>
      <w:pPr>
        <w:ind w:left="2471" w:hanging="271"/>
      </w:pPr>
      <w:rPr>
        <w:rFonts w:hint="default"/>
      </w:rPr>
    </w:lvl>
    <w:lvl w:ilvl="4">
      <w:start w:val="0"/>
      <w:numFmt w:val="bullet"/>
      <w:lvlText w:val="•"/>
      <w:lvlJc w:val="left"/>
      <w:pPr>
        <w:ind w:left="3188" w:hanging="271"/>
      </w:pPr>
      <w:rPr>
        <w:rFonts w:hint="default"/>
      </w:rPr>
    </w:lvl>
    <w:lvl w:ilvl="5">
      <w:start w:val="0"/>
      <w:numFmt w:val="bullet"/>
      <w:lvlText w:val="•"/>
      <w:lvlJc w:val="left"/>
      <w:pPr>
        <w:ind w:left="3905" w:hanging="271"/>
      </w:pPr>
      <w:rPr>
        <w:rFonts w:hint="default"/>
      </w:rPr>
    </w:lvl>
    <w:lvl w:ilvl="6">
      <w:start w:val="0"/>
      <w:numFmt w:val="bullet"/>
      <w:lvlText w:val="•"/>
      <w:lvlJc w:val="left"/>
      <w:pPr>
        <w:ind w:left="4622" w:hanging="271"/>
      </w:pPr>
      <w:rPr>
        <w:rFonts w:hint="default"/>
      </w:rPr>
    </w:lvl>
    <w:lvl w:ilvl="7">
      <w:start w:val="0"/>
      <w:numFmt w:val="bullet"/>
      <w:lvlText w:val="•"/>
      <w:lvlJc w:val="left"/>
      <w:pPr>
        <w:ind w:left="5339" w:hanging="271"/>
      </w:pPr>
      <w:rPr>
        <w:rFonts w:hint="default"/>
      </w:rPr>
    </w:lvl>
    <w:lvl w:ilvl="8">
      <w:start w:val="0"/>
      <w:numFmt w:val="bullet"/>
      <w:lvlText w:val="•"/>
      <w:lvlJc w:val="left"/>
      <w:pPr>
        <w:ind w:left="6056" w:hanging="271"/>
      </w:pPr>
      <w:rPr>
        <w:rFonts w:hint="default"/>
      </w:rPr>
    </w:lvl>
  </w:abstractNum>
  <w:abstractNum w:abstractNumId="4">
    <w:nsid w:val="0AD37601"/>
    <w:multiLevelType w:val="hybridMultilevel"/>
    <w:tmpl w:val="00000000"/>
    <w:lvl w:ilvl="0">
      <w:start w:val="1"/>
      <w:numFmt w:val="decimal"/>
      <w:lvlText w:val="（%1）"/>
      <w:lvlJc w:val="left"/>
      <w:pPr>
        <w:ind w:left="873" w:hanging="790"/>
        <w:jc w:val="left"/>
      </w:pPr>
      <w:rPr>
        <w:rFonts w:ascii="宋体" w:eastAsia="宋体" w:hAnsi="宋体" w:cs="宋体" w:hint="default"/>
        <w:spacing w:val="-4"/>
        <w:w w:val="82"/>
        <w:sz w:val="29"/>
        <w:szCs w:val="29"/>
      </w:rPr>
    </w:lvl>
    <w:lvl w:ilvl="1">
      <w:start w:val="2"/>
      <w:numFmt w:val="decimal"/>
      <w:lvlText w:val="（%2）"/>
      <w:lvlJc w:val="left"/>
      <w:pPr>
        <w:ind w:left="2871" w:hanging="793"/>
        <w:jc w:val="right"/>
      </w:pPr>
      <w:rPr>
        <w:rFonts w:ascii="宋体" w:eastAsia="宋体" w:hAnsi="宋体" w:cs="宋体" w:hint="default"/>
        <w:w w:val="82"/>
        <w:sz w:val="29"/>
        <w:szCs w:val="29"/>
      </w:rPr>
    </w:lvl>
    <w:lvl w:ilvl="2">
      <w:start w:val="1"/>
      <w:numFmt w:val="decimal"/>
      <w:lvlText w:val="（%3）"/>
      <w:lvlJc w:val="left"/>
      <w:pPr>
        <w:ind w:left="2712" w:hanging="793"/>
        <w:jc w:val="left"/>
      </w:pPr>
      <w:rPr>
        <w:rFonts w:ascii="宋体" w:eastAsia="宋体" w:hAnsi="宋体" w:cs="宋体" w:hint="default"/>
        <w:w w:val="82"/>
        <w:sz w:val="29"/>
        <w:szCs w:val="29"/>
      </w:rPr>
    </w:lvl>
    <w:lvl w:ilvl="3">
      <w:start w:val="0"/>
      <w:numFmt w:val="bullet"/>
      <w:lvlText w:val="•"/>
      <w:lvlJc w:val="left"/>
      <w:pPr>
        <w:ind w:left="2192" w:hanging="793"/>
      </w:pPr>
      <w:rPr>
        <w:rFonts w:hint="default"/>
      </w:rPr>
    </w:lvl>
    <w:lvl w:ilvl="4">
      <w:start w:val="0"/>
      <w:numFmt w:val="bullet"/>
      <w:lvlText w:val="•"/>
      <w:lvlJc w:val="left"/>
      <w:pPr>
        <w:ind w:left="1505" w:hanging="793"/>
      </w:pPr>
      <w:rPr>
        <w:rFonts w:hint="default"/>
      </w:rPr>
    </w:lvl>
    <w:lvl w:ilvl="5">
      <w:start w:val="0"/>
      <w:numFmt w:val="bullet"/>
      <w:lvlText w:val="•"/>
      <w:lvlJc w:val="left"/>
      <w:pPr>
        <w:ind w:left="818" w:hanging="793"/>
      </w:pPr>
      <w:rPr>
        <w:rFonts w:hint="default"/>
      </w:rPr>
    </w:lvl>
    <w:lvl w:ilvl="6">
      <w:start w:val="0"/>
      <w:numFmt w:val="bullet"/>
      <w:lvlText w:val="•"/>
      <w:lvlJc w:val="left"/>
      <w:pPr>
        <w:ind w:left="131" w:hanging="793"/>
      </w:pPr>
      <w:rPr>
        <w:rFonts w:hint="default"/>
      </w:rPr>
    </w:lvl>
    <w:lvl w:ilvl="7">
      <w:start w:val="0"/>
      <w:numFmt w:val="bullet"/>
      <w:lvlText w:val="•"/>
      <w:lvlJc w:val="left"/>
      <w:pPr>
        <w:ind w:left="-556" w:hanging="793"/>
      </w:pPr>
      <w:rPr>
        <w:rFonts w:hint="default"/>
      </w:rPr>
    </w:lvl>
    <w:lvl w:ilvl="8">
      <w:start w:val="0"/>
      <w:numFmt w:val="bullet"/>
      <w:lvlText w:val="•"/>
      <w:lvlJc w:val="left"/>
      <w:pPr>
        <w:ind w:left="-1243" w:hanging="793"/>
      </w:pPr>
      <w:rPr>
        <w:rFonts w:hint="default"/>
      </w:rPr>
    </w:lvl>
  </w:abstractNum>
  <w:abstractNum w:abstractNumId="5">
    <w:nsid w:val="0C9F51CA"/>
    <w:multiLevelType w:val="hybridMultilevel"/>
    <w:tmpl w:val="00000000"/>
    <w:lvl w:ilvl="0">
      <w:start w:val="1"/>
      <w:numFmt w:val="decimal"/>
      <w:lvlText w:val="（%1）"/>
      <w:lvlJc w:val="left"/>
      <w:pPr>
        <w:ind w:left="2241"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6">
    <w:nsid w:val="0CB72302"/>
    <w:multiLevelType w:val="hybridMultilevel"/>
    <w:tmpl w:val="00000000"/>
    <w:lvl w:ilvl="0">
      <w:start w:val="1"/>
      <w:numFmt w:val="decimal"/>
      <w:lvlText w:val="(%1)"/>
      <w:lvlJc w:val="left"/>
      <w:pPr>
        <w:ind w:left="2395" w:hanging="477"/>
        <w:jc w:val="left"/>
      </w:pPr>
      <w:rPr>
        <w:rFonts w:ascii="宋体" w:eastAsia="宋体" w:hAnsi="宋体" w:cs="宋体" w:hint="default"/>
        <w:spacing w:val="-4"/>
        <w:w w:val="102"/>
        <w:sz w:val="29"/>
        <w:szCs w:val="29"/>
      </w:rPr>
    </w:lvl>
    <w:lvl w:ilvl="1">
      <w:start w:val="1"/>
      <w:numFmt w:val="decimal"/>
      <w:lvlText w:val="(%2)"/>
      <w:lvlJc w:val="left"/>
      <w:pPr>
        <w:ind w:left="13228" w:hanging="371"/>
        <w:jc w:val="right"/>
      </w:pPr>
      <w:rPr>
        <w:rFonts w:hint="default"/>
        <w:w w:val="97"/>
      </w:rPr>
    </w:lvl>
    <w:lvl w:ilvl="2">
      <w:start w:val="0"/>
      <w:numFmt w:val="bullet"/>
      <w:lvlText w:val="•"/>
      <w:lvlJc w:val="left"/>
      <w:pPr>
        <w:ind w:left="13478" w:hanging="371"/>
      </w:pPr>
      <w:rPr>
        <w:rFonts w:hint="default"/>
      </w:rPr>
    </w:lvl>
    <w:lvl w:ilvl="3">
      <w:start w:val="0"/>
      <w:numFmt w:val="bullet"/>
      <w:lvlText w:val="•"/>
      <w:lvlJc w:val="left"/>
      <w:pPr>
        <w:ind w:left="13736" w:hanging="371"/>
      </w:pPr>
      <w:rPr>
        <w:rFonts w:hint="default"/>
      </w:rPr>
    </w:lvl>
    <w:lvl w:ilvl="4">
      <w:start w:val="0"/>
      <w:numFmt w:val="bullet"/>
      <w:lvlText w:val="•"/>
      <w:lvlJc w:val="left"/>
      <w:pPr>
        <w:ind w:left="13995" w:hanging="371"/>
      </w:pPr>
      <w:rPr>
        <w:rFonts w:hint="default"/>
      </w:rPr>
    </w:lvl>
    <w:lvl w:ilvl="5">
      <w:start w:val="0"/>
      <w:numFmt w:val="bullet"/>
      <w:lvlText w:val="•"/>
      <w:lvlJc w:val="left"/>
      <w:pPr>
        <w:ind w:left="14253" w:hanging="371"/>
      </w:pPr>
      <w:rPr>
        <w:rFonts w:hint="default"/>
      </w:rPr>
    </w:lvl>
    <w:lvl w:ilvl="6">
      <w:start w:val="0"/>
      <w:numFmt w:val="bullet"/>
      <w:lvlText w:val="•"/>
      <w:lvlJc w:val="left"/>
      <w:pPr>
        <w:ind w:left="14511" w:hanging="371"/>
      </w:pPr>
      <w:rPr>
        <w:rFonts w:hint="default"/>
      </w:rPr>
    </w:lvl>
    <w:lvl w:ilvl="7">
      <w:start w:val="0"/>
      <w:numFmt w:val="bullet"/>
      <w:lvlText w:val="•"/>
      <w:lvlJc w:val="left"/>
      <w:pPr>
        <w:ind w:left="14770" w:hanging="371"/>
      </w:pPr>
      <w:rPr>
        <w:rFonts w:hint="default"/>
      </w:rPr>
    </w:lvl>
    <w:lvl w:ilvl="8">
      <w:start w:val="0"/>
      <w:numFmt w:val="bullet"/>
      <w:lvlText w:val="•"/>
      <w:lvlJc w:val="left"/>
      <w:pPr>
        <w:ind w:left="15028" w:hanging="371"/>
      </w:pPr>
      <w:rPr>
        <w:rFonts w:hint="default"/>
      </w:rPr>
    </w:lvl>
  </w:abstractNum>
  <w:abstractNum w:abstractNumId="7">
    <w:nsid w:val="0FFB1C79"/>
    <w:multiLevelType w:val="hybridMultilevel"/>
    <w:tmpl w:val="00000000"/>
    <w:lvl w:ilvl="0">
      <w:start w:val="4"/>
      <w:numFmt w:val="decimal"/>
      <w:lvlText w:val="（%1）"/>
      <w:lvlJc w:val="left"/>
      <w:pPr>
        <w:ind w:left="2236" w:hanging="3314"/>
        <w:jc w:val="left"/>
      </w:pPr>
      <w:rPr>
        <w:rFonts w:ascii="宋体" w:eastAsia="宋体" w:hAnsi="宋体" w:cs="宋体" w:hint="default"/>
        <w:w w:val="91"/>
        <w:sz w:val="31"/>
        <w:szCs w:val="31"/>
      </w:rPr>
    </w:lvl>
    <w:lvl w:ilvl="1">
      <w:start w:val="0"/>
      <w:numFmt w:val="bullet"/>
      <w:lvlText w:val="•"/>
      <w:lvlJc w:val="left"/>
      <w:pPr>
        <w:ind w:left="3570" w:hanging="3314"/>
      </w:pPr>
      <w:rPr>
        <w:rFonts w:hint="default"/>
      </w:rPr>
    </w:lvl>
    <w:lvl w:ilvl="2">
      <w:start w:val="0"/>
      <w:numFmt w:val="bullet"/>
      <w:lvlText w:val="•"/>
      <w:lvlJc w:val="left"/>
      <w:pPr>
        <w:ind w:left="4901" w:hanging="3314"/>
      </w:pPr>
      <w:rPr>
        <w:rFonts w:hint="default"/>
      </w:rPr>
    </w:lvl>
    <w:lvl w:ilvl="3">
      <w:start w:val="0"/>
      <w:numFmt w:val="bullet"/>
      <w:lvlText w:val="•"/>
      <w:lvlJc w:val="left"/>
      <w:pPr>
        <w:ind w:left="6231" w:hanging="3314"/>
      </w:pPr>
      <w:rPr>
        <w:rFonts w:hint="default"/>
      </w:rPr>
    </w:lvl>
    <w:lvl w:ilvl="4">
      <w:start w:val="0"/>
      <w:numFmt w:val="bullet"/>
      <w:lvlText w:val="•"/>
      <w:lvlJc w:val="left"/>
      <w:pPr>
        <w:ind w:left="7562" w:hanging="3314"/>
      </w:pPr>
      <w:rPr>
        <w:rFonts w:hint="default"/>
      </w:rPr>
    </w:lvl>
    <w:lvl w:ilvl="5">
      <w:start w:val="0"/>
      <w:numFmt w:val="bullet"/>
      <w:lvlText w:val="•"/>
      <w:lvlJc w:val="left"/>
      <w:pPr>
        <w:ind w:left="8892" w:hanging="3314"/>
      </w:pPr>
      <w:rPr>
        <w:rFonts w:hint="default"/>
      </w:rPr>
    </w:lvl>
    <w:lvl w:ilvl="6">
      <w:start w:val="0"/>
      <w:numFmt w:val="bullet"/>
      <w:lvlText w:val="•"/>
      <w:lvlJc w:val="left"/>
      <w:pPr>
        <w:ind w:left="10223" w:hanging="3314"/>
      </w:pPr>
      <w:rPr>
        <w:rFonts w:hint="default"/>
      </w:rPr>
    </w:lvl>
    <w:lvl w:ilvl="7">
      <w:start w:val="0"/>
      <w:numFmt w:val="bullet"/>
      <w:lvlText w:val="•"/>
      <w:lvlJc w:val="left"/>
      <w:pPr>
        <w:ind w:left="11553" w:hanging="3314"/>
      </w:pPr>
      <w:rPr>
        <w:rFonts w:hint="default"/>
      </w:rPr>
    </w:lvl>
    <w:lvl w:ilvl="8">
      <w:start w:val="0"/>
      <w:numFmt w:val="bullet"/>
      <w:lvlText w:val="•"/>
      <w:lvlJc w:val="left"/>
      <w:pPr>
        <w:ind w:left="12884" w:hanging="3314"/>
      </w:pPr>
      <w:rPr>
        <w:rFonts w:hint="default"/>
      </w:rPr>
    </w:lvl>
  </w:abstractNum>
  <w:abstractNum w:abstractNumId="8">
    <w:nsid w:val="120297E9"/>
    <w:multiLevelType w:val="hybridMultilevel"/>
    <w:tmpl w:val="00000000"/>
    <w:lvl w:ilvl="0">
      <w:start w:val="7"/>
      <w:numFmt w:val="lowerLetter"/>
      <w:lvlText w:val="(%1)"/>
      <w:lvlJc w:val="left"/>
      <w:pPr>
        <w:ind w:left="437" w:hanging="371"/>
        <w:jc w:val="left"/>
      </w:pPr>
      <w:rPr>
        <w:rFonts w:ascii="Bookman Old Style" w:eastAsia="Bookman Old Style" w:hAnsi="Bookman Old Style" w:cs="Bookman Old Style" w:hint="default"/>
        <w:w w:val="104"/>
        <w:sz w:val="29"/>
        <w:szCs w:val="29"/>
      </w:rPr>
    </w:lvl>
    <w:lvl w:ilvl="1">
      <w:start w:val="1"/>
      <w:numFmt w:val="decimal"/>
      <w:lvlText w:val="（%2）"/>
      <w:lvlJc w:val="left"/>
      <w:pPr>
        <w:ind w:left="2182" w:hanging="790"/>
        <w:jc w:val="right"/>
      </w:pPr>
      <w:rPr>
        <w:rFonts w:ascii="宋体" w:eastAsia="宋体" w:hAnsi="宋体" w:cs="宋体" w:hint="default"/>
        <w:spacing w:val="-54"/>
        <w:w w:val="82"/>
        <w:sz w:val="29"/>
        <w:szCs w:val="29"/>
      </w:rPr>
    </w:lvl>
    <w:lvl w:ilvl="2">
      <w:start w:val="2"/>
      <w:numFmt w:val="decimal"/>
      <w:lvlText w:val="（%3）"/>
      <w:lvlJc w:val="left"/>
      <w:pPr>
        <w:ind w:left="2871" w:hanging="793"/>
        <w:jc w:val="left"/>
      </w:pPr>
      <w:rPr>
        <w:rFonts w:ascii="宋体" w:eastAsia="宋体" w:hAnsi="宋体" w:cs="宋体" w:hint="default"/>
        <w:w w:val="82"/>
        <w:sz w:val="29"/>
        <w:szCs w:val="29"/>
      </w:rPr>
    </w:lvl>
    <w:lvl w:ilvl="3">
      <w:start w:val="0"/>
      <w:numFmt w:val="bullet"/>
      <w:lvlText w:val="•"/>
      <w:lvlJc w:val="left"/>
      <w:pPr>
        <w:ind w:left="2613" w:hanging="793"/>
      </w:pPr>
      <w:rPr>
        <w:rFonts w:hint="default"/>
      </w:rPr>
    </w:lvl>
    <w:lvl w:ilvl="4">
      <w:start w:val="0"/>
      <w:numFmt w:val="bullet"/>
      <w:lvlText w:val="•"/>
      <w:lvlJc w:val="left"/>
      <w:pPr>
        <w:ind w:left="2346" w:hanging="793"/>
      </w:pPr>
      <w:rPr>
        <w:rFonts w:hint="default"/>
      </w:rPr>
    </w:lvl>
    <w:lvl w:ilvl="5">
      <w:start w:val="0"/>
      <w:numFmt w:val="bullet"/>
      <w:lvlText w:val="•"/>
      <w:lvlJc w:val="left"/>
      <w:pPr>
        <w:ind w:left="2079" w:hanging="793"/>
      </w:pPr>
      <w:rPr>
        <w:rFonts w:hint="default"/>
      </w:rPr>
    </w:lvl>
    <w:lvl w:ilvl="6">
      <w:start w:val="0"/>
      <w:numFmt w:val="bullet"/>
      <w:lvlText w:val="•"/>
      <w:lvlJc w:val="left"/>
      <w:pPr>
        <w:ind w:left="1812" w:hanging="793"/>
      </w:pPr>
      <w:rPr>
        <w:rFonts w:hint="default"/>
      </w:rPr>
    </w:lvl>
    <w:lvl w:ilvl="7">
      <w:start w:val="0"/>
      <w:numFmt w:val="bullet"/>
      <w:lvlText w:val="•"/>
      <w:lvlJc w:val="left"/>
      <w:pPr>
        <w:ind w:left="1546" w:hanging="793"/>
      </w:pPr>
      <w:rPr>
        <w:rFonts w:hint="default"/>
      </w:rPr>
    </w:lvl>
    <w:lvl w:ilvl="8">
      <w:start w:val="0"/>
      <w:numFmt w:val="bullet"/>
      <w:lvlText w:val="•"/>
      <w:lvlJc w:val="left"/>
      <w:pPr>
        <w:ind w:left="1279" w:hanging="793"/>
      </w:pPr>
      <w:rPr>
        <w:rFonts w:hint="default"/>
      </w:rPr>
    </w:lvl>
  </w:abstractNum>
  <w:abstractNum w:abstractNumId="9">
    <w:nsid w:val="12AF3E17"/>
    <w:multiLevelType w:val="hybridMultilevel"/>
    <w:tmpl w:val="00000000"/>
    <w:lvl w:ilvl="0">
      <w:start w:val="4"/>
      <w:numFmt w:val="decimal"/>
      <w:lvlText w:val="（%1）"/>
      <w:lvlJc w:val="left"/>
      <w:pPr>
        <w:ind w:left="2241"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10">
    <w:nsid w:val="12B58FF2"/>
    <w:multiLevelType w:val="hybridMultilevel"/>
    <w:tmpl w:val="00000000"/>
    <w:lvl w:ilvl="0">
      <w:start w:val="2"/>
      <w:numFmt w:val="decimal"/>
      <w:lvlText w:val="（%1）"/>
      <w:lvlJc w:val="left"/>
      <w:pPr>
        <w:ind w:left="2078" w:hanging="793"/>
        <w:jc w:val="right"/>
      </w:pPr>
      <w:rPr>
        <w:rFonts w:ascii="宋体" w:eastAsia="宋体" w:hAnsi="宋体" w:cs="宋体" w:hint="default"/>
        <w:w w:val="82"/>
        <w:sz w:val="29"/>
        <w:szCs w:val="29"/>
      </w:rPr>
    </w:lvl>
    <w:lvl w:ilvl="1">
      <w:start w:val="1"/>
      <w:numFmt w:val="upperLetter"/>
      <w:lvlText w:val="%2."/>
      <w:lvlJc w:val="left"/>
      <w:pPr>
        <w:ind w:left="2626" w:hanging="549"/>
        <w:jc w:val="left"/>
      </w:pPr>
      <w:rPr>
        <w:rFonts w:ascii="Bookman Old Style" w:eastAsia="Bookman Old Style" w:hAnsi="Bookman Old Style" w:cs="Bookman Old Style" w:hint="default"/>
        <w:spacing w:val="0"/>
        <w:w w:val="102"/>
        <w:sz w:val="29"/>
        <w:szCs w:val="29"/>
      </w:rPr>
    </w:lvl>
    <w:lvl w:ilvl="2">
      <w:start w:val="0"/>
      <w:numFmt w:val="bullet"/>
      <w:lvlText w:val="•"/>
      <w:lvlJc w:val="left"/>
      <w:pPr>
        <w:ind w:left="2829" w:hanging="549"/>
      </w:pPr>
      <w:rPr>
        <w:rFonts w:hint="default"/>
      </w:rPr>
    </w:lvl>
    <w:lvl w:ilvl="3">
      <w:start w:val="0"/>
      <w:numFmt w:val="bullet"/>
      <w:lvlText w:val="•"/>
      <w:lvlJc w:val="left"/>
      <w:pPr>
        <w:ind w:left="3038" w:hanging="549"/>
      </w:pPr>
      <w:rPr>
        <w:rFonts w:hint="default"/>
      </w:rPr>
    </w:lvl>
    <w:lvl w:ilvl="4">
      <w:start w:val="0"/>
      <w:numFmt w:val="bullet"/>
      <w:lvlText w:val="•"/>
      <w:lvlJc w:val="left"/>
      <w:pPr>
        <w:ind w:left="3247" w:hanging="549"/>
      </w:pPr>
      <w:rPr>
        <w:rFonts w:hint="default"/>
      </w:rPr>
    </w:lvl>
    <w:lvl w:ilvl="5">
      <w:start w:val="0"/>
      <w:numFmt w:val="bullet"/>
      <w:lvlText w:val="•"/>
      <w:lvlJc w:val="left"/>
      <w:pPr>
        <w:ind w:left="3456" w:hanging="549"/>
      </w:pPr>
      <w:rPr>
        <w:rFonts w:hint="default"/>
      </w:rPr>
    </w:lvl>
    <w:lvl w:ilvl="6">
      <w:start w:val="0"/>
      <w:numFmt w:val="bullet"/>
      <w:lvlText w:val="•"/>
      <w:lvlJc w:val="left"/>
      <w:pPr>
        <w:ind w:left="3665" w:hanging="549"/>
      </w:pPr>
      <w:rPr>
        <w:rFonts w:hint="default"/>
      </w:rPr>
    </w:lvl>
    <w:lvl w:ilvl="7">
      <w:start w:val="0"/>
      <w:numFmt w:val="bullet"/>
      <w:lvlText w:val="•"/>
      <w:lvlJc w:val="left"/>
      <w:pPr>
        <w:ind w:left="3875" w:hanging="549"/>
      </w:pPr>
      <w:rPr>
        <w:rFonts w:hint="default"/>
      </w:rPr>
    </w:lvl>
    <w:lvl w:ilvl="8">
      <w:start w:val="0"/>
      <w:numFmt w:val="bullet"/>
      <w:lvlText w:val="•"/>
      <w:lvlJc w:val="left"/>
      <w:pPr>
        <w:ind w:left="4084" w:hanging="549"/>
      </w:pPr>
      <w:rPr>
        <w:rFonts w:hint="default"/>
      </w:rPr>
    </w:lvl>
  </w:abstractNum>
  <w:abstractNum w:abstractNumId="11">
    <w:nsid w:val="13EEA913"/>
    <w:multiLevelType w:val="hybridMultilevel"/>
    <w:tmpl w:val="00000000"/>
    <w:lvl w:ilvl="0">
      <w:start w:val="1"/>
      <w:numFmt w:val="decimal"/>
      <w:lvlText w:val="（%1）"/>
      <w:lvlJc w:val="left"/>
      <w:pPr>
        <w:ind w:left="2241" w:hanging="794"/>
        <w:jc w:val="left"/>
      </w:pPr>
      <w:rPr>
        <w:rFonts w:ascii="宋体" w:eastAsia="宋体" w:hAnsi="宋体" w:cs="宋体" w:hint="default"/>
        <w:w w:val="91"/>
        <w:sz w:val="29"/>
        <w:szCs w:val="29"/>
      </w:rPr>
    </w:lvl>
    <w:lvl w:ilvl="1">
      <w:start w:val="1"/>
      <w:numFmt w:val="decimal"/>
      <w:lvlText w:val="(%2)"/>
      <w:lvlJc w:val="left"/>
      <w:pPr>
        <w:ind w:left="1976" w:hanging="371"/>
        <w:jc w:val="left"/>
      </w:pPr>
      <w:rPr>
        <w:rFonts w:ascii="Arial" w:eastAsia="Arial" w:hAnsi="Arial" w:cs="Arial" w:hint="default"/>
        <w:spacing w:val="-3"/>
        <w:w w:val="97"/>
        <w:sz w:val="29"/>
        <w:szCs w:val="29"/>
      </w:rPr>
    </w:lvl>
    <w:lvl w:ilvl="2">
      <w:start w:val="0"/>
      <w:numFmt w:val="bullet"/>
      <w:lvlText w:val="•"/>
      <w:lvlJc w:val="left"/>
      <w:pPr>
        <w:ind w:left="3718" w:hanging="371"/>
      </w:pPr>
      <w:rPr>
        <w:rFonts w:hint="default"/>
      </w:rPr>
    </w:lvl>
    <w:lvl w:ilvl="3">
      <w:start w:val="0"/>
      <w:numFmt w:val="bullet"/>
      <w:lvlText w:val="•"/>
      <w:lvlJc w:val="left"/>
      <w:pPr>
        <w:ind w:left="5196" w:hanging="371"/>
      </w:pPr>
      <w:rPr>
        <w:rFonts w:hint="default"/>
      </w:rPr>
    </w:lvl>
    <w:lvl w:ilvl="4">
      <w:start w:val="0"/>
      <w:numFmt w:val="bullet"/>
      <w:lvlText w:val="•"/>
      <w:lvlJc w:val="left"/>
      <w:pPr>
        <w:ind w:left="6675" w:hanging="371"/>
      </w:pPr>
      <w:rPr>
        <w:rFonts w:hint="default"/>
      </w:rPr>
    </w:lvl>
    <w:lvl w:ilvl="5">
      <w:start w:val="0"/>
      <w:numFmt w:val="bullet"/>
      <w:lvlText w:val="•"/>
      <w:lvlJc w:val="left"/>
      <w:pPr>
        <w:ind w:left="8153" w:hanging="371"/>
      </w:pPr>
      <w:rPr>
        <w:rFonts w:hint="default"/>
      </w:rPr>
    </w:lvl>
    <w:lvl w:ilvl="6">
      <w:start w:val="0"/>
      <w:numFmt w:val="bullet"/>
      <w:lvlText w:val="•"/>
      <w:lvlJc w:val="left"/>
      <w:pPr>
        <w:ind w:left="9631" w:hanging="371"/>
      </w:pPr>
      <w:rPr>
        <w:rFonts w:hint="default"/>
      </w:rPr>
    </w:lvl>
    <w:lvl w:ilvl="7">
      <w:start w:val="0"/>
      <w:numFmt w:val="bullet"/>
      <w:lvlText w:val="•"/>
      <w:lvlJc w:val="left"/>
      <w:pPr>
        <w:ind w:left="11110" w:hanging="371"/>
      </w:pPr>
      <w:rPr>
        <w:rFonts w:hint="default"/>
      </w:rPr>
    </w:lvl>
    <w:lvl w:ilvl="8">
      <w:start w:val="0"/>
      <w:numFmt w:val="bullet"/>
      <w:lvlText w:val="•"/>
      <w:lvlJc w:val="left"/>
      <w:pPr>
        <w:ind w:left="12588" w:hanging="371"/>
      </w:pPr>
      <w:rPr>
        <w:rFonts w:hint="default"/>
      </w:rPr>
    </w:lvl>
  </w:abstractNum>
  <w:abstractNum w:abstractNumId="12">
    <w:nsid w:val="15E133F8"/>
    <w:multiLevelType w:val="hybridMultilevel"/>
    <w:tmpl w:val="00000000"/>
    <w:lvl w:ilvl="0">
      <w:start w:val="1"/>
      <w:numFmt w:val="upperLetter"/>
      <w:lvlText w:val="%1."/>
      <w:lvlJc w:val="left"/>
      <w:pPr>
        <w:ind w:left="2781" w:hanging="703"/>
        <w:jc w:val="left"/>
      </w:pPr>
      <w:rPr>
        <w:rFonts w:ascii="Bookman Old Style" w:eastAsia="Bookman Old Style" w:hAnsi="Bookman Old Style" w:cs="Bookman Old Style" w:hint="default"/>
        <w:spacing w:val="-4"/>
        <w:w w:val="82"/>
        <w:sz w:val="29"/>
        <w:szCs w:val="29"/>
      </w:rPr>
    </w:lvl>
    <w:lvl w:ilvl="1">
      <w:start w:val="0"/>
      <w:numFmt w:val="bullet"/>
      <w:lvlText w:val="•"/>
      <w:lvlJc w:val="left"/>
      <w:pPr>
        <w:ind w:left="4056" w:hanging="703"/>
      </w:pPr>
      <w:rPr>
        <w:rFonts w:hint="default"/>
      </w:rPr>
    </w:lvl>
    <w:lvl w:ilvl="2">
      <w:start w:val="0"/>
      <w:numFmt w:val="bullet"/>
      <w:lvlText w:val="•"/>
      <w:lvlJc w:val="left"/>
      <w:pPr>
        <w:ind w:left="5333" w:hanging="703"/>
      </w:pPr>
      <w:rPr>
        <w:rFonts w:hint="default"/>
      </w:rPr>
    </w:lvl>
    <w:lvl w:ilvl="3">
      <w:start w:val="0"/>
      <w:numFmt w:val="bullet"/>
      <w:lvlText w:val="•"/>
      <w:lvlJc w:val="left"/>
      <w:pPr>
        <w:ind w:left="6609" w:hanging="703"/>
      </w:pPr>
      <w:rPr>
        <w:rFonts w:hint="default"/>
      </w:rPr>
    </w:lvl>
    <w:lvl w:ilvl="4">
      <w:start w:val="0"/>
      <w:numFmt w:val="bullet"/>
      <w:lvlText w:val="•"/>
      <w:lvlJc w:val="left"/>
      <w:pPr>
        <w:ind w:left="7886" w:hanging="703"/>
      </w:pPr>
      <w:rPr>
        <w:rFonts w:hint="default"/>
      </w:rPr>
    </w:lvl>
    <w:lvl w:ilvl="5">
      <w:start w:val="0"/>
      <w:numFmt w:val="bullet"/>
      <w:lvlText w:val="•"/>
      <w:lvlJc w:val="left"/>
      <w:pPr>
        <w:ind w:left="9162" w:hanging="703"/>
      </w:pPr>
      <w:rPr>
        <w:rFonts w:hint="default"/>
      </w:rPr>
    </w:lvl>
    <w:lvl w:ilvl="6">
      <w:start w:val="0"/>
      <w:numFmt w:val="bullet"/>
      <w:lvlText w:val="•"/>
      <w:lvlJc w:val="left"/>
      <w:pPr>
        <w:ind w:left="10439" w:hanging="703"/>
      </w:pPr>
      <w:rPr>
        <w:rFonts w:hint="default"/>
      </w:rPr>
    </w:lvl>
    <w:lvl w:ilvl="7">
      <w:start w:val="0"/>
      <w:numFmt w:val="bullet"/>
      <w:lvlText w:val="•"/>
      <w:lvlJc w:val="left"/>
      <w:pPr>
        <w:ind w:left="11715" w:hanging="703"/>
      </w:pPr>
      <w:rPr>
        <w:rFonts w:hint="default"/>
      </w:rPr>
    </w:lvl>
    <w:lvl w:ilvl="8">
      <w:start w:val="0"/>
      <w:numFmt w:val="bullet"/>
      <w:lvlText w:val="•"/>
      <w:lvlJc w:val="left"/>
      <w:pPr>
        <w:ind w:left="12992" w:hanging="703"/>
      </w:pPr>
      <w:rPr>
        <w:rFonts w:hint="default"/>
      </w:rPr>
    </w:lvl>
  </w:abstractNum>
  <w:abstractNum w:abstractNumId="13">
    <w:nsid w:val="1A1C0A71"/>
    <w:multiLevelType w:val="hybridMultilevel"/>
    <w:tmpl w:val="00000000"/>
    <w:lvl w:ilvl="0">
      <w:start w:val="1"/>
      <w:numFmt w:val="upperLetter"/>
      <w:lvlText w:val="%1."/>
      <w:lvlJc w:val="left"/>
      <w:pPr>
        <w:ind w:left="2784" w:hanging="549"/>
        <w:jc w:val="left"/>
      </w:pPr>
      <w:rPr>
        <w:rFonts w:ascii="Arial" w:eastAsia="Arial" w:hAnsi="Arial" w:cs="Arial" w:hint="default"/>
        <w:spacing w:val="0"/>
        <w:w w:val="102"/>
        <w:sz w:val="29"/>
        <w:szCs w:val="29"/>
      </w:rPr>
    </w:lvl>
    <w:lvl w:ilvl="1">
      <w:start w:val="0"/>
      <w:numFmt w:val="bullet"/>
      <w:lvlText w:val="•"/>
      <w:lvlJc w:val="left"/>
      <w:pPr>
        <w:ind w:left="4056" w:hanging="549"/>
      </w:pPr>
      <w:rPr>
        <w:rFonts w:hint="default"/>
      </w:rPr>
    </w:lvl>
    <w:lvl w:ilvl="2">
      <w:start w:val="0"/>
      <w:numFmt w:val="bullet"/>
      <w:lvlText w:val="•"/>
      <w:lvlJc w:val="left"/>
      <w:pPr>
        <w:ind w:left="5333" w:hanging="549"/>
      </w:pPr>
      <w:rPr>
        <w:rFonts w:hint="default"/>
      </w:rPr>
    </w:lvl>
    <w:lvl w:ilvl="3">
      <w:start w:val="0"/>
      <w:numFmt w:val="bullet"/>
      <w:lvlText w:val="•"/>
      <w:lvlJc w:val="left"/>
      <w:pPr>
        <w:ind w:left="6609" w:hanging="549"/>
      </w:pPr>
      <w:rPr>
        <w:rFonts w:hint="default"/>
      </w:rPr>
    </w:lvl>
    <w:lvl w:ilvl="4">
      <w:start w:val="0"/>
      <w:numFmt w:val="bullet"/>
      <w:lvlText w:val="•"/>
      <w:lvlJc w:val="left"/>
      <w:pPr>
        <w:ind w:left="7886" w:hanging="549"/>
      </w:pPr>
      <w:rPr>
        <w:rFonts w:hint="default"/>
      </w:rPr>
    </w:lvl>
    <w:lvl w:ilvl="5">
      <w:start w:val="0"/>
      <w:numFmt w:val="bullet"/>
      <w:lvlText w:val="•"/>
      <w:lvlJc w:val="left"/>
      <w:pPr>
        <w:ind w:left="9162" w:hanging="549"/>
      </w:pPr>
      <w:rPr>
        <w:rFonts w:hint="default"/>
      </w:rPr>
    </w:lvl>
    <w:lvl w:ilvl="6">
      <w:start w:val="0"/>
      <w:numFmt w:val="bullet"/>
      <w:lvlText w:val="•"/>
      <w:lvlJc w:val="left"/>
      <w:pPr>
        <w:ind w:left="10439" w:hanging="549"/>
      </w:pPr>
      <w:rPr>
        <w:rFonts w:hint="default"/>
      </w:rPr>
    </w:lvl>
    <w:lvl w:ilvl="7">
      <w:start w:val="0"/>
      <w:numFmt w:val="bullet"/>
      <w:lvlText w:val="•"/>
      <w:lvlJc w:val="left"/>
      <w:pPr>
        <w:ind w:left="11715" w:hanging="549"/>
      </w:pPr>
      <w:rPr>
        <w:rFonts w:hint="default"/>
      </w:rPr>
    </w:lvl>
    <w:lvl w:ilvl="8">
      <w:start w:val="0"/>
      <w:numFmt w:val="bullet"/>
      <w:lvlText w:val="•"/>
      <w:lvlJc w:val="left"/>
      <w:pPr>
        <w:ind w:left="12992" w:hanging="549"/>
      </w:pPr>
      <w:rPr>
        <w:rFonts w:hint="default"/>
      </w:rPr>
    </w:lvl>
  </w:abstractNum>
  <w:abstractNum w:abstractNumId="14">
    <w:nsid w:val="2128C16F"/>
    <w:multiLevelType w:val="hybridMultilevel"/>
    <w:tmpl w:val="00000000"/>
    <w:lvl w:ilvl="0">
      <w:start w:val="2"/>
      <w:numFmt w:val="decimal"/>
      <w:lvlText w:val="（%1）"/>
      <w:lvlJc w:val="left"/>
      <w:pPr>
        <w:ind w:left="2241" w:hanging="794"/>
        <w:jc w:val="left"/>
      </w:pPr>
      <w:rPr>
        <w:rFonts w:ascii="宋体" w:eastAsia="宋体" w:hAnsi="宋体" w:cs="宋体" w:hint="default"/>
        <w:w w:val="102"/>
        <w:sz w:val="29"/>
        <w:szCs w:val="29"/>
      </w:rPr>
    </w:lvl>
    <w:lvl w:ilvl="1">
      <w:start w:val="2"/>
      <w:numFmt w:val="decimal"/>
      <w:lvlText w:val="（%2）"/>
      <w:lvlJc w:val="left"/>
      <w:pPr>
        <w:ind w:left="1447" w:hanging="793"/>
        <w:jc w:val="right"/>
      </w:pPr>
      <w:rPr>
        <w:rFonts w:ascii="宋体" w:eastAsia="宋体" w:hAnsi="宋体" w:cs="宋体" w:hint="default"/>
        <w:w w:val="102"/>
        <w:position w:val="2"/>
        <w:sz w:val="29"/>
        <w:szCs w:val="29"/>
      </w:rPr>
    </w:lvl>
    <w:lvl w:ilvl="2">
      <w:start w:val="0"/>
      <w:numFmt w:val="bullet"/>
      <w:lvlText w:val="•"/>
      <w:lvlJc w:val="left"/>
      <w:pPr>
        <w:ind w:left="3130" w:hanging="793"/>
      </w:pPr>
      <w:rPr>
        <w:rFonts w:hint="default"/>
      </w:rPr>
    </w:lvl>
    <w:lvl w:ilvl="3">
      <w:start w:val="0"/>
      <w:numFmt w:val="bullet"/>
      <w:lvlText w:val="•"/>
      <w:lvlJc w:val="left"/>
      <w:pPr>
        <w:ind w:left="4020" w:hanging="793"/>
      </w:pPr>
      <w:rPr>
        <w:rFonts w:hint="default"/>
      </w:rPr>
    </w:lvl>
    <w:lvl w:ilvl="4">
      <w:start w:val="0"/>
      <w:numFmt w:val="bullet"/>
      <w:lvlText w:val="•"/>
      <w:lvlJc w:val="left"/>
      <w:pPr>
        <w:ind w:left="4910" w:hanging="793"/>
      </w:pPr>
      <w:rPr>
        <w:rFonts w:hint="default"/>
      </w:rPr>
    </w:lvl>
    <w:lvl w:ilvl="5">
      <w:start w:val="0"/>
      <w:numFmt w:val="bullet"/>
      <w:lvlText w:val="•"/>
      <w:lvlJc w:val="left"/>
      <w:pPr>
        <w:ind w:left="5800" w:hanging="793"/>
      </w:pPr>
      <w:rPr>
        <w:rFonts w:hint="default"/>
      </w:rPr>
    </w:lvl>
    <w:lvl w:ilvl="6">
      <w:start w:val="0"/>
      <w:numFmt w:val="bullet"/>
      <w:lvlText w:val="•"/>
      <w:lvlJc w:val="left"/>
      <w:pPr>
        <w:ind w:left="6691" w:hanging="793"/>
      </w:pPr>
      <w:rPr>
        <w:rFonts w:hint="default"/>
      </w:rPr>
    </w:lvl>
    <w:lvl w:ilvl="7">
      <w:start w:val="0"/>
      <w:numFmt w:val="bullet"/>
      <w:lvlText w:val="•"/>
      <w:lvlJc w:val="left"/>
      <w:pPr>
        <w:ind w:left="7581" w:hanging="793"/>
      </w:pPr>
      <w:rPr>
        <w:rFonts w:hint="default"/>
      </w:rPr>
    </w:lvl>
    <w:lvl w:ilvl="8">
      <w:start w:val="0"/>
      <w:numFmt w:val="bullet"/>
      <w:lvlText w:val="•"/>
      <w:lvlJc w:val="left"/>
      <w:pPr>
        <w:ind w:left="8471" w:hanging="793"/>
      </w:pPr>
      <w:rPr>
        <w:rFonts w:hint="default"/>
      </w:rPr>
    </w:lvl>
  </w:abstractNum>
  <w:abstractNum w:abstractNumId="15">
    <w:nsid w:val="2133570D"/>
    <w:multiLevelType w:val="hybridMultilevel"/>
    <w:tmpl w:val="00000000"/>
    <w:lvl w:ilvl="0">
      <w:start w:val="1"/>
      <w:numFmt w:val="decimal"/>
      <w:lvlText w:val="（%1）"/>
      <w:lvlJc w:val="left"/>
      <w:pPr>
        <w:ind w:left="2078" w:hanging="793"/>
        <w:jc w:val="right"/>
      </w:pPr>
      <w:rPr>
        <w:rFonts w:ascii="宋体" w:eastAsia="宋体" w:hAnsi="宋体" w:cs="宋体" w:hint="default"/>
        <w:w w:val="102"/>
        <w:sz w:val="29"/>
        <w:szCs w:val="29"/>
      </w:rPr>
    </w:lvl>
    <w:lvl w:ilvl="1">
      <w:start w:val="0"/>
      <w:numFmt w:val="bullet"/>
      <w:lvlText w:val="•"/>
      <w:lvlJc w:val="left"/>
      <w:pPr>
        <w:ind w:left="3426" w:hanging="793"/>
      </w:pPr>
      <w:rPr>
        <w:rFonts w:hint="default"/>
      </w:rPr>
    </w:lvl>
    <w:lvl w:ilvl="2">
      <w:start w:val="0"/>
      <w:numFmt w:val="bullet"/>
      <w:lvlText w:val="•"/>
      <w:lvlJc w:val="left"/>
      <w:pPr>
        <w:ind w:left="4773" w:hanging="793"/>
      </w:pPr>
      <w:rPr>
        <w:rFonts w:hint="default"/>
      </w:rPr>
    </w:lvl>
    <w:lvl w:ilvl="3">
      <w:start w:val="0"/>
      <w:numFmt w:val="bullet"/>
      <w:lvlText w:val="•"/>
      <w:lvlJc w:val="left"/>
      <w:pPr>
        <w:ind w:left="6119" w:hanging="793"/>
      </w:pPr>
      <w:rPr>
        <w:rFonts w:hint="default"/>
      </w:rPr>
    </w:lvl>
    <w:lvl w:ilvl="4">
      <w:start w:val="0"/>
      <w:numFmt w:val="bullet"/>
      <w:lvlText w:val="•"/>
      <w:lvlJc w:val="left"/>
      <w:pPr>
        <w:ind w:left="7466" w:hanging="793"/>
      </w:pPr>
      <w:rPr>
        <w:rFonts w:hint="default"/>
      </w:rPr>
    </w:lvl>
    <w:lvl w:ilvl="5">
      <w:start w:val="0"/>
      <w:numFmt w:val="bullet"/>
      <w:lvlText w:val="•"/>
      <w:lvlJc w:val="left"/>
      <w:pPr>
        <w:ind w:left="8812" w:hanging="793"/>
      </w:pPr>
      <w:rPr>
        <w:rFonts w:hint="default"/>
      </w:rPr>
    </w:lvl>
    <w:lvl w:ilvl="6">
      <w:start w:val="0"/>
      <w:numFmt w:val="bullet"/>
      <w:lvlText w:val="•"/>
      <w:lvlJc w:val="left"/>
      <w:pPr>
        <w:ind w:left="10159" w:hanging="793"/>
      </w:pPr>
      <w:rPr>
        <w:rFonts w:hint="default"/>
      </w:rPr>
    </w:lvl>
    <w:lvl w:ilvl="7">
      <w:start w:val="0"/>
      <w:numFmt w:val="bullet"/>
      <w:lvlText w:val="•"/>
      <w:lvlJc w:val="left"/>
      <w:pPr>
        <w:ind w:left="11505" w:hanging="793"/>
      </w:pPr>
      <w:rPr>
        <w:rFonts w:hint="default"/>
      </w:rPr>
    </w:lvl>
    <w:lvl w:ilvl="8">
      <w:start w:val="0"/>
      <w:numFmt w:val="bullet"/>
      <w:lvlText w:val="•"/>
      <w:lvlJc w:val="left"/>
      <w:pPr>
        <w:ind w:left="12852" w:hanging="793"/>
      </w:pPr>
      <w:rPr>
        <w:rFonts w:hint="default"/>
      </w:rPr>
    </w:lvl>
  </w:abstractNum>
  <w:abstractNum w:abstractNumId="16">
    <w:nsid w:val="215F9835"/>
    <w:multiLevelType w:val="hybridMultilevel"/>
    <w:tmpl w:val="00000000"/>
    <w:lvl w:ilvl="0">
      <w:start w:val="1"/>
      <w:numFmt w:val="decimal"/>
      <w:lvlText w:val="（%1）"/>
      <w:lvlJc w:val="left"/>
      <w:pPr>
        <w:ind w:left="2241"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17">
    <w:nsid w:val="224B30DE"/>
    <w:multiLevelType w:val="hybridMultilevel"/>
    <w:tmpl w:val="00000000"/>
    <w:lvl w:ilvl="0">
      <w:start w:val="1"/>
      <w:numFmt w:val="decimal"/>
      <w:lvlText w:val="%1."/>
      <w:lvlJc w:val="left"/>
      <w:pPr>
        <w:ind w:left="1919" w:hanging="477"/>
        <w:jc w:val="left"/>
      </w:pPr>
      <w:rPr>
        <w:rFonts w:ascii="Arial" w:eastAsia="Arial" w:hAnsi="Arial" w:cs="Arial" w:hint="default"/>
        <w:w w:val="91"/>
        <w:sz w:val="29"/>
        <w:szCs w:val="29"/>
      </w:rPr>
    </w:lvl>
    <w:lvl w:ilvl="1">
      <w:start w:val="0"/>
      <w:numFmt w:val="bullet"/>
      <w:lvlText w:val="•"/>
      <w:lvlJc w:val="left"/>
      <w:pPr>
        <w:ind w:left="1920" w:hanging="477"/>
      </w:pPr>
      <w:rPr>
        <w:rFonts w:hint="default"/>
      </w:rPr>
    </w:lvl>
    <w:lvl w:ilvl="2">
      <w:start w:val="0"/>
      <w:numFmt w:val="bullet"/>
      <w:lvlText w:val="•"/>
      <w:lvlJc w:val="left"/>
      <w:pPr>
        <w:ind w:left="3433" w:hanging="477"/>
      </w:pPr>
      <w:rPr>
        <w:rFonts w:hint="default"/>
      </w:rPr>
    </w:lvl>
    <w:lvl w:ilvl="3">
      <w:start w:val="0"/>
      <w:numFmt w:val="bullet"/>
      <w:lvlText w:val="•"/>
      <w:lvlJc w:val="left"/>
      <w:pPr>
        <w:ind w:left="4947" w:hanging="477"/>
      </w:pPr>
      <w:rPr>
        <w:rFonts w:hint="default"/>
      </w:rPr>
    </w:lvl>
    <w:lvl w:ilvl="4">
      <w:start w:val="0"/>
      <w:numFmt w:val="bullet"/>
      <w:lvlText w:val="•"/>
      <w:lvlJc w:val="left"/>
      <w:pPr>
        <w:ind w:left="6461" w:hanging="477"/>
      </w:pPr>
      <w:rPr>
        <w:rFonts w:hint="default"/>
      </w:rPr>
    </w:lvl>
    <w:lvl w:ilvl="5">
      <w:start w:val="0"/>
      <w:numFmt w:val="bullet"/>
      <w:lvlText w:val="•"/>
      <w:lvlJc w:val="left"/>
      <w:pPr>
        <w:ind w:left="7975" w:hanging="477"/>
      </w:pPr>
      <w:rPr>
        <w:rFonts w:hint="default"/>
      </w:rPr>
    </w:lvl>
    <w:lvl w:ilvl="6">
      <w:start w:val="0"/>
      <w:numFmt w:val="bullet"/>
      <w:lvlText w:val="•"/>
      <w:lvlJc w:val="left"/>
      <w:pPr>
        <w:ind w:left="9489" w:hanging="477"/>
      </w:pPr>
      <w:rPr>
        <w:rFonts w:hint="default"/>
      </w:rPr>
    </w:lvl>
    <w:lvl w:ilvl="7">
      <w:start w:val="0"/>
      <w:numFmt w:val="bullet"/>
      <w:lvlText w:val="•"/>
      <w:lvlJc w:val="left"/>
      <w:pPr>
        <w:ind w:left="11003" w:hanging="477"/>
      </w:pPr>
      <w:rPr>
        <w:rFonts w:hint="default"/>
      </w:rPr>
    </w:lvl>
    <w:lvl w:ilvl="8">
      <w:start w:val="0"/>
      <w:numFmt w:val="bullet"/>
      <w:lvlText w:val="•"/>
      <w:lvlJc w:val="left"/>
      <w:pPr>
        <w:ind w:left="12517" w:hanging="477"/>
      </w:pPr>
      <w:rPr>
        <w:rFonts w:hint="default"/>
      </w:rPr>
    </w:lvl>
  </w:abstractNum>
  <w:abstractNum w:abstractNumId="18">
    <w:nsid w:val="2343E885"/>
    <w:multiLevelType w:val="hybridMultilevel"/>
    <w:tmpl w:val="00000000"/>
    <w:lvl w:ilvl="0">
      <w:start w:val="13"/>
      <w:numFmt w:val="decimal"/>
      <w:lvlText w:val="%1."/>
      <w:lvlJc w:val="left"/>
      <w:pPr>
        <w:ind w:left="2399" w:hanging="635"/>
        <w:jc w:val="right"/>
      </w:pPr>
      <w:rPr>
        <w:rFonts w:hint="default"/>
        <w:w w:val="82"/>
      </w:rPr>
    </w:lvl>
    <w:lvl w:ilvl="1">
      <w:start w:val="1"/>
      <w:numFmt w:val="upperLetter"/>
      <w:lvlText w:val="%2."/>
      <w:lvlJc w:val="left"/>
      <w:pPr>
        <w:ind w:left="2067" w:hanging="549"/>
        <w:jc w:val="left"/>
      </w:pPr>
      <w:rPr>
        <w:rFonts w:ascii="Arial" w:eastAsia="Arial" w:hAnsi="Arial" w:cs="Arial" w:hint="default"/>
        <w:spacing w:val="-40"/>
        <w:w w:val="102"/>
        <w:sz w:val="29"/>
        <w:szCs w:val="29"/>
      </w:rPr>
    </w:lvl>
    <w:lvl w:ilvl="2">
      <w:start w:val="0"/>
      <w:numFmt w:val="bullet"/>
      <w:lvlText w:val="•"/>
      <w:lvlJc w:val="left"/>
      <w:pPr>
        <w:ind w:left="2620" w:hanging="549"/>
      </w:pPr>
      <w:rPr>
        <w:rFonts w:hint="default"/>
      </w:rPr>
    </w:lvl>
    <w:lvl w:ilvl="3">
      <w:start w:val="0"/>
      <w:numFmt w:val="bullet"/>
      <w:lvlText w:val="•"/>
      <w:lvlJc w:val="left"/>
      <w:pPr>
        <w:ind w:left="4235" w:hanging="549"/>
      </w:pPr>
      <w:rPr>
        <w:rFonts w:hint="default"/>
      </w:rPr>
    </w:lvl>
    <w:lvl w:ilvl="4">
      <w:start w:val="0"/>
      <w:numFmt w:val="bullet"/>
      <w:lvlText w:val="•"/>
      <w:lvlJc w:val="left"/>
      <w:pPr>
        <w:ind w:left="5851" w:hanging="549"/>
      </w:pPr>
      <w:rPr>
        <w:rFonts w:hint="default"/>
      </w:rPr>
    </w:lvl>
    <w:lvl w:ilvl="5">
      <w:start w:val="0"/>
      <w:numFmt w:val="bullet"/>
      <w:lvlText w:val="•"/>
      <w:lvlJc w:val="left"/>
      <w:pPr>
        <w:ind w:left="7466" w:hanging="549"/>
      </w:pPr>
      <w:rPr>
        <w:rFonts w:hint="default"/>
      </w:rPr>
    </w:lvl>
    <w:lvl w:ilvl="6">
      <w:start w:val="0"/>
      <w:numFmt w:val="bullet"/>
      <w:lvlText w:val="•"/>
      <w:lvlJc w:val="left"/>
      <w:pPr>
        <w:ind w:left="9082" w:hanging="549"/>
      </w:pPr>
      <w:rPr>
        <w:rFonts w:hint="default"/>
      </w:rPr>
    </w:lvl>
    <w:lvl w:ilvl="7">
      <w:start w:val="0"/>
      <w:numFmt w:val="bullet"/>
      <w:lvlText w:val="•"/>
      <w:lvlJc w:val="left"/>
      <w:pPr>
        <w:ind w:left="10698" w:hanging="549"/>
      </w:pPr>
      <w:rPr>
        <w:rFonts w:hint="default"/>
      </w:rPr>
    </w:lvl>
    <w:lvl w:ilvl="8">
      <w:start w:val="0"/>
      <w:numFmt w:val="bullet"/>
      <w:lvlText w:val="•"/>
      <w:lvlJc w:val="left"/>
      <w:pPr>
        <w:ind w:left="12313" w:hanging="549"/>
      </w:pPr>
      <w:rPr>
        <w:rFonts w:hint="default"/>
      </w:rPr>
    </w:lvl>
  </w:abstractNum>
  <w:abstractNum w:abstractNumId="19">
    <w:nsid w:val="23AD5FC5"/>
    <w:multiLevelType w:val="hybridMultilevel"/>
    <w:tmpl w:val="00000000"/>
    <w:lvl w:ilvl="0">
      <w:start w:val="1"/>
      <w:numFmt w:val="decimal"/>
      <w:lvlText w:val="（%1）"/>
      <w:lvlJc w:val="left"/>
      <w:pPr>
        <w:ind w:left="2712" w:hanging="793"/>
        <w:jc w:val="left"/>
      </w:pPr>
      <w:rPr>
        <w:rFonts w:ascii="宋体" w:eastAsia="宋体" w:hAnsi="宋体" w:cs="宋体" w:hint="default"/>
        <w:w w:val="82"/>
        <w:sz w:val="29"/>
        <w:szCs w:val="29"/>
      </w:rPr>
    </w:lvl>
    <w:lvl w:ilvl="1">
      <w:start w:val="0"/>
      <w:numFmt w:val="bullet"/>
      <w:lvlText w:val="•"/>
      <w:lvlJc w:val="left"/>
      <w:pPr>
        <w:ind w:left="4002" w:hanging="793"/>
      </w:pPr>
      <w:rPr>
        <w:rFonts w:hint="default"/>
      </w:rPr>
    </w:lvl>
    <w:lvl w:ilvl="2">
      <w:start w:val="0"/>
      <w:numFmt w:val="bullet"/>
      <w:lvlText w:val="•"/>
      <w:lvlJc w:val="left"/>
      <w:pPr>
        <w:ind w:left="5285" w:hanging="793"/>
      </w:pPr>
      <w:rPr>
        <w:rFonts w:hint="default"/>
      </w:rPr>
    </w:lvl>
    <w:lvl w:ilvl="3">
      <w:start w:val="0"/>
      <w:numFmt w:val="bullet"/>
      <w:lvlText w:val="•"/>
      <w:lvlJc w:val="left"/>
      <w:pPr>
        <w:ind w:left="6567" w:hanging="793"/>
      </w:pPr>
      <w:rPr>
        <w:rFonts w:hint="default"/>
      </w:rPr>
    </w:lvl>
    <w:lvl w:ilvl="4">
      <w:start w:val="0"/>
      <w:numFmt w:val="bullet"/>
      <w:lvlText w:val="•"/>
      <w:lvlJc w:val="left"/>
      <w:pPr>
        <w:ind w:left="7850" w:hanging="793"/>
      </w:pPr>
      <w:rPr>
        <w:rFonts w:hint="default"/>
      </w:rPr>
    </w:lvl>
    <w:lvl w:ilvl="5">
      <w:start w:val="0"/>
      <w:numFmt w:val="bullet"/>
      <w:lvlText w:val="•"/>
      <w:lvlJc w:val="left"/>
      <w:pPr>
        <w:ind w:left="9132" w:hanging="793"/>
      </w:pPr>
      <w:rPr>
        <w:rFonts w:hint="default"/>
      </w:rPr>
    </w:lvl>
    <w:lvl w:ilvl="6">
      <w:start w:val="0"/>
      <w:numFmt w:val="bullet"/>
      <w:lvlText w:val="•"/>
      <w:lvlJc w:val="left"/>
      <w:pPr>
        <w:ind w:left="10415" w:hanging="793"/>
      </w:pPr>
      <w:rPr>
        <w:rFonts w:hint="default"/>
      </w:rPr>
    </w:lvl>
    <w:lvl w:ilvl="7">
      <w:start w:val="0"/>
      <w:numFmt w:val="bullet"/>
      <w:lvlText w:val="•"/>
      <w:lvlJc w:val="left"/>
      <w:pPr>
        <w:ind w:left="11697" w:hanging="793"/>
      </w:pPr>
      <w:rPr>
        <w:rFonts w:hint="default"/>
      </w:rPr>
    </w:lvl>
    <w:lvl w:ilvl="8">
      <w:start w:val="0"/>
      <w:numFmt w:val="bullet"/>
      <w:lvlText w:val="•"/>
      <w:lvlJc w:val="left"/>
      <w:pPr>
        <w:ind w:left="12980" w:hanging="793"/>
      </w:pPr>
      <w:rPr>
        <w:rFonts w:hint="default"/>
      </w:rPr>
    </w:lvl>
  </w:abstractNum>
  <w:abstractNum w:abstractNumId="20">
    <w:nsid w:val="23B2E527"/>
    <w:multiLevelType w:val="hybridMultilevel"/>
    <w:tmpl w:val="00000000"/>
    <w:lvl w:ilvl="0">
      <w:start w:val="18"/>
      <w:numFmt w:val="decimal"/>
      <w:lvlText w:val="%1."/>
      <w:lvlJc w:val="left"/>
      <w:pPr>
        <w:ind w:left="2082" w:hanging="636"/>
        <w:jc w:val="left"/>
      </w:pPr>
      <w:rPr>
        <w:rFonts w:ascii="Arial" w:eastAsia="Arial" w:hAnsi="Arial" w:cs="Arial" w:hint="default"/>
        <w:w w:val="91"/>
        <w:position w:val="1"/>
        <w:sz w:val="29"/>
        <w:szCs w:val="29"/>
      </w:rPr>
    </w:lvl>
    <w:lvl w:ilvl="1">
      <w:start w:val="1"/>
      <w:numFmt w:val="upperLetter"/>
      <w:lvlText w:val="%2."/>
      <w:lvlJc w:val="left"/>
      <w:pPr>
        <w:ind w:left="2626" w:hanging="549"/>
        <w:jc w:val="left"/>
      </w:pPr>
      <w:rPr>
        <w:rFonts w:ascii="Arial" w:eastAsia="Arial" w:hAnsi="Arial" w:cs="Arial" w:hint="default"/>
        <w:spacing w:val="0"/>
        <w:w w:val="102"/>
        <w:sz w:val="29"/>
        <w:szCs w:val="29"/>
      </w:rPr>
    </w:lvl>
    <w:lvl w:ilvl="2">
      <w:start w:val="0"/>
      <w:numFmt w:val="bullet"/>
      <w:lvlText w:val="•"/>
      <w:lvlJc w:val="left"/>
      <w:pPr>
        <w:ind w:left="3123" w:hanging="549"/>
      </w:pPr>
      <w:rPr>
        <w:rFonts w:hint="default"/>
      </w:rPr>
    </w:lvl>
    <w:lvl w:ilvl="3">
      <w:start w:val="0"/>
      <w:numFmt w:val="bullet"/>
      <w:lvlText w:val="•"/>
      <w:lvlJc w:val="left"/>
      <w:pPr>
        <w:ind w:left="3626" w:hanging="549"/>
      </w:pPr>
      <w:rPr>
        <w:rFonts w:hint="default"/>
      </w:rPr>
    </w:lvl>
    <w:lvl w:ilvl="4">
      <w:start w:val="0"/>
      <w:numFmt w:val="bullet"/>
      <w:lvlText w:val="•"/>
      <w:lvlJc w:val="left"/>
      <w:pPr>
        <w:ind w:left="4129" w:hanging="549"/>
      </w:pPr>
      <w:rPr>
        <w:rFonts w:hint="default"/>
      </w:rPr>
    </w:lvl>
    <w:lvl w:ilvl="5">
      <w:start w:val="0"/>
      <w:numFmt w:val="bullet"/>
      <w:lvlText w:val="•"/>
      <w:lvlJc w:val="left"/>
      <w:pPr>
        <w:ind w:left="4632" w:hanging="549"/>
      </w:pPr>
      <w:rPr>
        <w:rFonts w:hint="default"/>
      </w:rPr>
    </w:lvl>
    <w:lvl w:ilvl="6">
      <w:start w:val="0"/>
      <w:numFmt w:val="bullet"/>
      <w:lvlText w:val="•"/>
      <w:lvlJc w:val="left"/>
      <w:pPr>
        <w:ind w:left="5135" w:hanging="549"/>
      </w:pPr>
      <w:rPr>
        <w:rFonts w:hint="default"/>
      </w:rPr>
    </w:lvl>
    <w:lvl w:ilvl="7">
      <w:start w:val="0"/>
      <w:numFmt w:val="bullet"/>
      <w:lvlText w:val="•"/>
      <w:lvlJc w:val="left"/>
      <w:pPr>
        <w:ind w:left="5638" w:hanging="549"/>
      </w:pPr>
      <w:rPr>
        <w:rFonts w:hint="default"/>
      </w:rPr>
    </w:lvl>
    <w:lvl w:ilvl="8">
      <w:start w:val="0"/>
      <w:numFmt w:val="bullet"/>
      <w:lvlText w:val="•"/>
      <w:lvlJc w:val="left"/>
      <w:pPr>
        <w:ind w:left="6141" w:hanging="549"/>
      </w:pPr>
      <w:rPr>
        <w:rFonts w:hint="default"/>
      </w:rPr>
    </w:lvl>
  </w:abstractNum>
  <w:abstractNum w:abstractNumId="21">
    <w:nsid w:val="28F3A860"/>
    <w:multiLevelType w:val="hybridMultilevel"/>
    <w:tmpl w:val="00000000"/>
    <w:lvl w:ilvl="0">
      <w:start w:val="1"/>
      <w:numFmt w:val="decimal"/>
      <w:lvlText w:val="（%1）"/>
      <w:lvlJc w:val="left"/>
      <w:pPr>
        <w:ind w:left="2078" w:hanging="793"/>
        <w:jc w:val="right"/>
      </w:pPr>
      <w:rPr>
        <w:rFonts w:ascii="宋体" w:eastAsia="宋体" w:hAnsi="宋体" w:cs="宋体" w:hint="default"/>
        <w:w w:val="102"/>
        <w:sz w:val="29"/>
        <w:szCs w:val="29"/>
      </w:rPr>
    </w:lvl>
    <w:lvl w:ilvl="1">
      <w:start w:val="0"/>
      <w:numFmt w:val="bullet"/>
      <w:lvlText w:val="•"/>
      <w:lvlJc w:val="left"/>
      <w:pPr>
        <w:ind w:left="5440" w:hanging="793"/>
      </w:pPr>
      <w:rPr>
        <w:rFonts w:hint="default"/>
      </w:rPr>
    </w:lvl>
    <w:lvl w:ilvl="2">
      <w:start w:val="0"/>
      <w:numFmt w:val="bullet"/>
      <w:lvlText w:val="•"/>
      <w:lvlJc w:val="left"/>
      <w:pPr>
        <w:ind w:left="6800" w:hanging="793"/>
      </w:pPr>
      <w:rPr>
        <w:rFonts w:hint="default"/>
      </w:rPr>
    </w:lvl>
    <w:lvl w:ilvl="3">
      <w:start w:val="0"/>
      <w:numFmt w:val="bullet"/>
      <w:lvlText w:val="•"/>
      <w:lvlJc w:val="left"/>
      <w:pPr>
        <w:ind w:left="6822" w:hanging="793"/>
      </w:pPr>
      <w:rPr>
        <w:rFonts w:hint="default"/>
      </w:rPr>
    </w:lvl>
    <w:lvl w:ilvl="4">
      <w:start w:val="0"/>
      <w:numFmt w:val="bullet"/>
      <w:lvlText w:val="•"/>
      <w:lvlJc w:val="left"/>
      <w:pPr>
        <w:ind w:left="6845" w:hanging="793"/>
      </w:pPr>
      <w:rPr>
        <w:rFonts w:hint="default"/>
      </w:rPr>
    </w:lvl>
    <w:lvl w:ilvl="5">
      <w:start w:val="0"/>
      <w:numFmt w:val="bullet"/>
      <w:lvlText w:val="•"/>
      <w:lvlJc w:val="left"/>
      <w:pPr>
        <w:ind w:left="6868" w:hanging="793"/>
      </w:pPr>
      <w:rPr>
        <w:rFonts w:hint="default"/>
      </w:rPr>
    </w:lvl>
    <w:lvl w:ilvl="6">
      <w:start w:val="0"/>
      <w:numFmt w:val="bullet"/>
      <w:lvlText w:val="•"/>
      <w:lvlJc w:val="left"/>
      <w:pPr>
        <w:ind w:left="6891" w:hanging="793"/>
      </w:pPr>
      <w:rPr>
        <w:rFonts w:hint="default"/>
      </w:rPr>
    </w:lvl>
    <w:lvl w:ilvl="7">
      <w:start w:val="0"/>
      <w:numFmt w:val="bullet"/>
      <w:lvlText w:val="•"/>
      <w:lvlJc w:val="left"/>
      <w:pPr>
        <w:ind w:left="6914" w:hanging="793"/>
      </w:pPr>
      <w:rPr>
        <w:rFonts w:hint="default"/>
      </w:rPr>
    </w:lvl>
    <w:lvl w:ilvl="8">
      <w:start w:val="0"/>
      <w:numFmt w:val="bullet"/>
      <w:lvlText w:val="•"/>
      <w:lvlJc w:val="left"/>
      <w:pPr>
        <w:ind w:left="6937" w:hanging="793"/>
      </w:pPr>
      <w:rPr>
        <w:rFonts w:hint="default"/>
      </w:rPr>
    </w:lvl>
  </w:abstractNum>
  <w:abstractNum w:abstractNumId="22">
    <w:nsid w:val="2F72B3A1"/>
    <w:multiLevelType w:val="hybridMultilevel"/>
    <w:tmpl w:val="00000000"/>
    <w:lvl w:ilvl="0">
      <w:start w:val="1"/>
      <w:numFmt w:val="decimal"/>
      <w:lvlText w:val="（%1）"/>
      <w:lvlJc w:val="left"/>
      <w:pPr>
        <w:ind w:left="2241" w:hanging="794"/>
        <w:jc w:val="left"/>
      </w:pPr>
      <w:rPr>
        <w:rFonts w:ascii="宋体" w:eastAsia="宋体" w:hAnsi="宋体" w:cs="宋体" w:hint="default"/>
        <w:w w:val="91"/>
        <w:sz w:val="29"/>
        <w:szCs w:val="29"/>
      </w:rPr>
    </w:lvl>
    <w:lvl w:ilvl="1">
      <w:start w:val="1"/>
      <w:numFmt w:val="decimal"/>
      <w:lvlText w:val="(%2)"/>
      <w:lvlJc w:val="left"/>
      <w:pPr>
        <w:ind w:left="1976" w:hanging="371"/>
        <w:jc w:val="left"/>
      </w:pPr>
      <w:rPr>
        <w:rFonts w:ascii="Arial" w:eastAsia="Arial" w:hAnsi="Arial" w:cs="Arial" w:hint="default"/>
        <w:spacing w:val="-3"/>
        <w:w w:val="97"/>
        <w:sz w:val="29"/>
        <w:szCs w:val="29"/>
      </w:rPr>
    </w:lvl>
    <w:lvl w:ilvl="2">
      <w:start w:val="0"/>
      <w:numFmt w:val="bullet"/>
      <w:lvlText w:val="•"/>
      <w:lvlJc w:val="left"/>
      <w:pPr>
        <w:ind w:left="3224" w:hanging="371"/>
      </w:pPr>
      <w:rPr>
        <w:rFonts w:hint="default"/>
      </w:rPr>
    </w:lvl>
    <w:lvl w:ilvl="3">
      <w:start w:val="0"/>
      <w:numFmt w:val="bullet"/>
      <w:lvlText w:val="•"/>
      <w:lvlJc w:val="left"/>
      <w:pPr>
        <w:ind w:left="4209" w:hanging="371"/>
      </w:pPr>
      <w:rPr>
        <w:rFonts w:hint="default"/>
      </w:rPr>
    </w:lvl>
    <w:lvl w:ilvl="4">
      <w:start w:val="0"/>
      <w:numFmt w:val="bullet"/>
      <w:lvlText w:val="•"/>
      <w:lvlJc w:val="left"/>
      <w:pPr>
        <w:ind w:left="5194" w:hanging="371"/>
      </w:pPr>
      <w:rPr>
        <w:rFonts w:hint="default"/>
      </w:rPr>
    </w:lvl>
    <w:lvl w:ilvl="5">
      <w:start w:val="0"/>
      <w:numFmt w:val="bullet"/>
      <w:lvlText w:val="•"/>
      <w:lvlJc w:val="left"/>
      <w:pPr>
        <w:ind w:left="6179" w:hanging="371"/>
      </w:pPr>
      <w:rPr>
        <w:rFonts w:hint="default"/>
      </w:rPr>
    </w:lvl>
    <w:lvl w:ilvl="6">
      <w:start w:val="0"/>
      <w:numFmt w:val="bullet"/>
      <w:lvlText w:val="•"/>
      <w:lvlJc w:val="left"/>
      <w:pPr>
        <w:ind w:left="7163" w:hanging="371"/>
      </w:pPr>
      <w:rPr>
        <w:rFonts w:hint="default"/>
      </w:rPr>
    </w:lvl>
    <w:lvl w:ilvl="7">
      <w:start w:val="0"/>
      <w:numFmt w:val="bullet"/>
      <w:lvlText w:val="•"/>
      <w:lvlJc w:val="left"/>
      <w:pPr>
        <w:ind w:left="8148" w:hanging="371"/>
      </w:pPr>
      <w:rPr>
        <w:rFonts w:hint="default"/>
      </w:rPr>
    </w:lvl>
    <w:lvl w:ilvl="8">
      <w:start w:val="0"/>
      <w:numFmt w:val="bullet"/>
      <w:lvlText w:val="•"/>
      <w:lvlJc w:val="left"/>
      <w:pPr>
        <w:ind w:left="9133" w:hanging="371"/>
      </w:pPr>
      <w:rPr>
        <w:rFonts w:hint="default"/>
      </w:rPr>
    </w:lvl>
  </w:abstractNum>
  <w:abstractNum w:abstractNumId="23">
    <w:nsid w:val="3BF24AB1"/>
    <w:multiLevelType w:val="hybridMultilevel"/>
    <w:tmpl w:val="00000000"/>
    <w:lvl w:ilvl="0">
      <w:start w:val="1"/>
      <w:numFmt w:val="decimal"/>
      <w:lvlText w:val="（%1）"/>
      <w:lvlJc w:val="left"/>
      <w:pPr>
        <w:ind w:left="2709" w:hanging="790"/>
        <w:jc w:val="left"/>
      </w:pPr>
      <w:rPr>
        <w:rFonts w:ascii="宋体" w:eastAsia="宋体" w:hAnsi="宋体" w:cs="宋体" w:hint="default"/>
        <w:spacing w:val="-4"/>
        <w:w w:val="102"/>
        <w:sz w:val="29"/>
        <w:szCs w:val="29"/>
      </w:rPr>
    </w:lvl>
    <w:lvl w:ilvl="1">
      <w:start w:val="0"/>
      <w:numFmt w:val="bullet"/>
      <w:lvlText w:val="•"/>
      <w:lvlJc w:val="left"/>
      <w:pPr>
        <w:ind w:left="2949" w:hanging="790"/>
      </w:pPr>
      <w:rPr>
        <w:rFonts w:hint="default"/>
      </w:rPr>
    </w:lvl>
    <w:lvl w:ilvl="2">
      <w:start w:val="0"/>
      <w:numFmt w:val="bullet"/>
      <w:lvlText w:val="•"/>
      <w:lvlJc w:val="left"/>
      <w:pPr>
        <w:ind w:left="3199" w:hanging="790"/>
      </w:pPr>
      <w:rPr>
        <w:rFonts w:hint="default"/>
      </w:rPr>
    </w:lvl>
    <w:lvl w:ilvl="3">
      <w:start w:val="0"/>
      <w:numFmt w:val="bullet"/>
      <w:lvlText w:val="•"/>
      <w:lvlJc w:val="left"/>
      <w:pPr>
        <w:ind w:left="3448" w:hanging="790"/>
      </w:pPr>
      <w:rPr>
        <w:rFonts w:hint="default"/>
      </w:rPr>
    </w:lvl>
    <w:lvl w:ilvl="4">
      <w:start w:val="0"/>
      <w:numFmt w:val="bullet"/>
      <w:lvlText w:val="•"/>
      <w:lvlJc w:val="left"/>
      <w:pPr>
        <w:ind w:left="3698" w:hanging="790"/>
      </w:pPr>
      <w:rPr>
        <w:rFonts w:hint="default"/>
      </w:rPr>
    </w:lvl>
    <w:lvl w:ilvl="5">
      <w:start w:val="0"/>
      <w:numFmt w:val="bullet"/>
      <w:lvlText w:val="•"/>
      <w:lvlJc w:val="left"/>
      <w:pPr>
        <w:ind w:left="3948" w:hanging="790"/>
      </w:pPr>
      <w:rPr>
        <w:rFonts w:hint="default"/>
      </w:rPr>
    </w:lvl>
    <w:lvl w:ilvl="6">
      <w:start w:val="0"/>
      <w:numFmt w:val="bullet"/>
      <w:lvlText w:val="•"/>
      <w:lvlJc w:val="left"/>
      <w:pPr>
        <w:ind w:left="4197" w:hanging="790"/>
      </w:pPr>
      <w:rPr>
        <w:rFonts w:hint="default"/>
      </w:rPr>
    </w:lvl>
    <w:lvl w:ilvl="7">
      <w:start w:val="0"/>
      <w:numFmt w:val="bullet"/>
      <w:lvlText w:val="•"/>
      <w:lvlJc w:val="left"/>
      <w:pPr>
        <w:ind w:left="4447" w:hanging="790"/>
      </w:pPr>
      <w:rPr>
        <w:rFonts w:hint="default"/>
      </w:rPr>
    </w:lvl>
    <w:lvl w:ilvl="8">
      <w:start w:val="0"/>
      <w:numFmt w:val="bullet"/>
      <w:lvlText w:val="•"/>
      <w:lvlJc w:val="left"/>
      <w:pPr>
        <w:ind w:left="4697" w:hanging="790"/>
      </w:pPr>
      <w:rPr>
        <w:rFonts w:hint="default"/>
      </w:rPr>
    </w:lvl>
  </w:abstractNum>
  <w:abstractNum w:abstractNumId="24">
    <w:nsid w:val="4041DADC"/>
    <w:multiLevelType w:val="hybridMultilevel"/>
    <w:tmpl w:val="00000000"/>
    <w:lvl w:ilvl="0">
      <w:start w:val="1"/>
      <w:numFmt w:val="decimal"/>
      <w:lvlText w:val="（%1）"/>
      <w:lvlJc w:val="left"/>
      <w:pPr>
        <w:ind w:left="2236"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25">
    <w:nsid w:val="40854EA1"/>
    <w:multiLevelType w:val="hybridMultilevel"/>
    <w:tmpl w:val="00000000"/>
    <w:lvl w:ilvl="0">
      <w:start w:val="3"/>
      <w:numFmt w:val="decimal"/>
      <w:lvlText w:val="(%1)"/>
      <w:lvlJc w:val="left"/>
      <w:pPr>
        <w:ind w:left="2368" w:hanging="449"/>
        <w:jc w:val="left"/>
      </w:pPr>
      <w:rPr>
        <w:rFonts w:ascii="Arial" w:eastAsia="Arial" w:hAnsi="Arial" w:cs="Arial" w:hint="default"/>
        <w:w w:val="97"/>
        <w:sz w:val="31"/>
        <w:szCs w:val="31"/>
      </w:rPr>
    </w:lvl>
    <w:lvl w:ilvl="1">
      <w:start w:val="2"/>
      <w:numFmt w:val="decimal"/>
      <w:lvlText w:val="(%2)"/>
      <w:lvlJc w:val="left"/>
      <w:pPr>
        <w:ind w:left="2455" w:hanging="371"/>
        <w:jc w:val="right"/>
      </w:pPr>
      <w:rPr>
        <w:rFonts w:hint="default"/>
        <w:spacing w:val="-3"/>
        <w:w w:val="102"/>
      </w:rPr>
    </w:lvl>
    <w:lvl w:ilvl="2">
      <w:start w:val="0"/>
      <w:numFmt w:val="bullet"/>
      <w:lvlText w:val="•"/>
      <w:lvlJc w:val="left"/>
      <w:pPr>
        <w:ind w:left="3913" w:hanging="371"/>
      </w:pPr>
      <w:rPr>
        <w:rFonts w:hint="default"/>
      </w:rPr>
    </w:lvl>
    <w:lvl w:ilvl="3">
      <w:start w:val="0"/>
      <w:numFmt w:val="bullet"/>
      <w:lvlText w:val="•"/>
      <w:lvlJc w:val="left"/>
      <w:pPr>
        <w:ind w:left="5367" w:hanging="371"/>
      </w:pPr>
      <w:rPr>
        <w:rFonts w:hint="default"/>
      </w:rPr>
    </w:lvl>
    <w:lvl w:ilvl="4">
      <w:start w:val="0"/>
      <w:numFmt w:val="bullet"/>
      <w:lvlText w:val="•"/>
      <w:lvlJc w:val="left"/>
      <w:pPr>
        <w:ind w:left="6821" w:hanging="371"/>
      </w:pPr>
      <w:rPr>
        <w:rFonts w:hint="default"/>
      </w:rPr>
    </w:lvl>
    <w:lvl w:ilvl="5">
      <w:start w:val="0"/>
      <w:numFmt w:val="bullet"/>
      <w:lvlText w:val="•"/>
      <w:lvlJc w:val="left"/>
      <w:pPr>
        <w:ind w:left="8275" w:hanging="371"/>
      </w:pPr>
      <w:rPr>
        <w:rFonts w:hint="default"/>
      </w:rPr>
    </w:lvl>
    <w:lvl w:ilvl="6">
      <w:start w:val="0"/>
      <w:numFmt w:val="bullet"/>
      <w:lvlText w:val="•"/>
      <w:lvlJc w:val="left"/>
      <w:pPr>
        <w:ind w:left="9729" w:hanging="371"/>
      </w:pPr>
      <w:rPr>
        <w:rFonts w:hint="default"/>
      </w:rPr>
    </w:lvl>
    <w:lvl w:ilvl="7">
      <w:start w:val="0"/>
      <w:numFmt w:val="bullet"/>
      <w:lvlText w:val="•"/>
      <w:lvlJc w:val="left"/>
      <w:pPr>
        <w:ind w:left="11183" w:hanging="371"/>
      </w:pPr>
      <w:rPr>
        <w:rFonts w:hint="default"/>
      </w:rPr>
    </w:lvl>
    <w:lvl w:ilvl="8">
      <w:start w:val="0"/>
      <w:numFmt w:val="bullet"/>
      <w:lvlText w:val="•"/>
      <w:lvlJc w:val="left"/>
      <w:pPr>
        <w:ind w:left="12637" w:hanging="371"/>
      </w:pPr>
      <w:rPr>
        <w:rFonts w:hint="default"/>
      </w:rPr>
    </w:lvl>
  </w:abstractNum>
  <w:abstractNum w:abstractNumId="26">
    <w:nsid w:val="4B02F2FB"/>
    <w:multiLevelType w:val="hybridMultilevel"/>
    <w:tmpl w:val="00000000"/>
    <w:lvl w:ilvl="0">
      <w:start w:val="1"/>
      <w:numFmt w:val="decimal"/>
      <w:lvlText w:val="（%1）"/>
      <w:lvlJc w:val="left"/>
      <w:pPr>
        <w:ind w:left="2871" w:hanging="793"/>
        <w:jc w:val="left"/>
      </w:pPr>
      <w:rPr>
        <w:rFonts w:ascii="宋体" w:eastAsia="宋体" w:hAnsi="宋体" w:cs="宋体" w:hint="default"/>
        <w:w w:val="82"/>
        <w:sz w:val="29"/>
        <w:szCs w:val="29"/>
      </w:rPr>
    </w:lvl>
    <w:lvl w:ilvl="1">
      <w:start w:val="0"/>
      <w:numFmt w:val="bullet"/>
      <w:lvlText w:val="•"/>
      <w:lvlJc w:val="left"/>
      <w:pPr>
        <w:ind w:left="4146" w:hanging="793"/>
      </w:pPr>
      <w:rPr>
        <w:rFonts w:hint="default"/>
      </w:rPr>
    </w:lvl>
    <w:lvl w:ilvl="2">
      <w:start w:val="0"/>
      <w:numFmt w:val="bullet"/>
      <w:lvlText w:val="•"/>
      <w:lvlJc w:val="left"/>
      <w:pPr>
        <w:ind w:left="5413" w:hanging="793"/>
      </w:pPr>
      <w:rPr>
        <w:rFonts w:hint="default"/>
      </w:rPr>
    </w:lvl>
    <w:lvl w:ilvl="3">
      <w:start w:val="0"/>
      <w:numFmt w:val="bullet"/>
      <w:lvlText w:val="•"/>
      <w:lvlJc w:val="left"/>
      <w:pPr>
        <w:ind w:left="6679" w:hanging="793"/>
      </w:pPr>
      <w:rPr>
        <w:rFonts w:hint="default"/>
      </w:rPr>
    </w:lvl>
    <w:lvl w:ilvl="4">
      <w:start w:val="0"/>
      <w:numFmt w:val="bullet"/>
      <w:lvlText w:val="•"/>
      <w:lvlJc w:val="left"/>
      <w:pPr>
        <w:ind w:left="7946" w:hanging="793"/>
      </w:pPr>
      <w:rPr>
        <w:rFonts w:hint="default"/>
      </w:rPr>
    </w:lvl>
    <w:lvl w:ilvl="5">
      <w:start w:val="0"/>
      <w:numFmt w:val="bullet"/>
      <w:lvlText w:val="•"/>
      <w:lvlJc w:val="left"/>
      <w:pPr>
        <w:ind w:left="9212" w:hanging="793"/>
      </w:pPr>
      <w:rPr>
        <w:rFonts w:hint="default"/>
      </w:rPr>
    </w:lvl>
    <w:lvl w:ilvl="6">
      <w:start w:val="0"/>
      <w:numFmt w:val="bullet"/>
      <w:lvlText w:val="•"/>
      <w:lvlJc w:val="left"/>
      <w:pPr>
        <w:ind w:left="10479" w:hanging="793"/>
      </w:pPr>
      <w:rPr>
        <w:rFonts w:hint="default"/>
      </w:rPr>
    </w:lvl>
    <w:lvl w:ilvl="7">
      <w:start w:val="0"/>
      <w:numFmt w:val="bullet"/>
      <w:lvlText w:val="•"/>
      <w:lvlJc w:val="left"/>
      <w:pPr>
        <w:ind w:left="11745" w:hanging="793"/>
      </w:pPr>
      <w:rPr>
        <w:rFonts w:hint="default"/>
      </w:rPr>
    </w:lvl>
    <w:lvl w:ilvl="8">
      <w:start w:val="0"/>
      <w:numFmt w:val="bullet"/>
      <w:lvlText w:val="•"/>
      <w:lvlJc w:val="left"/>
      <w:pPr>
        <w:ind w:left="13012" w:hanging="793"/>
      </w:pPr>
      <w:rPr>
        <w:rFonts w:hint="default"/>
      </w:rPr>
    </w:lvl>
  </w:abstractNum>
  <w:abstractNum w:abstractNumId="27">
    <w:nsid w:val="57B85825"/>
    <w:multiLevelType w:val="hybridMultilevel"/>
    <w:tmpl w:val="00000000"/>
    <w:lvl w:ilvl="0">
      <w:start w:val="1"/>
      <w:numFmt w:val="upperLetter"/>
      <w:lvlText w:val="%1."/>
      <w:lvlJc w:val="left"/>
      <w:pPr>
        <w:ind w:left="1447" w:hanging="546"/>
        <w:jc w:val="left"/>
      </w:pPr>
      <w:rPr>
        <w:rFonts w:hint="default"/>
        <w:spacing w:val="-152"/>
        <w:w w:val="102"/>
      </w:rPr>
    </w:lvl>
    <w:lvl w:ilvl="1">
      <w:start w:val="0"/>
      <w:numFmt w:val="bullet"/>
      <w:lvlText w:val="•"/>
      <w:lvlJc w:val="left"/>
      <w:pPr>
        <w:ind w:left="1661" w:hanging="546"/>
      </w:pPr>
      <w:rPr>
        <w:rFonts w:hint="default"/>
      </w:rPr>
    </w:lvl>
    <w:lvl w:ilvl="2">
      <w:start w:val="0"/>
      <w:numFmt w:val="bullet"/>
      <w:lvlText w:val="•"/>
      <w:lvlJc w:val="left"/>
      <w:pPr>
        <w:ind w:left="1883" w:hanging="546"/>
      </w:pPr>
      <w:rPr>
        <w:rFonts w:hint="default"/>
      </w:rPr>
    </w:lvl>
    <w:lvl w:ilvl="3">
      <w:start w:val="0"/>
      <w:numFmt w:val="bullet"/>
      <w:lvlText w:val="•"/>
      <w:lvlJc w:val="left"/>
      <w:pPr>
        <w:ind w:left="2105" w:hanging="546"/>
      </w:pPr>
      <w:rPr>
        <w:rFonts w:hint="default"/>
      </w:rPr>
    </w:lvl>
    <w:lvl w:ilvl="4">
      <w:start w:val="0"/>
      <w:numFmt w:val="bullet"/>
      <w:lvlText w:val="•"/>
      <w:lvlJc w:val="left"/>
      <w:pPr>
        <w:ind w:left="2327" w:hanging="546"/>
      </w:pPr>
      <w:rPr>
        <w:rFonts w:hint="default"/>
      </w:rPr>
    </w:lvl>
    <w:lvl w:ilvl="5">
      <w:start w:val="0"/>
      <w:numFmt w:val="bullet"/>
      <w:lvlText w:val="•"/>
      <w:lvlJc w:val="left"/>
      <w:pPr>
        <w:ind w:left="2549" w:hanging="546"/>
      </w:pPr>
      <w:rPr>
        <w:rFonts w:hint="default"/>
      </w:rPr>
    </w:lvl>
    <w:lvl w:ilvl="6">
      <w:start w:val="0"/>
      <w:numFmt w:val="bullet"/>
      <w:lvlText w:val="•"/>
      <w:lvlJc w:val="left"/>
      <w:pPr>
        <w:ind w:left="2771" w:hanging="546"/>
      </w:pPr>
      <w:rPr>
        <w:rFonts w:hint="default"/>
      </w:rPr>
    </w:lvl>
    <w:lvl w:ilvl="7">
      <w:start w:val="0"/>
      <w:numFmt w:val="bullet"/>
      <w:lvlText w:val="•"/>
      <w:lvlJc w:val="left"/>
      <w:pPr>
        <w:ind w:left="2993" w:hanging="546"/>
      </w:pPr>
      <w:rPr>
        <w:rFonts w:hint="default"/>
      </w:rPr>
    </w:lvl>
    <w:lvl w:ilvl="8">
      <w:start w:val="0"/>
      <w:numFmt w:val="bullet"/>
      <w:lvlText w:val="•"/>
      <w:lvlJc w:val="left"/>
      <w:pPr>
        <w:ind w:left="3214" w:hanging="546"/>
      </w:pPr>
      <w:rPr>
        <w:rFonts w:hint="default"/>
      </w:rPr>
    </w:lvl>
  </w:abstractNum>
  <w:abstractNum w:abstractNumId="28">
    <w:nsid w:val="586F5743"/>
    <w:multiLevelType w:val="hybridMultilevel"/>
    <w:tmpl w:val="00000000"/>
    <w:lvl w:ilvl="0">
      <w:start w:val="1"/>
      <w:numFmt w:val="upperLetter"/>
      <w:lvlText w:val="%1."/>
      <w:lvlJc w:val="left"/>
      <w:pPr>
        <w:ind w:left="2678" w:hanging="600"/>
        <w:jc w:val="left"/>
      </w:pPr>
      <w:rPr>
        <w:rFonts w:hint="default"/>
        <w:spacing w:val="0"/>
        <w:w w:val="99"/>
      </w:rPr>
    </w:lvl>
    <w:lvl w:ilvl="1">
      <w:start w:val="0"/>
      <w:numFmt w:val="bullet"/>
      <w:lvlText w:val="•"/>
      <w:lvlJc w:val="left"/>
      <w:pPr>
        <w:ind w:left="3966" w:hanging="600"/>
      </w:pPr>
      <w:rPr>
        <w:rFonts w:hint="default"/>
      </w:rPr>
    </w:lvl>
    <w:lvl w:ilvl="2">
      <w:start w:val="0"/>
      <w:numFmt w:val="bullet"/>
      <w:lvlText w:val="•"/>
      <w:lvlJc w:val="left"/>
      <w:pPr>
        <w:ind w:left="5253" w:hanging="600"/>
      </w:pPr>
      <w:rPr>
        <w:rFonts w:hint="default"/>
      </w:rPr>
    </w:lvl>
    <w:lvl w:ilvl="3">
      <w:start w:val="0"/>
      <w:numFmt w:val="bullet"/>
      <w:lvlText w:val="•"/>
      <w:lvlJc w:val="left"/>
      <w:pPr>
        <w:ind w:left="6539" w:hanging="600"/>
      </w:pPr>
      <w:rPr>
        <w:rFonts w:hint="default"/>
      </w:rPr>
    </w:lvl>
    <w:lvl w:ilvl="4">
      <w:start w:val="0"/>
      <w:numFmt w:val="bullet"/>
      <w:lvlText w:val="•"/>
      <w:lvlJc w:val="left"/>
      <w:pPr>
        <w:ind w:left="7826" w:hanging="600"/>
      </w:pPr>
      <w:rPr>
        <w:rFonts w:hint="default"/>
      </w:rPr>
    </w:lvl>
    <w:lvl w:ilvl="5">
      <w:start w:val="0"/>
      <w:numFmt w:val="bullet"/>
      <w:lvlText w:val="•"/>
      <w:lvlJc w:val="left"/>
      <w:pPr>
        <w:ind w:left="9112" w:hanging="600"/>
      </w:pPr>
      <w:rPr>
        <w:rFonts w:hint="default"/>
      </w:rPr>
    </w:lvl>
    <w:lvl w:ilvl="6">
      <w:start w:val="0"/>
      <w:numFmt w:val="bullet"/>
      <w:lvlText w:val="•"/>
      <w:lvlJc w:val="left"/>
      <w:pPr>
        <w:ind w:left="10399" w:hanging="600"/>
      </w:pPr>
      <w:rPr>
        <w:rFonts w:hint="default"/>
      </w:rPr>
    </w:lvl>
    <w:lvl w:ilvl="7">
      <w:start w:val="0"/>
      <w:numFmt w:val="bullet"/>
      <w:lvlText w:val="•"/>
      <w:lvlJc w:val="left"/>
      <w:pPr>
        <w:ind w:left="11685" w:hanging="600"/>
      </w:pPr>
      <w:rPr>
        <w:rFonts w:hint="default"/>
      </w:rPr>
    </w:lvl>
    <w:lvl w:ilvl="8">
      <w:start w:val="0"/>
      <w:numFmt w:val="bullet"/>
      <w:lvlText w:val="•"/>
      <w:lvlJc w:val="left"/>
      <w:pPr>
        <w:ind w:left="12972" w:hanging="600"/>
      </w:pPr>
      <w:rPr>
        <w:rFonts w:hint="default"/>
      </w:rPr>
    </w:lvl>
  </w:abstractNum>
  <w:abstractNum w:abstractNumId="29">
    <w:nsid w:val="5B0238FD"/>
    <w:multiLevelType w:val="hybridMultilevel"/>
    <w:tmpl w:val="00000000"/>
    <w:lvl w:ilvl="0">
      <w:start w:val="1"/>
      <w:numFmt w:val="lowerLetter"/>
      <w:lvlText w:val="%1."/>
      <w:lvlJc w:val="left"/>
      <w:pPr>
        <w:ind w:left="2377" w:hanging="459"/>
        <w:jc w:val="left"/>
      </w:pPr>
      <w:rPr>
        <w:rFonts w:ascii="Bookman Old Style" w:eastAsia="Bookman Old Style" w:hAnsi="Bookman Old Style" w:cs="Bookman Old Style" w:hint="default"/>
        <w:spacing w:val="-1"/>
        <w:w w:val="78"/>
        <w:sz w:val="29"/>
        <w:szCs w:val="29"/>
      </w:rPr>
    </w:lvl>
    <w:lvl w:ilvl="1">
      <w:start w:val="0"/>
      <w:numFmt w:val="bullet"/>
      <w:lvlText w:val="•"/>
      <w:lvlJc w:val="left"/>
      <w:pPr>
        <w:ind w:left="3421" w:hanging="459"/>
      </w:pPr>
      <w:rPr>
        <w:rFonts w:hint="default"/>
      </w:rPr>
    </w:lvl>
    <w:lvl w:ilvl="2">
      <w:start w:val="0"/>
      <w:numFmt w:val="bullet"/>
      <w:lvlText w:val="•"/>
      <w:lvlJc w:val="left"/>
      <w:pPr>
        <w:ind w:left="4463" w:hanging="459"/>
      </w:pPr>
      <w:rPr>
        <w:rFonts w:hint="default"/>
      </w:rPr>
    </w:lvl>
    <w:lvl w:ilvl="3">
      <w:start w:val="0"/>
      <w:numFmt w:val="bullet"/>
      <w:lvlText w:val="•"/>
      <w:lvlJc w:val="left"/>
      <w:pPr>
        <w:ind w:left="5505" w:hanging="459"/>
      </w:pPr>
      <w:rPr>
        <w:rFonts w:hint="default"/>
      </w:rPr>
    </w:lvl>
    <w:lvl w:ilvl="4">
      <w:start w:val="0"/>
      <w:numFmt w:val="bullet"/>
      <w:lvlText w:val="•"/>
      <w:lvlJc w:val="left"/>
      <w:pPr>
        <w:ind w:left="6546" w:hanging="459"/>
      </w:pPr>
      <w:rPr>
        <w:rFonts w:hint="default"/>
      </w:rPr>
    </w:lvl>
    <w:lvl w:ilvl="5">
      <w:start w:val="0"/>
      <w:numFmt w:val="bullet"/>
      <w:lvlText w:val="•"/>
      <w:lvlJc w:val="left"/>
      <w:pPr>
        <w:ind w:left="7588" w:hanging="459"/>
      </w:pPr>
      <w:rPr>
        <w:rFonts w:hint="default"/>
      </w:rPr>
    </w:lvl>
    <w:lvl w:ilvl="6">
      <w:start w:val="0"/>
      <w:numFmt w:val="bullet"/>
      <w:lvlText w:val="•"/>
      <w:lvlJc w:val="left"/>
      <w:pPr>
        <w:ind w:left="8630" w:hanging="459"/>
      </w:pPr>
      <w:rPr>
        <w:rFonts w:hint="default"/>
      </w:rPr>
    </w:lvl>
    <w:lvl w:ilvl="7">
      <w:start w:val="0"/>
      <w:numFmt w:val="bullet"/>
      <w:lvlText w:val="•"/>
      <w:lvlJc w:val="left"/>
      <w:pPr>
        <w:ind w:left="9672" w:hanging="459"/>
      </w:pPr>
      <w:rPr>
        <w:rFonts w:hint="default"/>
      </w:rPr>
    </w:lvl>
    <w:lvl w:ilvl="8">
      <w:start w:val="0"/>
      <w:numFmt w:val="bullet"/>
      <w:lvlText w:val="•"/>
      <w:lvlJc w:val="left"/>
      <w:pPr>
        <w:ind w:left="10713" w:hanging="459"/>
      </w:pPr>
      <w:rPr>
        <w:rFonts w:hint="default"/>
      </w:rPr>
    </w:lvl>
  </w:abstractNum>
  <w:abstractNum w:abstractNumId="30">
    <w:nsid w:val="5BBEF4C8"/>
    <w:multiLevelType w:val="hybridMultilevel"/>
    <w:tmpl w:val="00000000"/>
    <w:lvl w:ilvl="0">
      <w:start w:val="1"/>
      <w:numFmt w:val="decimal"/>
      <w:lvlText w:val="(%1)"/>
      <w:lvlJc w:val="left"/>
      <w:pPr>
        <w:ind w:left="2448" w:hanging="371"/>
        <w:jc w:val="right"/>
      </w:pPr>
      <w:rPr>
        <w:rFonts w:ascii="Bookman Old Style" w:eastAsia="Bookman Old Style" w:hAnsi="Bookman Old Style" w:cs="Bookman Old Style" w:hint="default"/>
        <w:spacing w:val="-3"/>
        <w:w w:val="97"/>
        <w:sz w:val="29"/>
        <w:szCs w:val="29"/>
      </w:rPr>
    </w:lvl>
    <w:lvl w:ilvl="1">
      <w:start w:val="0"/>
      <w:numFmt w:val="bullet"/>
      <w:lvlText w:val="•"/>
      <w:lvlJc w:val="left"/>
      <w:pPr>
        <w:ind w:left="3750" w:hanging="371"/>
      </w:pPr>
      <w:rPr>
        <w:rFonts w:hint="default"/>
      </w:rPr>
    </w:lvl>
    <w:lvl w:ilvl="2">
      <w:start w:val="0"/>
      <w:numFmt w:val="bullet"/>
      <w:lvlText w:val="•"/>
      <w:lvlJc w:val="left"/>
      <w:pPr>
        <w:ind w:left="5061" w:hanging="371"/>
      </w:pPr>
      <w:rPr>
        <w:rFonts w:hint="default"/>
      </w:rPr>
    </w:lvl>
    <w:lvl w:ilvl="3">
      <w:start w:val="0"/>
      <w:numFmt w:val="bullet"/>
      <w:lvlText w:val="•"/>
      <w:lvlJc w:val="left"/>
      <w:pPr>
        <w:ind w:left="6371" w:hanging="371"/>
      </w:pPr>
      <w:rPr>
        <w:rFonts w:hint="default"/>
      </w:rPr>
    </w:lvl>
    <w:lvl w:ilvl="4">
      <w:start w:val="0"/>
      <w:numFmt w:val="bullet"/>
      <w:lvlText w:val="•"/>
      <w:lvlJc w:val="left"/>
      <w:pPr>
        <w:ind w:left="7682" w:hanging="371"/>
      </w:pPr>
      <w:rPr>
        <w:rFonts w:hint="default"/>
      </w:rPr>
    </w:lvl>
    <w:lvl w:ilvl="5">
      <w:start w:val="0"/>
      <w:numFmt w:val="bullet"/>
      <w:lvlText w:val="•"/>
      <w:lvlJc w:val="left"/>
      <w:pPr>
        <w:ind w:left="8992" w:hanging="371"/>
      </w:pPr>
      <w:rPr>
        <w:rFonts w:hint="default"/>
      </w:rPr>
    </w:lvl>
    <w:lvl w:ilvl="6">
      <w:start w:val="0"/>
      <w:numFmt w:val="bullet"/>
      <w:lvlText w:val="•"/>
      <w:lvlJc w:val="left"/>
      <w:pPr>
        <w:ind w:left="10303" w:hanging="371"/>
      </w:pPr>
      <w:rPr>
        <w:rFonts w:hint="default"/>
      </w:rPr>
    </w:lvl>
    <w:lvl w:ilvl="7">
      <w:start w:val="0"/>
      <w:numFmt w:val="bullet"/>
      <w:lvlText w:val="•"/>
      <w:lvlJc w:val="left"/>
      <w:pPr>
        <w:ind w:left="11613" w:hanging="371"/>
      </w:pPr>
      <w:rPr>
        <w:rFonts w:hint="default"/>
      </w:rPr>
    </w:lvl>
    <w:lvl w:ilvl="8">
      <w:start w:val="0"/>
      <w:numFmt w:val="bullet"/>
      <w:lvlText w:val="•"/>
      <w:lvlJc w:val="left"/>
      <w:pPr>
        <w:ind w:left="12924" w:hanging="371"/>
      </w:pPr>
      <w:rPr>
        <w:rFonts w:hint="default"/>
      </w:rPr>
    </w:lvl>
  </w:abstractNum>
  <w:abstractNum w:abstractNumId="31">
    <w:nsid w:val="60F879D9"/>
    <w:multiLevelType w:val="hybridMultilevel"/>
    <w:tmpl w:val="00000000"/>
    <w:lvl w:ilvl="0">
      <w:start w:val="1"/>
      <w:numFmt w:val="decimal"/>
      <w:lvlText w:val="（%1）"/>
      <w:lvlJc w:val="left"/>
      <w:pPr>
        <w:ind w:left="2241" w:hanging="794"/>
        <w:jc w:val="left"/>
      </w:pPr>
      <w:rPr>
        <w:rFonts w:ascii="宋体" w:eastAsia="宋体" w:hAnsi="宋体" w:cs="宋体" w:hint="default"/>
        <w:w w:val="91"/>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32">
    <w:nsid w:val="68EB00F1"/>
    <w:multiLevelType w:val="hybridMultilevel"/>
    <w:tmpl w:val="00000000"/>
    <w:lvl w:ilvl="0">
      <w:start w:val="1"/>
      <w:numFmt w:val="decimal"/>
      <w:lvlText w:val="%1"/>
      <w:lvlJc w:val="left"/>
      <w:pPr>
        <w:ind w:left="666" w:hanging="397"/>
        <w:jc w:val="left"/>
      </w:pPr>
      <w:rPr>
        <w:rFonts w:hint="default"/>
      </w:rPr>
    </w:lvl>
    <w:lvl w:ilvl="1">
      <w:start w:val="5"/>
      <w:numFmt w:val="decimal"/>
      <w:lvlText w:val="%1.%2"/>
      <w:lvlJc w:val="left"/>
      <w:pPr>
        <w:ind w:left="666" w:hanging="397"/>
        <w:jc w:val="left"/>
      </w:pPr>
      <w:rPr>
        <w:rFonts w:ascii="Times New Roman" w:eastAsia="Times New Roman" w:hAnsi="Times New Roman" w:cs="Times New Roman" w:hint="default"/>
        <w:spacing w:val="-1"/>
        <w:w w:val="102"/>
        <w:sz w:val="29"/>
        <w:szCs w:val="29"/>
      </w:rPr>
    </w:lvl>
    <w:lvl w:ilvl="2">
      <w:start w:val="1"/>
      <w:numFmt w:val="decimal"/>
      <w:lvlText w:val="（%3）"/>
      <w:lvlJc w:val="left"/>
      <w:pPr>
        <w:ind w:left="2241" w:hanging="794"/>
        <w:jc w:val="left"/>
      </w:pPr>
      <w:rPr>
        <w:rFonts w:ascii="宋体" w:eastAsia="宋体" w:hAnsi="宋体" w:cs="宋体" w:hint="default"/>
        <w:w w:val="102"/>
        <w:sz w:val="29"/>
        <w:szCs w:val="29"/>
      </w:rPr>
    </w:lvl>
    <w:lvl w:ilvl="3">
      <w:start w:val="0"/>
      <w:numFmt w:val="bullet"/>
      <w:lvlText w:val="•"/>
      <w:lvlJc w:val="left"/>
      <w:pPr>
        <w:ind w:left="1929" w:hanging="794"/>
      </w:pPr>
      <w:rPr>
        <w:rFonts w:hint="default"/>
      </w:rPr>
    </w:lvl>
    <w:lvl w:ilvl="4">
      <w:start w:val="0"/>
      <w:numFmt w:val="bullet"/>
      <w:lvlText w:val="•"/>
      <w:lvlJc w:val="left"/>
      <w:pPr>
        <w:ind w:left="1773" w:hanging="794"/>
      </w:pPr>
      <w:rPr>
        <w:rFonts w:hint="default"/>
      </w:rPr>
    </w:lvl>
    <w:lvl w:ilvl="5">
      <w:start w:val="0"/>
      <w:numFmt w:val="bullet"/>
      <w:lvlText w:val="•"/>
      <w:lvlJc w:val="left"/>
      <w:pPr>
        <w:ind w:left="1618" w:hanging="794"/>
      </w:pPr>
      <w:rPr>
        <w:rFonts w:hint="default"/>
      </w:rPr>
    </w:lvl>
    <w:lvl w:ilvl="6">
      <w:start w:val="0"/>
      <w:numFmt w:val="bullet"/>
      <w:lvlText w:val="•"/>
      <w:lvlJc w:val="left"/>
      <w:pPr>
        <w:ind w:left="1463" w:hanging="794"/>
      </w:pPr>
      <w:rPr>
        <w:rFonts w:hint="default"/>
      </w:rPr>
    </w:lvl>
    <w:lvl w:ilvl="7">
      <w:start w:val="0"/>
      <w:numFmt w:val="bullet"/>
      <w:lvlText w:val="•"/>
      <w:lvlJc w:val="left"/>
      <w:pPr>
        <w:ind w:left="1307" w:hanging="794"/>
      </w:pPr>
      <w:rPr>
        <w:rFonts w:hint="default"/>
      </w:rPr>
    </w:lvl>
    <w:lvl w:ilvl="8">
      <w:start w:val="0"/>
      <w:numFmt w:val="bullet"/>
      <w:lvlText w:val="•"/>
      <w:lvlJc w:val="left"/>
      <w:pPr>
        <w:ind w:left="1152" w:hanging="794"/>
      </w:pPr>
      <w:rPr>
        <w:rFonts w:hint="default"/>
      </w:rPr>
    </w:lvl>
  </w:abstractNum>
  <w:abstractNum w:abstractNumId="33">
    <w:nsid w:val="730DF13D"/>
    <w:multiLevelType w:val="hybridMultilevel"/>
    <w:tmpl w:val="00000000"/>
    <w:lvl w:ilvl="0">
      <w:start w:val="6"/>
      <w:numFmt w:val="decimal"/>
      <w:lvlText w:val="%1."/>
      <w:lvlJc w:val="left"/>
      <w:pPr>
        <w:ind w:left="1924" w:hanging="477"/>
        <w:jc w:val="left"/>
      </w:pPr>
      <w:rPr>
        <w:rFonts w:hint="default"/>
        <w:w w:val="91"/>
      </w:rPr>
    </w:lvl>
    <w:lvl w:ilvl="1">
      <w:start w:val="1"/>
      <w:numFmt w:val="upperLetter"/>
      <w:lvlText w:val="%2."/>
      <w:lvlJc w:val="left"/>
      <w:pPr>
        <w:ind w:left="2626" w:hanging="549"/>
        <w:jc w:val="left"/>
      </w:pPr>
      <w:rPr>
        <w:rFonts w:hint="default"/>
        <w:spacing w:val="-4"/>
        <w:w w:val="99"/>
      </w:rPr>
    </w:lvl>
    <w:lvl w:ilvl="2">
      <w:start w:val="0"/>
      <w:numFmt w:val="bullet"/>
      <w:lvlText w:val="•"/>
      <w:lvlJc w:val="left"/>
      <w:pPr>
        <w:ind w:left="2420" w:hanging="549"/>
      </w:pPr>
      <w:rPr>
        <w:rFonts w:hint="default"/>
      </w:rPr>
    </w:lvl>
    <w:lvl w:ilvl="3">
      <w:start w:val="0"/>
      <w:numFmt w:val="bullet"/>
      <w:lvlText w:val="•"/>
      <w:lvlJc w:val="left"/>
      <w:pPr>
        <w:ind w:left="2460" w:hanging="549"/>
      </w:pPr>
      <w:rPr>
        <w:rFonts w:hint="default"/>
      </w:rPr>
    </w:lvl>
    <w:lvl w:ilvl="4">
      <w:start w:val="0"/>
      <w:numFmt w:val="bullet"/>
      <w:lvlText w:val="•"/>
      <w:lvlJc w:val="left"/>
      <w:pPr>
        <w:ind w:left="2620" w:hanging="549"/>
      </w:pPr>
      <w:rPr>
        <w:rFonts w:hint="default"/>
      </w:rPr>
    </w:lvl>
    <w:lvl w:ilvl="5">
      <w:start w:val="0"/>
      <w:numFmt w:val="bullet"/>
      <w:lvlText w:val="•"/>
      <w:lvlJc w:val="left"/>
      <w:pPr>
        <w:ind w:left="4774" w:hanging="549"/>
      </w:pPr>
      <w:rPr>
        <w:rFonts w:hint="default"/>
      </w:rPr>
    </w:lvl>
    <w:lvl w:ilvl="6">
      <w:start w:val="0"/>
      <w:numFmt w:val="bullet"/>
      <w:lvlText w:val="•"/>
      <w:lvlJc w:val="left"/>
      <w:pPr>
        <w:ind w:left="6928" w:hanging="549"/>
      </w:pPr>
      <w:rPr>
        <w:rFonts w:hint="default"/>
      </w:rPr>
    </w:lvl>
    <w:lvl w:ilvl="7">
      <w:start w:val="0"/>
      <w:numFmt w:val="bullet"/>
      <w:lvlText w:val="•"/>
      <w:lvlJc w:val="left"/>
      <w:pPr>
        <w:ind w:left="9082" w:hanging="549"/>
      </w:pPr>
      <w:rPr>
        <w:rFonts w:hint="default"/>
      </w:rPr>
    </w:lvl>
    <w:lvl w:ilvl="8">
      <w:start w:val="0"/>
      <w:numFmt w:val="bullet"/>
      <w:lvlText w:val="•"/>
      <w:lvlJc w:val="left"/>
      <w:pPr>
        <w:ind w:left="11236" w:hanging="549"/>
      </w:pPr>
      <w:rPr>
        <w:rFonts w:hint="default"/>
      </w:rPr>
    </w:lvl>
  </w:abstractNum>
  <w:abstractNum w:abstractNumId="34">
    <w:nsid w:val="751C78F3"/>
    <w:multiLevelType w:val="hybridMultilevel"/>
    <w:tmpl w:val="00000000"/>
    <w:lvl w:ilvl="0">
      <w:start w:val="1"/>
      <w:numFmt w:val="upperLetter"/>
      <w:lvlText w:val="%1."/>
      <w:lvlJc w:val="left"/>
      <w:pPr>
        <w:ind w:left="1919" w:hanging="549"/>
        <w:jc w:val="right"/>
      </w:pPr>
      <w:rPr>
        <w:rFonts w:hint="default"/>
        <w:spacing w:val="0"/>
        <w:w w:val="98"/>
      </w:rPr>
    </w:lvl>
    <w:lvl w:ilvl="1">
      <w:start w:val="0"/>
      <w:numFmt w:val="bullet"/>
      <w:lvlText w:val="•"/>
      <w:lvlJc w:val="left"/>
      <w:pPr>
        <w:ind w:left="3282" w:hanging="549"/>
      </w:pPr>
      <w:rPr>
        <w:rFonts w:hint="default"/>
      </w:rPr>
    </w:lvl>
    <w:lvl w:ilvl="2">
      <w:start w:val="0"/>
      <w:numFmt w:val="bullet"/>
      <w:lvlText w:val="•"/>
      <w:lvlJc w:val="left"/>
      <w:pPr>
        <w:ind w:left="4645" w:hanging="549"/>
      </w:pPr>
      <w:rPr>
        <w:rFonts w:hint="default"/>
      </w:rPr>
    </w:lvl>
    <w:lvl w:ilvl="3">
      <w:start w:val="0"/>
      <w:numFmt w:val="bullet"/>
      <w:lvlText w:val="•"/>
      <w:lvlJc w:val="left"/>
      <w:pPr>
        <w:ind w:left="6007" w:hanging="549"/>
      </w:pPr>
      <w:rPr>
        <w:rFonts w:hint="default"/>
      </w:rPr>
    </w:lvl>
    <w:lvl w:ilvl="4">
      <w:start w:val="0"/>
      <w:numFmt w:val="bullet"/>
      <w:lvlText w:val="•"/>
      <w:lvlJc w:val="left"/>
      <w:pPr>
        <w:ind w:left="7370" w:hanging="549"/>
      </w:pPr>
      <w:rPr>
        <w:rFonts w:hint="default"/>
      </w:rPr>
    </w:lvl>
    <w:lvl w:ilvl="5">
      <w:start w:val="0"/>
      <w:numFmt w:val="bullet"/>
      <w:lvlText w:val="•"/>
      <w:lvlJc w:val="left"/>
      <w:pPr>
        <w:ind w:left="8732" w:hanging="549"/>
      </w:pPr>
      <w:rPr>
        <w:rFonts w:hint="default"/>
      </w:rPr>
    </w:lvl>
    <w:lvl w:ilvl="6">
      <w:start w:val="0"/>
      <w:numFmt w:val="bullet"/>
      <w:lvlText w:val="•"/>
      <w:lvlJc w:val="left"/>
      <w:pPr>
        <w:ind w:left="10095" w:hanging="549"/>
      </w:pPr>
      <w:rPr>
        <w:rFonts w:hint="default"/>
      </w:rPr>
    </w:lvl>
    <w:lvl w:ilvl="7">
      <w:start w:val="0"/>
      <w:numFmt w:val="bullet"/>
      <w:lvlText w:val="•"/>
      <w:lvlJc w:val="left"/>
      <w:pPr>
        <w:ind w:left="11457" w:hanging="549"/>
      </w:pPr>
      <w:rPr>
        <w:rFonts w:hint="default"/>
      </w:rPr>
    </w:lvl>
    <w:lvl w:ilvl="8">
      <w:start w:val="0"/>
      <w:numFmt w:val="bullet"/>
      <w:lvlText w:val="•"/>
      <w:lvlJc w:val="left"/>
      <w:pPr>
        <w:ind w:left="12820" w:hanging="549"/>
      </w:pPr>
      <w:rPr>
        <w:rFonts w:hint="default"/>
      </w:rPr>
    </w:lvl>
  </w:abstractNum>
  <w:abstractNum w:abstractNumId="35">
    <w:nsid w:val="76B221B6"/>
    <w:multiLevelType w:val="hybridMultilevel"/>
    <w:tmpl w:val="00000000"/>
    <w:lvl w:ilvl="0">
      <w:start w:val="1"/>
      <w:numFmt w:val="decimal"/>
      <w:lvlText w:val="（%1）"/>
      <w:lvlJc w:val="left"/>
      <w:pPr>
        <w:ind w:left="2241" w:hanging="794"/>
        <w:jc w:val="left"/>
      </w:pPr>
      <w:rPr>
        <w:rFonts w:ascii="宋体" w:eastAsia="宋体" w:hAnsi="宋体" w:cs="宋体" w:hint="default"/>
        <w:w w:val="102"/>
        <w:sz w:val="29"/>
        <w:szCs w:val="29"/>
      </w:rPr>
    </w:lvl>
    <w:lvl w:ilvl="1">
      <w:start w:val="0"/>
      <w:numFmt w:val="bullet"/>
      <w:lvlText w:val="•"/>
      <w:lvlJc w:val="left"/>
      <w:pPr>
        <w:ind w:left="3570" w:hanging="794"/>
      </w:pPr>
      <w:rPr>
        <w:rFonts w:hint="default"/>
      </w:rPr>
    </w:lvl>
    <w:lvl w:ilvl="2">
      <w:start w:val="0"/>
      <w:numFmt w:val="bullet"/>
      <w:lvlText w:val="•"/>
      <w:lvlJc w:val="left"/>
      <w:pPr>
        <w:ind w:left="4901" w:hanging="794"/>
      </w:pPr>
      <w:rPr>
        <w:rFonts w:hint="default"/>
      </w:rPr>
    </w:lvl>
    <w:lvl w:ilvl="3">
      <w:start w:val="0"/>
      <w:numFmt w:val="bullet"/>
      <w:lvlText w:val="•"/>
      <w:lvlJc w:val="left"/>
      <w:pPr>
        <w:ind w:left="6231" w:hanging="794"/>
      </w:pPr>
      <w:rPr>
        <w:rFonts w:hint="default"/>
      </w:rPr>
    </w:lvl>
    <w:lvl w:ilvl="4">
      <w:start w:val="0"/>
      <w:numFmt w:val="bullet"/>
      <w:lvlText w:val="•"/>
      <w:lvlJc w:val="left"/>
      <w:pPr>
        <w:ind w:left="7562" w:hanging="794"/>
      </w:pPr>
      <w:rPr>
        <w:rFonts w:hint="default"/>
      </w:rPr>
    </w:lvl>
    <w:lvl w:ilvl="5">
      <w:start w:val="0"/>
      <w:numFmt w:val="bullet"/>
      <w:lvlText w:val="•"/>
      <w:lvlJc w:val="left"/>
      <w:pPr>
        <w:ind w:left="8892" w:hanging="794"/>
      </w:pPr>
      <w:rPr>
        <w:rFonts w:hint="default"/>
      </w:rPr>
    </w:lvl>
    <w:lvl w:ilvl="6">
      <w:start w:val="0"/>
      <w:numFmt w:val="bullet"/>
      <w:lvlText w:val="•"/>
      <w:lvlJc w:val="left"/>
      <w:pPr>
        <w:ind w:left="10223" w:hanging="794"/>
      </w:pPr>
      <w:rPr>
        <w:rFonts w:hint="default"/>
      </w:rPr>
    </w:lvl>
    <w:lvl w:ilvl="7">
      <w:start w:val="0"/>
      <w:numFmt w:val="bullet"/>
      <w:lvlText w:val="•"/>
      <w:lvlJc w:val="left"/>
      <w:pPr>
        <w:ind w:left="11553" w:hanging="794"/>
      </w:pPr>
      <w:rPr>
        <w:rFonts w:hint="default"/>
      </w:rPr>
    </w:lvl>
    <w:lvl w:ilvl="8">
      <w:start w:val="0"/>
      <w:numFmt w:val="bullet"/>
      <w:lvlText w:val="•"/>
      <w:lvlJc w:val="left"/>
      <w:pPr>
        <w:ind w:left="12884" w:hanging="794"/>
      </w:pPr>
      <w:rPr>
        <w:rFonts w:hint="default"/>
      </w:rPr>
    </w:lvl>
  </w:abstractNum>
  <w:abstractNum w:abstractNumId="36">
    <w:nsid w:val="79F25552"/>
    <w:multiLevelType w:val="hybridMultilevel"/>
    <w:tmpl w:val="00000000"/>
    <w:lvl w:ilvl="0">
      <w:start w:val="39"/>
      <w:numFmt w:val="decimal"/>
      <w:lvlText w:val="%1."/>
      <w:lvlJc w:val="left"/>
      <w:pPr>
        <w:ind w:left="2082" w:hanging="636"/>
        <w:jc w:val="left"/>
      </w:pPr>
      <w:rPr>
        <w:rFonts w:ascii="Times New Roman" w:eastAsia="Times New Roman" w:hAnsi="Times New Roman" w:cs="Times New Roman" w:hint="default"/>
        <w:spacing w:val="-159"/>
        <w:w w:val="102"/>
        <w:sz w:val="29"/>
        <w:szCs w:val="29"/>
      </w:rPr>
    </w:lvl>
    <w:lvl w:ilvl="1">
      <w:start w:val="1"/>
      <w:numFmt w:val="decimal"/>
      <w:lvlText w:val="（%2）"/>
      <w:lvlJc w:val="left"/>
      <w:pPr>
        <w:ind w:left="2078" w:hanging="793"/>
        <w:jc w:val="left"/>
      </w:pPr>
      <w:rPr>
        <w:rFonts w:ascii="宋体" w:eastAsia="宋体" w:hAnsi="宋体" w:cs="宋体" w:hint="default"/>
        <w:w w:val="102"/>
        <w:sz w:val="29"/>
        <w:szCs w:val="29"/>
      </w:rPr>
    </w:lvl>
    <w:lvl w:ilvl="2">
      <w:start w:val="0"/>
      <w:numFmt w:val="bullet"/>
      <w:lvlText w:val="•"/>
      <w:lvlJc w:val="left"/>
      <w:pPr>
        <w:ind w:left="4773" w:hanging="793"/>
      </w:pPr>
      <w:rPr>
        <w:rFonts w:hint="default"/>
      </w:rPr>
    </w:lvl>
    <w:lvl w:ilvl="3">
      <w:start w:val="0"/>
      <w:numFmt w:val="bullet"/>
      <w:lvlText w:val="•"/>
      <w:lvlJc w:val="left"/>
      <w:pPr>
        <w:ind w:left="6119" w:hanging="793"/>
      </w:pPr>
      <w:rPr>
        <w:rFonts w:hint="default"/>
      </w:rPr>
    </w:lvl>
    <w:lvl w:ilvl="4">
      <w:start w:val="0"/>
      <w:numFmt w:val="bullet"/>
      <w:lvlText w:val="•"/>
      <w:lvlJc w:val="left"/>
      <w:pPr>
        <w:ind w:left="7466" w:hanging="793"/>
      </w:pPr>
      <w:rPr>
        <w:rFonts w:hint="default"/>
      </w:rPr>
    </w:lvl>
    <w:lvl w:ilvl="5">
      <w:start w:val="0"/>
      <w:numFmt w:val="bullet"/>
      <w:lvlText w:val="•"/>
      <w:lvlJc w:val="left"/>
      <w:pPr>
        <w:ind w:left="8812" w:hanging="793"/>
      </w:pPr>
      <w:rPr>
        <w:rFonts w:hint="default"/>
      </w:rPr>
    </w:lvl>
    <w:lvl w:ilvl="6">
      <w:start w:val="0"/>
      <w:numFmt w:val="bullet"/>
      <w:lvlText w:val="•"/>
      <w:lvlJc w:val="left"/>
      <w:pPr>
        <w:ind w:left="10159" w:hanging="793"/>
      </w:pPr>
      <w:rPr>
        <w:rFonts w:hint="default"/>
      </w:rPr>
    </w:lvl>
    <w:lvl w:ilvl="7">
      <w:start w:val="0"/>
      <w:numFmt w:val="bullet"/>
      <w:lvlText w:val="•"/>
      <w:lvlJc w:val="left"/>
      <w:pPr>
        <w:ind w:left="11505" w:hanging="793"/>
      </w:pPr>
      <w:rPr>
        <w:rFonts w:hint="default"/>
      </w:rPr>
    </w:lvl>
    <w:lvl w:ilvl="8">
      <w:start w:val="0"/>
      <w:numFmt w:val="bullet"/>
      <w:lvlText w:val="•"/>
      <w:lvlJc w:val="left"/>
      <w:pPr>
        <w:ind w:left="12852" w:hanging="793"/>
      </w:pPr>
      <w:rPr>
        <w:rFonts w:hint="default"/>
      </w:rPr>
    </w:lvl>
  </w:abstractNum>
  <w:abstractNum w:abstractNumId="37">
    <w:nsid w:val="7C29C9D0"/>
    <w:multiLevelType w:val="hybridMultilevel"/>
    <w:tmpl w:val="00000000"/>
    <w:lvl w:ilvl="0">
      <w:start w:val="1"/>
      <w:numFmt w:val="decimal"/>
      <w:lvlText w:val="（%1）"/>
      <w:lvlJc w:val="left"/>
      <w:pPr>
        <w:ind w:left="2712" w:hanging="793"/>
        <w:jc w:val="left"/>
      </w:pPr>
      <w:rPr>
        <w:rFonts w:ascii="宋体" w:eastAsia="宋体" w:hAnsi="宋体" w:cs="宋体" w:hint="default"/>
        <w:spacing w:val="-4"/>
        <w:w w:val="102"/>
        <w:sz w:val="29"/>
        <w:szCs w:val="29"/>
      </w:rPr>
    </w:lvl>
    <w:lvl w:ilvl="1">
      <w:start w:val="0"/>
      <w:numFmt w:val="bullet"/>
      <w:lvlText w:val="•"/>
      <w:lvlJc w:val="left"/>
      <w:pPr>
        <w:ind w:left="4002" w:hanging="793"/>
      </w:pPr>
      <w:rPr>
        <w:rFonts w:hint="default"/>
      </w:rPr>
    </w:lvl>
    <w:lvl w:ilvl="2">
      <w:start w:val="0"/>
      <w:numFmt w:val="bullet"/>
      <w:lvlText w:val="•"/>
      <w:lvlJc w:val="left"/>
      <w:pPr>
        <w:ind w:left="5285" w:hanging="793"/>
      </w:pPr>
      <w:rPr>
        <w:rFonts w:hint="default"/>
      </w:rPr>
    </w:lvl>
    <w:lvl w:ilvl="3">
      <w:start w:val="0"/>
      <w:numFmt w:val="bullet"/>
      <w:lvlText w:val="•"/>
      <w:lvlJc w:val="left"/>
      <w:pPr>
        <w:ind w:left="6567" w:hanging="793"/>
      </w:pPr>
      <w:rPr>
        <w:rFonts w:hint="default"/>
      </w:rPr>
    </w:lvl>
    <w:lvl w:ilvl="4">
      <w:start w:val="0"/>
      <w:numFmt w:val="bullet"/>
      <w:lvlText w:val="•"/>
      <w:lvlJc w:val="left"/>
      <w:pPr>
        <w:ind w:left="7850" w:hanging="793"/>
      </w:pPr>
      <w:rPr>
        <w:rFonts w:hint="default"/>
      </w:rPr>
    </w:lvl>
    <w:lvl w:ilvl="5">
      <w:start w:val="0"/>
      <w:numFmt w:val="bullet"/>
      <w:lvlText w:val="•"/>
      <w:lvlJc w:val="left"/>
      <w:pPr>
        <w:ind w:left="9132" w:hanging="793"/>
      </w:pPr>
      <w:rPr>
        <w:rFonts w:hint="default"/>
      </w:rPr>
    </w:lvl>
    <w:lvl w:ilvl="6">
      <w:start w:val="0"/>
      <w:numFmt w:val="bullet"/>
      <w:lvlText w:val="•"/>
      <w:lvlJc w:val="left"/>
      <w:pPr>
        <w:ind w:left="10415" w:hanging="793"/>
      </w:pPr>
      <w:rPr>
        <w:rFonts w:hint="default"/>
      </w:rPr>
    </w:lvl>
    <w:lvl w:ilvl="7">
      <w:start w:val="0"/>
      <w:numFmt w:val="bullet"/>
      <w:lvlText w:val="•"/>
      <w:lvlJc w:val="left"/>
      <w:pPr>
        <w:ind w:left="11697" w:hanging="793"/>
      </w:pPr>
      <w:rPr>
        <w:rFonts w:hint="default"/>
      </w:rPr>
    </w:lvl>
    <w:lvl w:ilvl="8">
      <w:start w:val="0"/>
      <w:numFmt w:val="bullet"/>
      <w:lvlText w:val="•"/>
      <w:lvlJc w:val="left"/>
      <w:pPr>
        <w:ind w:left="12980" w:hanging="793"/>
      </w:pPr>
      <w:rPr>
        <w:rFonts w:hint="default"/>
      </w:rPr>
    </w:lvl>
  </w:abstractNum>
  <w:abstractNum w:abstractNumId="38">
    <w:nsid w:val="7DF24512"/>
    <w:multiLevelType w:val="hybridMultilevel"/>
    <w:tmpl w:val="00000000"/>
    <w:lvl w:ilvl="0">
      <w:start w:val="1"/>
      <w:numFmt w:val="decimal"/>
      <w:lvlText w:val="（%1）"/>
      <w:lvlJc w:val="left"/>
      <w:pPr>
        <w:ind w:left="2712" w:hanging="793"/>
        <w:jc w:val="left"/>
      </w:pPr>
      <w:rPr>
        <w:rFonts w:ascii="宋体" w:eastAsia="宋体" w:hAnsi="宋体" w:cs="宋体" w:hint="default"/>
        <w:w w:val="82"/>
        <w:sz w:val="29"/>
        <w:szCs w:val="29"/>
      </w:rPr>
    </w:lvl>
    <w:lvl w:ilvl="1">
      <w:start w:val="0"/>
      <w:numFmt w:val="bullet"/>
      <w:lvlText w:val="•"/>
      <w:lvlJc w:val="left"/>
      <w:pPr>
        <w:ind w:left="4002" w:hanging="793"/>
      </w:pPr>
      <w:rPr>
        <w:rFonts w:hint="default"/>
      </w:rPr>
    </w:lvl>
    <w:lvl w:ilvl="2">
      <w:start w:val="0"/>
      <w:numFmt w:val="bullet"/>
      <w:lvlText w:val="•"/>
      <w:lvlJc w:val="left"/>
      <w:pPr>
        <w:ind w:left="5285" w:hanging="793"/>
      </w:pPr>
      <w:rPr>
        <w:rFonts w:hint="default"/>
      </w:rPr>
    </w:lvl>
    <w:lvl w:ilvl="3">
      <w:start w:val="0"/>
      <w:numFmt w:val="bullet"/>
      <w:lvlText w:val="•"/>
      <w:lvlJc w:val="left"/>
      <w:pPr>
        <w:ind w:left="6567" w:hanging="793"/>
      </w:pPr>
      <w:rPr>
        <w:rFonts w:hint="default"/>
      </w:rPr>
    </w:lvl>
    <w:lvl w:ilvl="4">
      <w:start w:val="0"/>
      <w:numFmt w:val="bullet"/>
      <w:lvlText w:val="•"/>
      <w:lvlJc w:val="left"/>
      <w:pPr>
        <w:ind w:left="7850" w:hanging="793"/>
      </w:pPr>
      <w:rPr>
        <w:rFonts w:hint="default"/>
      </w:rPr>
    </w:lvl>
    <w:lvl w:ilvl="5">
      <w:start w:val="0"/>
      <w:numFmt w:val="bullet"/>
      <w:lvlText w:val="•"/>
      <w:lvlJc w:val="left"/>
      <w:pPr>
        <w:ind w:left="9132" w:hanging="793"/>
      </w:pPr>
      <w:rPr>
        <w:rFonts w:hint="default"/>
      </w:rPr>
    </w:lvl>
    <w:lvl w:ilvl="6">
      <w:start w:val="0"/>
      <w:numFmt w:val="bullet"/>
      <w:lvlText w:val="•"/>
      <w:lvlJc w:val="left"/>
      <w:pPr>
        <w:ind w:left="10415" w:hanging="793"/>
      </w:pPr>
      <w:rPr>
        <w:rFonts w:hint="default"/>
      </w:rPr>
    </w:lvl>
    <w:lvl w:ilvl="7">
      <w:start w:val="0"/>
      <w:numFmt w:val="bullet"/>
      <w:lvlText w:val="•"/>
      <w:lvlJc w:val="left"/>
      <w:pPr>
        <w:ind w:left="11697" w:hanging="793"/>
      </w:pPr>
      <w:rPr>
        <w:rFonts w:hint="default"/>
      </w:rPr>
    </w:lvl>
    <w:lvl w:ilvl="8">
      <w:start w:val="0"/>
      <w:numFmt w:val="bullet"/>
      <w:lvlText w:val="•"/>
      <w:lvlJc w:val="left"/>
      <w:pPr>
        <w:ind w:left="12980" w:hanging="793"/>
      </w:pPr>
      <w:rPr>
        <w:rFonts w:hint="default"/>
      </w:rPr>
    </w:lvl>
  </w:abstractNum>
  <w:num w:numId="1">
    <w:abstractNumId w:val="31"/>
  </w:num>
  <w:num w:numId="2">
    <w:abstractNumId w:val="13"/>
  </w:num>
  <w:num w:numId="3">
    <w:abstractNumId w:val="19"/>
  </w:num>
  <w:num w:numId="4">
    <w:abstractNumId w:val="22"/>
  </w:num>
  <w:num w:numId="5">
    <w:abstractNumId w:val="37"/>
  </w:num>
  <w:num w:numId="6">
    <w:abstractNumId w:val="1"/>
  </w:num>
  <w:num w:numId="7">
    <w:abstractNumId w:val="32"/>
  </w:num>
  <w:num w:numId="8">
    <w:abstractNumId w:val="14"/>
  </w:num>
  <w:num w:numId="9">
    <w:abstractNumId w:val="25"/>
  </w:num>
  <w:num w:numId="10">
    <w:abstractNumId w:val="11"/>
  </w:num>
  <w:num w:numId="11">
    <w:abstractNumId w:val="7"/>
  </w:num>
  <w:num w:numId="12">
    <w:abstractNumId w:val="5"/>
  </w:num>
  <w:num w:numId="13">
    <w:abstractNumId w:val="9"/>
  </w:num>
  <w:num w:numId="14">
    <w:abstractNumId w:val="16"/>
  </w:num>
  <w:num w:numId="15">
    <w:abstractNumId w:val="0"/>
  </w:num>
  <w:num w:numId="16">
    <w:abstractNumId w:val="2"/>
  </w:num>
  <w:num w:numId="17">
    <w:abstractNumId w:val="24"/>
  </w:num>
  <w:num w:numId="18">
    <w:abstractNumId w:val="35"/>
  </w:num>
  <w:num w:numId="19">
    <w:abstractNumId w:val="15"/>
  </w:num>
  <w:num w:numId="20">
    <w:abstractNumId w:val="36"/>
  </w:num>
  <w:num w:numId="21">
    <w:abstractNumId w:val="6"/>
  </w:num>
  <w:num w:numId="22">
    <w:abstractNumId w:val="28"/>
  </w:num>
  <w:num w:numId="23">
    <w:abstractNumId w:val="3"/>
  </w:num>
  <w:num w:numId="24">
    <w:abstractNumId w:val="21"/>
  </w:num>
  <w:num w:numId="25">
    <w:abstractNumId w:val="38"/>
  </w:num>
  <w:num w:numId="26">
    <w:abstractNumId w:val="23"/>
  </w:num>
  <w:num w:numId="27">
    <w:abstractNumId w:val="4"/>
  </w:num>
  <w:num w:numId="28">
    <w:abstractNumId w:val="29"/>
  </w:num>
  <w:num w:numId="29">
    <w:abstractNumId w:val="8"/>
  </w:num>
  <w:num w:numId="30">
    <w:abstractNumId w:val="26"/>
  </w:num>
  <w:num w:numId="31">
    <w:abstractNumId w:val="30"/>
  </w:num>
  <w:num w:numId="32">
    <w:abstractNumId w:val="10"/>
  </w:num>
  <w:num w:numId="33">
    <w:abstractNumId w:val="20"/>
  </w:num>
  <w:num w:numId="34">
    <w:abstractNumId w:val="18"/>
  </w:num>
  <w:num w:numId="35">
    <w:abstractNumId w:val="12"/>
  </w:num>
  <w:num w:numId="36">
    <w:abstractNumId w:val="33"/>
  </w:num>
  <w:num w:numId="37">
    <w:abstractNumId w:val="34"/>
  </w:num>
  <w:num w:numId="38">
    <w:abstractNumId w:val="27"/>
  </w:num>
  <w:num w:numId="3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4724"/>
      <w:outlineLvl w:val="0"/>
    </w:pPr>
    <w:rPr>
      <w:rFonts w:ascii="黑体" w:eastAsia="黑体" w:hAnsi="黑体" w:cs="黑体"/>
      <w:sz w:val="42"/>
      <w:szCs w:val="42"/>
    </w:rPr>
  </w:style>
  <w:style w:type="paragraph" w:styleId="Heading2">
    <w:name w:val="heading 2"/>
    <w:basedOn w:val="Normal"/>
    <w:uiPriority w:val="1"/>
    <w:qFormat/>
    <w:pPr>
      <w:spacing w:before="59"/>
      <w:ind w:left="3935"/>
      <w:outlineLvl w:val="1"/>
    </w:pPr>
    <w:rPr>
      <w:rFonts w:ascii="黑体" w:eastAsia="黑体" w:hAnsi="黑体" w:cs="黑体"/>
      <w:sz w:val="36"/>
      <w:szCs w:val="36"/>
    </w:rPr>
  </w:style>
  <w:style w:type="paragraph" w:styleId="Heading3">
    <w:name w:val="heading 3"/>
    <w:basedOn w:val="Normal"/>
    <w:uiPriority w:val="1"/>
    <w:qFormat/>
    <w:pPr>
      <w:spacing w:line="338" w:lineRule="exact"/>
      <w:outlineLvl w:val="2"/>
    </w:pPr>
    <w:rPr>
      <w:rFonts w:ascii="Arial" w:eastAsia="Arial" w:hAnsi="Arial" w:cs="Arial"/>
      <w:sz w:val="32"/>
      <w:szCs w:val="32"/>
    </w:rPr>
  </w:style>
  <w:style w:type="paragraph" w:styleId="Heading4">
    <w:name w:val="heading 4"/>
    <w:basedOn w:val="Normal"/>
    <w:uiPriority w:val="1"/>
    <w:qFormat/>
    <w:pPr>
      <w:spacing w:line="189" w:lineRule="exact"/>
      <w:ind w:left="3088"/>
      <w:outlineLvl w:val="3"/>
    </w:pPr>
    <w:rPr>
      <w:rFonts w:ascii="Bookman Old Style" w:eastAsia="Bookman Old Style" w:hAnsi="Bookman Old Style" w:cs="Bookman Old Style"/>
      <w:i/>
      <w:sz w:val="32"/>
      <w:szCs w:val="32"/>
    </w:rPr>
  </w:style>
  <w:style w:type="paragraph" w:styleId="Heading5">
    <w:name w:val="heading 5"/>
    <w:basedOn w:val="Normal"/>
    <w:uiPriority w:val="1"/>
    <w:qFormat/>
    <w:pPr>
      <w:spacing w:before="50"/>
      <w:ind w:left="1447"/>
      <w:outlineLvl w:val="4"/>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279"/>
      <w:ind w:left="1039"/>
      <w:jc w:val="center"/>
    </w:pPr>
    <w:rPr>
      <w:rFonts w:ascii="楷体" w:eastAsia="楷体" w:hAnsi="楷体" w:cs="楷体"/>
      <w:sz w:val="66"/>
      <w:szCs w:val="66"/>
    </w:rPr>
  </w:style>
  <w:style w:type="paragraph" w:styleId="ListParagraph">
    <w:name w:val="List Paragraph"/>
    <w:basedOn w:val="Normal"/>
    <w:uiPriority w:val="1"/>
    <w:qFormat/>
    <w:pPr>
      <w:ind w:left="2241" w:hanging="79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image" Target="media/image32.jpeg" /><Relationship Id="rId36" Type="http://schemas.openxmlformats.org/officeDocument/2006/relationships/image" Target="media/image33.png" /><Relationship Id="rId37" Type="http://schemas.openxmlformats.org/officeDocument/2006/relationships/hyperlink" Target="https://d.book118.com/066231103200010041"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2024-01-09T16:53:00Z</dcterms:created>
  <dcterms:modified xsi:type="dcterms:W3CDTF">2024-01-09T16:53:00Z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2022-11-09T00:00:00Z</vt:filetime>
  </property>
  <property fmtid="{D5CDD505-2E9C-101B-9397-08002B2CF9AE}" pid="3" name="LastSaved">
    <vt:filetime>2024-01-09T00:00:00Z</vt:filetime>
  </property>
</Properties>
</file>