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日用及医用橡胶制品项目规划设计蓝图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94" w:history="1">
        <w:r>
          <w:rPr>
            <w:rFonts w:ascii="仿宋" w:eastAsia="仿宋" w:hAnsi="仿宋" w:cs="仿宋" w:hint="eastAsia"/>
            <w:lang w:eastAsia="zh-CN"/>
          </w:rPr>
          <w:t>前言</w:t>
        </w:r>
        <w:r>
          <w:tab/>
        </w:r>
        <w:r>
          <w:fldChar w:fldCharType="begin"/>
        </w:r>
        <w:r>
          <w:instrText xml:space="preserve"> PAGEREF _Toc17394 \h </w:instrText>
        </w:r>
        <w:r>
          <w:fldChar w:fldCharType="separate"/>
        </w:r>
        <w:r>
          <w:t>3</w:t>
        </w:r>
        <w:r>
          <w:fldChar w:fldCharType="end"/>
        </w:r>
      </w:hyperlink>
    </w:p>
    <w:p>
      <w:pPr>
        <w:pStyle w:val="TOC1"/>
        <w:tabs>
          <w:tab w:val="right" w:leader="dot" w:pos="8306"/>
        </w:tabs>
      </w:pPr>
      <w:hyperlink w:anchor="_Toc20426" w:history="1">
        <w:r>
          <w:rPr>
            <w:rFonts w:ascii="仿宋" w:eastAsia="仿宋" w:hAnsi="仿宋" w:cs="仿宋" w:hint="eastAsia"/>
            <w:lang w:eastAsia="zh-CN"/>
          </w:rPr>
          <w:t>一、日用及医用橡胶制品项目土建工程</w:t>
        </w:r>
        <w:r>
          <w:tab/>
        </w:r>
        <w:r>
          <w:fldChar w:fldCharType="begin"/>
        </w:r>
        <w:r>
          <w:instrText xml:space="preserve"> PAGEREF _Toc20426 \h </w:instrText>
        </w:r>
        <w:r>
          <w:fldChar w:fldCharType="separate"/>
        </w:r>
        <w:r>
          <w:t>3</w:t>
        </w:r>
        <w:r>
          <w:fldChar w:fldCharType="end"/>
        </w:r>
      </w:hyperlink>
    </w:p>
    <w:p>
      <w:pPr>
        <w:pStyle w:val="TOC2"/>
        <w:tabs>
          <w:tab w:val="right" w:leader="dot" w:pos="8306"/>
        </w:tabs>
      </w:pPr>
      <w:hyperlink w:anchor="_Toc13626" w:history="1">
        <w:r>
          <w:rPr>
            <w:rFonts w:ascii="仿宋" w:eastAsia="仿宋" w:hAnsi="仿宋" w:cs="仿宋" w:hint="eastAsia"/>
            <w:lang w:eastAsia="zh-CN"/>
          </w:rPr>
          <w:t>(一)、建筑工程设计原则</w:t>
        </w:r>
        <w:r>
          <w:tab/>
        </w:r>
        <w:r>
          <w:fldChar w:fldCharType="begin"/>
        </w:r>
        <w:r>
          <w:instrText xml:space="preserve"> PAGEREF _Toc13626 \h </w:instrText>
        </w:r>
        <w:r>
          <w:fldChar w:fldCharType="separate"/>
        </w:r>
        <w:r>
          <w:t>3</w:t>
        </w:r>
        <w:r>
          <w:fldChar w:fldCharType="end"/>
        </w:r>
      </w:hyperlink>
    </w:p>
    <w:p>
      <w:pPr>
        <w:pStyle w:val="TOC2"/>
        <w:tabs>
          <w:tab w:val="right" w:leader="dot" w:pos="8306"/>
        </w:tabs>
      </w:pPr>
      <w:hyperlink w:anchor="_Toc12915" w:history="1">
        <w:r>
          <w:rPr>
            <w:rFonts w:ascii="仿宋" w:eastAsia="仿宋" w:hAnsi="仿宋" w:cs="仿宋" w:hint="eastAsia"/>
            <w:lang w:eastAsia="zh-CN"/>
          </w:rPr>
          <w:t>(二)、土建工程设计年限及安全等级</w:t>
        </w:r>
        <w:r>
          <w:tab/>
        </w:r>
        <w:r>
          <w:fldChar w:fldCharType="begin"/>
        </w:r>
        <w:r>
          <w:instrText xml:space="preserve"> PAGEREF _Toc12915 \h </w:instrText>
        </w:r>
        <w:r>
          <w:fldChar w:fldCharType="separate"/>
        </w:r>
        <w:r>
          <w:t>4</w:t>
        </w:r>
        <w:r>
          <w:fldChar w:fldCharType="end"/>
        </w:r>
      </w:hyperlink>
    </w:p>
    <w:p>
      <w:pPr>
        <w:pStyle w:val="TOC2"/>
        <w:tabs>
          <w:tab w:val="right" w:leader="dot" w:pos="8306"/>
        </w:tabs>
      </w:pPr>
      <w:hyperlink w:anchor="_Toc6361" w:history="1">
        <w:r>
          <w:rPr>
            <w:rFonts w:ascii="仿宋" w:eastAsia="仿宋" w:hAnsi="仿宋" w:cs="仿宋" w:hint="eastAsia"/>
            <w:lang w:eastAsia="zh-CN"/>
          </w:rPr>
          <w:t>(三)、建筑工程设计总体要求</w:t>
        </w:r>
        <w:r>
          <w:tab/>
        </w:r>
        <w:r>
          <w:fldChar w:fldCharType="begin"/>
        </w:r>
        <w:r>
          <w:instrText xml:space="preserve"> PAGEREF _Toc6361 \h </w:instrText>
        </w:r>
        <w:r>
          <w:fldChar w:fldCharType="separate"/>
        </w:r>
        <w:r>
          <w:t>5</w:t>
        </w:r>
        <w:r>
          <w:fldChar w:fldCharType="end"/>
        </w:r>
      </w:hyperlink>
    </w:p>
    <w:p>
      <w:pPr>
        <w:pStyle w:val="TOC2"/>
        <w:tabs>
          <w:tab w:val="right" w:leader="dot" w:pos="8306"/>
        </w:tabs>
      </w:pPr>
      <w:hyperlink w:anchor="_Toc22369" w:history="1">
        <w:r>
          <w:rPr>
            <w:rFonts w:ascii="仿宋" w:eastAsia="仿宋" w:hAnsi="仿宋" w:cs="仿宋" w:hint="eastAsia"/>
            <w:lang w:eastAsia="zh-CN"/>
          </w:rPr>
          <w:t>(四)、土建工程建设指标</w:t>
        </w:r>
        <w:r>
          <w:tab/>
        </w:r>
        <w:r>
          <w:fldChar w:fldCharType="begin"/>
        </w:r>
        <w:r>
          <w:instrText xml:space="preserve"> PAGEREF _Toc22369 \h </w:instrText>
        </w:r>
        <w:r>
          <w:fldChar w:fldCharType="separate"/>
        </w:r>
        <w:r>
          <w:t>6</w:t>
        </w:r>
        <w:r>
          <w:fldChar w:fldCharType="end"/>
        </w:r>
      </w:hyperlink>
    </w:p>
    <w:p>
      <w:pPr>
        <w:pStyle w:val="TOC1"/>
        <w:tabs>
          <w:tab w:val="right" w:leader="dot" w:pos="8306"/>
        </w:tabs>
      </w:pPr>
      <w:hyperlink w:anchor="_Toc25293" w:history="1">
        <w:r>
          <w:rPr>
            <w:rFonts w:ascii="仿宋" w:eastAsia="仿宋" w:hAnsi="仿宋" w:cs="仿宋" w:hint="eastAsia"/>
            <w:lang w:eastAsia="zh-CN"/>
          </w:rPr>
          <w:t>二、市场分析、调研</w:t>
        </w:r>
        <w:r>
          <w:tab/>
        </w:r>
        <w:r>
          <w:fldChar w:fldCharType="begin"/>
        </w:r>
        <w:r>
          <w:instrText xml:space="preserve"> PAGEREF _Toc25293 \h </w:instrText>
        </w:r>
        <w:r>
          <w:fldChar w:fldCharType="separate"/>
        </w:r>
        <w:r>
          <w:t>6</w:t>
        </w:r>
        <w:r>
          <w:fldChar w:fldCharType="end"/>
        </w:r>
      </w:hyperlink>
    </w:p>
    <w:p>
      <w:pPr>
        <w:pStyle w:val="TOC2"/>
        <w:tabs>
          <w:tab w:val="right" w:leader="dot" w:pos="8306"/>
        </w:tabs>
      </w:pPr>
      <w:hyperlink w:anchor="_Toc22255" w:history="1">
        <w:r>
          <w:rPr>
            <w:rFonts w:ascii="仿宋" w:eastAsia="仿宋" w:hAnsi="仿宋" w:cs="仿宋" w:hint="eastAsia"/>
            <w:lang w:eastAsia="zh-CN"/>
          </w:rPr>
          <w:t>(一)、日用及医用橡胶制品行业分析</w:t>
        </w:r>
        <w:r>
          <w:tab/>
        </w:r>
        <w:r>
          <w:fldChar w:fldCharType="begin"/>
        </w:r>
        <w:r>
          <w:instrText xml:space="preserve"> PAGEREF _Toc22255 \h </w:instrText>
        </w:r>
        <w:r>
          <w:fldChar w:fldCharType="separate"/>
        </w:r>
        <w:r>
          <w:t>6</w:t>
        </w:r>
        <w:r>
          <w:fldChar w:fldCharType="end"/>
        </w:r>
      </w:hyperlink>
    </w:p>
    <w:p>
      <w:pPr>
        <w:pStyle w:val="TOC2"/>
        <w:tabs>
          <w:tab w:val="right" w:leader="dot" w:pos="8306"/>
        </w:tabs>
      </w:pPr>
      <w:hyperlink w:anchor="_Toc13580" w:history="1">
        <w:r>
          <w:rPr>
            <w:rFonts w:ascii="仿宋" w:eastAsia="仿宋" w:hAnsi="仿宋" w:cs="仿宋" w:hint="eastAsia"/>
            <w:lang w:eastAsia="zh-CN"/>
          </w:rPr>
          <w:t>(二)、日用及医用橡胶制品市场分析预测</w:t>
        </w:r>
        <w:r>
          <w:tab/>
        </w:r>
        <w:r>
          <w:fldChar w:fldCharType="begin"/>
        </w:r>
        <w:r>
          <w:instrText xml:space="preserve"> PAGEREF _Toc13580 \h </w:instrText>
        </w:r>
        <w:r>
          <w:fldChar w:fldCharType="separate"/>
        </w:r>
        <w:r>
          <w:t>7</w:t>
        </w:r>
        <w:r>
          <w:fldChar w:fldCharType="end"/>
        </w:r>
      </w:hyperlink>
    </w:p>
    <w:p>
      <w:pPr>
        <w:pStyle w:val="TOC1"/>
        <w:tabs>
          <w:tab w:val="right" w:leader="dot" w:pos="8306"/>
        </w:tabs>
      </w:pPr>
      <w:hyperlink w:anchor="_Toc12821" w:history="1">
        <w:r>
          <w:rPr>
            <w:rFonts w:ascii="仿宋" w:eastAsia="仿宋" w:hAnsi="仿宋" w:cs="仿宋" w:hint="eastAsia"/>
            <w:lang w:eastAsia="zh-CN"/>
          </w:rPr>
          <w:t>三、日用及医用橡胶制品项目概论</w:t>
        </w:r>
        <w:r>
          <w:tab/>
        </w:r>
        <w:r>
          <w:fldChar w:fldCharType="begin"/>
        </w:r>
        <w:r>
          <w:instrText xml:space="preserve"> PAGEREF _Toc12821 \h </w:instrText>
        </w:r>
        <w:r>
          <w:fldChar w:fldCharType="separate"/>
        </w:r>
        <w:r>
          <w:t>8</w:t>
        </w:r>
        <w:r>
          <w:fldChar w:fldCharType="end"/>
        </w:r>
      </w:hyperlink>
    </w:p>
    <w:p>
      <w:pPr>
        <w:pStyle w:val="TOC2"/>
        <w:tabs>
          <w:tab w:val="right" w:leader="dot" w:pos="8306"/>
        </w:tabs>
      </w:pPr>
      <w:hyperlink w:anchor="_Toc24584" w:history="1">
        <w:r>
          <w:rPr>
            <w:rFonts w:ascii="仿宋" w:eastAsia="仿宋" w:hAnsi="仿宋" w:cs="仿宋" w:hint="eastAsia"/>
            <w:lang w:eastAsia="zh-CN"/>
          </w:rPr>
          <w:t>(一)、日用及医用橡胶制品项目概况</w:t>
        </w:r>
        <w:r>
          <w:tab/>
        </w:r>
        <w:r>
          <w:fldChar w:fldCharType="begin"/>
        </w:r>
        <w:r>
          <w:instrText xml:space="preserve"> PAGEREF _Toc24584 \h </w:instrText>
        </w:r>
        <w:r>
          <w:fldChar w:fldCharType="separate"/>
        </w:r>
        <w:r>
          <w:t>8</w:t>
        </w:r>
        <w:r>
          <w:fldChar w:fldCharType="end"/>
        </w:r>
      </w:hyperlink>
    </w:p>
    <w:p>
      <w:pPr>
        <w:pStyle w:val="TOC2"/>
        <w:tabs>
          <w:tab w:val="right" w:leader="dot" w:pos="8306"/>
        </w:tabs>
      </w:pPr>
      <w:hyperlink w:anchor="_Toc25978" w:history="1">
        <w:r>
          <w:rPr>
            <w:rFonts w:ascii="仿宋" w:eastAsia="仿宋" w:hAnsi="仿宋" w:cs="仿宋" w:hint="eastAsia"/>
            <w:lang w:eastAsia="zh-CN"/>
          </w:rPr>
          <w:t>(二)、日用及医用橡胶制品项目目标</w:t>
        </w:r>
        <w:r>
          <w:tab/>
        </w:r>
        <w:r>
          <w:fldChar w:fldCharType="begin"/>
        </w:r>
        <w:r>
          <w:instrText xml:space="preserve"> PAGEREF _Toc25978 \h </w:instrText>
        </w:r>
        <w:r>
          <w:fldChar w:fldCharType="separate"/>
        </w:r>
        <w:r>
          <w:t>11</w:t>
        </w:r>
        <w:r>
          <w:fldChar w:fldCharType="end"/>
        </w:r>
      </w:hyperlink>
    </w:p>
    <w:p>
      <w:pPr>
        <w:pStyle w:val="TOC2"/>
        <w:tabs>
          <w:tab w:val="right" w:leader="dot" w:pos="8306"/>
        </w:tabs>
      </w:pPr>
      <w:hyperlink w:anchor="_Toc27640" w:history="1">
        <w:r>
          <w:rPr>
            <w:rFonts w:ascii="仿宋" w:eastAsia="仿宋" w:hAnsi="仿宋" w:cs="仿宋" w:hint="eastAsia"/>
            <w:lang w:eastAsia="zh-CN"/>
          </w:rPr>
          <w:t>(三)、日用及医用橡胶制品项目提出的理由</w:t>
        </w:r>
        <w:r>
          <w:tab/>
        </w:r>
        <w:r>
          <w:fldChar w:fldCharType="begin"/>
        </w:r>
        <w:r>
          <w:instrText xml:space="preserve"> PAGEREF _Toc27640 \h </w:instrText>
        </w:r>
        <w:r>
          <w:fldChar w:fldCharType="separate"/>
        </w:r>
        <w:r>
          <w:t>11</w:t>
        </w:r>
        <w:r>
          <w:fldChar w:fldCharType="end"/>
        </w:r>
      </w:hyperlink>
    </w:p>
    <w:p>
      <w:pPr>
        <w:pStyle w:val="TOC2"/>
        <w:tabs>
          <w:tab w:val="right" w:leader="dot" w:pos="8306"/>
        </w:tabs>
      </w:pPr>
      <w:hyperlink w:anchor="_Toc1522" w:history="1">
        <w:r>
          <w:rPr>
            <w:rFonts w:ascii="仿宋" w:eastAsia="仿宋" w:hAnsi="仿宋" w:cs="仿宋" w:hint="eastAsia"/>
            <w:lang w:eastAsia="zh-CN"/>
          </w:rPr>
          <w:t>(四)、日用及医用橡胶制品项目意义</w:t>
        </w:r>
        <w:r>
          <w:tab/>
        </w:r>
        <w:r>
          <w:fldChar w:fldCharType="begin"/>
        </w:r>
        <w:r>
          <w:instrText xml:space="preserve"> PAGEREF _Toc1522 \h </w:instrText>
        </w:r>
        <w:r>
          <w:fldChar w:fldCharType="separate"/>
        </w:r>
        <w:r>
          <w:t>13</w:t>
        </w:r>
        <w:r>
          <w:fldChar w:fldCharType="end"/>
        </w:r>
      </w:hyperlink>
    </w:p>
    <w:p>
      <w:pPr>
        <w:pStyle w:val="TOC2"/>
        <w:tabs>
          <w:tab w:val="right" w:leader="dot" w:pos="8306"/>
        </w:tabs>
      </w:pPr>
      <w:hyperlink w:anchor="_Toc6614" w:history="1">
        <w:r>
          <w:rPr>
            <w:rFonts w:ascii="仿宋" w:eastAsia="仿宋" w:hAnsi="仿宋" w:cs="仿宋" w:hint="eastAsia"/>
            <w:lang w:eastAsia="zh-CN"/>
          </w:rPr>
          <w:t>(五)、日用及医用橡胶制品项目背景</w:t>
        </w:r>
        <w:r>
          <w:tab/>
        </w:r>
        <w:r>
          <w:fldChar w:fldCharType="begin"/>
        </w:r>
        <w:r>
          <w:instrText xml:space="preserve"> PAGEREF _Toc6614 \h </w:instrText>
        </w:r>
        <w:r>
          <w:fldChar w:fldCharType="separate"/>
        </w:r>
        <w:r>
          <w:t>14</w:t>
        </w:r>
        <w:r>
          <w:fldChar w:fldCharType="end"/>
        </w:r>
      </w:hyperlink>
    </w:p>
    <w:p>
      <w:pPr>
        <w:pStyle w:val="TOC1"/>
        <w:tabs>
          <w:tab w:val="right" w:leader="dot" w:pos="8306"/>
        </w:tabs>
      </w:pPr>
      <w:hyperlink w:anchor="_Toc14884" w:history="1">
        <w:r>
          <w:rPr>
            <w:rFonts w:ascii="仿宋" w:eastAsia="仿宋" w:hAnsi="仿宋" w:cs="仿宋" w:hint="eastAsia"/>
            <w:lang w:eastAsia="zh-CN"/>
          </w:rPr>
          <w:t>四、日用及医用橡胶制品项目建设单位说明</w:t>
        </w:r>
        <w:r>
          <w:tab/>
        </w:r>
        <w:r>
          <w:fldChar w:fldCharType="begin"/>
        </w:r>
        <w:r>
          <w:instrText xml:space="preserve"> PAGEREF _Toc14884 \h </w:instrText>
        </w:r>
        <w:r>
          <w:fldChar w:fldCharType="separate"/>
        </w:r>
        <w:r>
          <w:t>15</w:t>
        </w:r>
        <w:r>
          <w:fldChar w:fldCharType="end"/>
        </w:r>
      </w:hyperlink>
    </w:p>
    <w:p>
      <w:pPr>
        <w:pStyle w:val="TOC2"/>
        <w:tabs>
          <w:tab w:val="right" w:leader="dot" w:pos="8306"/>
        </w:tabs>
      </w:pPr>
      <w:hyperlink w:anchor="_Toc250" w:history="1">
        <w:r>
          <w:rPr>
            <w:rFonts w:ascii="仿宋" w:eastAsia="仿宋" w:hAnsi="仿宋" w:cs="仿宋" w:hint="eastAsia"/>
            <w:lang w:eastAsia="zh-CN"/>
          </w:rPr>
          <w:t>(一)、日用及医用橡胶制品项目承办单位基本情况</w:t>
        </w:r>
        <w:r>
          <w:tab/>
        </w:r>
        <w:r>
          <w:fldChar w:fldCharType="begin"/>
        </w:r>
        <w:r>
          <w:instrText xml:space="preserve"> PAGEREF _Toc250 \h </w:instrText>
        </w:r>
        <w:r>
          <w:fldChar w:fldCharType="separate"/>
        </w:r>
        <w:r>
          <w:t>15</w:t>
        </w:r>
        <w:r>
          <w:fldChar w:fldCharType="end"/>
        </w:r>
      </w:hyperlink>
    </w:p>
    <w:p>
      <w:pPr>
        <w:pStyle w:val="TOC2"/>
        <w:tabs>
          <w:tab w:val="right" w:leader="dot" w:pos="8306"/>
        </w:tabs>
      </w:pPr>
      <w:hyperlink w:anchor="_Toc16940" w:history="1">
        <w:r>
          <w:rPr>
            <w:rFonts w:ascii="仿宋" w:eastAsia="仿宋" w:hAnsi="仿宋" w:cs="仿宋" w:hint="eastAsia"/>
            <w:lang w:eastAsia="zh-CN"/>
          </w:rPr>
          <w:t>(二)、公司经济效益分析</w:t>
        </w:r>
        <w:r>
          <w:tab/>
        </w:r>
        <w:r>
          <w:fldChar w:fldCharType="begin"/>
        </w:r>
        <w:r>
          <w:instrText xml:space="preserve"> PAGEREF _Toc16940 \h </w:instrText>
        </w:r>
        <w:r>
          <w:fldChar w:fldCharType="separate"/>
        </w:r>
        <w:r>
          <w:t>16</w:t>
        </w:r>
        <w:r>
          <w:fldChar w:fldCharType="end"/>
        </w:r>
      </w:hyperlink>
    </w:p>
    <w:p>
      <w:pPr>
        <w:pStyle w:val="TOC1"/>
        <w:tabs>
          <w:tab w:val="right" w:leader="dot" w:pos="8306"/>
        </w:tabs>
      </w:pPr>
      <w:hyperlink w:anchor="_Toc22182" w:history="1">
        <w:r>
          <w:rPr>
            <w:rFonts w:ascii="仿宋" w:eastAsia="仿宋" w:hAnsi="仿宋" w:cs="仿宋" w:hint="eastAsia"/>
            <w:lang w:eastAsia="zh-CN"/>
          </w:rPr>
          <w:t>五、日用及医用橡胶制品项目文档管理</w:t>
        </w:r>
        <w:r>
          <w:tab/>
        </w:r>
        <w:r>
          <w:fldChar w:fldCharType="begin"/>
        </w:r>
        <w:r>
          <w:instrText xml:space="preserve"> PAGEREF _Toc22182 \h </w:instrText>
        </w:r>
        <w:r>
          <w:fldChar w:fldCharType="separate"/>
        </w:r>
        <w:r>
          <w:t>17</w:t>
        </w:r>
        <w:r>
          <w:fldChar w:fldCharType="end"/>
        </w:r>
      </w:hyperlink>
    </w:p>
    <w:p>
      <w:pPr>
        <w:pStyle w:val="TOC2"/>
        <w:tabs>
          <w:tab w:val="right" w:leader="dot" w:pos="8306"/>
        </w:tabs>
      </w:pPr>
      <w:hyperlink w:anchor="_Toc1393" w:history="1">
        <w:r>
          <w:rPr>
            <w:rFonts w:ascii="仿宋" w:eastAsia="仿宋" w:hAnsi="仿宋" w:cs="仿宋" w:hint="eastAsia"/>
            <w:lang w:eastAsia="zh-CN"/>
          </w:rPr>
          <w:t>(一)、文档编制与审查</w:t>
        </w:r>
        <w:r>
          <w:tab/>
        </w:r>
        <w:r>
          <w:fldChar w:fldCharType="begin"/>
        </w:r>
        <w:r>
          <w:instrText xml:space="preserve"> PAGEREF _Toc1393 \h </w:instrText>
        </w:r>
        <w:r>
          <w:fldChar w:fldCharType="separate"/>
        </w:r>
        <w:r>
          <w:t>17</w:t>
        </w:r>
        <w:r>
          <w:fldChar w:fldCharType="end"/>
        </w:r>
      </w:hyperlink>
    </w:p>
    <w:p>
      <w:pPr>
        <w:pStyle w:val="TOC2"/>
        <w:tabs>
          <w:tab w:val="right" w:leader="dot" w:pos="8306"/>
        </w:tabs>
      </w:pPr>
      <w:hyperlink w:anchor="_Toc5910" w:history="1">
        <w:r>
          <w:rPr>
            <w:rFonts w:ascii="仿宋" w:eastAsia="仿宋" w:hAnsi="仿宋" w:cs="仿宋" w:hint="eastAsia"/>
            <w:lang w:eastAsia="zh-CN"/>
          </w:rPr>
          <w:t>(二)、文档发布与分发</w:t>
        </w:r>
        <w:r>
          <w:tab/>
        </w:r>
        <w:r>
          <w:fldChar w:fldCharType="begin"/>
        </w:r>
        <w:r>
          <w:instrText xml:space="preserve"> PAGEREF _Toc5910 \h </w:instrText>
        </w:r>
        <w:r>
          <w:fldChar w:fldCharType="separate"/>
        </w:r>
        <w:r>
          <w:t>18</w:t>
        </w:r>
        <w:r>
          <w:fldChar w:fldCharType="end"/>
        </w:r>
      </w:hyperlink>
    </w:p>
    <w:p>
      <w:pPr>
        <w:pStyle w:val="TOC2"/>
        <w:tabs>
          <w:tab w:val="right" w:leader="dot" w:pos="8306"/>
        </w:tabs>
      </w:pPr>
      <w:hyperlink w:anchor="_Toc8201" w:history="1">
        <w:r>
          <w:rPr>
            <w:rFonts w:ascii="仿宋" w:eastAsia="仿宋" w:hAnsi="仿宋" w:cs="仿宋" w:hint="eastAsia"/>
            <w:lang w:eastAsia="zh-CN"/>
          </w:rPr>
          <w:t>(三)、文档存档与归档</w:t>
        </w:r>
        <w:r>
          <w:tab/>
        </w:r>
        <w:r>
          <w:fldChar w:fldCharType="begin"/>
        </w:r>
        <w:r>
          <w:instrText xml:space="preserve"> PAGEREF _Toc8201 \h </w:instrText>
        </w:r>
        <w:r>
          <w:fldChar w:fldCharType="separate"/>
        </w:r>
        <w:r>
          <w:t>19</w:t>
        </w:r>
        <w:r>
          <w:fldChar w:fldCharType="end"/>
        </w:r>
      </w:hyperlink>
    </w:p>
    <w:p>
      <w:pPr>
        <w:pStyle w:val="TOC1"/>
        <w:tabs>
          <w:tab w:val="right" w:leader="dot" w:pos="8306"/>
        </w:tabs>
      </w:pPr>
      <w:hyperlink w:anchor="_Toc17343" w:history="1">
        <w:r>
          <w:rPr>
            <w:rFonts w:ascii="仿宋" w:eastAsia="仿宋" w:hAnsi="仿宋" w:cs="仿宋" w:hint="eastAsia"/>
            <w:lang w:eastAsia="zh-CN"/>
          </w:rPr>
          <w:t>六、日用及医用橡胶制品项目危机管理</w:t>
        </w:r>
        <w:r>
          <w:tab/>
        </w:r>
        <w:r>
          <w:fldChar w:fldCharType="begin"/>
        </w:r>
        <w:r>
          <w:instrText xml:space="preserve"> PAGEREF _Toc17343 \h </w:instrText>
        </w:r>
        <w:r>
          <w:fldChar w:fldCharType="separate"/>
        </w:r>
        <w:r>
          <w:t>20</w:t>
        </w:r>
        <w:r>
          <w:fldChar w:fldCharType="end"/>
        </w:r>
      </w:hyperlink>
    </w:p>
    <w:p>
      <w:pPr>
        <w:pStyle w:val="TOC2"/>
        <w:tabs>
          <w:tab w:val="right" w:leader="dot" w:pos="8306"/>
        </w:tabs>
      </w:pPr>
      <w:hyperlink w:anchor="_Toc29790" w:history="1">
        <w:r>
          <w:rPr>
            <w:rFonts w:ascii="仿宋" w:eastAsia="仿宋" w:hAnsi="仿宋" w:cs="仿宋" w:hint="eastAsia"/>
            <w:lang w:eastAsia="zh-CN"/>
          </w:rPr>
          <w:t>(一)、危机预警与识别</w:t>
        </w:r>
        <w:r>
          <w:tab/>
        </w:r>
        <w:r>
          <w:fldChar w:fldCharType="begin"/>
        </w:r>
        <w:r>
          <w:instrText xml:space="preserve"> PAGEREF _Toc29790 \h </w:instrText>
        </w:r>
        <w:r>
          <w:fldChar w:fldCharType="separate"/>
        </w:r>
        <w:r>
          <w:t>20</w:t>
        </w:r>
        <w:r>
          <w:fldChar w:fldCharType="end"/>
        </w:r>
      </w:hyperlink>
    </w:p>
    <w:p>
      <w:pPr>
        <w:pStyle w:val="TOC2"/>
        <w:tabs>
          <w:tab w:val="right" w:leader="dot" w:pos="8306"/>
        </w:tabs>
      </w:pPr>
      <w:hyperlink w:anchor="_Toc18667" w:history="1">
        <w:r>
          <w:rPr>
            <w:rFonts w:ascii="仿宋" w:eastAsia="仿宋" w:hAnsi="仿宋" w:cs="仿宋" w:hint="eastAsia"/>
            <w:lang w:eastAsia="zh-CN"/>
          </w:rPr>
          <w:t>(二)、危机应对与恢复</w:t>
        </w:r>
        <w:r>
          <w:tab/>
        </w:r>
        <w:r>
          <w:fldChar w:fldCharType="begin"/>
        </w:r>
        <w:r>
          <w:instrText xml:space="preserve"> PAGEREF _Toc18667 \h </w:instrText>
        </w:r>
        <w:r>
          <w:fldChar w:fldCharType="separate"/>
        </w:r>
        <w:r>
          <w:t>21</w:t>
        </w:r>
        <w:r>
          <w:fldChar w:fldCharType="end"/>
        </w:r>
      </w:hyperlink>
    </w:p>
    <w:p>
      <w:pPr>
        <w:pStyle w:val="TOC1"/>
        <w:tabs>
          <w:tab w:val="right" w:leader="dot" w:pos="8306"/>
        </w:tabs>
      </w:pPr>
      <w:hyperlink w:anchor="_Toc11002" w:history="1">
        <w:r>
          <w:rPr>
            <w:rFonts w:ascii="仿宋" w:eastAsia="仿宋" w:hAnsi="仿宋" w:cs="仿宋" w:hint="eastAsia"/>
            <w:lang w:eastAsia="zh-CN"/>
          </w:rPr>
          <w:t>七、日用及医用橡胶制品项目环境影响分析</w:t>
        </w:r>
        <w:r>
          <w:tab/>
        </w:r>
        <w:r>
          <w:fldChar w:fldCharType="begin"/>
        </w:r>
        <w:r>
          <w:instrText xml:space="preserve"> PAGEREF _Toc11002 \h </w:instrText>
        </w:r>
        <w:r>
          <w:fldChar w:fldCharType="separate"/>
        </w:r>
        <w:r>
          <w:t>23</w:t>
        </w:r>
        <w:r>
          <w:fldChar w:fldCharType="end"/>
        </w:r>
      </w:hyperlink>
    </w:p>
    <w:p>
      <w:pPr>
        <w:pStyle w:val="TOC2"/>
        <w:tabs>
          <w:tab w:val="right" w:leader="dot" w:pos="8306"/>
        </w:tabs>
      </w:pPr>
      <w:hyperlink w:anchor="_Toc27860" w:history="1">
        <w:r>
          <w:rPr>
            <w:rFonts w:ascii="仿宋" w:eastAsia="仿宋" w:hAnsi="仿宋" w:cs="仿宋" w:hint="eastAsia"/>
            <w:lang w:eastAsia="zh-CN"/>
          </w:rPr>
          <w:t>(一)、建设区域环境质量现状</w:t>
        </w:r>
        <w:r>
          <w:tab/>
        </w:r>
        <w:r>
          <w:fldChar w:fldCharType="begin"/>
        </w:r>
        <w:r>
          <w:instrText xml:space="preserve"> PAGEREF _Toc27860 \h </w:instrText>
        </w:r>
        <w:r>
          <w:fldChar w:fldCharType="separate"/>
        </w:r>
        <w:r>
          <w:t>23</w:t>
        </w:r>
        <w:r>
          <w:fldChar w:fldCharType="end"/>
        </w:r>
      </w:hyperlink>
    </w:p>
    <w:p>
      <w:pPr>
        <w:pStyle w:val="TOC2"/>
        <w:tabs>
          <w:tab w:val="right" w:leader="dot" w:pos="8306"/>
        </w:tabs>
      </w:pPr>
      <w:hyperlink w:anchor="_Toc6559" w:history="1">
        <w:r>
          <w:rPr>
            <w:rFonts w:ascii="仿宋" w:eastAsia="仿宋" w:hAnsi="仿宋" w:cs="仿宋" w:hint="eastAsia"/>
            <w:lang w:eastAsia="zh-CN"/>
          </w:rPr>
          <w:t>(二)、建设期环境保护</w:t>
        </w:r>
        <w:r>
          <w:tab/>
        </w:r>
        <w:r>
          <w:fldChar w:fldCharType="begin"/>
        </w:r>
        <w:r>
          <w:instrText xml:space="preserve"> PAGEREF _Toc6559 \h </w:instrText>
        </w:r>
        <w:r>
          <w:fldChar w:fldCharType="separate"/>
        </w:r>
        <w:r>
          <w:t>24</w:t>
        </w:r>
        <w:r>
          <w:fldChar w:fldCharType="end"/>
        </w:r>
      </w:hyperlink>
    </w:p>
    <w:p>
      <w:pPr>
        <w:pStyle w:val="TOC2"/>
        <w:tabs>
          <w:tab w:val="right" w:leader="dot" w:pos="8306"/>
        </w:tabs>
      </w:pPr>
      <w:hyperlink w:anchor="_Toc31974" w:history="1">
        <w:r>
          <w:rPr>
            <w:rFonts w:ascii="仿宋" w:eastAsia="仿宋" w:hAnsi="仿宋" w:cs="仿宋" w:hint="eastAsia"/>
            <w:lang w:eastAsia="zh-CN"/>
          </w:rPr>
          <w:t>(三)、运营期环境保护</w:t>
        </w:r>
        <w:r>
          <w:tab/>
        </w:r>
        <w:r>
          <w:fldChar w:fldCharType="begin"/>
        </w:r>
        <w:r>
          <w:instrText xml:space="preserve"> PAGEREF _Toc31974 \h </w:instrText>
        </w:r>
        <w:r>
          <w:fldChar w:fldCharType="separate"/>
        </w:r>
        <w:r>
          <w:t>26</w:t>
        </w:r>
        <w:r>
          <w:fldChar w:fldCharType="end"/>
        </w:r>
      </w:hyperlink>
    </w:p>
    <w:p>
      <w:pPr>
        <w:pStyle w:val="TOC2"/>
        <w:tabs>
          <w:tab w:val="right" w:leader="dot" w:pos="8306"/>
        </w:tabs>
      </w:pPr>
      <w:hyperlink w:anchor="_Toc5131" w:history="1">
        <w:r>
          <w:rPr>
            <w:rFonts w:ascii="仿宋" w:eastAsia="仿宋" w:hAnsi="仿宋" w:cs="仿宋" w:hint="eastAsia"/>
            <w:lang w:eastAsia="zh-CN"/>
          </w:rPr>
          <w:t>(四)、日用及医用橡胶制品项目建设对区域经济的影响</w:t>
        </w:r>
        <w:r>
          <w:tab/>
        </w:r>
        <w:r>
          <w:fldChar w:fldCharType="begin"/>
        </w:r>
        <w:r>
          <w:instrText xml:space="preserve"> PAGEREF _Toc5131 \h </w:instrText>
        </w:r>
        <w:r>
          <w:fldChar w:fldCharType="separate"/>
        </w:r>
        <w:r>
          <w:t>27</w:t>
        </w:r>
        <w:r>
          <w:fldChar w:fldCharType="end"/>
        </w:r>
      </w:hyperlink>
    </w:p>
    <w:p>
      <w:pPr>
        <w:pStyle w:val="TOC2"/>
        <w:tabs>
          <w:tab w:val="right" w:leader="dot" w:pos="8306"/>
        </w:tabs>
      </w:pPr>
      <w:hyperlink w:anchor="_Toc20953" w:history="1">
        <w:r>
          <w:rPr>
            <w:rFonts w:ascii="仿宋" w:eastAsia="仿宋" w:hAnsi="仿宋" w:cs="仿宋" w:hint="eastAsia"/>
            <w:lang w:eastAsia="zh-CN"/>
          </w:rPr>
          <w:t>(五)、废弃物处理</w:t>
        </w:r>
        <w:r>
          <w:tab/>
        </w:r>
        <w:r>
          <w:fldChar w:fldCharType="begin"/>
        </w:r>
        <w:r>
          <w:instrText xml:space="preserve"> PAGEREF _Toc20953 \h </w:instrText>
        </w:r>
        <w:r>
          <w:fldChar w:fldCharType="separate"/>
        </w:r>
        <w:r>
          <w:t>29</w:t>
        </w:r>
        <w:r>
          <w:fldChar w:fldCharType="end"/>
        </w:r>
      </w:hyperlink>
    </w:p>
    <w:p>
      <w:pPr>
        <w:pStyle w:val="TOC2"/>
        <w:tabs>
          <w:tab w:val="right" w:leader="dot" w:pos="8306"/>
        </w:tabs>
      </w:pPr>
      <w:hyperlink w:anchor="_Toc31787" w:history="1">
        <w:r>
          <w:rPr>
            <w:rFonts w:ascii="仿宋" w:eastAsia="仿宋" w:hAnsi="仿宋" w:cs="仿宋" w:hint="eastAsia"/>
            <w:lang w:eastAsia="zh-CN"/>
          </w:rPr>
          <w:t>(六)、特殊环境影响分析</w:t>
        </w:r>
        <w:r>
          <w:tab/>
        </w:r>
        <w:r>
          <w:fldChar w:fldCharType="begin"/>
        </w:r>
        <w:r>
          <w:instrText xml:space="preserve"> PAGEREF _Toc31787 \h </w:instrText>
        </w:r>
        <w:r>
          <w:fldChar w:fldCharType="separate"/>
        </w:r>
        <w:r>
          <w:t>30</w:t>
        </w:r>
        <w:r>
          <w:fldChar w:fldCharType="end"/>
        </w:r>
      </w:hyperlink>
    </w:p>
    <w:p>
      <w:pPr>
        <w:pStyle w:val="TOC2"/>
        <w:tabs>
          <w:tab w:val="right" w:leader="dot" w:pos="8306"/>
        </w:tabs>
      </w:pPr>
      <w:hyperlink w:anchor="_Toc18871" w:history="1">
        <w:r>
          <w:rPr>
            <w:rFonts w:ascii="仿宋" w:eastAsia="仿宋" w:hAnsi="仿宋" w:cs="仿宋" w:hint="eastAsia"/>
            <w:lang w:eastAsia="zh-CN"/>
          </w:rPr>
          <w:t>(七)、清洁生产</w:t>
        </w:r>
        <w:r>
          <w:tab/>
        </w:r>
        <w:r>
          <w:fldChar w:fldCharType="begin"/>
        </w:r>
        <w:r>
          <w:instrText xml:space="preserve"> PAGEREF _Toc18871 \h </w:instrText>
        </w:r>
        <w:r>
          <w:fldChar w:fldCharType="separate"/>
        </w:r>
        <w:r>
          <w:t>32</w:t>
        </w:r>
        <w:r>
          <w:fldChar w:fldCharType="end"/>
        </w:r>
      </w:hyperlink>
    </w:p>
    <w:p>
      <w:pPr>
        <w:pStyle w:val="TOC2"/>
        <w:tabs>
          <w:tab w:val="right" w:leader="dot" w:pos="8306"/>
        </w:tabs>
      </w:pPr>
      <w:hyperlink w:anchor="_Toc21630" w:history="1">
        <w:r>
          <w:rPr>
            <w:rFonts w:ascii="仿宋" w:eastAsia="仿宋" w:hAnsi="仿宋" w:cs="仿宋" w:hint="eastAsia"/>
            <w:lang w:eastAsia="zh-CN"/>
          </w:rPr>
          <w:t>(八)、环境保护综合评价</w:t>
        </w:r>
        <w:r>
          <w:tab/>
        </w:r>
        <w:r>
          <w:fldChar w:fldCharType="begin"/>
        </w:r>
        <w:r>
          <w:instrText xml:space="preserve"> PAGEREF _Toc21630 \h </w:instrText>
        </w:r>
        <w:r>
          <w:fldChar w:fldCharType="separate"/>
        </w:r>
        <w:r>
          <w:t>33</w:t>
        </w:r>
        <w:r>
          <w:fldChar w:fldCharType="end"/>
        </w:r>
      </w:hyperlink>
    </w:p>
    <w:p>
      <w:pPr>
        <w:pStyle w:val="TOC1"/>
        <w:tabs>
          <w:tab w:val="right" w:leader="dot" w:pos="8306"/>
        </w:tabs>
      </w:pPr>
      <w:hyperlink w:anchor="_Toc3861" w:history="1">
        <w:r>
          <w:rPr>
            <w:rFonts w:ascii="仿宋" w:eastAsia="仿宋" w:hAnsi="仿宋" w:cs="仿宋" w:hint="eastAsia"/>
            <w:lang w:eastAsia="zh-CN"/>
          </w:rPr>
          <w:t>八、日用及医用橡胶制品项目计划安排</w:t>
        </w:r>
        <w:r>
          <w:tab/>
        </w:r>
        <w:r>
          <w:fldChar w:fldCharType="begin"/>
        </w:r>
        <w:r>
          <w:instrText xml:space="preserve"> PAGEREF _Toc3861 \h </w:instrText>
        </w:r>
        <w:r>
          <w:fldChar w:fldCharType="separate"/>
        </w:r>
        <w:r>
          <w:t>34</w:t>
        </w:r>
        <w:r>
          <w:fldChar w:fldCharType="end"/>
        </w:r>
      </w:hyperlink>
    </w:p>
    <w:p>
      <w:pPr>
        <w:pStyle w:val="TOC2"/>
        <w:tabs>
          <w:tab w:val="right" w:leader="dot" w:pos="8306"/>
        </w:tabs>
      </w:pPr>
      <w:hyperlink w:anchor="_Toc28410" w:history="1">
        <w:r>
          <w:rPr>
            <w:rFonts w:ascii="仿宋" w:eastAsia="仿宋" w:hAnsi="仿宋" w:cs="仿宋" w:hint="eastAsia"/>
            <w:lang w:eastAsia="zh-CN"/>
          </w:rPr>
          <w:t>(一)、建设周期</w:t>
        </w:r>
        <w:r>
          <w:tab/>
        </w:r>
        <w:r>
          <w:fldChar w:fldCharType="begin"/>
        </w:r>
        <w:r>
          <w:instrText xml:space="preserve"> PAGEREF _Toc28410 \h </w:instrText>
        </w:r>
        <w:r>
          <w:fldChar w:fldCharType="separate"/>
        </w:r>
        <w:r>
          <w:t>34</w:t>
        </w:r>
        <w:r>
          <w:fldChar w:fldCharType="end"/>
        </w:r>
      </w:hyperlink>
    </w:p>
    <w:p>
      <w:pPr>
        <w:pStyle w:val="TOC2"/>
        <w:tabs>
          <w:tab w:val="right" w:leader="dot" w:pos="8306"/>
        </w:tabs>
      </w:pPr>
      <w:hyperlink w:anchor="_Toc32513" w:history="1">
        <w:r>
          <w:rPr>
            <w:rFonts w:ascii="仿宋" w:eastAsia="仿宋" w:hAnsi="仿宋" w:cs="仿宋" w:hint="eastAsia"/>
            <w:lang w:eastAsia="zh-CN"/>
          </w:rPr>
          <w:t>(二)、建设进度</w:t>
        </w:r>
        <w:r>
          <w:tab/>
        </w:r>
        <w:r>
          <w:fldChar w:fldCharType="begin"/>
        </w:r>
        <w:r>
          <w:instrText xml:space="preserve"> PAGEREF _Toc32513 \h </w:instrText>
        </w:r>
        <w:r>
          <w:fldChar w:fldCharType="separate"/>
        </w:r>
        <w:r>
          <w:t>35</w:t>
        </w:r>
        <w:r>
          <w:fldChar w:fldCharType="end"/>
        </w:r>
      </w:hyperlink>
    </w:p>
    <w:p>
      <w:pPr>
        <w:pStyle w:val="TOC2"/>
        <w:tabs>
          <w:tab w:val="right" w:leader="dot" w:pos="8306"/>
        </w:tabs>
      </w:pPr>
      <w:hyperlink w:anchor="_Toc25523" w:history="1">
        <w:r>
          <w:rPr>
            <w:rFonts w:ascii="仿宋" w:eastAsia="仿宋" w:hAnsi="仿宋" w:cs="仿宋" w:hint="eastAsia"/>
            <w:lang w:eastAsia="zh-CN"/>
          </w:rPr>
          <w:t>(三)、进度安排注意事项</w:t>
        </w:r>
        <w:r>
          <w:tab/>
        </w:r>
        <w:r>
          <w:fldChar w:fldCharType="begin"/>
        </w:r>
        <w:r>
          <w:instrText xml:space="preserve"> PAGEREF _Toc25523 \h </w:instrText>
        </w:r>
        <w:r>
          <w:fldChar w:fldCharType="separate"/>
        </w:r>
        <w:r>
          <w:t>36</w:t>
        </w:r>
        <w:r>
          <w:fldChar w:fldCharType="end"/>
        </w:r>
      </w:hyperlink>
    </w:p>
    <w:p>
      <w:pPr>
        <w:pStyle w:val="TOC2"/>
        <w:tabs>
          <w:tab w:val="right" w:leader="dot" w:pos="8306"/>
        </w:tabs>
      </w:pPr>
      <w:hyperlink w:anchor="_Toc19319" w:history="1">
        <w:r>
          <w:rPr>
            <w:rFonts w:ascii="仿宋" w:eastAsia="仿宋" w:hAnsi="仿宋" w:cs="仿宋" w:hint="eastAsia"/>
            <w:lang w:eastAsia="zh-CN"/>
          </w:rPr>
          <w:t>(四)、人力资源配置</w:t>
        </w:r>
        <w:r>
          <w:tab/>
        </w:r>
        <w:r>
          <w:fldChar w:fldCharType="begin"/>
        </w:r>
        <w:r>
          <w:instrText xml:space="preserve"> PAGEREF _Toc19319 \h </w:instrText>
        </w:r>
        <w:r>
          <w:fldChar w:fldCharType="separate"/>
        </w:r>
        <w:r>
          <w:t>38</w:t>
        </w:r>
        <w:r>
          <w:fldChar w:fldCharType="end"/>
        </w:r>
      </w:hyperlink>
    </w:p>
    <w:p>
      <w:pPr>
        <w:pStyle w:val="TOC1"/>
        <w:tabs>
          <w:tab w:val="right" w:leader="dot" w:pos="8306"/>
        </w:tabs>
      </w:pPr>
      <w:hyperlink w:anchor="_Toc5645" w:history="1">
        <w:r>
          <w:rPr>
            <w:rFonts w:ascii="仿宋" w:eastAsia="仿宋" w:hAnsi="仿宋" w:cs="仿宋" w:hint="eastAsia"/>
            <w:lang w:eastAsia="zh-CN"/>
          </w:rPr>
          <w:t>九、日用及医用橡胶制品项目财务管理</w:t>
        </w:r>
        <w:r>
          <w:tab/>
        </w:r>
        <w:r>
          <w:fldChar w:fldCharType="begin"/>
        </w:r>
        <w:r>
          <w:instrText xml:space="preserve"> PAGEREF _Toc5645 \h </w:instrText>
        </w:r>
        <w:r>
          <w:fldChar w:fldCharType="separate"/>
        </w:r>
        <w:r>
          <w:t>39</w:t>
        </w:r>
        <w:r>
          <w:fldChar w:fldCharType="end"/>
        </w:r>
      </w:hyperlink>
    </w:p>
    <w:p>
      <w:pPr>
        <w:pStyle w:val="TOC2"/>
        <w:tabs>
          <w:tab w:val="right" w:leader="dot" w:pos="8306"/>
        </w:tabs>
      </w:pPr>
      <w:hyperlink w:anchor="_Toc9814" w:history="1">
        <w:r>
          <w:rPr>
            <w:rFonts w:ascii="仿宋" w:eastAsia="仿宋" w:hAnsi="仿宋" w:cs="仿宋" w:hint="eastAsia"/>
            <w:lang w:eastAsia="zh-CN"/>
          </w:rPr>
          <w:t>(一)、资金需求大</w:t>
        </w:r>
        <w:r>
          <w:tab/>
        </w:r>
        <w:r>
          <w:fldChar w:fldCharType="begin"/>
        </w:r>
        <w:r>
          <w:instrText xml:space="preserve"> PAGEREF _Toc9814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0" w:history="1">
        <w:r>
          <w:rPr>
            <w:rFonts w:ascii="仿宋" w:eastAsia="仿宋" w:hAnsi="仿宋" w:cs="仿宋" w:hint="eastAsia"/>
            <w:lang w:eastAsia="zh-CN"/>
          </w:rPr>
          <w:t>(二)、研发周期长</w:t>
        </w:r>
        <w:r>
          <w:tab/>
        </w:r>
        <w:r>
          <w:fldChar w:fldCharType="begin"/>
        </w:r>
        <w:r>
          <w:instrText xml:space="preserve"> PAGEREF _Toc1100 \h </w:instrText>
        </w:r>
        <w:r>
          <w:fldChar w:fldCharType="separate"/>
        </w:r>
        <w:r>
          <w:t>40</w:t>
        </w:r>
        <w:r>
          <w:fldChar w:fldCharType="end"/>
        </w:r>
      </w:hyperlink>
    </w:p>
    <w:p>
      <w:pPr>
        <w:pStyle w:val="TOC2"/>
        <w:tabs>
          <w:tab w:val="right" w:leader="dot" w:pos="8306"/>
        </w:tabs>
      </w:pPr>
      <w:hyperlink w:anchor="_Toc24877" w:history="1">
        <w:r>
          <w:rPr>
            <w:rFonts w:ascii="仿宋" w:eastAsia="仿宋" w:hAnsi="仿宋" w:cs="仿宋" w:hint="eastAsia"/>
            <w:lang w:eastAsia="zh-CN"/>
          </w:rPr>
          <w:t>(三)、市场风险大</w:t>
        </w:r>
        <w:r>
          <w:tab/>
        </w:r>
        <w:r>
          <w:fldChar w:fldCharType="begin"/>
        </w:r>
        <w:r>
          <w:instrText xml:space="preserve"> PAGEREF _Toc24877 \h </w:instrText>
        </w:r>
        <w:r>
          <w:fldChar w:fldCharType="separate"/>
        </w:r>
        <w:r>
          <w:t>41</w:t>
        </w:r>
        <w:r>
          <w:fldChar w:fldCharType="end"/>
        </w:r>
      </w:hyperlink>
    </w:p>
    <w:p>
      <w:pPr>
        <w:pStyle w:val="TOC2"/>
        <w:tabs>
          <w:tab w:val="right" w:leader="dot" w:pos="8306"/>
        </w:tabs>
      </w:pPr>
      <w:hyperlink w:anchor="_Toc15536" w:history="1">
        <w:r>
          <w:rPr>
            <w:rFonts w:ascii="仿宋" w:eastAsia="仿宋" w:hAnsi="仿宋" w:cs="仿宋" w:hint="eastAsia"/>
            <w:lang w:eastAsia="zh-CN"/>
          </w:rPr>
          <w:t>(四)、利润率高</w:t>
        </w:r>
        <w:r>
          <w:tab/>
        </w:r>
        <w:r>
          <w:fldChar w:fldCharType="begin"/>
        </w:r>
        <w:r>
          <w:instrText xml:space="preserve"> PAGEREF _Toc15536 \h </w:instrText>
        </w:r>
        <w:r>
          <w:fldChar w:fldCharType="separate"/>
        </w:r>
        <w:r>
          <w:t>44</w:t>
        </w:r>
        <w:r>
          <w:fldChar w:fldCharType="end"/>
        </w:r>
      </w:hyperlink>
    </w:p>
    <w:p>
      <w:pPr>
        <w:pStyle w:val="TOC1"/>
        <w:tabs>
          <w:tab w:val="right" w:leader="dot" w:pos="8306"/>
        </w:tabs>
      </w:pPr>
      <w:hyperlink w:anchor="_Toc4194" w:history="1">
        <w:r>
          <w:rPr>
            <w:rFonts w:ascii="仿宋" w:eastAsia="仿宋" w:hAnsi="仿宋" w:cs="仿宋" w:hint="eastAsia"/>
            <w:lang w:eastAsia="zh-CN"/>
          </w:rPr>
          <w:t>十、日用及医用橡胶制品项目经营效益</w:t>
        </w:r>
        <w:r>
          <w:tab/>
        </w:r>
        <w:r>
          <w:fldChar w:fldCharType="begin"/>
        </w:r>
        <w:r>
          <w:instrText xml:space="preserve"> PAGEREF _Toc4194 \h </w:instrText>
        </w:r>
        <w:r>
          <w:fldChar w:fldCharType="separate"/>
        </w:r>
        <w:r>
          <w:t>46</w:t>
        </w:r>
        <w:r>
          <w:fldChar w:fldCharType="end"/>
        </w:r>
      </w:hyperlink>
    </w:p>
    <w:p>
      <w:pPr>
        <w:pStyle w:val="TOC2"/>
        <w:tabs>
          <w:tab w:val="right" w:leader="dot" w:pos="8306"/>
        </w:tabs>
      </w:pPr>
      <w:hyperlink w:anchor="_Toc27790" w:history="1">
        <w:r>
          <w:rPr>
            <w:rFonts w:ascii="仿宋" w:eastAsia="仿宋" w:hAnsi="仿宋" w:cs="仿宋" w:hint="eastAsia"/>
            <w:lang w:eastAsia="zh-CN"/>
          </w:rPr>
          <w:t>(一)、经济评价财务测算</w:t>
        </w:r>
        <w:r>
          <w:tab/>
        </w:r>
        <w:r>
          <w:fldChar w:fldCharType="begin"/>
        </w:r>
        <w:r>
          <w:instrText xml:space="preserve"> PAGEREF _Toc27790 \h </w:instrText>
        </w:r>
        <w:r>
          <w:fldChar w:fldCharType="separate"/>
        </w:r>
        <w:r>
          <w:t>46</w:t>
        </w:r>
        <w:r>
          <w:fldChar w:fldCharType="end"/>
        </w:r>
      </w:hyperlink>
    </w:p>
    <w:p>
      <w:pPr>
        <w:pStyle w:val="TOC2"/>
        <w:tabs>
          <w:tab w:val="right" w:leader="dot" w:pos="8306"/>
        </w:tabs>
      </w:pPr>
      <w:hyperlink w:anchor="_Toc29811" w:history="1">
        <w:r>
          <w:rPr>
            <w:rFonts w:ascii="仿宋" w:eastAsia="仿宋" w:hAnsi="仿宋" w:cs="仿宋" w:hint="eastAsia"/>
            <w:lang w:eastAsia="zh-CN"/>
          </w:rPr>
          <w:t>(二)、日用及医用橡胶制品项目盈利能力分析</w:t>
        </w:r>
        <w:r>
          <w:tab/>
        </w:r>
        <w:r>
          <w:fldChar w:fldCharType="begin"/>
        </w:r>
        <w:r>
          <w:instrText xml:space="preserve"> PAGEREF _Toc29811 \h </w:instrText>
        </w:r>
        <w:r>
          <w:fldChar w:fldCharType="separate"/>
        </w:r>
        <w:r>
          <w:t>47</w:t>
        </w:r>
        <w:r>
          <w:fldChar w:fldCharType="end"/>
        </w:r>
      </w:hyperlink>
    </w:p>
    <w:p>
      <w:pPr>
        <w:pStyle w:val="TOC1"/>
        <w:tabs>
          <w:tab w:val="right" w:leader="dot" w:pos="8306"/>
        </w:tabs>
      </w:pPr>
      <w:hyperlink w:anchor="_Toc24828" w:history="1">
        <w:r>
          <w:rPr>
            <w:rFonts w:ascii="仿宋" w:eastAsia="仿宋" w:hAnsi="仿宋" w:cs="仿宋" w:hint="eastAsia"/>
            <w:lang w:eastAsia="zh-CN"/>
          </w:rPr>
          <w:t>十一、日用及医用橡胶制品项目技术管理</w:t>
        </w:r>
        <w:r>
          <w:tab/>
        </w:r>
        <w:r>
          <w:fldChar w:fldCharType="begin"/>
        </w:r>
        <w:r>
          <w:instrText xml:space="preserve"> PAGEREF _Toc24828 \h </w:instrText>
        </w:r>
        <w:r>
          <w:fldChar w:fldCharType="separate"/>
        </w:r>
        <w:r>
          <w:t>48</w:t>
        </w:r>
        <w:r>
          <w:fldChar w:fldCharType="end"/>
        </w:r>
      </w:hyperlink>
    </w:p>
    <w:p>
      <w:pPr>
        <w:pStyle w:val="TOC2"/>
        <w:tabs>
          <w:tab w:val="right" w:leader="dot" w:pos="8306"/>
        </w:tabs>
      </w:pPr>
      <w:hyperlink w:anchor="_Toc16998" w:history="1">
        <w:r>
          <w:rPr>
            <w:rFonts w:ascii="仿宋" w:eastAsia="仿宋" w:hAnsi="仿宋" w:cs="仿宋" w:hint="eastAsia"/>
            <w:lang w:eastAsia="zh-CN"/>
          </w:rPr>
          <w:t>(一)、技术方案选用方向</w:t>
        </w:r>
        <w:r>
          <w:tab/>
        </w:r>
        <w:r>
          <w:fldChar w:fldCharType="begin"/>
        </w:r>
        <w:r>
          <w:instrText xml:space="preserve"> PAGEREF _Toc16998 \h </w:instrText>
        </w:r>
        <w:r>
          <w:fldChar w:fldCharType="separate"/>
        </w:r>
        <w:r>
          <w:t>48</w:t>
        </w:r>
        <w:r>
          <w:fldChar w:fldCharType="end"/>
        </w:r>
      </w:hyperlink>
    </w:p>
    <w:p>
      <w:pPr>
        <w:pStyle w:val="TOC2"/>
        <w:tabs>
          <w:tab w:val="right" w:leader="dot" w:pos="8306"/>
        </w:tabs>
      </w:pPr>
      <w:hyperlink w:anchor="_Toc19977" w:history="1">
        <w:r>
          <w:rPr>
            <w:rFonts w:ascii="仿宋" w:eastAsia="仿宋" w:hAnsi="仿宋" w:cs="仿宋" w:hint="eastAsia"/>
            <w:lang w:eastAsia="zh-CN"/>
          </w:rPr>
          <w:t>(二)、工艺技术方案选用原则</w:t>
        </w:r>
        <w:r>
          <w:tab/>
        </w:r>
        <w:r>
          <w:fldChar w:fldCharType="begin"/>
        </w:r>
        <w:r>
          <w:instrText xml:space="preserve"> PAGEREF _Toc19977 \h </w:instrText>
        </w:r>
        <w:r>
          <w:fldChar w:fldCharType="separate"/>
        </w:r>
        <w:r>
          <w:t>50</w:t>
        </w:r>
        <w:r>
          <w:fldChar w:fldCharType="end"/>
        </w:r>
      </w:hyperlink>
    </w:p>
    <w:p>
      <w:pPr>
        <w:pStyle w:val="TOC2"/>
        <w:tabs>
          <w:tab w:val="right" w:leader="dot" w:pos="8306"/>
        </w:tabs>
      </w:pPr>
      <w:hyperlink w:anchor="_Toc27817" w:history="1">
        <w:r>
          <w:rPr>
            <w:rFonts w:ascii="仿宋" w:eastAsia="仿宋" w:hAnsi="仿宋" w:cs="仿宋" w:hint="eastAsia"/>
            <w:lang w:eastAsia="zh-CN"/>
          </w:rPr>
          <w:t>(三)、工艺技术方案要求</w:t>
        </w:r>
        <w:r>
          <w:tab/>
        </w:r>
        <w:r>
          <w:fldChar w:fldCharType="begin"/>
        </w:r>
        <w:r>
          <w:instrText xml:space="preserve"> PAGEREF _Toc27817 \h </w:instrText>
        </w:r>
        <w:r>
          <w:fldChar w:fldCharType="separate"/>
        </w:r>
        <w:r>
          <w:t>52</w:t>
        </w:r>
        <w:r>
          <w:fldChar w:fldCharType="end"/>
        </w:r>
      </w:hyperlink>
    </w:p>
    <w:p>
      <w:pPr>
        <w:pStyle w:val="TOC1"/>
        <w:tabs>
          <w:tab w:val="right" w:leader="dot" w:pos="8306"/>
        </w:tabs>
      </w:pPr>
      <w:hyperlink w:anchor="_Toc6303" w:history="1">
        <w:r>
          <w:rPr>
            <w:rFonts w:ascii="仿宋" w:eastAsia="仿宋" w:hAnsi="仿宋" w:cs="仿宋" w:hint="eastAsia"/>
            <w:lang w:eastAsia="zh-CN"/>
          </w:rPr>
          <w:t>十二、日用及医用橡胶制品项目投资规划</w:t>
        </w:r>
        <w:r>
          <w:tab/>
        </w:r>
        <w:r>
          <w:fldChar w:fldCharType="begin"/>
        </w:r>
        <w:r>
          <w:instrText xml:space="preserve"> PAGEREF _Toc6303 \h </w:instrText>
        </w:r>
        <w:r>
          <w:fldChar w:fldCharType="separate"/>
        </w:r>
        <w:r>
          <w:t>55</w:t>
        </w:r>
        <w:r>
          <w:fldChar w:fldCharType="end"/>
        </w:r>
      </w:hyperlink>
    </w:p>
    <w:p>
      <w:pPr>
        <w:pStyle w:val="TOC2"/>
        <w:tabs>
          <w:tab w:val="right" w:leader="dot" w:pos="8306"/>
        </w:tabs>
      </w:pPr>
      <w:hyperlink w:anchor="_Toc22505" w:history="1">
        <w:r>
          <w:rPr>
            <w:rFonts w:ascii="仿宋" w:eastAsia="仿宋" w:hAnsi="仿宋" w:cs="仿宋" w:hint="eastAsia"/>
            <w:lang w:eastAsia="zh-CN"/>
          </w:rPr>
          <w:t>(一)、日用及医用橡胶制品项目总投资估算</w:t>
        </w:r>
        <w:r>
          <w:tab/>
        </w:r>
        <w:r>
          <w:fldChar w:fldCharType="begin"/>
        </w:r>
        <w:r>
          <w:instrText xml:space="preserve"> PAGEREF _Toc22505 \h </w:instrText>
        </w:r>
        <w:r>
          <w:fldChar w:fldCharType="separate"/>
        </w:r>
        <w:r>
          <w:t>55</w:t>
        </w:r>
        <w:r>
          <w:fldChar w:fldCharType="end"/>
        </w:r>
      </w:hyperlink>
    </w:p>
    <w:p>
      <w:pPr>
        <w:pStyle w:val="TOC2"/>
        <w:tabs>
          <w:tab w:val="right" w:leader="dot" w:pos="8306"/>
        </w:tabs>
      </w:pPr>
      <w:hyperlink w:anchor="_Toc123" w:history="1">
        <w:r>
          <w:rPr>
            <w:rFonts w:ascii="仿宋" w:eastAsia="仿宋" w:hAnsi="仿宋" w:cs="仿宋" w:hint="eastAsia"/>
            <w:lang w:eastAsia="zh-CN"/>
          </w:rPr>
          <w:t>(二)、资金筹措</w:t>
        </w:r>
        <w:r>
          <w:tab/>
        </w:r>
        <w:r>
          <w:fldChar w:fldCharType="begin"/>
        </w:r>
        <w:r>
          <w:instrText xml:space="preserve"> PAGEREF _Toc123 \h </w:instrText>
        </w:r>
        <w:r>
          <w:fldChar w:fldCharType="separate"/>
        </w:r>
        <w:r>
          <w:t>56</w:t>
        </w:r>
        <w:r>
          <w:fldChar w:fldCharType="end"/>
        </w:r>
      </w:hyperlink>
    </w:p>
    <w:p>
      <w:pPr>
        <w:pStyle w:val="TOC1"/>
        <w:tabs>
          <w:tab w:val="right" w:leader="dot" w:pos="8306"/>
        </w:tabs>
      </w:pPr>
      <w:hyperlink w:anchor="_Toc937" w:history="1">
        <w:r>
          <w:rPr>
            <w:rFonts w:ascii="仿宋" w:eastAsia="仿宋" w:hAnsi="仿宋" w:cs="仿宋" w:hint="eastAsia"/>
            <w:lang w:eastAsia="zh-CN"/>
          </w:rPr>
          <w:t>十三、日用及医用橡胶制品项目工程方案分析</w:t>
        </w:r>
        <w:r>
          <w:tab/>
        </w:r>
        <w:r>
          <w:fldChar w:fldCharType="begin"/>
        </w:r>
        <w:r>
          <w:instrText xml:space="preserve"> PAGEREF _Toc937 \h </w:instrText>
        </w:r>
        <w:r>
          <w:fldChar w:fldCharType="separate"/>
        </w:r>
        <w:r>
          <w:t>57</w:t>
        </w:r>
        <w:r>
          <w:fldChar w:fldCharType="end"/>
        </w:r>
      </w:hyperlink>
    </w:p>
    <w:p>
      <w:pPr>
        <w:pStyle w:val="TOC2"/>
        <w:tabs>
          <w:tab w:val="right" w:leader="dot" w:pos="8306"/>
        </w:tabs>
      </w:pPr>
      <w:hyperlink w:anchor="_Toc13024" w:history="1">
        <w:r>
          <w:rPr>
            <w:rFonts w:ascii="仿宋" w:eastAsia="仿宋" w:hAnsi="仿宋" w:cs="仿宋" w:hint="eastAsia"/>
            <w:lang w:eastAsia="zh-CN"/>
          </w:rPr>
          <w:t>(一)、建筑工程设计原则</w:t>
        </w:r>
        <w:r>
          <w:tab/>
        </w:r>
        <w:r>
          <w:fldChar w:fldCharType="begin"/>
        </w:r>
        <w:r>
          <w:instrText xml:space="preserve"> PAGEREF _Toc13024 \h </w:instrText>
        </w:r>
        <w:r>
          <w:fldChar w:fldCharType="separate"/>
        </w:r>
        <w:r>
          <w:t>57</w:t>
        </w:r>
        <w:r>
          <w:fldChar w:fldCharType="end"/>
        </w:r>
      </w:hyperlink>
    </w:p>
    <w:p>
      <w:pPr>
        <w:pStyle w:val="TOC2"/>
        <w:tabs>
          <w:tab w:val="right" w:leader="dot" w:pos="8306"/>
        </w:tabs>
      </w:pPr>
      <w:hyperlink w:anchor="_Toc11434" w:history="1">
        <w:r>
          <w:rPr>
            <w:rFonts w:ascii="仿宋" w:eastAsia="仿宋" w:hAnsi="仿宋" w:cs="仿宋" w:hint="eastAsia"/>
            <w:lang w:eastAsia="zh-CN"/>
          </w:rPr>
          <w:t>(二)、土建工程建设指标</w:t>
        </w:r>
        <w:r>
          <w:tab/>
        </w:r>
        <w:r>
          <w:fldChar w:fldCharType="begin"/>
        </w:r>
        <w:r>
          <w:instrText xml:space="preserve"> PAGEREF _Toc11434 \h </w:instrText>
        </w:r>
        <w:r>
          <w:fldChar w:fldCharType="separate"/>
        </w:r>
        <w:r>
          <w:t>60</w:t>
        </w:r>
        <w:r>
          <w:fldChar w:fldCharType="end"/>
        </w:r>
      </w:hyperlink>
    </w:p>
    <w:p>
      <w:pPr>
        <w:pStyle w:val="TOC1"/>
        <w:tabs>
          <w:tab w:val="right" w:leader="dot" w:pos="8306"/>
        </w:tabs>
      </w:pPr>
      <w:hyperlink w:anchor="_Toc21490" w:history="1">
        <w:r>
          <w:rPr>
            <w:rFonts w:ascii="仿宋" w:eastAsia="仿宋" w:hAnsi="仿宋" w:cs="仿宋" w:hint="eastAsia"/>
            <w:lang w:eastAsia="zh-CN"/>
          </w:rPr>
          <w:t>十四、日用及医用橡胶制品项目治理与监督</w:t>
        </w:r>
        <w:r>
          <w:tab/>
        </w:r>
        <w:r>
          <w:fldChar w:fldCharType="begin"/>
        </w:r>
        <w:r>
          <w:instrText xml:space="preserve"> PAGEREF _Toc21490 \h </w:instrText>
        </w:r>
        <w:r>
          <w:fldChar w:fldCharType="separate"/>
        </w:r>
        <w:r>
          <w:t>62</w:t>
        </w:r>
        <w:r>
          <w:fldChar w:fldCharType="end"/>
        </w:r>
      </w:hyperlink>
    </w:p>
    <w:p>
      <w:pPr>
        <w:pStyle w:val="TOC2"/>
        <w:tabs>
          <w:tab w:val="right" w:leader="dot" w:pos="8306"/>
        </w:tabs>
      </w:pPr>
      <w:hyperlink w:anchor="_Toc24407" w:history="1">
        <w:r>
          <w:rPr>
            <w:rFonts w:ascii="仿宋" w:eastAsia="仿宋" w:hAnsi="仿宋" w:cs="仿宋" w:hint="eastAsia"/>
            <w:lang w:eastAsia="zh-CN"/>
          </w:rPr>
          <w:t>(一)、日用及医用橡胶制品项目治理结构</w:t>
        </w:r>
        <w:r>
          <w:tab/>
        </w:r>
        <w:r>
          <w:fldChar w:fldCharType="begin"/>
        </w:r>
        <w:r>
          <w:instrText xml:space="preserve"> PAGEREF _Toc24407 \h </w:instrText>
        </w:r>
        <w:r>
          <w:fldChar w:fldCharType="separate"/>
        </w:r>
        <w:r>
          <w:t>62</w:t>
        </w:r>
        <w:r>
          <w:fldChar w:fldCharType="end"/>
        </w:r>
      </w:hyperlink>
    </w:p>
    <w:p>
      <w:pPr>
        <w:pStyle w:val="TOC2"/>
        <w:tabs>
          <w:tab w:val="right" w:leader="dot" w:pos="8306"/>
        </w:tabs>
      </w:pPr>
      <w:hyperlink w:anchor="_Toc15325" w:history="1">
        <w:r>
          <w:rPr>
            <w:rFonts w:ascii="仿宋" w:eastAsia="仿宋" w:hAnsi="仿宋" w:cs="仿宋" w:hint="eastAsia"/>
            <w:lang w:eastAsia="zh-CN"/>
          </w:rPr>
          <w:t>(二)、监督与审计</w:t>
        </w:r>
        <w:r>
          <w:tab/>
        </w:r>
        <w:r>
          <w:fldChar w:fldCharType="begin"/>
        </w:r>
        <w:r>
          <w:instrText xml:space="preserve"> PAGEREF _Toc15325 \h </w:instrText>
        </w:r>
        <w:r>
          <w:fldChar w:fldCharType="separate"/>
        </w:r>
        <w:r>
          <w:t>63</w:t>
        </w:r>
        <w:r>
          <w:fldChar w:fldCharType="end"/>
        </w:r>
      </w:hyperlink>
    </w:p>
    <w:p>
      <w:pPr>
        <w:pStyle w:val="TOC1"/>
        <w:tabs>
          <w:tab w:val="right" w:leader="dot" w:pos="8306"/>
        </w:tabs>
      </w:pPr>
      <w:hyperlink w:anchor="_Toc25304" w:history="1">
        <w:r>
          <w:rPr>
            <w:rFonts w:ascii="仿宋" w:eastAsia="仿宋" w:hAnsi="仿宋" w:cs="仿宋" w:hint="eastAsia"/>
            <w:lang w:eastAsia="zh-CN"/>
          </w:rPr>
          <w:t>十五、日用及医用橡胶制品项目变更管理</w:t>
        </w:r>
        <w:r>
          <w:tab/>
        </w:r>
        <w:r>
          <w:fldChar w:fldCharType="begin"/>
        </w:r>
        <w:r>
          <w:instrText xml:space="preserve"> PAGEREF _Toc25304 \h </w:instrText>
        </w:r>
        <w:r>
          <w:fldChar w:fldCharType="separate"/>
        </w:r>
        <w:r>
          <w:t>65</w:t>
        </w:r>
        <w:r>
          <w:fldChar w:fldCharType="end"/>
        </w:r>
      </w:hyperlink>
    </w:p>
    <w:p>
      <w:pPr>
        <w:pStyle w:val="TOC2"/>
        <w:tabs>
          <w:tab w:val="right" w:leader="dot" w:pos="8306"/>
        </w:tabs>
      </w:pPr>
      <w:hyperlink w:anchor="_Toc20017" w:history="1">
        <w:r>
          <w:rPr>
            <w:rFonts w:ascii="仿宋" w:eastAsia="仿宋" w:hAnsi="仿宋" w:cs="仿宋" w:hint="eastAsia"/>
            <w:lang w:eastAsia="zh-CN"/>
          </w:rPr>
          <w:t>(一)、变更申请与评估</w:t>
        </w:r>
        <w:r>
          <w:tab/>
        </w:r>
        <w:r>
          <w:fldChar w:fldCharType="begin"/>
        </w:r>
        <w:r>
          <w:instrText xml:space="preserve"> PAGEREF _Toc20017 \h </w:instrText>
        </w:r>
        <w:r>
          <w:fldChar w:fldCharType="separate"/>
        </w:r>
        <w:r>
          <w:t>65</w:t>
        </w:r>
        <w:r>
          <w:fldChar w:fldCharType="end"/>
        </w:r>
      </w:hyperlink>
    </w:p>
    <w:p>
      <w:pPr>
        <w:pStyle w:val="TOC2"/>
        <w:tabs>
          <w:tab w:val="right" w:leader="dot" w:pos="8306"/>
        </w:tabs>
      </w:pPr>
      <w:hyperlink w:anchor="_Toc27002" w:history="1">
        <w:r>
          <w:rPr>
            <w:rFonts w:ascii="仿宋" w:eastAsia="仿宋" w:hAnsi="仿宋" w:cs="仿宋" w:hint="eastAsia"/>
            <w:lang w:eastAsia="zh-CN"/>
          </w:rPr>
          <w:t>(二)、变更实施与控制</w:t>
        </w:r>
        <w:r>
          <w:tab/>
        </w:r>
        <w:r>
          <w:fldChar w:fldCharType="begin"/>
        </w:r>
        <w:r>
          <w:instrText xml:space="preserve"> PAGEREF _Toc27002 \h </w:instrText>
        </w:r>
        <w:r>
          <w:fldChar w:fldCharType="separate"/>
        </w:r>
        <w:r>
          <w:t>65</w:t>
        </w:r>
        <w:r>
          <w:fldChar w:fldCharType="end"/>
        </w:r>
      </w:hyperlink>
    </w:p>
    <w:p>
      <w:pPr>
        <w:pStyle w:val="TOC1"/>
        <w:tabs>
          <w:tab w:val="right" w:leader="dot" w:pos="8306"/>
        </w:tabs>
      </w:pPr>
      <w:hyperlink w:anchor="_Toc17687" w:history="1">
        <w:r>
          <w:rPr>
            <w:rFonts w:ascii="仿宋" w:eastAsia="仿宋" w:hAnsi="仿宋" w:cs="仿宋" w:hint="eastAsia"/>
            <w:lang w:eastAsia="zh-CN"/>
          </w:rPr>
          <w:t>十六、利益相关者分析与沟通计划</w:t>
        </w:r>
        <w:r>
          <w:tab/>
        </w:r>
        <w:r>
          <w:fldChar w:fldCharType="begin"/>
        </w:r>
        <w:r>
          <w:instrText xml:space="preserve"> PAGEREF _Toc17687 \h </w:instrText>
        </w:r>
        <w:r>
          <w:fldChar w:fldCharType="separate"/>
        </w:r>
        <w:r>
          <w:t>66</w:t>
        </w:r>
        <w:r>
          <w:fldChar w:fldCharType="end"/>
        </w:r>
      </w:hyperlink>
    </w:p>
    <w:p>
      <w:pPr>
        <w:pStyle w:val="TOC2"/>
        <w:tabs>
          <w:tab w:val="right" w:leader="dot" w:pos="8306"/>
        </w:tabs>
      </w:pPr>
      <w:hyperlink w:anchor="_Toc6533" w:history="1">
        <w:r>
          <w:rPr>
            <w:rFonts w:ascii="仿宋" w:eastAsia="仿宋" w:hAnsi="仿宋" w:cs="仿宋" w:hint="eastAsia"/>
            <w:lang w:eastAsia="zh-CN"/>
          </w:rPr>
          <w:t>(一)、利益相关者分析</w:t>
        </w:r>
        <w:r>
          <w:tab/>
        </w:r>
        <w:r>
          <w:fldChar w:fldCharType="begin"/>
        </w:r>
        <w:r>
          <w:instrText xml:space="preserve"> PAGEREF _Toc6533 \h </w:instrText>
        </w:r>
        <w:r>
          <w:fldChar w:fldCharType="separate"/>
        </w:r>
        <w:r>
          <w:t>66</w:t>
        </w:r>
        <w:r>
          <w:fldChar w:fldCharType="end"/>
        </w:r>
      </w:hyperlink>
    </w:p>
    <w:p>
      <w:pPr>
        <w:pStyle w:val="TOC2"/>
        <w:tabs>
          <w:tab w:val="right" w:leader="dot" w:pos="8306"/>
        </w:tabs>
      </w:pPr>
      <w:hyperlink w:anchor="_Toc22357" w:history="1">
        <w:r>
          <w:rPr>
            <w:rFonts w:ascii="仿宋" w:eastAsia="仿宋" w:hAnsi="仿宋" w:cs="仿宋" w:hint="eastAsia"/>
            <w:lang w:eastAsia="zh-CN"/>
          </w:rPr>
          <w:t>(二)、沟通计划</w:t>
        </w:r>
        <w:r>
          <w:tab/>
        </w:r>
        <w:r>
          <w:fldChar w:fldCharType="begin"/>
        </w:r>
        <w:r>
          <w:instrText xml:space="preserve"> PAGEREF _Toc22357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426"/>
      <w:r>
        <w:rPr>
          <w:rFonts w:ascii="仿宋" w:eastAsia="仿宋" w:hAnsi="仿宋" w:cs="仿宋" w:hint="eastAsia"/>
          <w:sz w:val="28"/>
          <w:lang w:eastAsia="zh-CN"/>
        </w:rPr>
        <w:t>一、日用及医用橡胶制品项目土建工程</w:t>
      </w:r>
      <w:bookmarkEnd w:id="2"/>
    </w:p>
    <w:p>
      <w:pPr>
        <w:pStyle w:val="Heading2"/>
        <w:rPr>
          <w:rFonts w:ascii="仿宋" w:eastAsia="仿宋" w:hAnsi="仿宋" w:cs="仿宋" w:hint="eastAsia"/>
          <w:lang w:eastAsia="zh-CN"/>
        </w:rPr>
      </w:pPr>
      <w:bookmarkStart w:id="3" w:name="_Toc136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在日用及医用橡胶制品项目的建筑工程设计中，我们将秉承一系列重要的设计原则，以确保日用及医用橡胶制品项目建筑在功能、美观、可持续性等方面达到最佳效果。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首要原则是确保建筑的功能性得到最大化的发挥。我们将充分理解日用及医用橡胶制品项目的实际需求，合理布局各个功能区域，保证建筑在满足业务需求的同时，提供高效的工作环境。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在建筑设计中，我们将综合考虑建设和运营成本。通过精细的经济效益分析，确保设计方案在高效利用资源的同时，对日用及医用橡胶制品项目的长期盈利能力有积极的贡献。</w:t>
      </w:r>
    </w:p>
    <w:p>
      <w:pPr>
        <w:pStyle w:val="Heading2"/>
        <w:ind w:firstLine="560" w:firstLineChars="200"/>
        <w:rPr>
          <w:rFonts w:ascii="仿宋" w:eastAsia="仿宋" w:hAnsi="仿宋" w:cs="仿宋" w:hint="eastAsia"/>
          <w:sz w:val="28"/>
          <w:lang w:eastAsia="zh-CN"/>
        </w:rPr>
      </w:pPr>
      <w:bookmarkStart w:id="4" w:name="_Toc1291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及医用橡胶制品项目的土建工程设计中，我们将精准设定设计年限，结合日用及医用橡胶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日用及医用橡胶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3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日用及医用橡胶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日用及医用橡胶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日用及医用橡胶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36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本期工程日用及医用橡胶制品项目预计总建筑面积XXX平方米，其中：计容建筑面积XXX平方米，计划建筑工程投资XX万元，占日用及医用橡胶制品项目总投资的XX%。</w:t>
      </w:r>
    </w:p>
    <w:p>
      <w:pPr>
        <w:pStyle w:val="Heading1"/>
        <w:ind w:firstLine="560" w:firstLineChars="200"/>
        <w:rPr>
          <w:rFonts w:ascii="仿宋" w:eastAsia="仿宋" w:hAnsi="仿宋" w:cs="仿宋" w:hint="eastAsia"/>
          <w:sz w:val="28"/>
          <w:lang w:eastAsia="zh-CN"/>
        </w:rPr>
      </w:pPr>
      <w:bookmarkStart w:id="7" w:name="_Toc25293"/>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2255"/>
      <w:r>
        <w:rPr>
          <w:rFonts w:ascii="仿宋" w:eastAsia="仿宋" w:hAnsi="仿宋" w:cs="仿宋" w:hint="eastAsia"/>
          <w:lang w:eastAsia="zh-CN"/>
        </w:rPr>
        <w:t>(一)、日用及医用橡胶制品行业分析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日用及医用橡胶制品行业一直以来都是市场的关注焦点。行业内的发展趋势、竞争态势以及潜在机会都对日用及医用橡胶制品项目的推进产生深远的影响。通过深入研究行业的整体概貌，我们将更好地理解行业的核心特征，为日用及医用橡胶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及医用橡胶制品行业，技术一直是推动创新和发展的关键因素。我们将对当前技术趋势进行详尽分析，包括但不限于人工智能、大数据应用、先进制造技术等。这有助于日用及医用橡胶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日用及医用橡胶制品项目成功的基础。我们将对主要竞争对手进行深入研究，包括其市场份额、产品特点、市场定位等。通过全面了解竞争对手的优势和劣势，日用及医用橡胶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3580"/>
      <w:r>
        <w:rPr>
          <w:rFonts w:ascii="仿宋" w:eastAsia="仿宋" w:hAnsi="仿宋" w:cs="仿宋" w:hint="eastAsia"/>
          <w:sz w:val="28"/>
          <w:lang w:eastAsia="zh-CN"/>
        </w:rPr>
        <w:t>(二)、日用及医用橡胶制品市场分析预测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日用及医用橡胶制品市场未来的增长趋势。这包括市场的整体规模、各细分领域的发展趋势等。日用及医用橡胶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日用及医用橡胶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日用及医用橡胶制品项目实施过程中需要充分考虑的因素。我们将对市场风险进行全面评估，包括但不限于政策法规风险、市场竞争风险、技术变革风险等。通过对潜在风险的深入分析，日用及医用橡胶制品项目可以制定相应的风险缓解策略，降低不确定性对日用及医用橡胶制品项目的影响。</w:t>
      </w:r>
    </w:p>
    <w:p>
      <w:pPr>
        <w:pStyle w:val="Heading1"/>
        <w:ind w:firstLine="560" w:firstLineChars="200"/>
        <w:rPr>
          <w:rFonts w:ascii="仿宋" w:eastAsia="仿宋" w:hAnsi="仿宋" w:cs="仿宋" w:hint="eastAsia"/>
          <w:sz w:val="28"/>
          <w:lang w:eastAsia="zh-CN"/>
        </w:rPr>
      </w:pPr>
      <w:bookmarkStart w:id="10" w:name="_Toc12821"/>
      <w:r>
        <w:rPr>
          <w:rFonts w:ascii="仿宋" w:eastAsia="仿宋" w:hAnsi="仿宋" w:cs="仿宋" w:hint="eastAsia"/>
          <w:sz w:val="28"/>
          <w:lang w:eastAsia="zh-CN"/>
        </w:rPr>
        <w:t>三、日用及医用橡胶制品项目概论</w:t>
      </w:r>
      <w:bookmarkEnd w:id="10"/>
    </w:p>
    <w:p>
      <w:pPr>
        <w:pStyle w:val="Heading2"/>
        <w:rPr>
          <w:rFonts w:ascii="仿宋" w:eastAsia="仿宋" w:hAnsi="仿宋" w:cs="仿宋" w:hint="eastAsia"/>
          <w:lang w:eastAsia="zh-CN"/>
        </w:rPr>
      </w:pPr>
      <w:bookmarkStart w:id="11" w:name="_Toc24584"/>
      <w:r>
        <w:rPr>
          <w:rFonts w:ascii="仿宋" w:eastAsia="仿宋" w:hAnsi="仿宋" w:cs="仿宋" w:hint="eastAsia"/>
          <w:lang w:eastAsia="zh-CN"/>
        </w:rPr>
        <w:t>(一)、日用及医用橡胶制品项目概况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起源追溯至对市场的深入洞察。市场的不断演变与变革为日用及医用橡胶制品项目提供了难得的机遇。当前市场存在的需求缺口和变革的大环境共同构成了日用及医用橡胶制品项目的背景。这个日用及医用橡胶制品项目旨在充分利用市场机遇，填补行业中尚未满足的需求，为客户提供全新的解决方案。市场的变革和需求的增长使得这个日用及医用橡胶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日用及医用橡胶制品项目名称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正式命名为日用及医用橡胶制品。这个名称不仅仅是一个标识，更代表了日用及医用橡胶制品项目的核心理念和愿景。它蕴含着日用及医用橡胶制品项目所要解决问题的关键字，具有强烈的表达和辨识度，为日用及医用橡胶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日用及医用橡胶制品项目目标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核心目标是提供一种全新、高效的解决方案，满足客户日益增长的需求。日用及医用橡胶制品项目追求的不仅仅是满足市场需求，更是在市场中获得卓越的竞争优势。通过不断提升产品或服务的质量和创新水平，日用及医用橡胶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日用及医用橡胶制品项目范围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全面涵盖了产品研发、制造、市场推广和售后服务，确保从产品设计到最终用户体验的全方位关注。这一全面的日用及医用橡胶制品项目范围是为了确保日用及医用橡胶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日用及医用橡胶制品项目时间表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计划在未来18个月内完成，包括研发、测试、市场试点和正式推出等不同阶段。这个时间表的合理设计是为了确保日用及医用橡胶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日用及医用橡胶制品项目预算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总预算估算为XX百万美元，主要分配在研发、市场推广、人员培训和运营等方面。这一充足的预算为日用及医用橡胶制品项目提供了充足的资源，确保日用及医用橡胶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日用及医用橡胶制品项目风险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可能面临的风险包括市场接受度低、技术难题、竞争激烈等。日用及医用橡胶制品项目团队已经制定了相应的风险应对计划，通过前瞻性的风险管理，确保日用及医用橡胶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日用及医用橡胶制品项目团队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日用及医用橡胶制品项目汇聚了一支经验丰富、多领域专业素养的核心团队，确保日用及医用橡胶制品项目在各个方面都能拥有高水平的执行力。团队的协同作战是日用及医用橡胶制品项目成功的关键因素之一。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日用及医用橡胶制品项目背景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日用及医用橡胶制品项目的背景根植于市场对更高效、创新产品的渴望，同时也受到科技发展对行业格局的深刻改变的影响。这为日用及医用橡胶制品项目提供了广阔的发展空间和市场需求。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日用及医用橡胶制品项目现状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截至目前，日用及医用橡胶制品项目已完成市场调研和技术验证，取得了初步的成功。这为日用及医用橡胶制品项目在未来的发展奠定了坚实的基础，为更远大的目标打下了坚实的基石。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5978"/>
      <w:r>
        <w:rPr>
          <w:rFonts w:ascii="仿宋" w:eastAsia="仿宋" w:hAnsi="仿宋" w:cs="仿宋" w:hint="eastAsia"/>
          <w:sz w:val="28"/>
          <w:lang w:eastAsia="zh-CN"/>
        </w:rPr>
        <w:t>(二)、日用及医用橡胶制品项目目标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用及医用橡胶制品项目首要业务目标是在市场中占据有利地位，实现产品/服务的成功推广和销售。通过不断提升产品质量、创新性，日用及医用橡胶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在科技迅速发展的时代，日用及医用橡胶制品项目着眼于技术创新。通过持续的研发和技术升级，日用及医用橡胶制品项目旨在推出更具创新性的产品或服务，以满足市场对新鲜、先进解决方案的需求。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用及医用橡胶制品项目设定了客户满意度目标。通过提供卓越的产品质量和优质的客户服务，日用及医用橡胶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日用及医用橡胶制品项目注重社会责任和可持续发展。通过实施环保、社会责任日用及医用橡胶制品项目，日用及医用橡胶制品项目致力于在经济发展的同时保护环境，促进社会公平，实现可持续经营。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日用及医用橡胶制品项目的团队是实现目标的核心驱动力。因此，日用及医用橡胶制品项目设定了团队发展目标，包括提升团队成员的专业技能、培养领导力，以及搭建协同高效的团队工作氛围。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7640"/>
      <w:r>
        <w:rPr>
          <w:rFonts w:ascii="仿宋" w:eastAsia="仿宋" w:hAnsi="仿宋" w:cs="仿宋" w:hint="eastAsia"/>
          <w:sz w:val="28"/>
          <w:lang w:eastAsia="zh-CN"/>
        </w:rPr>
        <w:t>(三)、日用及医用橡胶制品项目提出的理由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日用及医用橡胶制品项目提出的理由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源于对市场机遇的深刻洞察。当前市场中存在的需求缺口和行业发展趋势表明，有巨大的商业机会等待被开发。通过准确捕捉市场机遇，日用及医用橡胶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理念基于对技术创新的信仰。通过持续的研发和技术投入，日用及医用橡胶制品项目有望推出更具创新性的产品或服务。在科技飞速发展的当下，日用及医用橡胶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是为了增强企业的行业竞争力。通过提升产品或服务的质量和独特性，日用及医用橡胶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响应了消费者需求的变化。随着社会和科技的不断发展，消费者对产品和服务的需求也在发生变化。通过深入了解并及时回应消费者的新需求，日用及医用橡胶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是企业战略发展规划的一部分。在面对日益激烈的市场竞争和不断变化的商业环境中，日用及医用橡胶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不仅仅是基于商业考量，还注重社会责任。通过推出环保、社会责任等方面的日用及医用橡胶制品项目，日用及医用橡胶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日用及医用橡胶制品项目的提出反映了对利益相关者期望的关注。包括客户、员工、投资者等利益相关者在企业发展中都有着各自的期望，日用及医用橡胶制品项目力求在满足这些期望的同时，取得更大的共赢。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522"/>
      <w:r>
        <w:rPr>
          <w:rFonts w:ascii="仿宋" w:eastAsia="仿宋" w:hAnsi="仿宋" w:cs="仿宋" w:hint="eastAsia"/>
          <w:sz w:val="28"/>
          <w:lang w:eastAsia="zh-CN"/>
        </w:rPr>
        <w:t>(四)、日用及医用橡胶制品项目意义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在实施日用及医用橡胶制品项目的过程中，我们不仅仅是在追逐商业成功，更是为企业和社会的多个层面创造了深远的意义。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及医用橡胶制品项目的首要意义在于提升企业的市场竞争力。通过持续的创新和对产品质量的高标准要求，日用及医用橡胶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日用及医用橡胶制品项目的推进将促使行业技术水平的提升。通过引入先进技术和创新性解决方案，日用及医用橡胶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日用及医用橡胶制品项目不仅创造了大量就业机会，提高了就业水平，还注重社会责任和环保。通过参与社会公益事业和推动环保日用及医用橡胶制品项目，日用及医用橡胶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综合而言，日用及医用橡胶制品项目意义重大，不仅推动了企业的发展，也为行业和社会的进步贡献了积极力量。这是一个全面而深刻的影响，将在未来产生可持续的正面效应。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6614"/>
      <w:r>
        <w:rPr>
          <w:rFonts w:ascii="仿宋" w:eastAsia="仿宋" w:hAnsi="仿宋" w:cs="仿宋" w:hint="eastAsia"/>
          <w:sz w:val="28"/>
          <w:lang w:eastAsia="zh-CN"/>
        </w:rPr>
        <w:t>(五)、日用及医用橡胶制品项目背景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在当今迅猛发展的商业环境中，日用及医用橡胶制品项目的动因根植于对多方面因素的审慎考量。这个日用及医用橡胶制品项目的提出并非孤立的决策，而是对企业所处背景深入思考的产物。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日用及医用橡胶制品项目背后的首要原因。科技的迅速发展和全球市场的快速变化使得企业必须灵活应对。日用及医用橡胶制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日用及医用橡胶制品项目背景中不可忽视的一环。企业需要在激烈竞争中脱颖而出，为此，日用及医用橡胶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技术的迅速发展为企业带来了机遇与挑战。作为日用及医用橡胶制品项目启动的背景之一，对新兴技术的应用将有助于提升企业的技术水平，使其在不断演进的商业环境中保持竞争优势。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日用及医用橡胶制品项目充分融入了社会责任的理念，通过可持续经营和社会公益日用及医用橡胶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4884"/>
      <w:r>
        <w:rPr>
          <w:rFonts w:ascii="仿宋" w:eastAsia="仿宋" w:hAnsi="仿宋" w:cs="仿宋" w:hint="eastAsia"/>
          <w:sz w:val="28"/>
          <w:lang w:eastAsia="zh-CN"/>
        </w:rPr>
        <w:t>四、日用及医用橡胶制品项目建设单位说明</w:t>
      </w:r>
      <w:bookmarkEnd w:id="16"/>
    </w:p>
    <w:p>
      <w:pPr>
        <w:pStyle w:val="Heading2"/>
        <w:rPr>
          <w:rFonts w:ascii="仿宋" w:eastAsia="仿宋" w:hAnsi="仿宋" w:cs="仿宋" w:hint="eastAsia"/>
          <w:lang w:eastAsia="zh-CN"/>
        </w:rPr>
      </w:pPr>
      <w:bookmarkStart w:id="17" w:name="_Toc250"/>
      <w:r>
        <w:rPr>
          <w:rFonts w:ascii="仿宋" w:eastAsia="仿宋" w:hAnsi="仿宋" w:cs="仿宋" w:hint="eastAsia"/>
          <w:lang w:eastAsia="zh-CN"/>
        </w:rPr>
        <w:t>(一)、日用及医用橡胶制品项目承办单位基本情况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694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用及医用橡胶制品项目承办单位的XXXX，我们着眼于实现可持续的经济效益。通过技术创新和解决方案的提供，公司预计在日用及医用橡胶制品项目执行期间将获得可观的收入增长。这一收入来源主要包括日用及医用橡胶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同时，我们注重成本控制和效率提升，以确保日用及医用橡胶制品项目的可持续盈利。透过精细的管理和资源优化，公司期望实现日用及医用橡胶制品项目利润最大化。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用及医用橡胶制品项目实施进行全面的投资评估，包括日用及医用橡胶制品项目启动阶段的资金投入和后续运营成本。通过对日用及医用橡胶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https://d.book118.com/067003036010006032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日用及医用橡胶制品项目规划设计蓝图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27448"/>
    <w:rsid w:val="4A2274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00303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2024-01-16T03:17:00Z</dcterms:created>
  <dcterms:modified xsi:type="dcterms:W3CDTF">2024-01-16T03:17:23Z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76FA322DBD8D460EBF98D8258FEBCC05_11</vt:lpwstr>
  </property>
  <property fmtid="{D5CDD505-2E9C-101B-9397-08002B2CF9AE}" pid="3" name="KSOProductBuildVer">
    <vt:lpwstr>2052-12.1.0.16120</vt:lpwstr>
  </property>
</Properties>
</file>