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数据目录项目规划设计蓝图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16" w:history="1">
        <w:r>
          <w:rPr>
            <w:rFonts w:ascii="仿宋" w:eastAsia="仿宋" w:hAnsi="仿宋" w:cs="仿宋" w:hint="eastAsia"/>
            <w:lang w:eastAsia="zh-CN"/>
          </w:rPr>
          <w:t>序言</w:t>
        </w:r>
        <w:r>
          <w:tab/>
        </w:r>
        <w:r>
          <w:fldChar w:fldCharType="begin"/>
        </w:r>
        <w:r>
          <w:instrText xml:space="preserve"> PAGEREF _Toc11716 \h </w:instrText>
        </w:r>
        <w:r>
          <w:fldChar w:fldCharType="separate"/>
        </w:r>
        <w:r>
          <w:t>3</w:t>
        </w:r>
        <w:r>
          <w:fldChar w:fldCharType="end"/>
        </w:r>
      </w:hyperlink>
    </w:p>
    <w:p>
      <w:pPr>
        <w:pStyle w:val="TOC1"/>
        <w:tabs>
          <w:tab w:val="right" w:leader="dot" w:pos="8306"/>
        </w:tabs>
      </w:pPr>
      <w:hyperlink w:anchor="_Toc29455" w:history="1">
        <w:r>
          <w:rPr>
            <w:rFonts w:ascii="仿宋" w:eastAsia="仿宋" w:hAnsi="仿宋" w:cs="仿宋" w:hint="eastAsia"/>
            <w:lang w:eastAsia="zh-CN"/>
          </w:rPr>
          <w:t>一、数据目录项目危机管理</w:t>
        </w:r>
        <w:r>
          <w:tab/>
        </w:r>
        <w:r>
          <w:fldChar w:fldCharType="begin"/>
        </w:r>
        <w:r>
          <w:instrText xml:space="preserve"> PAGEREF _Toc29455 \h </w:instrText>
        </w:r>
        <w:r>
          <w:fldChar w:fldCharType="separate"/>
        </w:r>
        <w:r>
          <w:t>3</w:t>
        </w:r>
        <w:r>
          <w:fldChar w:fldCharType="end"/>
        </w:r>
      </w:hyperlink>
    </w:p>
    <w:p>
      <w:pPr>
        <w:pStyle w:val="TOC2"/>
        <w:tabs>
          <w:tab w:val="right" w:leader="dot" w:pos="8306"/>
        </w:tabs>
      </w:pPr>
      <w:hyperlink w:anchor="_Toc18460" w:history="1">
        <w:r>
          <w:rPr>
            <w:rFonts w:ascii="仿宋" w:eastAsia="仿宋" w:hAnsi="仿宋" w:cs="仿宋" w:hint="eastAsia"/>
            <w:lang w:eastAsia="zh-CN"/>
          </w:rPr>
          <w:t>(一)、危机预警与识别</w:t>
        </w:r>
        <w:r>
          <w:tab/>
        </w:r>
        <w:r>
          <w:fldChar w:fldCharType="begin"/>
        </w:r>
        <w:r>
          <w:instrText xml:space="preserve"> PAGEREF _Toc18460 \h </w:instrText>
        </w:r>
        <w:r>
          <w:fldChar w:fldCharType="separate"/>
        </w:r>
        <w:r>
          <w:t>3</w:t>
        </w:r>
        <w:r>
          <w:fldChar w:fldCharType="end"/>
        </w:r>
      </w:hyperlink>
    </w:p>
    <w:p>
      <w:pPr>
        <w:pStyle w:val="TOC2"/>
        <w:tabs>
          <w:tab w:val="right" w:leader="dot" w:pos="8306"/>
        </w:tabs>
      </w:pPr>
      <w:hyperlink w:anchor="_Toc10009" w:history="1">
        <w:r>
          <w:rPr>
            <w:rFonts w:ascii="仿宋" w:eastAsia="仿宋" w:hAnsi="仿宋" w:cs="仿宋" w:hint="eastAsia"/>
            <w:lang w:eastAsia="zh-CN"/>
          </w:rPr>
          <w:t>(二)、危机应对与恢复</w:t>
        </w:r>
        <w:r>
          <w:tab/>
        </w:r>
        <w:r>
          <w:fldChar w:fldCharType="begin"/>
        </w:r>
        <w:r>
          <w:instrText xml:space="preserve"> PAGEREF _Toc10009 \h </w:instrText>
        </w:r>
        <w:r>
          <w:fldChar w:fldCharType="separate"/>
        </w:r>
        <w:r>
          <w:t>4</w:t>
        </w:r>
        <w:r>
          <w:fldChar w:fldCharType="end"/>
        </w:r>
      </w:hyperlink>
    </w:p>
    <w:p>
      <w:pPr>
        <w:pStyle w:val="TOC1"/>
        <w:tabs>
          <w:tab w:val="right" w:leader="dot" w:pos="8306"/>
        </w:tabs>
      </w:pPr>
      <w:hyperlink w:anchor="_Toc18661" w:history="1">
        <w:r>
          <w:rPr>
            <w:rFonts w:ascii="仿宋" w:eastAsia="仿宋" w:hAnsi="仿宋" w:cs="仿宋" w:hint="eastAsia"/>
            <w:lang w:eastAsia="zh-CN"/>
          </w:rPr>
          <w:t>二、数据目录项目文档管理</w:t>
        </w:r>
        <w:r>
          <w:tab/>
        </w:r>
        <w:r>
          <w:fldChar w:fldCharType="begin"/>
        </w:r>
        <w:r>
          <w:instrText xml:space="preserve"> PAGEREF _Toc18661 \h </w:instrText>
        </w:r>
        <w:r>
          <w:fldChar w:fldCharType="separate"/>
        </w:r>
        <w:r>
          <w:t>5</w:t>
        </w:r>
        <w:r>
          <w:fldChar w:fldCharType="end"/>
        </w:r>
      </w:hyperlink>
    </w:p>
    <w:p>
      <w:pPr>
        <w:pStyle w:val="TOC2"/>
        <w:tabs>
          <w:tab w:val="right" w:leader="dot" w:pos="8306"/>
        </w:tabs>
      </w:pPr>
      <w:hyperlink w:anchor="_Toc23465" w:history="1">
        <w:r>
          <w:rPr>
            <w:rFonts w:ascii="仿宋" w:eastAsia="仿宋" w:hAnsi="仿宋" w:cs="仿宋" w:hint="eastAsia"/>
            <w:lang w:eastAsia="zh-CN"/>
          </w:rPr>
          <w:t>(一)、文档编制与审查</w:t>
        </w:r>
        <w:r>
          <w:tab/>
        </w:r>
        <w:r>
          <w:fldChar w:fldCharType="begin"/>
        </w:r>
        <w:r>
          <w:instrText xml:space="preserve"> PAGEREF _Toc23465 \h </w:instrText>
        </w:r>
        <w:r>
          <w:fldChar w:fldCharType="separate"/>
        </w:r>
        <w:r>
          <w:t>5</w:t>
        </w:r>
        <w:r>
          <w:fldChar w:fldCharType="end"/>
        </w:r>
      </w:hyperlink>
    </w:p>
    <w:p>
      <w:pPr>
        <w:pStyle w:val="TOC2"/>
        <w:tabs>
          <w:tab w:val="right" w:leader="dot" w:pos="8306"/>
        </w:tabs>
      </w:pPr>
      <w:hyperlink w:anchor="_Toc23954" w:history="1">
        <w:r>
          <w:rPr>
            <w:rFonts w:ascii="仿宋" w:eastAsia="仿宋" w:hAnsi="仿宋" w:cs="仿宋" w:hint="eastAsia"/>
            <w:lang w:eastAsia="zh-CN"/>
          </w:rPr>
          <w:t>(二)、文档发布与分发</w:t>
        </w:r>
        <w:r>
          <w:tab/>
        </w:r>
        <w:r>
          <w:fldChar w:fldCharType="begin"/>
        </w:r>
        <w:r>
          <w:instrText xml:space="preserve"> PAGEREF _Toc23954 \h </w:instrText>
        </w:r>
        <w:r>
          <w:fldChar w:fldCharType="separate"/>
        </w:r>
        <w:r>
          <w:t>7</w:t>
        </w:r>
        <w:r>
          <w:fldChar w:fldCharType="end"/>
        </w:r>
      </w:hyperlink>
    </w:p>
    <w:p>
      <w:pPr>
        <w:pStyle w:val="TOC2"/>
        <w:tabs>
          <w:tab w:val="right" w:leader="dot" w:pos="8306"/>
        </w:tabs>
      </w:pPr>
      <w:hyperlink w:anchor="_Toc296" w:history="1">
        <w:r>
          <w:rPr>
            <w:rFonts w:ascii="仿宋" w:eastAsia="仿宋" w:hAnsi="仿宋" w:cs="仿宋" w:hint="eastAsia"/>
            <w:lang w:eastAsia="zh-CN"/>
          </w:rPr>
          <w:t>(三)、文档存档与归档</w:t>
        </w:r>
        <w:r>
          <w:tab/>
        </w:r>
        <w:r>
          <w:fldChar w:fldCharType="begin"/>
        </w:r>
        <w:r>
          <w:instrText xml:space="preserve"> PAGEREF _Toc296 \h </w:instrText>
        </w:r>
        <w:r>
          <w:fldChar w:fldCharType="separate"/>
        </w:r>
        <w:r>
          <w:t>7</w:t>
        </w:r>
        <w:r>
          <w:fldChar w:fldCharType="end"/>
        </w:r>
      </w:hyperlink>
    </w:p>
    <w:p>
      <w:pPr>
        <w:pStyle w:val="TOC1"/>
        <w:tabs>
          <w:tab w:val="right" w:leader="dot" w:pos="8306"/>
        </w:tabs>
      </w:pPr>
      <w:hyperlink w:anchor="_Toc21156" w:history="1">
        <w:r>
          <w:rPr>
            <w:rFonts w:ascii="仿宋" w:eastAsia="仿宋" w:hAnsi="仿宋" w:cs="仿宋" w:hint="eastAsia"/>
            <w:lang w:eastAsia="zh-CN"/>
          </w:rPr>
          <w:t>三、数据目录项目可持续发展</w:t>
        </w:r>
        <w:r>
          <w:tab/>
        </w:r>
        <w:r>
          <w:fldChar w:fldCharType="begin"/>
        </w:r>
        <w:r>
          <w:instrText xml:space="preserve"> PAGEREF _Toc21156 \h </w:instrText>
        </w:r>
        <w:r>
          <w:fldChar w:fldCharType="separate"/>
        </w:r>
        <w:r>
          <w:t>9</w:t>
        </w:r>
        <w:r>
          <w:fldChar w:fldCharType="end"/>
        </w:r>
      </w:hyperlink>
    </w:p>
    <w:p>
      <w:pPr>
        <w:pStyle w:val="TOC2"/>
        <w:tabs>
          <w:tab w:val="right" w:leader="dot" w:pos="8306"/>
        </w:tabs>
      </w:pPr>
      <w:hyperlink w:anchor="_Toc16611" w:history="1">
        <w:r>
          <w:rPr>
            <w:rFonts w:ascii="仿宋" w:eastAsia="仿宋" w:hAnsi="仿宋" w:cs="仿宋" w:hint="eastAsia"/>
            <w:lang w:eastAsia="zh-CN"/>
          </w:rPr>
          <w:t>(一)、可持续战略与实践</w:t>
        </w:r>
        <w:r>
          <w:tab/>
        </w:r>
        <w:r>
          <w:fldChar w:fldCharType="begin"/>
        </w:r>
        <w:r>
          <w:instrText xml:space="preserve"> PAGEREF _Toc16611 \h </w:instrText>
        </w:r>
        <w:r>
          <w:fldChar w:fldCharType="separate"/>
        </w:r>
        <w:r>
          <w:t>9</w:t>
        </w:r>
        <w:r>
          <w:fldChar w:fldCharType="end"/>
        </w:r>
      </w:hyperlink>
    </w:p>
    <w:p>
      <w:pPr>
        <w:pStyle w:val="TOC2"/>
        <w:tabs>
          <w:tab w:val="right" w:leader="dot" w:pos="8306"/>
        </w:tabs>
      </w:pPr>
      <w:hyperlink w:anchor="_Toc18366" w:history="1">
        <w:r>
          <w:rPr>
            <w:rFonts w:ascii="仿宋" w:eastAsia="仿宋" w:hAnsi="仿宋" w:cs="仿宋" w:hint="eastAsia"/>
            <w:lang w:eastAsia="zh-CN"/>
          </w:rPr>
          <w:t>(二)、环保与社会责任</w:t>
        </w:r>
        <w:r>
          <w:tab/>
        </w:r>
        <w:r>
          <w:fldChar w:fldCharType="begin"/>
        </w:r>
        <w:r>
          <w:instrText xml:space="preserve"> PAGEREF _Toc18366 \h </w:instrText>
        </w:r>
        <w:r>
          <w:fldChar w:fldCharType="separate"/>
        </w:r>
        <w:r>
          <w:t>9</w:t>
        </w:r>
        <w:r>
          <w:fldChar w:fldCharType="end"/>
        </w:r>
      </w:hyperlink>
    </w:p>
    <w:p>
      <w:pPr>
        <w:pStyle w:val="TOC1"/>
        <w:tabs>
          <w:tab w:val="right" w:leader="dot" w:pos="8306"/>
        </w:tabs>
      </w:pPr>
      <w:hyperlink w:anchor="_Toc4438" w:history="1">
        <w:r>
          <w:rPr>
            <w:rFonts w:ascii="仿宋" w:eastAsia="仿宋" w:hAnsi="仿宋" w:cs="仿宋" w:hint="eastAsia"/>
            <w:lang w:eastAsia="zh-CN"/>
          </w:rPr>
          <w:t>四、工艺说明</w:t>
        </w:r>
        <w:r>
          <w:tab/>
        </w:r>
        <w:r>
          <w:fldChar w:fldCharType="begin"/>
        </w:r>
        <w:r>
          <w:instrText xml:space="preserve"> PAGEREF _Toc4438 \h </w:instrText>
        </w:r>
        <w:r>
          <w:fldChar w:fldCharType="separate"/>
        </w:r>
        <w:r>
          <w:t>10</w:t>
        </w:r>
        <w:r>
          <w:fldChar w:fldCharType="end"/>
        </w:r>
      </w:hyperlink>
    </w:p>
    <w:p>
      <w:pPr>
        <w:pStyle w:val="TOC2"/>
        <w:tabs>
          <w:tab w:val="right" w:leader="dot" w:pos="8306"/>
        </w:tabs>
      </w:pPr>
      <w:hyperlink w:anchor="_Toc24900" w:history="1">
        <w:r>
          <w:rPr>
            <w:rFonts w:ascii="仿宋" w:eastAsia="仿宋" w:hAnsi="仿宋" w:cs="仿宋" w:hint="eastAsia"/>
            <w:lang w:eastAsia="zh-CN"/>
          </w:rPr>
          <w:t>(一)、技术管理特点</w:t>
        </w:r>
        <w:r>
          <w:tab/>
        </w:r>
        <w:r>
          <w:fldChar w:fldCharType="begin"/>
        </w:r>
        <w:r>
          <w:instrText xml:space="preserve"> PAGEREF _Toc24900 \h </w:instrText>
        </w:r>
        <w:r>
          <w:fldChar w:fldCharType="separate"/>
        </w:r>
        <w:r>
          <w:t>10</w:t>
        </w:r>
        <w:r>
          <w:fldChar w:fldCharType="end"/>
        </w:r>
      </w:hyperlink>
    </w:p>
    <w:p>
      <w:pPr>
        <w:pStyle w:val="TOC2"/>
        <w:tabs>
          <w:tab w:val="right" w:leader="dot" w:pos="8306"/>
        </w:tabs>
      </w:pPr>
      <w:hyperlink w:anchor="_Toc21955" w:history="1">
        <w:r>
          <w:rPr>
            <w:rFonts w:ascii="仿宋" w:eastAsia="仿宋" w:hAnsi="仿宋" w:cs="仿宋" w:hint="eastAsia"/>
            <w:lang w:eastAsia="zh-CN"/>
          </w:rPr>
          <w:t>(二)、数据目录项目工艺技术设计方案</w:t>
        </w:r>
        <w:r>
          <w:tab/>
        </w:r>
        <w:r>
          <w:fldChar w:fldCharType="begin"/>
        </w:r>
        <w:r>
          <w:instrText xml:space="preserve"> PAGEREF _Toc21955 \h </w:instrText>
        </w:r>
        <w:r>
          <w:fldChar w:fldCharType="separate"/>
        </w:r>
        <w:r>
          <w:t>11</w:t>
        </w:r>
        <w:r>
          <w:fldChar w:fldCharType="end"/>
        </w:r>
      </w:hyperlink>
    </w:p>
    <w:p>
      <w:pPr>
        <w:pStyle w:val="TOC2"/>
        <w:tabs>
          <w:tab w:val="right" w:leader="dot" w:pos="8306"/>
        </w:tabs>
      </w:pPr>
      <w:hyperlink w:anchor="_Toc19485" w:history="1">
        <w:r>
          <w:rPr>
            <w:rFonts w:ascii="仿宋" w:eastAsia="仿宋" w:hAnsi="仿宋" w:cs="仿宋" w:hint="eastAsia"/>
            <w:lang w:eastAsia="zh-CN"/>
          </w:rPr>
          <w:t>(三)、设备选型方案</w:t>
        </w:r>
        <w:r>
          <w:tab/>
        </w:r>
        <w:r>
          <w:fldChar w:fldCharType="begin"/>
        </w:r>
        <w:r>
          <w:instrText xml:space="preserve"> PAGEREF _Toc19485 \h </w:instrText>
        </w:r>
        <w:r>
          <w:fldChar w:fldCharType="separate"/>
        </w:r>
        <w:r>
          <w:t>13</w:t>
        </w:r>
        <w:r>
          <w:fldChar w:fldCharType="end"/>
        </w:r>
      </w:hyperlink>
    </w:p>
    <w:p>
      <w:pPr>
        <w:pStyle w:val="TOC1"/>
        <w:tabs>
          <w:tab w:val="right" w:leader="dot" w:pos="8306"/>
        </w:tabs>
      </w:pPr>
      <w:hyperlink w:anchor="_Toc11133" w:history="1">
        <w:r>
          <w:rPr>
            <w:rFonts w:ascii="仿宋" w:eastAsia="仿宋" w:hAnsi="仿宋" w:cs="仿宋" w:hint="eastAsia"/>
            <w:lang w:eastAsia="zh-CN"/>
          </w:rPr>
          <w:t>五、产品规划分析</w:t>
        </w:r>
        <w:r>
          <w:tab/>
        </w:r>
        <w:r>
          <w:fldChar w:fldCharType="begin"/>
        </w:r>
        <w:r>
          <w:instrText xml:space="preserve"> PAGEREF _Toc11133 \h </w:instrText>
        </w:r>
        <w:r>
          <w:fldChar w:fldCharType="separate"/>
        </w:r>
        <w:r>
          <w:t>14</w:t>
        </w:r>
        <w:r>
          <w:fldChar w:fldCharType="end"/>
        </w:r>
      </w:hyperlink>
    </w:p>
    <w:p>
      <w:pPr>
        <w:pStyle w:val="TOC2"/>
        <w:tabs>
          <w:tab w:val="right" w:leader="dot" w:pos="8306"/>
        </w:tabs>
      </w:pPr>
      <w:hyperlink w:anchor="_Toc19529" w:history="1">
        <w:r>
          <w:rPr>
            <w:rFonts w:ascii="仿宋" w:eastAsia="仿宋" w:hAnsi="仿宋" w:cs="仿宋" w:hint="eastAsia"/>
            <w:lang w:eastAsia="zh-CN"/>
          </w:rPr>
          <w:t>(一)、产品规划</w:t>
        </w:r>
        <w:r>
          <w:tab/>
        </w:r>
        <w:r>
          <w:fldChar w:fldCharType="begin"/>
        </w:r>
        <w:r>
          <w:instrText xml:space="preserve"> PAGEREF _Toc19529 \h </w:instrText>
        </w:r>
        <w:r>
          <w:fldChar w:fldCharType="separate"/>
        </w:r>
        <w:r>
          <w:t>14</w:t>
        </w:r>
        <w:r>
          <w:fldChar w:fldCharType="end"/>
        </w:r>
      </w:hyperlink>
    </w:p>
    <w:p>
      <w:pPr>
        <w:pStyle w:val="TOC2"/>
        <w:tabs>
          <w:tab w:val="right" w:leader="dot" w:pos="8306"/>
        </w:tabs>
      </w:pPr>
      <w:hyperlink w:anchor="_Toc23183" w:history="1">
        <w:r>
          <w:rPr>
            <w:rFonts w:ascii="仿宋" w:eastAsia="仿宋" w:hAnsi="仿宋" w:cs="仿宋" w:hint="eastAsia"/>
            <w:lang w:eastAsia="zh-CN"/>
          </w:rPr>
          <w:t>(二)、建设规模</w:t>
        </w:r>
        <w:r>
          <w:tab/>
        </w:r>
        <w:r>
          <w:fldChar w:fldCharType="begin"/>
        </w:r>
        <w:r>
          <w:instrText xml:space="preserve"> PAGEREF _Toc23183 \h </w:instrText>
        </w:r>
        <w:r>
          <w:fldChar w:fldCharType="separate"/>
        </w:r>
        <w:r>
          <w:t>15</w:t>
        </w:r>
        <w:r>
          <w:fldChar w:fldCharType="end"/>
        </w:r>
      </w:hyperlink>
    </w:p>
    <w:p>
      <w:pPr>
        <w:pStyle w:val="TOC1"/>
        <w:tabs>
          <w:tab w:val="right" w:leader="dot" w:pos="8306"/>
        </w:tabs>
      </w:pPr>
      <w:hyperlink w:anchor="_Toc5485" w:history="1">
        <w:r>
          <w:rPr>
            <w:rFonts w:ascii="仿宋" w:eastAsia="仿宋" w:hAnsi="仿宋" w:cs="仿宋" w:hint="eastAsia"/>
            <w:lang w:eastAsia="zh-CN"/>
          </w:rPr>
          <w:t>六、数据目录项目建设背景及必要性分析</w:t>
        </w:r>
        <w:r>
          <w:tab/>
        </w:r>
        <w:r>
          <w:fldChar w:fldCharType="begin"/>
        </w:r>
        <w:r>
          <w:instrText xml:space="preserve"> PAGEREF _Toc5485 \h </w:instrText>
        </w:r>
        <w:r>
          <w:fldChar w:fldCharType="separate"/>
        </w:r>
        <w:r>
          <w:t>16</w:t>
        </w:r>
        <w:r>
          <w:fldChar w:fldCharType="end"/>
        </w:r>
      </w:hyperlink>
    </w:p>
    <w:p>
      <w:pPr>
        <w:pStyle w:val="TOC2"/>
        <w:tabs>
          <w:tab w:val="right" w:leader="dot" w:pos="8306"/>
        </w:tabs>
      </w:pPr>
      <w:hyperlink w:anchor="_Toc19630" w:history="1">
        <w:r>
          <w:rPr>
            <w:rFonts w:ascii="仿宋" w:eastAsia="仿宋" w:hAnsi="仿宋" w:cs="仿宋" w:hint="eastAsia"/>
            <w:lang w:eastAsia="zh-CN"/>
          </w:rPr>
          <w:t>(一)、数据目录项目背景分析</w:t>
        </w:r>
        <w:r>
          <w:tab/>
        </w:r>
        <w:r>
          <w:fldChar w:fldCharType="begin"/>
        </w:r>
        <w:r>
          <w:instrText xml:space="preserve"> PAGEREF _Toc19630 \h </w:instrText>
        </w:r>
        <w:r>
          <w:fldChar w:fldCharType="separate"/>
        </w:r>
        <w:r>
          <w:t>16</w:t>
        </w:r>
        <w:r>
          <w:fldChar w:fldCharType="end"/>
        </w:r>
      </w:hyperlink>
    </w:p>
    <w:p>
      <w:pPr>
        <w:pStyle w:val="TOC2"/>
        <w:tabs>
          <w:tab w:val="right" w:leader="dot" w:pos="8306"/>
        </w:tabs>
      </w:pPr>
      <w:hyperlink w:anchor="_Toc25737" w:history="1">
        <w:r>
          <w:rPr>
            <w:rFonts w:ascii="仿宋" w:eastAsia="仿宋" w:hAnsi="仿宋" w:cs="仿宋" w:hint="eastAsia"/>
            <w:lang w:eastAsia="zh-CN"/>
          </w:rPr>
          <w:t>(二)、数据目录项目建设必要性分析</w:t>
        </w:r>
        <w:r>
          <w:tab/>
        </w:r>
        <w:r>
          <w:fldChar w:fldCharType="begin"/>
        </w:r>
        <w:r>
          <w:instrText xml:space="preserve"> PAGEREF _Toc25737 \h </w:instrText>
        </w:r>
        <w:r>
          <w:fldChar w:fldCharType="separate"/>
        </w:r>
        <w:r>
          <w:t>17</w:t>
        </w:r>
        <w:r>
          <w:fldChar w:fldCharType="end"/>
        </w:r>
      </w:hyperlink>
    </w:p>
    <w:p>
      <w:pPr>
        <w:pStyle w:val="TOC1"/>
        <w:tabs>
          <w:tab w:val="right" w:leader="dot" w:pos="8306"/>
        </w:tabs>
      </w:pPr>
      <w:hyperlink w:anchor="_Toc17551" w:history="1">
        <w:r>
          <w:rPr>
            <w:rFonts w:ascii="仿宋" w:eastAsia="仿宋" w:hAnsi="仿宋" w:cs="仿宋" w:hint="eastAsia"/>
            <w:lang w:eastAsia="zh-CN"/>
          </w:rPr>
          <w:t>七、数据目录项目社会影响</w:t>
        </w:r>
        <w:r>
          <w:tab/>
        </w:r>
        <w:r>
          <w:fldChar w:fldCharType="begin"/>
        </w:r>
        <w:r>
          <w:instrText xml:space="preserve"> PAGEREF _Toc17551 \h </w:instrText>
        </w:r>
        <w:r>
          <w:fldChar w:fldCharType="separate"/>
        </w:r>
        <w:r>
          <w:t>19</w:t>
        </w:r>
        <w:r>
          <w:fldChar w:fldCharType="end"/>
        </w:r>
      </w:hyperlink>
    </w:p>
    <w:p>
      <w:pPr>
        <w:pStyle w:val="TOC2"/>
        <w:tabs>
          <w:tab w:val="right" w:leader="dot" w:pos="8306"/>
        </w:tabs>
      </w:pPr>
      <w:hyperlink w:anchor="_Toc19558" w:history="1">
        <w:r>
          <w:rPr>
            <w:rFonts w:ascii="仿宋" w:eastAsia="仿宋" w:hAnsi="仿宋" w:cs="仿宋" w:hint="eastAsia"/>
            <w:lang w:eastAsia="zh-CN"/>
          </w:rPr>
          <w:t>(一)、社会责任与义务</w:t>
        </w:r>
        <w:r>
          <w:tab/>
        </w:r>
        <w:r>
          <w:fldChar w:fldCharType="begin"/>
        </w:r>
        <w:r>
          <w:instrText xml:space="preserve"> PAGEREF _Toc19558 \h </w:instrText>
        </w:r>
        <w:r>
          <w:fldChar w:fldCharType="separate"/>
        </w:r>
        <w:r>
          <w:t>19</w:t>
        </w:r>
        <w:r>
          <w:fldChar w:fldCharType="end"/>
        </w:r>
      </w:hyperlink>
    </w:p>
    <w:p>
      <w:pPr>
        <w:pStyle w:val="TOC2"/>
        <w:tabs>
          <w:tab w:val="right" w:leader="dot" w:pos="8306"/>
        </w:tabs>
      </w:pPr>
      <w:hyperlink w:anchor="_Toc8474" w:history="1">
        <w:r>
          <w:rPr>
            <w:rFonts w:ascii="仿宋" w:eastAsia="仿宋" w:hAnsi="仿宋" w:cs="仿宋" w:hint="eastAsia"/>
            <w:lang w:eastAsia="zh-CN"/>
          </w:rPr>
          <w:t>(二)、社会参与与沟通</w:t>
        </w:r>
        <w:r>
          <w:tab/>
        </w:r>
        <w:r>
          <w:fldChar w:fldCharType="begin"/>
        </w:r>
        <w:r>
          <w:instrText xml:space="preserve"> PAGEREF _Toc8474 \h </w:instrText>
        </w:r>
        <w:r>
          <w:fldChar w:fldCharType="separate"/>
        </w:r>
        <w:r>
          <w:t>20</w:t>
        </w:r>
        <w:r>
          <w:fldChar w:fldCharType="end"/>
        </w:r>
      </w:hyperlink>
    </w:p>
    <w:p>
      <w:pPr>
        <w:pStyle w:val="TOC1"/>
        <w:tabs>
          <w:tab w:val="right" w:leader="dot" w:pos="8306"/>
        </w:tabs>
      </w:pPr>
      <w:hyperlink w:anchor="_Toc29318" w:history="1">
        <w:r>
          <w:rPr>
            <w:rFonts w:ascii="仿宋" w:eastAsia="仿宋" w:hAnsi="仿宋" w:cs="仿宋" w:hint="eastAsia"/>
            <w:lang w:eastAsia="zh-CN"/>
          </w:rPr>
          <w:t>八、数据目录项目环境影响分析</w:t>
        </w:r>
        <w:r>
          <w:tab/>
        </w:r>
        <w:r>
          <w:fldChar w:fldCharType="begin"/>
        </w:r>
        <w:r>
          <w:instrText xml:space="preserve"> PAGEREF _Toc29318 \h </w:instrText>
        </w:r>
        <w:r>
          <w:fldChar w:fldCharType="separate"/>
        </w:r>
        <w:r>
          <w:t>20</w:t>
        </w:r>
        <w:r>
          <w:fldChar w:fldCharType="end"/>
        </w:r>
      </w:hyperlink>
    </w:p>
    <w:p>
      <w:pPr>
        <w:pStyle w:val="TOC2"/>
        <w:tabs>
          <w:tab w:val="right" w:leader="dot" w:pos="8306"/>
        </w:tabs>
      </w:pPr>
      <w:hyperlink w:anchor="_Toc4884" w:history="1">
        <w:r>
          <w:rPr>
            <w:rFonts w:ascii="仿宋" w:eastAsia="仿宋" w:hAnsi="仿宋" w:cs="仿宋" w:hint="eastAsia"/>
            <w:lang w:eastAsia="zh-CN"/>
          </w:rPr>
          <w:t>(一)、建设区域环境质量现状</w:t>
        </w:r>
        <w:r>
          <w:tab/>
        </w:r>
        <w:r>
          <w:fldChar w:fldCharType="begin"/>
        </w:r>
        <w:r>
          <w:instrText xml:space="preserve"> PAGEREF _Toc4884 \h </w:instrText>
        </w:r>
        <w:r>
          <w:fldChar w:fldCharType="separate"/>
        </w:r>
        <w:r>
          <w:t>20</w:t>
        </w:r>
        <w:r>
          <w:fldChar w:fldCharType="end"/>
        </w:r>
      </w:hyperlink>
    </w:p>
    <w:p>
      <w:pPr>
        <w:pStyle w:val="TOC2"/>
        <w:tabs>
          <w:tab w:val="right" w:leader="dot" w:pos="8306"/>
        </w:tabs>
      </w:pPr>
      <w:hyperlink w:anchor="_Toc10405" w:history="1">
        <w:r>
          <w:rPr>
            <w:rFonts w:ascii="仿宋" w:eastAsia="仿宋" w:hAnsi="仿宋" w:cs="仿宋" w:hint="eastAsia"/>
            <w:lang w:eastAsia="zh-CN"/>
          </w:rPr>
          <w:t>(二)、建设期环境保护</w:t>
        </w:r>
        <w:r>
          <w:tab/>
        </w:r>
        <w:r>
          <w:fldChar w:fldCharType="begin"/>
        </w:r>
        <w:r>
          <w:instrText xml:space="preserve"> PAGEREF _Toc10405 \h </w:instrText>
        </w:r>
        <w:r>
          <w:fldChar w:fldCharType="separate"/>
        </w:r>
        <w:r>
          <w:t>22</w:t>
        </w:r>
        <w:r>
          <w:fldChar w:fldCharType="end"/>
        </w:r>
      </w:hyperlink>
    </w:p>
    <w:p>
      <w:pPr>
        <w:pStyle w:val="TOC2"/>
        <w:tabs>
          <w:tab w:val="right" w:leader="dot" w:pos="8306"/>
        </w:tabs>
      </w:pPr>
      <w:hyperlink w:anchor="_Toc8499" w:history="1">
        <w:r>
          <w:rPr>
            <w:rFonts w:ascii="仿宋" w:eastAsia="仿宋" w:hAnsi="仿宋" w:cs="仿宋" w:hint="eastAsia"/>
            <w:lang w:eastAsia="zh-CN"/>
          </w:rPr>
          <w:t>(三)、运营期环境保护</w:t>
        </w:r>
        <w:r>
          <w:tab/>
        </w:r>
        <w:r>
          <w:fldChar w:fldCharType="begin"/>
        </w:r>
        <w:r>
          <w:instrText xml:space="preserve"> PAGEREF _Toc8499 \h </w:instrText>
        </w:r>
        <w:r>
          <w:fldChar w:fldCharType="separate"/>
        </w:r>
        <w:r>
          <w:t>23</w:t>
        </w:r>
        <w:r>
          <w:fldChar w:fldCharType="end"/>
        </w:r>
      </w:hyperlink>
    </w:p>
    <w:p>
      <w:pPr>
        <w:pStyle w:val="TOC2"/>
        <w:tabs>
          <w:tab w:val="right" w:leader="dot" w:pos="8306"/>
        </w:tabs>
      </w:pPr>
      <w:hyperlink w:anchor="_Toc28411" w:history="1">
        <w:r>
          <w:rPr>
            <w:rFonts w:ascii="仿宋" w:eastAsia="仿宋" w:hAnsi="仿宋" w:cs="仿宋" w:hint="eastAsia"/>
            <w:lang w:eastAsia="zh-CN"/>
          </w:rPr>
          <w:t>(四)、数据目录项目建设对区域经济的影响</w:t>
        </w:r>
        <w:r>
          <w:tab/>
        </w:r>
        <w:r>
          <w:fldChar w:fldCharType="begin"/>
        </w:r>
        <w:r>
          <w:instrText xml:space="preserve"> PAGEREF _Toc28411 \h </w:instrText>
        </w:r>
        <w:r>
          <w:fldChar w:fldCharType="separate"/>
        </w:r>
        <w:r>
          <w:t>25</w:t>
        </w:r>
        <w:r>
          <w:fldChar w:fldCharType="end"/>
        </w:r>
      </w:hyperlink>
    </w:p>
    <w:p>
      <w:pPr>
        <w:pStyle w:val="TOC2"/>
        <w:tabs>
          <w:tab w:val="right" w:leader="dot" w:pos="8306"/>
        </w:tabs>
      </w:pPr>
      <w:hyperlink w:anchor="_Toc30138" w:history="1">
        <w:r>
          <w:rPr>
            <w:rFonts w:ascii="仿宋" w:eastAsia="仿宋" w:hAnsi="仿宋" w:cs="仿宋" w:hint="eastAsia"/>
            <w:lang w:eastAsia="zh-CN"/>
          </w:rPr>
          <w:t>(五)、废弃物处理</w:t>
        </w:r>
        <w:r>
          <w:tab/>
        </w:r>
        <w:r>
          <w:fldChar w:fldCharType="begin"/>
        </w:r>
        <w:r>
          <w:instrText xml:space="preserve"> PAGEREF _Toc30138 \h </w:instrText>
        </w:r>
        <w:r>
          <w:fldChar w:fldCharType="separate"/>
        </w:r>
        <w:r>
          <w:t>26</w:t>
        </w:r>
        <w:r>
          <w:fldChar w:fldCharType="end"/>
        </w:r>
      </w:hyperlink>
    </w:p>
    <w:p>
      <w:pPr>
        <w:pStyle w:val="TOC2"/>
        <w:tabs>
          <w:tab w:val="right" w:leader="dot" w:pos="8306"/>
        </w:tabs>
      </w:pPr>
      <w:hyperlink w:anchor="_Toc3561" w:history="1">
        <w:r>
          <w:rPr>
            <w:rFonts w:ascii="仿宋" w:eastAsia="仿宋" w:hAnsi="仿宋" w:cs="仿宋" w:hint="eastAsia"/>
            <w:lang w:eastAsia="zh-CN"/>
          </w:rPr>
          <w:t>(六)、特殊环境影响分析</w:t>
        </w:r>
        <w:r>
          <w:tab/>
        </w:r>
        <w:r>
          <w:fldChar w:fldCharType="begin"/>
        </w:r>
        <w:r>
          <w:instrText xml:space="preserve"> PAGEREF _Toc3561 \h </w:instrText>
        </w:r>
        <w:r>
          <w:fldChar w:fldCharType="separate"/>
        </w:r>
        <w:r>
          <w:t>28</w:t>
        </w:r>
        <w:r>
          <w:fldChar w:fldCharType="end"/>
        </w:r>
      </w:hyperlink>
    </w:p>
    <w:p>
      <w:pPr>
        <w:pStyle w:val="TOC2"/>
        <w:tabs>
          <w:tab w:val="right" w:leader="dot" w:pos="8306"/>
        </w:tabs>
      </w:pPr>
      <w:hyperlink w:anchor="_Toc2574" w:history="1">
        <w:r>
          <w:rPr>
            <w:rFonts w:ascii="仿宋" w:eastAsia="仿宋" w:hAnsi="仿宋" w:cs="仿宋" w:hint="eastAsia"/>
            <w:lang w:eastAsia="zh-CN"/>
          </w:rPr>
          <w:t>(七)、清洁生产</w:t>
        </w:r>
        <w:r>
          <w:tab/>
        </w:r>
        <w:r>
          <w:fldChar w:fldCharType="begin"/>
        </w:r>
        <w:r>
          <w:instrText xml:space="preserve"> PAGEREF _Toc2574 \h </w:instrText>
        </w:r>
        <w:r>
          <w:fldChar w:fldCharType="separate"/>
        </w:r>
        <w:r>
          <w:t>29</w:t>
        </w:r>
        <w:r>
          <w:fldChar w:fldCharType="end"/>
        </w:r>
      </w:hyperlink>
    </w:p>
    <w:p>
      <w:pPr>
        <w:pStyle w:val="TOC2"/>
        <w:tabs>
          <w:tab w:val="right" w:leader="dot" w:pos="8306"/>
        </w:tabs>
      </w:pPr>
      <w:hyperlink w:anchor="_Toc10677" w:history="1">
        <w:r>
          <w:rPr>
            <w:rFonts w:ascii="仿宋" w:eastAsia="仿宋" w:hAnsi="仿宋" w:cs="仿宋" w:hint="eastAsia"/>
            <w:lang w:eastAsia="zh-CN"/>
          </w:rPr>
          <w:t>(八)、环境保护综合评价</w:t>
        </w:r>
        <w:r>
          <w:tab/>
        </w:r>
        <w:r>
          <w:fldChar w:fldCharType="begin"/>
        </w:r>
        <w:r>
          <w:instrText xml:space="preserve"> PAGEREF _Toc10677 \h </w:instrText>
        </w:r>
        <w:r>
          <w:fldChar w:fldCharType="separate"/>
        </w:r>
        <w:r>
          <w:t>30</w:t>
        </w:r>
        <w:r>
          <w:fldChar w:fldCharType="end"/>
        </w:r>
      </w:hyperlink>
    </w:p>
    <w:p>
      <w:pPr>
        <w:pStyle w:val="TOC1"/>
        <w:tabs>
          <w:tab w:val="right" w:leader="dot" w:pos="8306"/>
        </w:tabs>
      </w:pPr>
      <w:hyperlink w:anchor="_Toc10217" w:history="1">
        <w:r>
          <w:rPr>
            <w:rFonts w:ascii="仿宋" w:eastAsia="仿宋" w:hAnsi="仿宋" w:cs="仿宋" w:hint="eastAsia"/>
            <w:lang w:eastAsia="zh-CN"/>
          </w:rPr>
          <w:t>九、数据目录项目技术管理</w:t>
        </w:r>
        <w:r>
          <w:tab/>
        </w:r>
        <w:r>
          <w:fldChar w:fldCharType="begin"/>
        </w:r>
        <w:r>
          <w:instrText xml:space="preserve"> PAGEREF _Toc10217 \h </w:instrText>
        </w:r>
        <w:r>
          <w:fldChar w:fldCharType="separate"/>
        </w:r>
        <w:r>
          <w:t>31</w:t>
        </w:r>
        <w:r>
          <w:fldChar w:fldCharType="end"/>
        </w:r>
      </w:hyperlink>
    </w:p>
    <w:p>
      <w:pPr>
        <w:pStyle w:val="TOC2"/>
        <w:tabs>
          <w:tab w:val="right" w:leader="dot" w:pos="8306"/>
        </w:tabs>
      </w:pPr>
      <w:hyperlink w:anchor="_Toc2433" w:history="1">
        <w:r>
          <w:rPr>
            <w:rFonts w:ascii="仿宋" w:eastAsia="仿宋" w:hAnsi="仿宋" w:cs="仿宋" w:hint="eastAsia"/>
            <w:lang w:eastAsia="zh-CN"/>
          </w:rPr>
          <w:t>(一)、技术方案选用方向</w:t>
        </w:r>
        <w:r>
          <w:tab/>
        </w:r>
        <w:r>
          <w:fldChar w:fldCharType="begin"/>
        </w:r>
        <w:r>
          <w:instrText xml:space="preserve"> PAGEREF _Toc2433 \h </w:instrText>
        </w:r>
        <w:r>
          <w:fldChar w:fldCharType="separate"/>
        </w:r>
        <w:r>
          <w:t>31</w:t>
        </w:r>
        <w:r>
          <w:fldChar w:fldCharType="end"/>
        </w:r>
      </w:hyperlink>
    </w:p>
    <w:p>
      <w:pPr>
        <w:pStyle w:val="TOC2"/>
        <w:tabs>
          <w:tab w:val="right" w:leader="dot" w:pos="8306"/>
        </w:tabs>
      </w:pPr>
      <w:hyperlink w:anchor="_Toc13580" w:history="1">
        <w:r>
          <w:rPr>
            <w:rFonts w:ascii="仿宋" w:eastAsia="仿宋" w:hAnsi="仿宋" w:cs="仿宋" w:hint="eastAsia"/>
            <w:lang w:eastAsia="zh-CN"/>
          </w:rPr>
          <w:t>(二)、工艺技术方案选用原则</w:t>
        </w:r>
        <w:r>
          <w:tab/>
        </w:r>
        <w:r>
          <w:fldChar w:fldCharType="begin"/>
        </w:r>
        <w:r>
          <w:instrText xml:space="preserve"> PAGEREF _Toc13580 \h </w:instrText>
        </w:r>
        <w:r>
          <w:fldChar w:fldCharType="separate"/>
        </w:r>
        <w:r>
          <w:t>33</w:t>
        </w:r>
        <w:r>
          <w:fldChar w:fldCharType="end"/>
        </w:r>
      </w:hyperlink>
    </w:p>
    <w:p>
      <w:pPr>
        <w:pStyle w:val="TOC2"/>
        <w:tabs>
          <w:tab w:val="right" w:leader="dot" w:pos="8306"/>
        </w:tabs>
      </w:pPr>
      <w:hyperlink w:anchor="_Toc9634" w:history="1">
        <w:r>
          <w:rPr>
            <w:rFonts w:ascii="仿宋" w:eastAsia="仿宋" w:hAnsi="仿宋" w:cs="仿宋" w:hint="eastAsia"/>
            <w:lang w:eastAsia="zh-CN"/>
          </w:rPr>
          <w:t>(三)、工艺技术方案要求</w:t>
        </w:r>
        <w:r>
          <w:tab/>
        </w:r>
        <w:r>
          <w:fldChar w:fldCharType="begin"/>
        </w:r>
        <w:r>
          <w:instrText xml:space="preserve"> PAGEREF _Toc9634 \h </w:instrText>
        </w:r>
        <w:r>
          <w:fldChar w:fldCharType="separate"/>
        </w:r>
        <w:r>
          <w:t>35</w:t>
        </w:r>
        <w:r>
          <w:fldChar w:fldCharType="end"/>
        </w:r>
      </w:hyperlink>
    </w:p>
    <w:p>
      <w:pPr>
        <w:pStyle w:val="TOC1"/>
        <w:tabs>
          <w:tab w:val="right" w:leader="dot" w:pos="8306"/>
        </w:tabs>
      </w:pPr>
      <w:hyperlink w:anchor="_Toc17413" w:history="1">
        <w:r>
          <w:rPr>
            <w:rFonts w:ascii="仿宋" w:eastAsia="仿宋" w:hAnsi="仿宋" w:cs="仿宋" w:hint="eastAsia"/>
            <w:lang w:eastAsia="zh-CN"/>
          </w:rPr>
          <w:t>十、数据目录项目创新与研发</w:t>
        </w:r>
        <w:r>
          <w:tab/>
        </w:r>
        <w:r>
          <w:fldChar w:fldCharType="begin"/>
        </w:r>
        <w:r>
          <w:instrText xml:space="preserve"> PAGEREF _Toc17413 \h </w:instrText>
        </w:r>
        <w:r>
          <w:fldChar w:fldCharType="separate"/>
        </w:r>
        <w:r>
          <w:t>37</w:t>
        </w:r>
        <w:r>
          <w:fldChar w:fldCharType="end"/>
        </w:r>
      </w:hyperlink>
    </w:p>
    <w:p>
      <w:pPr>
        <w:pStyle w:val="TOC2"/>
        <w:tabs>
          <w:tab w:val="right" w:leader="dot" w:pos="8306"/>
        </w:tabs>
      </w:pPr>
      <w:hyperlink w:anchor="_Toc4793" w:history="1">
        <w:r>
          <w:rPr>
            <w:rFonts w:ascii="仿宋" w:eastAsia="仿宋" w:hAnsi="仿宋" w:cs="仿宋" w:hint="eastAsia"/>
            <w:lang w:eastAsia="zh-CN"/>
          </w:rPr>
          <w:t>(一)、创新策略与方向</w:t>
        </w:r>
        <w:r>
          <w:tab/>
        </w:r>
        <w:r>
          <w:fldChar w:fldCharType="begin"/>
        </w:r>
        <w:r>
          <w:instrText xml:space="preserve"> PAGEREF _Toc4793 \h </w:instrText>
        </w:r>
        <w:r>
          <w:fldChar w:fldCharType="separate"/>
        </w:r>
        <w:r>
          <w:t>37</w:t>
        </w:r>
        <w:r>
          <w:fldChar w:fldCharType="end"/>
        </w:r>
      </w:hyperlink>
    </w:p>
    <w:p>
      <w:pPr>
        <w:pStyle w:val="TOC2"/>
        <w:tabs>
          <w:tab w:val="right" w:leader="dot" w:pos="8306"/>
        </w:tabs>
      </w:pPr>
      <w:hyperlink w:anchor="_Toc6450" w:history="1">
        <w:r>
          <w:rPr>
            <w:rFonts w:ascii="仿宋" w:eastAsia="仿宋" w:hAnsi="仿宋" w:cs="仿宋" w:hint="eastAsia"/>
            <w:lang w:eastAsia="zh-CN"/>
          </w:rPr>
          <w:t>(二)、研发规划与投入</w:t>
        </w:r>
        <w:r>
          <w:tab/>
        </w:r>
        <w:r>
          <w:fldChar w:fldCharType="begin"/>
        </w:r>
        <w:r>
          <w:instrText xml:space="preserve"> PAGEREF _Toc6450 \h </w:instrText>
        </w:r>
        <w:r>
          <w:fldChar w:fldCharType="separate"/>
        </w:r>
        <w:r>
          <w:t>39</w:t>
        </w:r>
        <w:r>
          <w:fldChar w:fldCharType="end"/>
        </w:r>
      </w:hyperlink>
    </w:p>
    <w:p>
      <w:pPr>
        <w:pStyle w:val="TOC1"/>
        <w:tabs>
          <w:tab w:val="right" w:leader="dot" w:pos="8306"/>
        </w:tabs>
      </w:pPr>
      <w:hyperlink w:anchor="_Toc7544" w:history="1">
        <w:r>
          <w:rPr>
            <w:rFonts w:ascii="仿宋" w:eastAsia="仿宋" w:hAnsi="仿宋" w:cs="仿宋" w:hint="eastAsia"/>
            <w:lang w:eastAsia="zh-CN"/>
          </w:rPr>
          <w:t>十一、数据目录项目经营效益</w:t>
        </w:r>
        <w:r>
          <w:tab/>
        </w:r>
        <w:r>
          <w:fldChar w:fldCharType="begin"/>
        </w:r>
        <w:r>
          <w:instrText xml:space="preserve"> PAGEREF _Toc7544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73" w:history="1">
        <w:r>
          <w:rPr>
            <w:rFonts w:ascii="仿宋" w:eastAsia="仿宋" w:hAnsi="仿宋" w:cs="仿宋" w:hint="eastAsia"/>
            <w:lang w:eastAsia="zh-CN"/>
          </w:rPr>
          <w:t>(一)、经济评价财务测算</w:t>
        </w:r>
        <w:r>
          <w:tab/>
        </w:r>
        <w:r>
          <w:fldChar w:fldCharType="begin"/>
        </w:r>
        <w:r>
          <w:instrText xml:space="preserve"> PAGEREF _Toc15173 \h </w:instrText>
        </w:r>
        <w:r>
          <w:fldChar w:fldCharType="separate"/>
        </w:r>
        <w:r>
          <w:t>40</w:t>
        </w:r>
        <w:r>
          <w:fldChar w:fldCharType="end"/>
        </w:r>
      </w:hyperlink>
    </w:p>
    <w:p>
      <w:pPr>
        <w:pStyle w:val="TOC2"/>
        <w:tabs>
          <w:tab w:val="right" w:leader="dot" w:pos="8306"/>
        </w:tabs>
      </w:pPr>
      <w:hyperlink w:anchor="_Toc19700" w:history="1">
        <w:r>
          <w:rPr>
            <w:rFonts w:ascii="仿宋" w:eastAsia="仿宋" w:hAnsi="仿宋" w:cs="仿宋" w:hint="eastAsia"/>
            <w:lang w:eastAsia="zh-CN"/>
          </w:rPr>
          <w:t>(二)、数据目录项目盈利能力分析</w:t>
        </w:r>
        <w:r>
          <w:tab/>
        </w:r>
        <w:r>
          <w:fldChar w:fldCharType="begin"/>
        </w:r>
        <w:r>
          <w:instrText xml:space="preserve"> PAGEREF _Toc19700 \h </w:instrText>
        </w:r>
        <w:r>
          <w:fldChar w:fldCharType="separate"/>
        </w:r>
        <w:r>
          <w:t>42</w:t>
        </w:r>
        <w:r>
          <w:fldChar w:fldCharType="end"/>
        </w:r>
      </w:hyperlink>
    </w:p>
    <w:p>
      <w:pPr>
        <w:pStyle w:val="TOC1"/>
        <w:tabs>
          <w:tab w:val="right" w:leader="dot" w:pos="8306"/>
        </w:tabs>
      </w:pPr>
      <w:hyperlink w:anchor="_Toc21971" w:history="1">
        <w:r>
          <w:rPr>
            <w:rFonts w:ascii="仿宋" w:eastAsia="仿宋" w:hAnsi="仿宋" w:cs="仿宋" w:hint="eastAsia"/>
            <w:lang w:eastAsia="zh-CN"/>
          </w:rPr>
          <w:t>十二、数据目录项目财务管理</w:t>
        </w:r>
        <w:r>
          <w:tab/>
        </w:r>
        <w:r>
          <w:fldChar w:fldCharType="begin"/>
        </w:r>
        <w:r>
          <w:instrText xml:space="preserve"> PAGEREF _Toc21971 \h </w:instrText>
        </w:r>
        <w:r>
          <w:fldChar w:fldCharType="separate"/>
        </w:r>
        <w:r>
          <w:t>42</w:t>
        </w:r>
        <w:r>
          <w:fldChar w:fldCharType="end"/>
        </w:r>
      </w:hyperlink>
    </w:p>
    <w:p>
      <w:pPr>
        <w:pStyle w:val="TOC2"/>
        <w:tabs>
          <w:tab w:val="right" w:leader="dot" w:pos="8306"/>
        </w:tabs>
      </w:pPr>
      <w:hyperlink w:anchor="_Toc17372" w:history="1">
        <w:r>
          <w:rPr>
            <w:rFonts w:ascii="仿宋" w:eastAsia="仿宋" w:hAnsi="仿宋" w:cs="仿宋" w:hint="eastAsia"/>
            <w:lang w:eastAsia="zh-CN"/>
          </w:rPr>
          <w:t>(一)、资金需求大</w:t>
        </w:r>
        <w:r>
          <w:tab/>
        </w:r>
        <w:r>
          <w:fldChar w:fldCharType="begin"/>
        </w:r>
        <w:r>
          <w:instrText xml:space="preserve"> PAGEREF _Toc17372 \h </w:instrText>
        </w:r>
        <w:r>
          <w:fldChar w:fldCharType="separate"/>
        </w:r>
        <w:r>
          <w:t>42</w:t>
        </w:r>
        <w:r>
          <w:fldChar w:fldCharType="end"/>
        </w:r>
      </w:hyperlink>
    </w:p>
    <w:p>
      <w:pPr>
        <w:pStyle w:val="TOC2"/>
        <w:tabs>
          <w:tab w:val="right" w:leader="dot" w:pos="8306"/>
        </w:tabs>
      </w:pPr>
      <w:hyperlink w:anchor="_Toc22655" w:history="1">
        <w:r>
          <w:rPr>
            <w:rFonts w:ascii="仿宋" w:eastAsia="仿宋" w:hAnsi="仿宋" w:cs="仿宋" w:hint="eastAsia"/>
            <w:lang w:eastAsia="zh-CN"/>
          </w:rPr>
          <w:t>(二)、研发周期长</w:t>
        </w:r>
        <w:r>
          <w:tab/>
        </w:r>
        <w:r>
          <w:fldChar w:fldCharType="begin"/>
        </w:r>
        <w:r>
          <w:instrText xml:space="preserve"> PAGEREF _Toc22655 \h </w:instrText>
        </w:r>
        <w:r>
          <w:fldChar w:fldCharType="separate"/>
        </w:r>
        <w:r>
          <w:t>43</w:t>
        </w:r>
        <w:r>
          <w:fldChar w:fldCharType="end"/>
        </w:r>
      </w:hyperlink>
    </w:p>
    <w:p>
      <w:pPr>
        <w:pStyle w:val="TOC2"/>
        <w:tabs>
          <w:tab w:val="right" w:leader="dot" w:pos="8306"/>
        </w:tabs>
      </w:pPr>
      <w:hyperlink w:anchor="_Toc21585" w:history="1">
        <w:r>
          <w:rPr>
            <w:rFonts w:ascii="仿宋" w:eastAsia="仿宋" w:hAnsi="仿宋" w:cs="仿宋" w:hint="eastAsia"/>
            <w:lang w:eastAsia="zh-CN"/>
          </w:rPr>
          <w:t>(三)、市场风险大</w:t>
        </w:r>
        <w:r>
          <w:tab/>
        </w:r>
        <w:r>
          <w:fldChar w:fldCharType="begin"/>
        </w:r>
        <w:r>
          <w:instrText xml:space="preserve"> PAGEREF _Toc21585 \h </w:instrText>
        </w:r>
        <w:r>
          <w:fldChar w:fldCharType="separate"/>
        </w:r>
        <w:r>
          <w:t>45</w:t>
        </w:r>
        <w:r>
          <w:fldChar w:fldCharType="end"/>
        </w:r>
      </w:hyperlink>
    </w:p>
    <w:p>
      <w:pPr>
        <w:pStyle w:val="TOC2"/>
        <w:tabs>
          <w:tab w:val="right" w:leader="dot" w:pos="8306"/>
        </w:tabs>
      </w:pPr>
      <w:hyperlink w:anchor="_Toc29150" w:history="1">
        <w:r>
          <w:rPr>
            <w:rFonts w:ascii="仿宋" w:eastAsia="仿宋" w:hAnsi="仿宋" w:cs="仿宋" w:hint="eastAsia"/>
            <w:lang w:eastAsia="zh-CN"/>
          </w:rPr>
          <w:t>(四)、利润率高</w:t>
        </w:r>
        <w:r>
          <w:tab/>
        </w:r>
        <w:r>
          <w:fldChar w:fldCharType="begin"/>
        </w:r>
        <w:r>
          <w:instrText xml:space="preserve"> PAGEREF _Toc29150 \h </w:instrText>
        </w:r>
        <w:r>
          <w:fldChar w:fldCharType="separate"/>
        </w:r>
        <w:r>
          <w:t>47</w:t>
        </w:r>
        <w:r>
          <w:fldChar w:fldCharType="end"/>
        </w:r>
      </w:hyperlink>
    </w:p>
    <w:p>
      <w:pPr>
        <w:pStyle w:val="TOC1"/>
        <w:tabs>
          <w:tab w:val="right" w:leader="dot" w:pos="8306"/>
        </w:tabs>
      </w:pPr>
      <w:hyperlink w:anchor="_Toc27550" w:history="1">
        <w:r>
          <w:rPr>
            <w:rFonts w:ascii="仿宋" w:eastAsia="仿宋" w:hAnsi="仿宋" w:cs="仿宋" w:hint="eastAsia"/>
            <w:lang w:eastAsia="zh-CN"/>
          </w:rPr>
          <w:t>十三、利益相关者分析与沟通计划</w:t>
        </w:r>
        <w:r>
          <w:tab/>
        </w:r>
        <w:r>
          <w:fldChar w:fldCharType="begin"/>
        </w:r>
        <w:r>
          <w:instrText xml:space="preserve"> PAGEREF _Toc27550 \h </w:instrText>
        </w:r>
        <w:r>
          <w:fldChar w:fldCharType="separate"/>
        </w:r>
        <w:r>
          <w:t>49</w:t>
        </w:r>
        <w:r>
          <w:fldChar w:fldCharType="end"/>
        </w:r>
      </w:hyperlink>
    </w:p>
    <w:p>
      <w:pPr>
        <w:pStyle w:val="TOC2"/>
        <w:tabs>
          <w:tab w:val="right" w:leader="dot" w:pos="8306"/>
        </w:tabs>
      </w:pPr>
      <w:hyperlink w:anchor="_Toc14037" w:history="1">
        <w:r>
          <w:rPr>
            <w:rFonts w:ascii="仿宋" w:eastAsia="仿宋" w:hAnsi="仿宋" w:cs="仿宋" w:hint="eastAsia"/>
            <w:lang w:eastAsia="zh-CN"/>
          </w:rPr>
          <w:t>(一)、利益相关者分析</w:t>
        </w:r>
        <w:r>
          <w:tab/>
        </w:r>
        <w:r>
          <w:fldChar w:fldCharType="begin"/>
        </w:r>
        <w:r>
          <w:instrText xml:space="preserve"> PAGEREF _Toc14037 \h </w:instrText>
        </w:r>
        <w:r>
          <w:fldChar w:fldCharType="separate"/>
        </w:r>
        <w:r>
          <w:t>49</w:t>
        </w:r>
        <w:r>
          <w:fldChar w:fldCharType="end"/>
        </w:r>
      </w:hyperlink>
    </w:p>
    <w:p>
      <w:pPr>
        <w:pStyle w:val="TOC2"/>
        <w:tabs>
          <w:tab w:val="right" w:leader="dot" w:pos="8306"/>
        </w:tabs>
      </w:pPr>
      <w:hyperlink w:anchor="_Toc23739" w:history="1">
        <w:r>
          <w:rPr>
            <w:rFonts w:ascii="仿宋" w:eastAsia="仿宋" w:hAnsi="仿宋" w:cs="仿宋" w:hint="eastAsia"/>
            <w:lang w:eastAsia="zh-CN"/>
          </w:rPr>
          <w:t>(二)、沟通计划</w:t>
        </w:r>
        <w:r>
          <w:tab/>
        </w:r>
        <w:r>
          <w:fldChar w:fldCharType="begin"/>
        </w:r>
        <w:r>
          <w:instrText xml:space="preserve"> PAGEREF _Toc23739 \h </w:instrText>
        </w:r>
        <w:r>
          <w:fldChar w:fldCharType="separate"/>
        </w:r>
        <w:r>
          <w:t>51</w:t>
        </w:r>
        <w:r>
          <w:fldChar w:fldCharType="end"/>
        </w:r>
      </w:hyperlink>
    </w:p>
    <w:p>
      <w:pPr>
        <w:pStyle w:val="TOC1"/>
        <w:tabs>
          <w:tab w:val="right" w:leader="dot" w:pos="8306"/>
        </w:tabs>
      </w:pPr>
      <w:hyperlink w:anchor="_Toc411" w:history="1">
        <w:r>
          <w:rPr>
            <w:rFonts w:ascii="仿宋" w:eastAsia="仿宋" w:hAnsi="仿宋" w:cs="仿宋" w:hint="eastAsia"/>
            <w:lang w:eastAsia="zh-CN"/>
          </w:rPr>
          <w:t>十四、数据目录项目工程方案分析</w:t>
        </w:r>
        <w:r>
          <w:tab/>
        </w:r>
        <w:r>
          <w:fldChar w:fldCharType="begin"/>
        </w:r>
        <w:r>
          <w:instrText xml:space="preserve"> PAGEREF _Toc411 \h </w:instrText>
        </w:r>
        <w:r>
          <w:fldChar w:fldCharType="separate"/>
        </w:r>
        <w:r>
          <w:t>52</w:t>
        </w:r>
        <w:r>
          <w:fldChar w:fldCharType="end"/>
        </w:r>
      </w:hyperlink>
    </w:p>
    <w:p>
      <w:pPr>
        <w:pStyle w:val="TOC2"/>
        <w:tabs>
          <w:tab w:val="right" w:leader="dot" w:pos="8306"/>
        </w:tabs>
      </w:pPr>
      <w:hyperlink w:anchor="_Toc1969" w:history="1">
        <w:r>
          <w:rPr>
            <w:rFonts w:ascii="仿宋" w:eastAsia="仿宋" w:hAnsi="仿宋" w:cs="仿宋" w:hint="eastAsia"/>
            <w:lang w:eastAsia="zh-CN"/>
          </w:rPr>
          <w:t>(一)、建筑工程设计原则</w:t>
        </w:r>
        <w:r>
          <w:tab/>
        </w:r>
        <w:r>
          <w:fldChar w:fldCharType="begin"/>
        </w:r>
        <w:r>
          <w:instrText xml:space="preserve"> PAGEREF _Toc1969 \h </w:instrText>
        </w:r>
        <w:r>
          <w:fldChar w:fldCharType="separate"/>
        </w:r>
        <w:r>
          <w:t>52</w:t>
        </w:r>
        <w:r>
          <w:fldChar w:fldCharType="end"/>
        </w:r>
      </w:hyperlink>
    </w:p>
    <w:p>
      <w:pPr>
        <w:pStyle w:val="TOC2"/>
        <w:tabs>
          <w:tab w:val="right" w:leader="dot" w:pos="8306"/>
        </w:tabs>
      </w:pPr>
      <w:hyperlink w:anchor="_Toc11773" w:history="1">
        <w:r>
          <w:rPr>
            <w:rFonts w:ascii="仿宋" w:eastAsia="仿宋" w:hAnsi="仿宋" w:cs="仿宋" w:hint="eastAsia"/>
            <w:lang w:eastAsia="zh-CN"/>
          </w:rPr>
          <w:t>(二)、土建工程建设指标</w:t>
        </w:r>
        <w:r>
          <w:tab/>
        </w:r>
        <w:r>
          <w:fldChar w:fldCharType="begin"/>
        </w:r>
        <w:r>
          <w:instrText xml:space="preserve"> PAGEREF _Toc11773 \h </w:instrText>
        </w:r>
        <w:r>
          <w:fldChar w:fldCharType="separate"/>
        </w:r>
        <w:r>
          <w:t>55</w:t>
        </w:r>
        <w:r>
          <w:fldChar w:fldCharType="end"/>
        </w:r>
      </w:hyperlink>
    </w:p>
    <w:p>
      <w:pPr>
        <w:pStyle w:val="TOC1"/>
        <w:tabs>
          <w:tab w:val="right" w:leader="dot" w:pos="8306"/>
        </w:tabs>
      </w:pPr>
      <w:hyperlink w:anchor="_Toc3422" w:history="1">
        <w:r>
          <w:rPr>
            <w:rFonts w:ascii="仿宋" w:eastAsia="仿宋" w:hAnsi="仿宋" w:cs="仿宋" w:hint="eastAsia"/>
            <w:lang w:eastAsia="zh-CN"/>
          </w:rPr>
          <w:t>十五、营销与推广策略</w:t>
        </w:r>
        <w:r>
          <w:tab/>
        </w:r>
        <w:r>
          <w:fldChar w:fldCharType="begin"/>
        </w:r>
        <w:r>
          <w:instrText xml:space="preserve"> PAGEREF _Toc3422 \h </w:instrText>
        </w:r>
        <w:r>
          <w:fldChar w:fldCharType="separate"/>
        </w:r>
        <w:r>
          <w:t>57</w:t>
        </w:r>
        <w:r>
          <w:fldChar w:fldCharType="end"/>
        </w:r>
      </w:hyperlink>
    </w:p>
    <w:p>
      <w:pPr>
        <w:pStyle w:val="TOC2"/>
        <w:tabs>
          <w:tab w:val="right" w:leader="dot" w:pos="8306"/>
        </w:tabs>
      </w:pPr>
      <w:hyperlink w:anchor="_Toc17565" w:history="1">
        <w:r>
          <w:rPr>
            <w:rFonts w:ascii="仿宋" w:eastAsia="仿宋" w:hAnsi="仿宋" w:cs="仿宋" w:hint="eastAsia"/>
            <w:lang w:eastAsia="zh-CN"/>
          </w:rPr>
          <w:t>(一)、产品/服务定位与特点</w:t>
        </w:r>
        <w:r>
          <w:tab/>
        </w:r>
        <w:r>
          <w:fldChar w:fldCharType="begin"/>
        </w:r>
        <w:r>
          <w:instrText xml:space="preserve"> PAGEREF _Toc17565 \h </w:instrText>
        </w:r>
        <w:r>
          <w:fldChar w:fldCharType="separate"/>
        </w:r>
        <w:r>
          <w:t>57</w:t>
        </w:r>
        <w:r>
          <w:fldChar w:fldCharType="end"/>
        </w:r>
      </w:hyperlink>
    </w:p>
    <w:p>
      <w:pPr>
        <w:pStyle w:val="TOC2"/>
        <w:tabs>
          <w:tab w:val="right" w:leader="dot" w:pos="8306"/>
        </w:tabs>
      </w:pPr>
      <w:hyperlink w:anchor="_Toc31279" w:history="1">
        <w:r>
          <w:rPr>
            <w:rFonts w:ascii="仿宋" w:eastAsia="仿宋" w:hAnsi="仿宋" w:cs="仿宋" w:hint="eastAsia"/>
            <w:lang w:eastAsia="zh-CN"/>
          </w:rPr>
          <w:t>(二)、市场定位与竞争分析</w:t>
        </w:r>
        <w:r>
          <w:tab/>
        </w:r>
        <w:r>
          <w:fldChar w:fldCharType="begin"/>
        </w:r>
        <w:r>
          <w:instrText xml:space="preserve"> PAGEREF _Toc31279 \h </w:instrText>
        </w:r>
        <w:r>
          <w:fldChar w:fldCharType="separate"/>
        </w:r>
        <w:r>
          <w:t>58</w:t>
        </w:r>
        <w:r>
          <w:fldChar w:fldCharType="end"/>
        </w:r>
      </w:hyperlink>
    </w:p>
    <w:p>
      <w:pPr>
        <w:pStyle w:val="TOC2"/>
        <w:tabs>
          <w:tab w:val="right" w:leader="dot" w:pos="8306"/>
        </w:tabs>
      </w:pPr>
      <w:hyperlink w:anchor="_Toc30011" w:history="1">
        <w:r>
          <w:rPr>
            <w:rFonts w:ascii="仿宋" w:eastAsia="仿宋" w:hAnsi="仿宋" w:cs="仿宋" w:hint="eastAsia"/>
            <w:lang w:eastAsia="zh-CN"/>
          </w:rPr>
          <w:t>(三)、营销渠道与策略</w:t>
        </w:r>
        <w:r>
          <w:tab/>
        </w:r>
        <w:r>
          <w:fldChar w:fldCharType="begin"/>
        </w:r>
        <w:r>
          <w:instrText xml:space="preserve"> PAGEREF _Toc30011 \h </w:instrText>
        </w:r>
        <w:r>
          <w:fldChar w:fldCharType="separate"/>
        </w:r>
        <w:r>
          <w:t>59</w:t>
        </w:r>
        <w:r>
          <w:fldChar w:fldCharType="end"/>
        </w:r>
      </w:hyperlink>
    </w:p>
    <w:p>
      <w:pPr>
        <w:pStyle w:val="TOC2"/>
        <w:tabs>
          <w:tab w:val="right" w:leader="dot" w:pos="8306"/>
        </w:tabs>
      </w:pPr>
      <w:hyperlink w:anchor="_Toc26564" w:history="1">
        <w:r>
          <w:rPr>
            <w:rFonts w:ascii="仿宋" w:eastAsia="仿宋" w:hAnsi="仿宋" w:cs="仿宋" w:hint="eastAsia"/>
            <w:lang w:eastAsia="zh-CN"/>
          </w:rPr>
          <w:t>(四)、推广与宣传活动</w:t>
        </w:r>
        <w:r>
          <w:tab/>
        </w:r>
        <w:r>
          <w:fldChar w:fldCharType="begin"/>
        </w:r>
        <w:r>
          <w:instrText xml:space="preserve"> PAGEREF _Toc26564 \h </w:instrText>
        </w:r>
        <w:r>
          <w:fldChar w:fldCharType="separate"/>
        </w:r>
        <w:r>
          <w:t>60</w:t>
        </w:r>
        <w:r>
          <w:fldChar w:fldCharType="end"/>
        </w:r>
      </w:hyperlink>
    </w:p>
    <w:p>
      <w:pPr>
        <w:pStyle w:val="TOC1"/>
        <w:tabs>
          <w:tab w:val="right" w:leader="dot" w:pos="8306"/>
        </w:tabs>
      </w:pPr>
      <w:hyperlink w:anchor="_Toc82" w:history="1">
        <w:r>
          <w:rPr>
            <w:rFonts w:ascii="仿宋" w:eastAsia="仿宋" w:hAnsi="仿宋" w:cs="仿宋" w:hint="eastAsia"/>
            <w:lang w:eastAsia="zh-CN"/>
          </w:rPr>
          <w:t>十六、质量管理体系</w:t>
        </w:r>
        <w:r>
          <w:tab/>
        </w:r>
        <w:r>
          <w:fldChar w:fldCharType="begin"/>
        </w:r>
        <w:r>
          <w:instrText xml:space="preserve"> PAGEREF _Toc82 \h </w:instrText>
        </w:r>
        <w:r>
          <w:fldChar w:fldCharType="separate"/>
        </w:r>
        <w:r>
          <w:t>66</w:t>
        </w:r>
        <w:r>
          <w:fldChar w:fldCharType="end"/>
        </w:r>
      </w:hyperlink>
    </w:p>
    <w:p>
      <w:pPr>
        <w:pStyle w:val="TOC2"/>
        <w:tabs>
          <w:tab w:val="right" w:leader="dot" w:pos="8306"/>
        </w:tabs>
      </w:pPr>
      <w:hyperlink w:anchor="_Toc21660" w:history="1">
        <w:r>
          <w:rPr>
            <w:rFonts w:ascii="仿宋" w:eastAsia="仿宋" w:hAnsi="仿宋" w:cs="仿宋" w:hint="eastAsia"/>
            <w:lang w:eastAsia="zh-CN"/>
          </w:rPr>
          <w:t>(一)、质量目标与方针</w:t>
        </w:r>
        <w:r>
          <w:tab/>
        </w:r>
        <w:r>
          <w:fldChar w:fldCharType="begin"/>
        </w:r>
        <w:r>
          <w:instrText xml:space="preserve"> PAGEREF _Toc21660 \h </w:instrText>
        </w:r>
        <w:r>
          <w:fldChar w:fldCharType="separate"/>
        </w:r>
        <w:r>
          <w:t>66</w:t>
        </w:r>
        <w:r>
          <w:fldChar w:fldCharType="end"/>
        </w:r>
      </w:hyperlink>
    </w:p>
    <w:p>
      <w:pPr>
        <w:pStyle w:val="TOC2"/>
        <w:tabs>
          <w:tab w:val="right" w:leader="dot" w:pos="8306"/>
        </w:tabs>
      </w:pPr>
      <w:hyperlink w:anchor="_Toc29324" w:history="1">
        <w:r>
          <w:rPr>
            <w:rFonts w:ascii="仿宋" w:eastAsia="仿宋" w:hAnsi="仿宋" w:cs="仿宋" w:hint="eastAsia"/>
            <w:lang w:eastAsia="zh-CN"/>
          </w:rPr>
          <w:t>(二)、质量管理责任</w:t>
        </w:r>
        <w:r>
          <w:tab/>
        </w:r>
        <w:r>
          <w:fldChar w:fldCharType="begin"/>
        </w:r>
        <w:r>
          <w:instrText xml:space="preserve"> PAGEREF _Toc29324 \h </w:instrText>
        </w:r>
        <w:r>
          <w:fldChar w:fldCharType="separate"/>
        </w:r>
        <w:r>
          <w:t>67</w:t>
        </w:r>
        <w:r>
          <w:fldChar w:fldCharType="end"/>
        </w:r>
      </w:hyperlink>
    </w:p>
    <w:p>
      <w:pPr>
        <w:pStyle w:val="TOC2"/>
        <w:tabs>
          <w:tab w:val="right" w:leader="dot" w:pos="8306"/>
        </w:tabs>
      </w:pPr>
      <w:hyperlink w:anchor="_Toc10813" w:history="1">
        <w:r>
          <w:rPr>
            <w:rFonts w:ascii="仿宋" w:eastAsia="仿宋" w:hAnsi="仿宋" w:cs="仿宋" w:hint="eastAsia"/>
            <w:lang w:eastAsia="zh-CN"/>
          </w:rPr>
          <w:t>(三)、质量管理体系文件</w:t>
        </w:r>
        <w:r>
          <w:tab/>
        </w:r>
        <w:r>
          <w:fldChar w:fldCharType="begin"/>
        </w:r>
        <w:r>
          <w:instrText xml:space="preserve"> PAGEREF _Toc10813 \h </w:instrText>
        </w:r>
        <w:r>
          <w:fldChar w:fldCharType="separate"/>
        </w:r>
        <w:r>
          <w:t>68</w:t>
        </w:r>
        <w:r>
          <w:fldChar w:fldCharType="end"/>
        </w:r>
      </w:hyperlink>
    </w:p>
    <w:p>
      <w:pPr>
        <w:pStyle w:val="TOC2"/>
        <w:tabs>
          <w:tab w:val="right" w:leader="dot" w:pos="8306"/>
        </w:tabs>
      </w:pPr>
      <w:hyperlink w:anchor="_Toc26840" w:history="1">
        <w:r>
          <w:rPr>
            <w:rFonts w:ascii="仿宋" w:eastAsia="仿宋" w:hAnsi="仿宋" w:cs="仿宋" w:hint="eastAsia"/>
            <w:lang w:eastAsia="zh-CN"/>
          </w:rPr>
          <w:t>(四)、质量培训与教育</w:t>
        </w:r>
        <w:r>
          <w:tab/>
        </w:r>
        <w:r>
          <w:fldChar w:fldCharType="begin"/>
        </w:r>
        <w:r>
          <w:instrText xml:space="preserve"> PAGEREF _Toc26840 \h </w:instrText>
        </w:r>
        <w:r>
          <w:fldChar w:fldCharType="separate"/>
        </w:r>
        <w:r>
          <w:t>70</w:t>
        </w:r>
        <w:r>
          <w:fldChar w:fldCharType="end"/>
        </w:r>
      </w:hyperlink>
    </w:p>
    <w:p>
      <w:pPr>
        <w:pStyle w:val="TOC2"/>
        <w:tabs>
          <w:tab w:val="right" w:leader="dot" w:pos="8306"/>
        </w:tabs>
      </w:pPr>
      <w:hyperlink w:anchor="_Toc28015" w:history="1">
        <w:r>
          <w:rPr>
            <w:rFonts w:ascii="仿宋" w:eastAsia="仿宋" w:hAnsi="仿宋" w:cs="仿宋" w:hint="eastAsia"/>
            <w:lang w:eastAsia="zh-CN"/>
          </w:rPr>
          <w:t>(五)、质量审核与评价</w:t>
        </w:r>
        <w:r>
          <w:tab/>
        </w:r>
        <w:r>
          <w:fldChar w:fldCharType="begin"/>
        </w:r>
        <w:r>
          <w:instrText xml:space="preserve"> PAGEREF _Toc28015 \h </w:instrText>
        </w:r>
        <w:r>
          <w:fldChar w:fldCharType="separate"/>
        </w:r>
        <w:r>
          <w:t>71</w:t>
        </w:r>
        <w:r>
          <w:fldChar w:fldCharType="end"/>
        </w:r>
      </w:hyperlink>
    </w:p>
    <w:p>
      <w:pPr>
        <w:pStyle w:val="TOC2"/>
        <w:tabs>
          <w:tab w:val="right" w:leader="dot" w:pos="8306"/>
        </w:tabs>
      </w:pPr>
      <w:hyperlink w:anchor="_Toc2596" w:history="1">
        <w:r>
          <w:rPr>
            <w:rFonts w:ascii="仿宋" w:eastAsia="仿宋" w:hAnsi="仿宋" w:cs="仿宋" w:hint="eastAsia"/>
            <w:lang w:eastAsia="zh-CN"/>
          </w:rPr>
          <w:t>(六)、不符合与纠正措施</w:t>
        </w:r>
        <w:r>
          <w:tab/>
        </w:r>
        <w:r>
          <w:fldChar w:fldCharType="begin"/>
        </w:r>
        <w:r>
          <w:instrText xml:space="preserve"> PAGEREF _Toc2596 \h </w:instrText>
        </w:r>
        <w:r>
          <w:fldChar w:fldCharType="separate"/>
        </w:r>
        <w:r>
          <w:t>72</w:t>
        </w:r>
        <w:r>
          <w:fldChar w:fldCharType="end"/>
        </w:r>
      </w:hyperlink>
    </w:p>
    <w:p>
      <w:pPr>
        <w:pStyle w:val="TOC1"/>
        <w:tabs>
          <w:tab w:val="right" w:leader="dot" w:pos="8306"/>
        </w:tabs>
      </w:pPr>
      <w:hyperlink w:anchor="_Toc12677" w:history="1">
        <w:r>
          <w:rPr>
            <w:rFonts w:ascii="仿宋" w:eastAsia="仿宋" w:hAnsi="仿宋" w:cs="仿宋" w:hint="eastAsia"/>
            <w:lang w:eastAsia="zh-CN"/>
          </w:rPr>
          <w:t>十七、数据目录项目实施时间节点</w:t>
        </w:r>
        <w:r>
          <w:tab/>
        </w:r>
        <w:r>
          <w:fldChar w:fldCharType="begin"/>
        </w:r>
        <w:r>
          <w:instrText xml:space="preserve"> PAGEREF _Toc12677 \h </w:instrText>
        </w:r>
        <w:r>
          <w:fldChar w:fldCharType="separate"/>
        </w:r>
        <w:r>
          <w:t>73</w:t>
        </w:r>
        <w:r>
          <w:fldChar w:fldCharType="end"/>
        </w:r>
      </w:hyperlink>
    </w:p>
    <w:p>
      <w:pPr>
        <w:pStyle w:val="TOC2"/>
        <w:tabs>
          <w:tab w:val="right" w:leader="dot" w:pos="8306"/>
        </w:tabs>
      </w:pPr>
      <w:hyperlink w:anchor="_Toc3090" w:history="1">
        <w:r>
          <w:rPr>
            <w:rFonts w:ascii="仿宋" w:eastAsia="仿宋" w:hAnsi="仿宋" w:cs="仿宋" w:hint="eastAsia"/>
            <w:lang w:eastAsia="zh-CN"/>
          </w:rPr>
          <w:t>(一)、数据目录项目启动阶段时间节点</w:t>
        </w:r>
        <w:r>
          <w:tab/>
        </w:r>
        <w:r>
          <w:fldChar w:fldCharType="begin"/>
        </w:r>
        <w:r>
          <w:instrText xml:space="preserve"> PAGEREF _Toc3090 \h </w:instrText>
        </w:r>
        <w:r>
          <w:fldChar w:fldCharType="separate"/>
        </w:r>
        <w:r>
          <w:t>73</w:t>
        </w:r>
        <w:r>
          <w:fldChar w:fldCharType="end"/>
        </w:r>
      </w:hyperlink>
    </w:p>
    <w:p>
      <w:pPr>
        <w:pStyle w:val="TOC2"/>
        <w:tabs>
          <w:tab w:val="right" w:leader="dot" w:pos="8306"/>
        </w:tabs>
      </w:pPr>
      <w:hyperlink w:anchor="_Toc28366" w:history="1">
        <w:r>
          <w:rPr>
            <w:rFonts w:ascii="仿宋" w:eastAsia="仿宋" w:hAnsi="仿宋" w:cs="仿宋" w:hint="eastAsia"/>
            <w:lang w:eastAsia="zh-CN"/>
          </w:rPr>
          <w:t>(二)、数据目录项目执行阶段时间节点</w:t>
        </w:r>
        <w:r>
          <w:tab/>
        </w:r>
        <w:r>
          <w:fldChar w:fldCharType="begin"/>
        </w:r>
        <w:r>
          <w:instrText xml:space="preserve"> PAGEREF _Toc28366 \h </w:instrText>
        </w:r>
        <w:r>
          <w:fldChar w:fldCharType="separate"/>
        </w:r>
        <w:r>
          <w:t>75</w:t>
        </w:r>
        <w:r>
          <w:fldChar w:fldCharType="end"/>
        </w:r>
      </w:hyperlink>
    </w:p>
    <w:p>
      <w:pPr>
        <w:pStyle w:val="TOC2"/>
        <w:tabs>
          <w:tab w:val="right" w:leader="dot" w:pos="8306"/>
        </w:tabs>
      </w:pPr>
      <w:hyperlink w:anchor="_Toc539" w:history="1">
        <w:r>
          <w:rPr>
            <w:rFonts w:ascii="仿宋" w:eastAsia="仿宋" w:hAnsi="仿宋" w:cs="仿宋" w:hint="eastAsia"/>
            <w:lang w:eastAsia="zh-CN"/>
          </w:rPr>
          <w:t>(三)、数据目录项目完成阶段时间节点</w:t>
        </w:r>
        <w:r>
          <w:tab/>
        </w:r>
        <w:r>
          <w:fldChar w:fldCharType="begin"/>
        </w:r>
        <w:r>
          <w:instrText xml:space="preserve"> PAGEREF _Toc539 \h </w:instrText>
        </w:r>
        <w:r>
          <w:fldChar w:fldCharType="separate"/>
        </w:r>
        <w:r>
          <w:t>76</w:t>
        </w:r>
        <w:r>
          <w:fldChar w:fldCharType="end"/>
        </w:r>
      </w:hyperlink>
    </w:p>
    <w:p>
      <w:pPr>
        <w:pStyle w:val="TOC1"/>
        <w:tabs>
          <w:tab w:val="right" w:leader="dot" w:pos="8306"/>
        </w:tabs>
      </w:pPr>
      <w:hyperlink w:anchor="_Toc7585" w:history="1">
        <w:r>
          <w:rPr>
            <w:rFonts w:ascii="仿宋" w:eastAsia="仿宋" w:hAnsi="仿宋" w:cs="仿宋" w:hint="eastAsia"/>
            <w:lang w:eastAsia="zh-CN"/>
          </w:rPr>
          <w:t>十八、数据目录项目变更管理</w:t>
        </w:r>
        <w:r>
          <w:tab/>
        </w:r>
        <w:r>
          <w:fldChar w:fldCharType="begin"/>
        </w:r>
        <w:r>
          <w:instrText xml:space="preserve"> PAGEREF _Toc7585 \h </w:instrText>
        </w:r>
        <w:r>
          <w:fldChar w:fldCharType="separate"/>
        </w:r>
        <w:r>
          <w:t>77</w:t>
        </w:r>
        <w:r>
          <w:fldChar w:fldCharType="end"/>
        </w:r>
      </w:hyperlink>
    </w:p>
    <w:p>
      <w:pPr>
        <w:pStyle w:val="TOC2"/>
        <w:tabs>
          <w:tab w:val="right" w:leader="dot" w:pos="8306"/>
        </w:tabs>
      </w:pPr>
      <w:hyperlink w:anchor="_Toc29436" w:history="1">
        <w:r>
          <w:rPr>
            <w:rFonts w:ascii="仿宋" w:eastAsia="仿宋" w:hAnsi="仿宋" w:cs="仿宋" w:hint="eastAsia"/>
            <w:lang w:eastAsia="zh-CN"/>
          </w:rPr>
          <w:t>(一)、变更申请与评估</w:t>
        </w:r>
        <w:r>
          <w:tab/>
        </w:r>
        <w:r>
          <w:fldChar w:fldCharType="begin"/>
        </w:r>
        <w:r>
          <w:instrText xml:space="preserve"> PAGEREF _Toc29436 \h </w:instrText>
        </w:r>
        <w:r>
          <w:fldChar w:fldCharType="separate"/>
        </w:r>
        <w:r>
          <w:t>77</w:t>
        </w:r>
        <w:r>
          <w:fldChar w:fldCharType="end"/>
        </w:r>
      </w:hyperlink>
    </w:p>
    <w:p>
      <w:pPr>
        <w:pStyle w:val="TOC2"/>
        <w:tabs>
          <w:tab w:val="right" w:leader="dot" w:pos="8306"/>
        </w:tabs>
      </w:pPr>
      <w:hyperlink w:anchor="_Toc17050" w:history="1">
        <w:r>
          <w:rPr>
            <w:rFonts w:ascii="仿宋" w:eastAsia="仿宋" w:hAnsi="仿宋" w:cs="仿宋" w:hint="eastAsia"/>
            <w:lang w:eastAsia="zh-CN"/>
          </w:rPr>
          <w:t>(二)、变更实施与控制</w:t>
        </w:r>
        <w:r>
          <w:tab/>
        </w:r>
        <w:r>
          <w:fldChar w:fldCharType="begin"/>
        </w:r>
        <w:r>
          <w:instrText xml:space="preserve"> PAGEREF _Toc17050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55"/>
      <w:r>
        <w:rPr>
          <w:rFonts w:ascii="仿宋" w:eastAsia="仿宋" w:hAnsi="仿宋" w:cs="仿宋" w:hint="eastAsia"/>
          <w:sz w:val="28"/>
          <w:lang w:eastAsia="zh-CN"/>
        </w:rPr>
        <w:t>一、数据目录项目危机管理</w:t>
      </w:r>
      <w:bookmarkEnd w:id="2"/>
    </w:p>
    <w:p>
      <w:pPr>
        <w:pStyle w:val="Heading2"/>
        <w:rPr>
          <w:rFonts w:ascii="仿宋" w:eastAsia="仿宋" w:hAnsi="仿宋" w:cs="仿宋" w:hint="eastAsia"/>
          <w:lang w:eastAsia="zh-CN"/>
        </w:rPr>
      </w:pPr>
      <w:bookmarkStart w:id="3" w:name="_Toc184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危机管理中，危机预警与识别是确保数据目录项目稳健运行的核心步骤。通过建立全面的监测机制，数据目录项目团队旨在及时发现和理解潜在的风险和危机因素，以便采取及时的预防和应对措施，确保数据目录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首先，通过深入的风险评估，数据目录项目团队全面分析了整个数据目录项目和各个阶段可能存在的威胁。这包括准确评估每个潜在风险的发生概率和可能影响的程度，为后续危机预警提供了有力支持。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据目录项目团队着重于明确定义数据目录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据目录项目进展的持续监控，团队能够及时发现潜在问题并作出迅速反应。数据目录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在这一阶段，团队的专业素养和反应速度将发挥至关重要的作用，以确保潜在危机能够在初期得到有效的处理，最大程度地减轻负面影响。通过危机预警与识别，数据目录项目得以更有序、可控地推进。</w:t>
      </w:r>
    </w:p>
    <w:p>
      <w:pPr>
        <w:pStyle w:val="Heading2"/>
        <w:ind w:firstLine="560" w:firstLineChars="200"/>
        <w:rPr>
          <w:rFonts w:ascii="仿宋" w:eastAsia="仿宋" w:hAnsi="仿宋" w:cs="仿宋" w:hint="eastAsia"/>
          <w:sz w:val="28"/>
          <w:lang w:eastAsia="zh-CN"/>
        </w:rPr>
      </w:pPr>
      <w:bookmarkStart w:id="4" w:name="_Toc1000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在危机发生时，数据目录项目团队立即行动，成立了应急小组。该小组的任务是迅速制定并实施紧急应对措施，以最小化潜在损失。以下是采取的主要措施：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暂停数据目录项目进度：为遏制危机蔓延，数据目录项目暂时停止进行，以便全面评估当前状况。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资源重新分配：重新评估数据目录项目资源的分配，确保最大限度地减小损失。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实时沟通：与关键利益相关者建立实时沟通机制，向他们传递数据目录项目危机的实际状况，保障数据目录项目核心利益。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在紧急应对的同时，数据目录项目团队强调了团队协作和有效沟通的重要性。以下是团队协作的关键举措：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信息共享机制：建立了信息共享平台，确保团队成员能够及时获取数据目录项目危机的实时信息。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领导者沟通：数据目录项目领导者通过定期会议和即时沟通工具，指导团队应对危机，保持团队稳定运行。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随着危机得到初步控制，数据目录项目团队转向制定恢复计划，以确保数据目录项目能够从中迅速恢复。主要恢复计划包括：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修复受损的进度计划：重新评估数据目录项目进度，制定修复计划，确保数据目录项目尽快回归正常进程。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重新调整资源分配：优化资源分配，确保数据目录项目在有限资源下高效运转。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风险管理机制加强：对数据目录项目风险进行全面评估，制定更强化的风险管理策略，以预防未来可能的危机。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661"/>
      <w:r>
        <w:rPr>
          <w:rFonts w:ascii="仿宋" w:eastAsia="仿宋" w:hAnsi="仿宋" w:cs="仿宋" w:hint="eastAsia"/>
          <w:sz w:val="28"/>
          <w:lang w:eastAsia="zh-CN"/>
        </w:rPr>
        <w:t>二、数据目录项目文档管理</w:t>
      </w:r>
      <w:bookmarkEnd w:id="5"/>
    </w:p>
    <w:p>
      <w:pPr>
        <w:pStyle w:val="Heading2"/>
        <w:rPr>
          <w:rFonts w:ascii="仿宋" w:eastAsia="仿宋" w:hAnsi="仿宋" w:cs="仿宋" w:hint="eastAsia"/>
          <w:lang w:eastAsia="zh-CN"/>
        </w:rPr>
      </w:pPr>
      <w:bookmarkStart w:id="6" w:name="_Toc2346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数据目录项目高度重视文档的质量和准确性，以支持数据目录项目的各项活动和决策。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文档的编制始于数据目录项目计划的初期，我们制定了详细的文档编制计划，明确了每个文档的内容、格式和编写责任人。在数据目录项目启动阶段，我们首先编制了数据目录项目章程，明确定义了数据目录项目的目标、范围、风险等关键要素。随后，数据目录项目团队根据计划陆续编制了需求文档、设计文档、测试文档等各类文档，确保数据目录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据目录项目管理中的重要环节，旨在确保数据目录项目文档符合质量标准和数据目录项目需求。在数据目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除了内部审查，我们还进行了外部审查，邀请数据目录项目相关利益方和专业领域的专家对文档进行独立审查。这有助于获取更全面、客观的反馈，确保数据目录项目文档不仅符合内部标准，也满足外部需求。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数据目录项目在文档编制与审查方面建立了严格的管理机制，通过规范的流程和多维度的审查，确保数据目录项目文档的质量、准确性和可靠性，为数据目录项目的顺利推进提供了有力支持。</w:t>
      </w:r>
    </w:p>
    <w:p>
      <w:pPr>
        <w:pStyle w:val="Heading2"/>
        <w:ind w:firstLine="560" w:firstLineChars="200"/>
        <w:rPr>
          <w:rFonts w:ascii="仿宋" w:eastAsia="仿宋" w:hAnsi="仿宋" w:cs="仿宋" w:hint="eastAsia"/>
          <w:sz w:val="28"/>
          <w:lang w:eastAsia="zh-CN"/>
        </w:rPr>
      </w:pPr>
      <w:bookmarkStart w:id="7" w:name="_Toc2395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我们通过多渠道发布文档，包括电子邮件、数据目录项目管理平台、内部网站等，以满足不同团队成员的偏好和需求。多渠道发布确保了信息的全面覆盖。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我们采用了精细的权限控制，确保只有授权人员可以访问敏感信息。这种安全措施保护了数据目录项目文档的机密性，防止了未经授权的信息泄露。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文档存档与归档是数据目录项目生命周期中一个至关重要的环节，直接关系到数据目录项目信息的长期保存和历史记录的完整性。在数据目录项目中，我们实施了一系列有效的文档存档与归档管理策略：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156"/>
      <w:r>
        <w:rPr>
          <w:rFonts w:ascii="仿宋" w:eastAsia="仿宋" w:hAnsi="仿宋" w:cs="仿宋" w:hint="eastAsia"/>
          <w:sz w:val="28"/>
          <w:lang w:eastAsia="zh-CN"/>
        </w:rPr>
        <w:t>三、数据目录项目可持续发展</w:t>
      </w:r>
      <w:bookmarkEnd w:id="9"/>
    </w:p>
    <w:p>
      <w:pPr>
        <w:pStyle w:val="Heading2"/>
        <w:rPr>
          <w:rFonts w:ascii="仿宋" w:eastAsia="仿宋" w:hAnsi="仿宋" w:cs="仿宋" w:hint="eastAsia"/>
          <w:lang w:eastAsia="zh-CN"/>
        </w:rPr>
      </w:pPr>
      <w:bookmarkStart w:id="10" w:name="_Toc1661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中，数据目录项目团队着眼于未来，明确了可持续发展的战略方向。制定的具体可持续发展目标包括降低资源使用、采用环保技术、最大化社会效益等。这一步骤不仅有助于数据目录项目在环保和社会责任方面达到最高标准，也为未来提供了明确的指引，确保数据目录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可持续实践的融入数据目录项目管理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据目录项目管理周期。从数据目录项目规划开始，数据目录项目团队就考虑了环境和社会的因素。在执行阶段，数据目录项目团队积极推动绿色技术的应用，优化资源利用。此外，关注员工的社会责任，通过培训和沟通活动提高员工对可持续发展的认知，使他们能够在日常工作中践行可持续实践。这些举措不仅为数据目录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836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扎根于数据目录项目的可持续发展理念，我们深信环保与社会责任是数据目录项目成功的关键支柱。在数据目录项目的每一步，我们都致力于通过创新和实践，履行对环境和社会的坚定责任。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团队通过引入先进的环保技术、建立高效的废物处理系统以及推动能源节约措施，积极履行环保责任。定期的环保监测和评估确保数据目录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不仅致力于自身可持续发展，还注重对社会的回馈。通过支持社区数据目录项目、参与慈善事业、提供培训机会等方式，数据目录项目积极履行社会责任。与当地社区建立积极互动，关注员工的工作与生活平衡，以及员工的身心健康，是数据目录项目在社会责任层面的关键举措。这样的实践不仅增强了数据目录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443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490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技术管理特点体现在其创新导向。通过引入最先进的技术趋势和解决方案，数据目录项目致力于提升科技含量、提高质量和效率水平。这意味着我们将采用最新的工具和方法，确保数据目录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据目录项目技术管理的显著特征。通过整合不同领域的技术资源，我们实现了跨学科的协同工作。这有助于优化技术架构，提高整体效能。此外，整合性策略还促进了不同技术团队之间的紧密沟通和高效合作，确保数据目录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据目录项目所采用的技术。通过不断优化技术方案，数据目录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据目录项目团队将在数据目录项目初期识别可能的技术风险，并采取相应的预防和应对措施。通过建立健全的风险评估机制，数据目录项目能够在实施过程中及时发现并解决潜在的技术问题，保障数据目录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据目录项目中，技术将成为数据目录项目成功的有力支持。这一深度剖析揭示了技术管理在数据目录项目实施中的关键作用，为数据目录项目的技术基础奠定了坚实的基础。</w:t>
      </w:r>
    </w:p>
    <w:p>
      <w:pPr>
        <w:pStyle w:val="Heading2"/>
        <w:ind w:firstLine="560" w:firstLineChars="200"/>
        <w:rPr>
          <w:rFonts w:ascii="仿宋" w:eastAsia="仿宋" w:hAnsi="仿宋" w:cs="仿宋" w:hint="eastAsia"/>
          <w:sz w:val="28"/>
          <w:lang w:eastAsia="zh-CN"/>
        </w:rPr>
      </w:pPr>
      <w:bookmarkStart w:id="14" w:name="_Toc21955"/>
      <w:r>
        <w:rPr>
          <w:rFonts w:ascii="仿宋" w:eastAsia="仿宋" w:hAnsi="仿宋" w:cs="仿宋" w:hint="eastAsia"/>
          <w:sz w:val="28"/>
          <w:lang w:eastAsia="zh-CN"/>
        </w:rPr>
        <w:t>(二)、数据目录项目工艺技术设计方案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据目录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据目录项目将严格按照相关行业规范要求进行组织。通过有效控制产品质量，数据目录项目将致力于为顾客提供优质的数据目录项目产品和良好的服务。这体现了数据目录项目对于生产活动合规性和质量标准的高度重视，为数据目录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据目录项目注重生态效益和清洁生产原则。数据目录项目建设将紧密结合地方特色经济发展，与社会经济发展规划和区域环境保护规划方案相协调一致。通过与当地区域自然生态系统的结合，数据目录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据目录项目产品具有多样化的客户需求和个性化的特点。因此，数据目录项目产品规格品种多样，且单批生产数量较小。为满足这一特点，数据目录项目承办单位将建设先进的柔性制造生产线。通过广泛应用柔性制造技术，数据目录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数据目录项目采用的技术具有较高的技术含量和自动化水平，处于国内先进水平。这一技术选用不仅体现了对生产效率、质量和环境友好性的高标准要求，同时为数据目录项目的可持续发展奠定了坚实的基础。</w:t>
      </w:r>
    </w:p>
    <w:p>
      <w:pPr>
        <w:pStyle w:val="Heading2"/>
        <w:ind w:firstLine="560" w:firstLineChars="200"/>
        <w:rPr>
          <w:rFonts w:ascii="仿宋" w:eastAsia="仿宋" w:hAnsi="仿宋" w:cs="仿宋" w:hint="eastAsia"/>
          <w:sz w:val="28"/>
          <w:lang w:eastAsia="zh-CN"/>
        </w:rPr>
      </w:pPr>
      <w:bookmarkStart w:id="15" w:name="_Toc1948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为确保数据目录项目的高效生产和技术实施，我们制定了一套精心设计的设备选型方案，以满足数据目录项目生产、质量和环保的要求。该方案的主要特点如下：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据目录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针对数据目录项目产品的多样性和小批量生产的特点，我们将建设柔性制造生产线。通过在设备选型中考虑柔性制造技术，可以灵活应对不同产品规格和生产需求，实现生产线的高度灵活性和适应性。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1133"/>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952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数据目录项目的主要产品是XXXX，预计年产值为XXX万元。这一产品在市场中占据着重要的地位，其广泛的应用范围使得该数据目录项目的市场前景非常广阔。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据目录项目的xxx产品作为重要的原材料之一，将在多个领域发挥关键作用。其在建筑、交通、能源等方面的广泛应用将为整个产业链提供强大的支持，形成产业协同效应。数据目录项目的年产值XXX万XXX万XXX万万元不仅反映了其在市场上的巨大潜力，更预示着它对国民经济的积极贡献。这种关联度高、涉及面广的产业关系，使得该数据目录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318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总征地面积为XXXX平方米，相当于约XX.XX亩，其中净用地面积为XXXX平方米，红线范围内相当于约XX.XX亩。这一用地规模充分考虑了数据目录项目的建设需求，保障了数据目录项目在合适的空间内得以充分发展。数据目录项目规划的总建筑面积为XXXX平方米，其中主体工程建设占XXXX平方米，计容建筑面积达XXXX平方米。预计建筑工程的投资将达到XXXX万元，为数据目录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计划购置的设备共计XXXX台（套），设备购置费用为XXXX万元。这一设备购置计划充分考虑到数据目录项目的生产需求和技术要求，确保了数据目录项目在生产运营中具备先进的技术装备和高效的生产能力。设备的合理配置将为数据目录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计划总投资为XXXX万元，预计年实现营业收入为XXXX万元。这一产能规模的设定旨在确保数据目录项目能够在投资与回报之间取得平衡，实现长期可持续的发展。数据目录项目的总投资充分考虑到各个方面的需求，包括用地建设、设备购置等多个环节，以确保数据目录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5485"/>
      <w:r>
        <w:rPr>
          <w:rFonts w:ascii="仿宋" w:eastAsia="仿宋" w:hAnsi="仿宋" w:cs="仿宋" w:hint="eastAsia"/>
          <w:sz w:val="28"/>
          <w:lang w:eastAsia="zh-CN"/>
        </w:rPr>
        <w:t>六、数据目录项目建设背景及必要性分析</w:t>
      </w:r>
      <w:bookmarkEnd w:id="19"/>
    </w:p>
    <w:p>
      <w:pPr>
        <w:pStyle w:val="Heading2"/>
        <w:rPr>
          <w:rFonts w:ascii="仿宋" w:eastAsia="仿宋" w:hAnsi="仿宋" w:cs="仿宋" w:hint="eastAsia"/>
          <w:lang w:eastAsia="zh-CN"/>
        </w:rPr>
      </w:pPr>
      <w:bookmarkStart w:id="20" w:name="_Toc19630"/>
      <w:r>
        <w:rPr>
          <w:rFonts w:ascii="仿宋" w:eastAsia="仿宋" w:hAnsi="仿宋" w:cs="仿宋" w:hint="eastAsia"/>
          <w:lang w:eastAsia="zh-CN"/>
        </w:rPr>
        <w:t>(一)、数据目录项目背景分析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据目录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据目录项目在这个潮流中的定位。同时，我们将关注行业内涌现的新兴机遇，以便数据目录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https://d.book118.com/067005145010006053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B7C13"/>
    <w:rsid w:val="330B7C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05145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2024-03-03T09:14:00Z</dcterms:created>
  <dcterms:modified xsi:type="dcterms:W3CDTF">2024-03-03T09:14:58Z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87F0A0AA054E4BD991A0C4F16A05C5E5_11</vt:lpwstr>
  </property>
  <property fmtid="{D5CDD505-2E9C-101B-9397-08002B2CF9AE}" pid="3" name="KSOProductBuildVer">
    <vt:lpwstr>2052-12.1.0.16388</vt:lpwstr>
  </property>
</Properties>
</file>