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64563B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F0E731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8D838E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A0C0867" w14:textId="77777777">
                          <w:pPr>
                            <w:pStyle w:val="NoSpacing"/>
                            <w:jc w:val="right"/>
                            <w:rPr>
                              <w:color w:val="595959" w:themeColor="text1" w:themeTint="A6"/>
                              <w:sz w:val="32"/>
                              <w:szCs w:val="32"/>
                            </w:rPr>
                          </w:pPr>
                          <w:sdt>
                            <w:sdtPr>
                              <w:rPr>
                                <w:color w:val="595959" w:themeColor="text1" w:themeTint="A6"/>
                                <w:sz w:val="32"/>
                                <w:szCs w:val="32"/>
                              </w:rPr>
                              <w:alias w:val="摘要"/>
                              <w:id w:val="138394375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22381585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52B9B89"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4FAB3AE"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6850153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CB758E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862018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2E0D56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668CAC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D39259E"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464DDA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C979BB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3EA69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18984D0"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3B8DB8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5C9C9B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94B5F5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B9691B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A60B08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A6235B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4B295AE"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224E78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CD35CDE"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39E924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55EA1B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A6E7685"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AC5972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38465389"/>
        <w:docPartObj>
          <w:docPartGallery w:val="Table of Contents"/>
          <w:docPartUnique/>
        </w:docPartObj>
      </w:sdtPr>
      <w:sdtEndPr>
        <w:rPr>
          <w:b/>
          <w:bCs/>
        </w:rPr>
      </w:sdtEndPr>
      <w:sdtContent>
        <w:p w:rsidR="00483551" w:rsidRPr="00913CD1" w:rsidP="00457322" w14:paraId="59453811"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F84D026"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53211D4"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CE2CB8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3A7E2C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AB2A34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22E0E12"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BDE7C0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148771F"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40EE005"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9B4C7C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76009D6"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A661E98"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AB0B4D7"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8166D4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F6A259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630D69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AA441E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A80405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530F6CA"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2786B2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0B4048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66720584"/>
        <w:docPartObj>
          <w:docPartGallery w:val="Table of Contents"/>
          <w:docPartUnique/>
        </w:docPartObj>
      </w:sdtPr>
      <w:sdtEndPr>
        <w:rPr>
          <w:b/>
          <w:bCs/>
        </w:rPr>
      </w:sdtEndPr>
      <w:sdtContent>
        <w:p w:rsidR="00483551" w:rsidRPr="00913CD1" w:rsidP="00457322" w14:paraId="251F43F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B7FB4D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D49B94E"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056C25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B69AD97"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0353F9E"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5D6566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ABCBA1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53C62B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8A4F110"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AC0A4B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B7BD94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94B0F4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F95B6C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D922C5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BBCC27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37DA24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5C857F5"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1E3591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9DE011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4DD274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3397B2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48520004"/>
        <w:docPartObj>
          <w:docPartGallery w:val="Table of Contents"/>
          <w:docPartUnique/>
        </w:docPartObj>
      </w:sdtPr>
      <w:sdtEndPr>
        <w:rPr>
          <w:b/>
          <w:bCs/>
        </w:rPr>
      </w:sdtEndPr>
      <w:sdtContent>
        <w:p w:rsidR="00483551" w:rsidRPr="00913CD1" w:rsidP="00457322" w14:paraId="7F37751D"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D94DED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335709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42E0BB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583DBF9"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E9AA24B"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D50F1F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560291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5160BF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9D6A334"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A3FE80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0B4D16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3D1F7C5"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91AFF8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BC8E7E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57491C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40986D6"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C86B02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61FF3E0"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EB47AE" w14:paraId="52DBA4F3" w14:textId="48E1DECB">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软磁材料项目可行性分析报告编制的目的是为了对拟建项目进行全面、系统的评估，以确定该项目在技术、经济、市场、资源和环境等方面的可行性和合理性。通过编制该报告，可以为国家、企业或投资者提供决策依据，确保项目的顺利实施，并最大程度地减少潜在的风险。</w:t>
      </w:r>
      <w:r>
        <w:rPr>
          <w:rFonts w:ascii="仿宋" w:eastAsia="仿宋" w:hAnsi="仿宋"/>
          <w:sz w:val="28"/>
        </w:rPr>
        <w:br/>
      </w:r>
      <w:r>
        <w:rPr>
          <w:rFonts w:ascii="仿宋" w:eastAsia="仿宋" w:hAnsi="仿宋"/>
          <w:sz w:val="28"/>
        </w:rPr>
        <w:t>具体来说，编制软磁材料项目可行性分析报告的意义包括：</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：通过分析报告，可以明确项目的预期目标，包括产品规格、生产规模、市场定位等，确保项目与市场需求相匹配。</w:t>
      </w:r>
      <w:r>
        <w:rPr>
          <w:rFonts w:ascii="仿宋" w:eastAsia="仿宋" w:hAnsi="仿宋"/>
          <w:sz w:val="28"/>
        </w:rPr>
        <w:br/>
        <w:t xml:space="preserve">    2.</w:t>
      </w:r>
      <w:r>
        <w:rPr>
          <w:rFonts w:ascii="仿宋" w:eastAsia="仿宋" w:hAnsi="仿宋"/>
          <w:sz w:val="28"/>
        </w:rPr>
        <w:t>评估技术可行性</w:t>
      </w:r>
      <w:r>
        <w:rPr>
          <w:rFonts w:ascii="仿宋" w:eastAsia="仿宋" w:hAnsi="仿宋"/>
          <w:sz w:val="28"/>
        </w:rPr>
        <w:t>：对项目所采用的技术进行评估，确保技术成熟可靠，能够达到预期的生产效率和产品质量。</w:t>
      </w:r>
      <w:r>
        <w:rPr>
          <w:rFonts w:ascii="仿宋" w:eastAsia="仿宋" w:hAnsi="仿宋"/>
          <w:sz w:val="28"/>
        </w:rPr>
        <w:br/>
        <w:t xml:space="preserve">    3.</w:t>
      </w:r>
      <w:r>
        <w:rPr>
          <w:rFonts w:ascii="仿宋" w:eastAsia="仿宋" w:hAnsi="仿宋"/>
          <w:sz w:val="28"/>
        </w:rPr>
        <w:t>预测经济可行性</w:t>
      </w:r>
      <w:r>
        <w:rPr>
          <w:rFonts w:ascii="仿宋" w:eastAsia="仿宋" w:hAnsi="仿宋"/>
          <w:sz w:val="28"/>
        </w:rPr>
        <w:t>：通过对成本、收益和投资回报率等经济指标的预测，评估项目是否能够产生预期的经济效益。</w:t>
      </w:r>
      <w:r>
        <w:rPr>
          <w:rFonts w:ascii="仿宋" w:eastAsia="仿宋" w:hAnsi="仿宋"/>
          <w:sz w:val="28"/>
        </w:rPr>
        <w:br/>
        <w:t xml:space="preserve">    4.</w:t>
      </w:r>
      <w:r>
        <w:rPr>
          <w:rFonts w:ascii="仿宋" w:eastAsia="仿宋" w:hAnsi="仿宋"/>
          <w:sz w:val="28"/>
        </w:rPr>
        <w:t>分析市场潜力</w:t>
      </w:r>
      <w:r>
        <w:rPr>
          <w:rFonts w:ascii="仿宋" w:eastAsia="仿宋" w:hAnsi="仿宋"/>
          <w:sz w:val="28"/>
        </w:rPr>
        <w:t>：通过对市场容量、竞争状况和价格趋势的分析，评估项目产品是否具有市场竞争力。</w:t>
      </w:r>
      <w:r>
        <w:rPr>
          <w:rFonts w:ascii="仿宋" w:eastAsia="仿宋" w:hAnsi="仿宋"/>
          <w:sz w:val="28"/>
        </w:rPr>
        <w:br/>
        <w:t xml:space="preserve">    5.</w:t>
      </w:r>
      <w:r>
        <w:rPr>
          <w:rFonts w:ascii="仿宋" w:eastAsia="仿宋" w:hAnsi="仿宋"/>
          <w:sz w:val="28"/>
        </w:rPr>
        <w:t>资源保障分析</w:t>
      </w:r>
      <w:r>
        <w:rPr>
          <w:rFonts w:ascii="仿宋" w:eastAsia="仿宋" w:hAnsi="仿宋"/>
          <w:sz w:val="28"/>
        </w:rPr>
        <w:t>：评估项目所需的原材料、能源和其他资源的供应情况，确保项目能够稳定运行。</w:t>
      </w:r>
      <w:r>
        <w:rPr>
          <w:rFonts w:ascii="仿宋" w:eastAsia="仿宋" w:hAnsi="仿宋"/>
          <w:sz w:val="28"/>
        </w:rPr>
        <w:br/>
        <w:t xml:space="preserve">    6.</w:t>
      </w:r>
      <w:r>
        <w:rPr>
          <w:rFonts w:ascii="仿宋" w:eastAsia="仿宋" w:hAnsi="仿宋"/>
          <w:sz w:val="28"/>
        </w:rPr>
        <w:t>环境影响评估</w:t>
      </w:r>
    </w:p>
    <w:p w:rsidR="00EB47AE" w14:textId="48E1DECB">
      <w:pPr>
        <w:ind w:firstLine="561"/>
      </w:pPr>
      <w:r>
        <w:rPr>
          <w:rFonts w:ascii="仿宋" w:eastAsia="仿宋" w:hAnsi="仿宋"/>
          <w:sz w:val="28"/>
        </w:rPr>
        <w:t>：分析项目可能对环境产生的影响，确保项目符合环保要求，并采取相应的措施减少或避免环境污染。</w:t>
      </w:r>
      <w:r>
        <w:rPr>
          <w:rFonts w:ascii="仿宋" w:eastAsia="仿宋" w:hAnsi="仿宋"/>
          <w:sz w:val="28"/>
        </w:rPr>
        <w:br/>
        <w:t xml:space="preserve">    7.</w:t>
      </w:r>
      <w:r>
        <w:rPr>
          <w:rFonts w:ascii="仿宋" w:eastAsia="仿宋" w:hAnsi="仿宋"/>
          <w:sz w:val="28"/>
        </w:rPr>
        <w:t>风险评估</w:t>
      </w:r>
      <w:r>
        <w:rPr>
          <w:rFonts w:ascii="仿宋" w:eastAsia="仿宋" w:hAnsi="仿宋"/>
          <w:sz w:val="28"/>
        </w:rPr>
        <w:t>：识别项目可能面临的各种风险，并提出相应的风险管理策略，降低项目的潜在风险。</w:t>
      </w:r>
      <w:r>
        <w:rPr>
          <w:rFonts w:ascii="仿宋" w:eastAsia="仿宋" w:hAnsi="仿宋"/>
          <w:sz w:val="28"/>
        </w:rPr>
        <w:br/>
        <w:t xml:space="preserve">    8.</w:t>
      </w:r>
      <w:r>
        <w:rPr>
          <w:rFonts w:ascii="仿宋" w:eastAsia="仿宋" w:hAnsi="仿宋"/>
          <w:sz w:val="28"/>
        </w:rPr>
        <w:t>政策合规性</w:t>
      </w:r>
      <w:r>
        <w:rPr>
          <w:rFonts w:ascii="仿宋" w:eastAsia="仿宋" w:hAnsi="仿宋"/>
          <w:sz w:val="28"/>
        </w:rPr>
        <w:t>：确保项目符合国家法律法规和产业政策的要求，享受相应的政策支持和优惠。</w:t>
      </w:r>
      <w:r>
        <w:rPr>
          <w:rFonts w:ascii="仿宋" w:eastAsia="仿宋" w:hAnsi="仿宋"/>
          <w:sz w:val="28"/>
        </w:rPr>
        <w:br/>
      </w:r>
      <w:r>
        <w:rPr>
          <w:rFonts w:ascii="仿宋" w:eastAsia="仿宋" w:hAnsi="仿宋"/>
          <w:sz w:val="28"/>
        </w:rPr>
        <w:t>综上所述，软磁材料项目可行性分析报告的编制对于项目的成功实施至关重要，它不仅能够提高项目的成功率，还能为投资者和决策者提供科学、准确的参考信息，确保资源的有效利用和社会效益的最大化。</w:t>
      </w:r>
    </w:p>
    <w:p w:rsidR="009D1637" w:rsidRPr="00913CD1" w:rsidP="00457322" w14:paraId="4F53F08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23FDE6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7443AC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F90064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34E13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54E4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69E35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E785ECD"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AD9A18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A16CE0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7EB94E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3BD178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83C37D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936E39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9C5B8F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1560D6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D4C5C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577AE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B690518"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6F545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A7293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8921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7C989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9C004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6696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52C63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2F2FF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w:t>
      </w:r>
    </w:p>
    <w:p w:rsidR="009D1637" w:rsidRPr="00913CD1" w:rsidP="00457322" w14:paraId="3F2D45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w:t>
      </w:r>
    </w:p>
    <w:p w:rsidR="009D1637" w:rsidRPr="00913CD1" w:rsidP="00457322" w14:paraId="46BD9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2353B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F2AB5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46FF5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639A4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C74B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394C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ED81E5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软磁材料产品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41173D6"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软磁材料</w:t>
      </w:r>
      <w:r w:rsidRPr="00913CD1">
        <w:rPr>
          <w:rFonts w:ascii="仿宋" w:eastAsia="仿宋" w:hAnsi="仿宋"/>
        </w:rPr>
        <w:t>项目绪论</w:t>
      </w:r>
      <w:bookmarkEnd w:id="4"/>
    </w:p>
    <w:p w:rsidR="009D1637" w:rsidRPr="00913CD1" w:rsidP="00457322" w14:paraId="2C95860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软磁材料</w:t>
      </w:r>
      <w:r w:rsidRPr="00913CD1">
        <w:rPr>
          <w:rFonts w:ascii="仿宋" w:eastAsia="仿宋" w:hAnsi="仿宋"/>
        </w:rPr>
        <w:t>项目名称及建设性质</w:t>
      </w:r>
      <w:bookmarkEnd w:id="5"/>
    </w:p>
    <w:p w:rsidR="009D1637" w:rsidRPr="00913CD1" w:rsidP="00457322" w14:paraId="7F427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项目名称</w:t>
      </w:r>
    </w:p>
    <w:p w:rsidR="009D1637" w:rsidRPr="00913CD1" w:rsidP="00457322" w14:paraId="34B8A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w:t>
      </w:r>
    </w:p>
    <w:p w:rsidR="009D1637" w:rsidRPr="00913CD1" w:rsidP="00457322" w14:paraId="2B0EB8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项目建设性质</w:t>
      </w:r>
    </w:p>
    <w:p w:rsidR="009D1637" w:rsidRPr="00913CD1" w:rsidP="00457322" w14:paraId="6EB63C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软磁材料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03D0765"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软磁材料</w:t>
      </w:r>
      <w:r w:rsidRPr="00913CD1">
        <w:rPr>
          <w:rFonts w:ascii="仿宋" w:eastAsia="仿宋" w:hAnsi="仿宋"/>
        </w:rPr>
        <w:t>项目承办单位</w:t>
      </w:r>
      <w:bookmarkEnd w:id="6"/>
    </w:p>
    <w:p w:rsidR="009D1637" w:rsidRPr="00913CD1" w:rsidP="00457322" w14:paraId="20518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项目实施主体</w:t>
      </w:r>
    </w:p>
    <w:p w:rsidR="009D1637" w:rsidRPr="00913CD1" w:rsidP="00457322" w14:paraId="73A973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6D3A2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FFF91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项目信息。</w:t>
      </w:r>
    </w:p>
    <w:p w:rsidR="009D1637" w:rsidRPr="00913CD1" w:rsidP="00457322" w14:paraId="4A702B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C3D1A8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F2EA0C7"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ADACAF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6A8081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74B4F5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软磁材料</w:t>
      </w:r>
      <w:r w:rsidRPr="00913CD1">
        <w:rPr>
          <w:rFonts w:ascii="仿宋" w:eastAsia="仿宋" w:hAnsi="仿宋"/>
        </w:rPr>
        <w:t>项目定位及建设理由</w:t>
      </w:r>
      <w:bookmarkEnd w:id="7"/>
    </w:p>
    <w:p w:rsidR="00EB47AE" w14:paraId="6F2EC504" w14:textId="21D3F3B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软磁材料项目可行性分析报告中的项目定位及建设理由应清晰明确，突显项目的市场价值和技术优势。以下是一份简化的报告内容：</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本项目旨在开发、生产和销售高性能软磁材料，以满足电子、电力和通信等领域的需求。通过引进先进的研发技术和生产设备，我们将提供高品质、高效率、低成本的软磁产品，树立行业标杆。</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市场潜力：软磁材料广泛应用于各种电子设备，随着</w:t>
      </w:r>
      <w:r>
        <w:rPr>
          <w:rFonts w:ascii="仿宋" w:eastAsia="仿宋" w:hAnsi="仿宋"/>
          <w:sz w:val="28"/>
        </w:rPr>
        <w:t>5G</w:t>
      </w:r>
      <w:r>
        <w:rPr>
          <w:rFonts w:ascii="仿宋" w:eastAsia="仿宋" w:hAnsi="仿宋"/>
          <w:sz w:val="28"/>
        </w:rPr>
        <w:t>通信、电动汽车和智能电网等新兴技术的快速发展，市场对高性能软磁材料的需求日益增长。</w:t>
      </w:r>
      <w:r>
        <w:rPr>
          <w:rFonts w:ascii="仿宋" w:eastAsia="仿宋" w:hAnsi="仿宋"/>
          <w:sz w:val="28"/>
        </w:rPr>
        <w:br/>
        <w:t xml:space="preserve">    2.</w:t>
      </w:r>
    </w:p>
    <w:p w:rsidR="00EB47AE" w14:textId="21D3F3BB">
      <w:pPr>
        <w:ind w:firstLine="561"/>
      </w:pPr>
      <w:r>
        <w:rPr>
          <w:rFonts w:ascii="仿宋" w:eastAsia="仿宋" w:hAnsi="仿宋"/>
          <w:sz w:val="28"/>
        </w:rPr>
        <w:t>技术优势：项目团队拥有深厚的技术积累和创新能力，能够快速响应市场变化，开发出符合国际标准的产品。</w:t>
      </w:r>
      <w:r>
        <w:rPr>
          <w:rFonts w:ascii="仿宋" w:eastAsia="仿宋" w:hAnsi="仿宋"/>
          <w:sz w:val="28"/>
        </w:rPr>
        <w:br/>
        <w:t xml:space="preserve">    3.</w:t>
      </w:r>
      <w:r>
        <w:rPr>
          <w:rFonts w:ascii="仿宋" w:eastAsia="仿宋" w:hAnsi="仿宋"/>
          <w:sz w:val="28"/>
        </w:rPr>
        <w:t>成本竞争力：通过优化生产流程和规模化经营，我们将实现成本的有效控制，提高产品竞争力。</w:t>
      </w:r>
      <w:r>
        <w:rPr>
          <w:rFonts w:ascii="仿宋" w:eastAsia="仿宋" w:hAnsi="仿宋"/>
          <w:sz w:val="28"/>
        </w:rPr>
        <w:br/>
        <w:t xml:space="preserve">    4.</w:t>
      </w:r>
      <w:r>
        <w:rPr>
          <w:rFonts w:ascii="仿宋" w:eastAsia="仿宋" w:hAnsi="仿宋"/>
          <w:sz w:val="28"/>
        </w:rPr>
        <w:t>政策支持：当前国家鼓励发展新材料产业，本项目符合相关政策导向，有望获得政策扶持和资金支持。</w:t>
      </w:r>
      <w:r>
        <w:rPr>
          <w:rFonts w:ascii="仿宋" w:eastAsia="仿宋" w:hAnsi="仿宋"/>
          <w:sz w:val="28"/>
        </w:rPr>
        <w:br/>
        <w:t xml:space="preserve">    5.</w:t>
      </w:r>
      <w:r>
        <w:rPr>
          <w:rFonts w:ascii="仿宋" w:eastAsia="仿宋" w:hAnsi="仿宋"/>
          <w:sz w:val="28"/>
        </w:rPr>
        <w:t>环保效益：项目将采用节能环保的生产工艺，减少对环境的影响，符合可持续发展理念。</w:t>
      </w:r>
      <w:r>
        <w:rPr>
          <w:rFonts w:ascii="仿宋" w:eastAsia="仿宋" w:hAnsi="仿宋"/>
          <w:sz w:val="28"/>
        </w:rPr>
        <w:br/>
        <w:t xml:space="preserve">    6.</w:t>
      </w:r>
      <w:r>
        <w:rPr>
          <w:rFonts w:ascii="仿宋" w:eastAsia="仿宋" w:hAnsi="仿宋"/>
          <w:sz w:val="28"/>
        </w:rPr>
        <w:t>经济效益：预计项目投产后，将带来显著的经济效益，包括就业机会的增加和地方税收的贡献。</w:t>
      </w:r>
      <w:r>
        <w:rPr>
          <w:rFonts w:ascii="仿宋" w:eastAsia="仿宋" w:hAnsi="仿宋"/>
          <w:sz w:val="28"/>
        </w:rPr>
        <w:br/>
      </w:r>
      <w:r>
        <w:rPr>
          <w:rFonts w:ascii="仿宋" w:eastAsia="仿宋" w:hAnsi="仿宋"/>
          <w:sz w:val="28"/>
        </w:rPr>
        <w:t>综上所述，软磁材料项目的实施不仅能够填补市场空白，满足不断增长的市场需求，还能够提升我国软磁材料领域的整体技术水平，促进相关产业的发展，具有重要的战略意义和经济价值。</w:t>
      </w:r>
    </w:p>
    <w:p w:rsidR="009D1637" w:rsidRPr="00913CD1" w:rsidP="00457322" w14:paraId="70492E8D"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28BBA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56D750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32FE53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F78332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软磁材料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14E913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软磁材料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E26D4F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软磁材料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2C4A853"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D7A52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8BF4D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E1CC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05BC7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项目功能、盈利性等</w:t>
      </w:r>
    </w:p>
    <w:p w:rsidR="007D3AEE" w:rsidRPr="00913CD1" w:rsidP="00457322" w14:paraId="3BF52C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7A67C6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8FF6B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9C3B0A0"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项目建设的可行性和效益的合理性。</w:t>
      </w:r>
    </w:p>
    <w:p w:rsidR="009D1637" w:rsidRPr="00913CD1" w:rsidP="00457322" w14:paraId="435BD38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软磁材料</w:t>
      </w:r>
      <w:r w:rsidRPr="00913CD1">
        <w:rPr>
          <w:rFonts w:ascii="仿宋" w:eastAsia="仿宋" w:hAnsi="仿宋"/>
        </w:rPr>
        <w:t>项目建设选址</w:t>
      </w:r>
      <w:bookmarkEnd w:id="9"/>
    </w:p>
    <w:p w:rsidR="009D1637" w:rsidRPr="00913CD1" w:rsidP="00457322" w14:paraId="34CF9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项目选址及规划</w:t>
      </w:r>
    </w:p>
    <w:p w:rsidR="009D1637" w:rsidRPr="00913CD1" w:rsidP="00457322" w14:paraId="1A0DCE1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项目的建设。</w:t>
      </w:r>
    </w:p>
    <w:p w:rsidR="009D1637" w:rsidRPr="00913CD1" w:rsidP="00457322" w14:paraId="1EA731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项目背景及选址理由</w:t>
      </w:r>
    </w:p>
    <w:p w:rsidR="009D1637" w:rsidRPr="00913CD1" w:rsidP="00457322" w14:paraId="0F26A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项目背景</w:t>
      </w:r>
    </w:p>
    <w:p w:rsidR="00EB47AE" w14:paraId="59322136" w14:textId="180F1841">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软磁材料项目背景分析通常包括以下几个方面：</w:t>
      </w:r>
      <w:r>
        <w:rPr>
          <w:rFonts w:ascii="仿宋" w:eastAsia="仿宋" w:hAnsi="仿宋"/>
          <w:sz w:val="28"/>
        </w:rPr>
        <w:br/>
        <w:t xml:space="preserve">    1.</w:t>
      </w:r>
      <w:r>
        <w:rPr>
          <w:rFonts w:ascii="仿宋" w:eastAsia="仿宋" w:hAnsi="仿宋"/>
          <w:sz w:val="28"/>
        </w:rPr>
        <w:t>市场背景：分析目标市场的大小、增长潜力、竞争状况、价格趋势、消费者需求变化等因素。</w:t>
      </w:r>
      <w:r>
        <w:rPr>
          <w:rFonts w:ascii="仿宋" w:eastAsia="仿宋" w:hAnsi="仿宋"/>
          <w:sz w:val="28"/>
        </w:rPr>
        <w:br/>
        <w:t xml:space="preserve">    2.</w:t>
      </w:r>
      <w:r>
        <w:rPr>
          <w:rFonts w:ascii="仿宋" w:eastAsia="仿宋" w:hAnsi="仿宋"/>
          <w:sz w:val="28"/>
        </w:rPr>
        <w:t>技术背景：评估现有软磁材料的技术水平、专利状况、研发趋势、技术转移和引进的可能性。</w:t>
      </w:r>
      <w:r>
        <w:rPr>
          <w:rFonts w:ascii="仿宋" w:eastAsia="仿宋" w:hAnsi="仿宋"/>
          <w:sz w:val="28"/>
        </w:rPr>
        <w:br/>
        <w:t xml:space="preserve">    3.</w:t>
      </w:r>
      <w:r>
        <w:rPr>
          <w:rFonts w:ascii="仿宋" w:eastAsia="仿宋" w:hAnsi="仿宋"/>
          <w:sz w:val="28"/>
        </w:rPr>
        <w:t>政策背景：研究相关产业政策、环保政策、税收政策、进出口政策等对项目的影响。</w:t>
      </w:r>
      <w:r>
        <w:rPr>
          <w:rFonts w:ascii="仿宋" w:eastAsia="仿宋" w:hAnsi="仿宋"/>
          <w:sz w:val="28"/>
        </w:rPr>
        <w:br/>
        <w:t xml:space="preserve">    4.</w:t>
      </w:r>
      <w:r>
        <w:rPr>
          <w:rFonts w:ascii="仿宋" w:eastAsia="仿宋" w:hAnsi="仿宋"/>
          <w:sz w:val="28"/>
        </w:rPr>
        <w:t>社会背景：考虑社会文化、教育水平、人口结构、消费习惯等因素对项目的影响。</w:t>
      </w:r>
      <w:r>
        <w:rPr>
          <w:rFonts w:ascii="仿宋" w:eastAsia="仿宋" w:hAnsi="仿宋"/>
          <w:sz w:val="28"/>
        </w:rPr>
        <w:br/>
        <w:t xml:space="preserve">    5.</w:t>
      </w:r>
      <w:r>
        <w:rPr>
          <w:rFonts w:ascii="仿宋" w:eastAsia="仿宋" w:hAnsi="仿宋"/>
          <w:sz w:val="28"/>
        </w:rPr>
        <w:t>经济背景：分析宏观经济环境、区域经济状况、投融资环境、成本效益等因素。</w:t>
      </w:r>
      <w:r>
        <w:rPr>
          <w:rFonts w:ascii="仿宋" w:eastAsia="仿宋" w:hAnsi="仿宋"/>
          <w:sz w:val="28"/>
        </w:rPr>
        <w:br/>
        <w:t xml:space="preserve">    6.</w:t>
      </w:r>
      <w:r>
        <w:rPr>
          <w:rFonts w:ascii="仿宋" w:eastAsia="仿宋" w:hAnsi="仿宋"/>
          <w:sz w:val="28"/>
        </w:rPr>
        <w:t>资源背景：评估项目所需的资源（如原材料、能源、人力等）的供应情况、成本和可持续性。</w:t>
      </w:r>
      <w:r>
        <w:rPr>
          <w:rFonts w:ascii="仿宋" w:eastAsia="仿宋" w:hAnsi="仿宋"/>
          <w:sz w:val="28"/>
        </w:rPr>
        <w:br/>
        <w:t xml:space="preserve">    7.</w:t>
      </w:r>
      <w:r>
        <w:rPr>
          <w:rFonts w:ascii="仿宋" w:eastAsia="仿宋" w:hAnsi="仿宋"/>
          <w:sz w:val="28"/>
        </w:rPr>
        <w:t>行业背景：分析软磁材料行业的发展现状、产业链结构、价值链分布、行业标准和规范等。</w:t>
      </w:r>
    </w:p>
    <w:p w:rsidR="00EB47AE" w14:textId="180F1841">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企业背景：如果项目依托于现有企业，还需分析企业的经营状况、财务状况、管理团队、品牌影响力等。</w:t>
      </w:r>
      <w:r>
        <w:rPr>
          <w:rFonts w:ascii="仿宋" w:eastAsia="仿宋" w:hAnsi="仿宋"/>
          <w:sz w:val="28"/>
        </w:rPr>
        <w:br/>
        <w:t xml:space="preserve">    9.</w:t>
      </w:r>
      <w:r>
        <w:rPr>
          <w:rFonts w:ascii="仿宋" w:eastAsia="仿宋" w:hAnsi="仿宋"/>
          <w:sz w:val="28"/>
        </w:rPr>
        <w:t>项目背景：详细说明项目发起的缘由、目的、发展历程、现有基础（如设施、人员、合作伙伴等）。</w:t>
      </w:r>
      <w:r>
        <w:rPr>
          <w:rFonts w:ascii="仿宋" w:eastAsia="仿宋" w:hAnsi="仿宋"/>
          <w:sz w:val="28"/>
        </w:rPr>
        <w:br/>
      </w:r>
      <w:r>
        <w:rPr>
          <w:rFonts w:ascii="仿宋" w:eastAsia="仿宋" w:hAnsi="仿宋"/>
          <w:sz w:val="28"/>
        </w:rPr>
        <w:t>通过上述分析，项目背景部分旨在为项目的可行性提供全面的背景资料，以支持后续的商业计划和决策。</w:t>
      </w:r>
    </w:p>
    <w:p w:rsidR="009D1637" w:rsidRPr="00913CD1" w:rsidP="00457322" w14:paraId="7330FB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92CF9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D732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项目的发展和扩张。</w:t>
      </w:r>
    </w:p>
    <w:p w:rsidR="009D1637" w:rsidRPr="00913CD1" w:rsidP="00457322" w14:paraId="14BAC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项目的可迗性。</w:t>
      </w:r>
    </w:p>
    <w:p w:rsidR="009D1637" w:rsidRPr="00913CD1" w:rsidP="00457322" w14:paraId="5DAA71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项目建设提供了良好基础条件。</w:t>
      </w:r>
    </w:p>
    <w:p w:rsidR="009D1637" w:rsidRPr="00913CD1" w:rsidP="00457322" w14:paraId="6ECE1D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项目规模和扩展的需要。</w:t>
      </w:r>
    </w:p>
    <w:p w:rsidR="009D1637" w:rsidRPr="00913CD1" w:rsidP="00457322" w14:paraId="743CFC8B"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软磁材料</w:t>
      </w:r>
      <w:r w:rsidRPr="00913CD1">
        <w:rPr>
          <w:rFonts w:ascii="仿宋" w:eastAsia="仿宋" w:hAnsi="仿宋"/>
        </w:rPr>
        <w:t>项目生产规模</w:t>
      </w:r>
      <w:bookmarkEnd w:id="10"/>
    </w:p>
    <w:p w:rsidR="009D1637" w:rsidRPr="00913CD1" w:rsidP="00457322" w14:paraId="62B160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9D784C6"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C0D80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CFF60F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C389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31E3A5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56296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2356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61B214A"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软磁材料</w:t>
      </w:r>
      <w:r w:rsidRPr="00913CD1">
        <w:rPr>
          <w:rFonts w:ascii="仿宋" w:eastAsia="仿宋" w:hAnsi="仿宋"/>
        </w:rPr>
        <w:t>项目总投资及资金构成</w:t>
      </w:r>
      <w:bookmarkEnd w:id="13"/>
    </w:p>
    <w:p w:rsidR="009D1637" w:rsidRPr="00913CD1" w:rsidP="00457322" w14:paraId="19D8F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的生产能力。</w:t>
      </w:r>
    </w:p>
    <w:p w:rsidR="009D1637" w:rsidRPr="00913CD1" w:rsidP="00457322" w14:paraId="346669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项目总投资</w:t>
      </w:r>
    </w:p>
    <w:p w:rsidR="009D1637" w:rsidRPr="00913CD1" w:rsidP="00457322" w14:paraId="57F8E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38860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1FCEA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ECC6D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3906E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6E68A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5538A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1039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项目的顺利建设奠定了财务基础。</w:t>
      </w:r>
    </w:p>
    <w:p w:rsidR="009D1637" w:rsidRPr="00913CD1" w:rsidP="00457322" w14:paraId="1304E95C"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E7921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80AC6B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软磁材料</w:t>
      </w:r>
      <w:r w:rsidRPr="00913CD1">
        <w:rPr>
          <w:rFonts w:ascii="仿宋" w:eastAsia="仿宋" w:hAnsi="仿宋"/>
        </w:rPr>
        <w:t>项目预期经济效益规划目标</w:t>
      </w:r>
      <w:bookmarkEnd w:id="15"/>
    </w:p>
    <w:p w:rsidR="009D1637" w:rsidRPr="00913CD1" w:rsidP="00457322" w14:paraId="60775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项目的盈利能力和市场竞争力。</w:t>
      </w:r>
    </w:p>
    <w:p w:rsidR="009D1637" w:rsidRPr="00913CD1" w:rsidP="00457322" w14:paraId="5C675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项目具有较高的投资价值和发展潜力。</w:t>
      </w:r>
    </w:p>
    <w:p w:rsidR="009D1637" w:rsidRPr="00913CD1" w:rsidP="00457322" w14:paraId="03192800"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720334E"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软磁材料</w:t>
      </w:r>
      <w:r w:rsidRPr="00913CD1">
        <w:rPr>
          <w:rFonts w:ascii="仿宋" w:eastAsia="仿宋" w:hAnsi="仿宋"/>
        </w:rPr>
        <w:t>项目建设进度规划</w:t>
      </w:r>
      <w:bookmarkEnd w:id="16"/>
    </w:p>
    <w:p w:rsidR="009D1637" w:rsidRPr="00913CD1" w:rsidP="00457322" w14:paraId="295D37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项目的顺利进行和按时完成。</w:t>
      </w:r>
    </w:p>
    <w:p w:rsidR="009D1637" w:rsidRPr="00913CD1" w:rsidP="00457322" w14:paraId="781752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项目的质量和进度。</w:t>
      </w:r>
    </w:p>
    <w:p w:rsidR="009D1637" w:rsidRPr="00913CD1" w:rsidP="00457322" w14:paraId="31C807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1C83CA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软磁材料</w:t>
      </w:r>
      <w:r w:rsidRPr="00913CD1">
        <w:rPr>
          <w:rFonts w:ascii="仿宋" w:eastAsia="仿宋" w:hAnsi="仿宋"/>
        </w:rPr>
        <w:t>项目综合评价</w:t>
      </w:r>
      <w:bookmarkEnd w:id="17"/>
    </w:p>
    <w:p w:rsidR="00BF6395" w:rsidRPr="00913CD1" w:rsidP="00457322" w14:paraId="59CC0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软磁材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447406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软磁材料项目的投资回报率稳定且可观。根据市场调查和预测，软磁材料市场需求持续增长，具有良好的市场前景和发展空间。我们的投资方向紧密结合国家产业政策和市场需求，为投资者创造可观的投资收益。</w:t>
      </w:r>
    </w:p>
    <w:p w:rsidR="00BF6395" w:rsidRPr="00913CD1" w:rsidP="00457322" w14:paraId="3C7DF07B"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软磁材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67F625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在技术方案设计方面，我们注重方案的优化和效益的提升。通过科学合理的设计，实现软磁材料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生产流程的高效化和产品的优质化。我们将采用先进的生产工艺和技术，提高生产效率，降低生产成本。同时，我们还将加强产品研发和创新，不断推出具有竞争力的新产品，满足软磁材料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FECA4A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此外，软磁材料项目的建设将带来显著的就业机会和社会效益。项目的实施将促进当地经济的发展，提升当地民众的生活水平。我们将积极履行社会责任，关注环境保护和可持续发展，为社会做出积极贡献。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474AC7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综上所述，本期软磁材料项目具备技术和经济的可行性，具有良好的市场前景和发展空间。我们将充分发挥自身优势，抓住市场机遇，为投资者创造丰厚的投资回报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B088A3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1AA98E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8B794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5D27F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77679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715CC69"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A4FBB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4FD052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5EDA2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8736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F6953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6A933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4313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FFE4D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9F1A2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600E7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BC49C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0A5A3DB"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D8BDF8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5A0BF9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软磁材料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874E5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软磁材料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7866F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软磁材料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B7F35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A4586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8587E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5F38E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BB61A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软磁材料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41A16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7DAC27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E622C0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7403D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项目的顺利进行和迗成目标。</w:t>
      </w:r>
    </w:p>
    <w:p w:rsidR="009D1637" w:rsidRPr="00913CD1" w:rsidP="00457322" w14:paraId="06953D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65DFC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E9C79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3E1EB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D20B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B6303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07F0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3660E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D40B0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5AD5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68234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C2624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E445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FB67B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6A26D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03CD9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96223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4EF0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23016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9DEEB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80CE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2609912"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EDD16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2AFCA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D0891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CB39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18EEA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2CF8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F4E0D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07347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194CD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4A4E9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59BF5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B33A4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74463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5BCE6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AD29E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D1E02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34FF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DB248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B9CE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D971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9712C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5CD0E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6AB2F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03F19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FB42A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DCE97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99931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51D17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8086D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6546C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FCF3C6E"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C4E046D"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软磁材料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80CB9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B424A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93DFC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A1A6D5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软磁材料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2E1B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8742B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BAB92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0234C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54053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FBFC0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A458B6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901FA03"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BE107C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2F42A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BFFB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CC9F7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B2C5B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FD19D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78A7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7076F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354A8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1D3EF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AAA75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86CAEB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软磁材料</w:t>
      </w:r>
      <w:r w:rsidRPr="00913CD1">
        <w:rPr>
          <w:rFonts w:ascii="仿宋" w:eastAsia="仿宋" w:hAnsi="仿宋"/>
        </w:rPr>
        <w:t>项目技术工艺分析</w:t>
      </w:r>
      <w:bookmarkEnd w:id="28"/>
    </w:p>
    <w:p w:rsidR="009D1637" w:rsidRPr="00913CD1" w:rsidP="00457322" w14:paraId="3C7783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FEBDB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65CED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60CEB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8B182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CF5CA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C665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D9D79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D3FE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8929B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4B64690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软磁材料项目</w:t>
      </w:r>
      <w:r w:rsidRPr="00913CD1">
        <w:rPr>
          <w:rFonts w:ascii="仿宋" w:eastAsia="仿宋" w:hAnsi="仿宋"/>
        </w:rPr>
        <w:t>质量管理</w:t>
      </w:r>
      <w:bookmarkEnd w:id="29"/>
    </w:p>
    <w:p w:rsidR="009D1637" w:rsidRPr="00913CD1" w:rsidP="00457322" w14:paraId="661DD7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1EAF9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E6DD8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70A28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BCC62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3AEA64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D129A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DB9F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196225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软磁材料项目</w:t>
      </w:r>
      <w:r w:rsidRPr="00913CD1">
        <w:rPr>
          <w:rFonts w:ascii="仿宋" w:eastAsia="仿宋" w:hAnsi="仿宋"/>
        </w:rPr>
        <w:t>设备选型方案</w:t>
      </w:r>
      <w:bookmarkEnd w:id="30"/>
    </w:p>
    <w:p w:rsidR="009D1637" w:rsidRPr="00913CD1" w:rsidP="00457322" w14:paraId="37B0BF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2C16E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1C482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ADF4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1A8DB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5FBD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96335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0E0615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1A7F4CF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0B7698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7575D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DA2E1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CB21B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7CA9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238B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62616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E4088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CCAC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B2A02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5B5B09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6437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66AD74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BD150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8092D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软磁材料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312A9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DFAF3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F575A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7537F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软磁材料</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https://d.book118.com/067010001025006040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30A29CB" w14:textId="77777777">
    <w:pPr>
      <w:pStyle w:val="Footer"/>
      <w:jc w:val="center"/>
    </w:pPr>
  </w:p>
  <w:p w:rsidR="008D6901" w14:paraId="37F1FA8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8D25F0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4993ECA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644081"/>
      <w:docPartObj>
        <w:docPartGallery w:val="Page Numbers (Bottom of Page)"/>
        <w:docPartUnique/>
      </w:docPartObj>
    </w:sdtPr>
    <w:sdtContent>
      <w:sdt>
        <w:sdtPr>
          <w:id w:val="3154754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3397206"/>
      <w:docPartObj>
        <w:docPartGallery w:val="Page Numbers (Bottom of Page)"/>
        <w:docPartUnique/>
      </w:docPartObj>
    </w:sdtPr>
    <w:sdtContent>
      <w:sdt>
        <w:sdtPr>
          <w:id w:val="3777586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7464997"/>
      <w:docPartObj>
        <w:docPartGallery w:val="Page Numbers (Bottom of Page)"/>
        <w:docPartUnique/>
      </w:docPartObj>
    </w:sdtPr>
    <w:sdtContent>
      <w:sdt>
        <w:sdtPr>
          <w:id w:val="19202252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7772280"/>
      <w:docPartObj>
        <w:docPartGallery w:val="Page Numbers (Bottom of Page)"/>
        <w:docPartUnique/>
      </w:docPartObj>
    </w:sdtPr>
    <w:sdtContent>
      <w:sdt>
        <w:sdtPr>
          <w:id w:val="4935306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6563117"/>
      <w:docPartObj>
        <w:docPartGallery w:val="Page Numbers (Bottom of Page)"/>
        <w:docPartUnique/>
      </w:docPartObj>
    </w:sdtPr>
    <w:sdtContent>
      <w:sdt>
        <w:sdtPr>
          <w:id w:val="10463622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5488880"/>
      <w:docPartObj>
        <w:docPartGallery w:val="Page Numbers (Bottom of Page)"/>
        <w:docPartUnique/>
      </w:docPartObj>
    </w:sdtPr>
    <w:sdtContent>
      <w:sdt>
        <w:sdtPr>
          <w:id w:val="9447768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721865"/>
      <w:docPartObj>
        <w:docPartGallery w:val="Page Numbers (Bottom of Page)"/>
        <w:docPartUnique/>
      </w:docPartObj>
    </w:sdtPr>
    <w:sdtContent>
      <w:sdt>
        <w:sdtPr>
          <w:id w:val="18665979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0386681"/>
      <w:docPartObj>
        <w:docPartGallery w:val="Page Numbers (Bottom of Page)"/>
        <w:docPartUnique/>
      </w:docPartObj>
    </w:sdtPr>
    <w:sdtContent>
      <w:sdt>
        <w:sdtPr>
          <w:id w:val="8692143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3798803"/>
      <w:docPartObj>
        <w:docPartGallery w:val="Page Numbers (Bottom of Page)"/>
        <w:docPartUnique/>
      </w:docPartObj>
    </w:sdtPr>
    <w:sdtContent>
      <w:sdt>
        <w:sdtPr>
          <w:id w:val="9042311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6948436"/>
      <w:docPartObj>
        <w:docPartGallery w:val="Page Numbers (Bottom of Page)"/>
        <w:docPartUnique/>
      </w:docPartObj>
    </w:sdtPr>
    <w:sdtContent>
      <w:sdt>
        <w:sdtPr>
          <w:id w:val="16632808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979267"/>
      <w:docPartObj>
        <w:docPartGallery w:val="Page Numbers (Bottom of Page)"/>
        <w:docPartUnique/>
      </w:docPartObj>
    </w:sdtPr>
    <w:sdtContent>
      <w:sdt>
        <w:sdtPr>
          <w:id w:val="7568240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2006657"/>
      <w:docPartObj>
        <w:docPartGallery w:val="Page Numbers (Bottom of Page)"/>
        <w:docPartUnique/>
      </w:docPartObj>
    </w:sdtPr>
    <w:sdtContent>
      <w:sdt>
        <w:sdtPr>
          <w:id w:val="5338096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6888203"/>
      <w:docPartObj>
        <w:docPartGallery w:val="Page Numbers (Bottom of Page)"/>
        <w:docPartUnique/>
      </w:docPartObj>
    </w:sdtPr>
    <w:sdtContent>
      <w:sdt>
        <w:sdtPr>
          <w:id w:val="16448004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2161829"/>
      <w:docPartObj>
        <w:docPartGallery w:val="Page Numbers (Bottom of Page)"/>
        <w:docPartUnique/>
      </w:docPartObj>
    </w:sdtPr>
    <w:sdtContent>
      <w:sdt>
        <w:sdtPr>
          <w:id w:val="11384851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9011746"/>
      <w:docPartObj>
        <w:docPartGallery w:val="Page Numbers (Bottom of Page)"/>
        <w:docPartUnique/>
      </w:docPartObj>
    </w:sdtPr>
    <w:sdtContent>
      <w:sdt>
        <w:sdtPr>
          <w:id w:val="16356185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2117640"/>
      <w:docPartObj>
        <w:docPartGallery w:val="Page Numbers (Bottom of Page)"/>
        <w:docPartUnique/>
      </w:docPartObj>
    </w:sdtPr>
    <w:sdtContent>
      <w:sdt>
        <w:sdtPr>
          <w:id w:val="12191642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9769991"/>
      <w:docPartObj>
        <w:docPartGallery w:val="Page Numbers (Bottom of Page)"/>
        <w:docPartUnique/>
      </w:docPartObj>
    </w:sdtPr>
    <w:sdtContent>
      <w:sdt>
        <w:sdtPr>
          <w:id w:val="8379932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5252967"/>
      <w:docPartObj>
        <w:docPartGallery w:val="Page Numbers (Bottom of Page)"/>
        <w:docPartUnique/>
      </w:docPartObj>
    </w:sdtPr>
    <w:sdtContent>
      <w:sdt>
        <w:sdtPr>
          <w:id w:val="17429644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8762226"/>
      <w:docPartObj>
        <w:docPartGallery w:val="Page Numbers (Bottom of Page)"/>
        <w:docPartUnique/>
      </w:docPartObj>
    </w:sdtPr>
    <w:sdtContent>
      <w:sdt>
        <w:sdtPr>
          <w:id w:val="10628416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3831060"/>
      <w:docPartObj>
        <w:docPartGallery w:val="Page Numbers (Bottom of Page)"/>
        <w:docPartUnique/>
      </w:docPartObj>
    </w:sdtPr>
    <w:sdtContent>
      <w:sdt>
        <w:sdtPr>
          <w:id w:val="13640940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3866796"/>
      <w:docPartObj>
        <w:docPartGallery w:val="Page Numbers (Bottom of Page)"/>
        <w:docPartUnique/>
      </w:docPartObj>
    </w:sdtPr>
    <w:sdtContent>
      <w:sdt>
        <w:sdtPr>
          <w:id w:val="10985367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1877250"/>
      <w:docPartObj>
        <w:docPartGallery w:val="Page Numbers (Bottom of Page)"/>
        <w:docPartUnique/>
      </w:docPartObj>
    </w:sdtPr>
    <w:sdtContent>
      <w:sdt>
        <w:sdtPr>
          <w:id w:val="2180248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2843231"/>
      <w:docPartObj>
        <w:docPartGallery w:val="Page Numbers (Bottom of Page)"/>
        <w:docPartUnique/>
      </w:docPartObj>
    </w:sdtPr>
    <w:sdtContent>
      <w:sdt>
        <w:sdtPr>
          <w:id w:val="4559421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7318966"/>
      <w:docPartObj>
        <w:docPartGallery w:val="Page Numbers (Bottom of Page)"/>
        <w:docPartUnique/>
      </w:docPartObj>
    </w:sdtPr>
    <w:sdtContent>
      <w:sdt>
        <w:sdtPr>
          <w:id w:val="11184845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4062517"/>
      <w:docPartObj>
        <w:docPartGallery w:val="Page Numbers (Bottom of Page)"/>
        <w:docPartUnique/>
      </w:docPartObj>
    </w:sdtPr>
    <w:sdtContent>
      <w:sdt>
        <w:sdtPr>
          <w:id w:val="3588135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9795553"/>
      <w:docPartObj>
        <w:docPartGallery w:val="Page Numbers (Bottom of Page)"/>
        <w:docPartUnique/>
      </w:docPartObj>
    </w:sdtPr>
    <w:sdtContent>
      <w:sdt>
        <w:sdtPr>
          <w:id w:val="597744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2442803"/>
      <w:docPartObj>
        <w:docPartGallery w:val="Page Numbers (Bottom of Page)"/>
        <w:docPartUnique/>
      </w:docPartObj>
    </w:sdtPr>
    <w:sdtContent>
      <w:sdt>
        <w:sdtPr>
          <w:id w:val="7661056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0518129"/>
      <w:docPartObj>
        <w:docPartGallery w:val="Page Numbers (Bottom of Page)"/>
        <w:docPartUnique/>
      </w:docPartObj>
    </w:sdtPr>
    <w:sdtContent>
      <w:sdt>
        <w:sdtPr>
          <w:id w:val="19162728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2065976"/>
      <w:docPartObj>
        <w:docPartGallery w:val="Page Numbers (Bottom of Page)"/>
        <w:docPartUnique/>
      </w:docPartObj>
    </w:sdtPr>
    <w:sdtContent>
      <w:sdt>
        <w:sdtPr>
          <w:id w:val="12225008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ADF409D" w14:textId="77777777">
    <w:pPr>
      <w:pStyle w:val="Header"/>
      <w:pBdr>
        <w:bottom w:val="single" w:sz="4" w:space="1" w:color="auto"/>
      </w:pBdr>
      <w:jc w:val="right"/>
    </w:pPr>
    <w:r>
      <w:t>2024年软磁材料项目可行性分析报告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2024年软磁材料项目可行性分析报告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2024年软磁材料项目可行性分析报告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2024年软磁材料项目可行性分析报告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2024年软磁材料项目可行性分析报告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575E106" w14:textId="77777777">
    <w:pPr>
      <w:pStyle w:val="Header"/>
      <w:pBdr>
        <w:bottom w:val="single" w:sz="4" w:space="1" w:color="auto"/>
      </w:pBdr>
      <w:jc w:val="right"/>
      <w:rPr>
        <w:sz w:val="24"/>
        <w:szCs w:val="24"/>
      </w:rPr>
    </w:pPr>
    <w:r>
      <w:t>2024年软磁材料项目可行性分析报告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2024年软磁材料项目可行性分析报告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C944AE"/>
    <w:rsid w:val="00D66210"/>
    <w:rsid w:val="00D7175C"/>
    <w:rsid w:val="00D71DAE"/>
    <w:rsid w:val="00DF3407"/>
    <w:rsid w:val="00DF5FE6"/>
    <w:rsid w:val="00E05E18"/>
    <w:rsid w:val="00E33BE1"/>
    <w:rsid w:val="00E63E7B"/>
    <w:rsid w:val="00E8065F"/>
    <w:rsid w:val="00E94F0F"/>
    <w:rsid w:val="00EB47AE"/>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644C25"/>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67010001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7150</Words>
  <Characters>40758</Characters>
  <Application>Microsoft Office Word</Application>
  <DocSecurity>0</DocSecurity>
  <Lines>339</Lines>
  <Paragraphs>95</Paragraphs>
  <ScaleCrop>false</ScaleCrop>
  <Company/>
  <LinksUpToDate>false</LinksUpToDate>
  <CharactersWithSpaces>47813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2024-02-02T04:16:00Z</dcterms:modified>
</cp:coreProperties>
</file>