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bookmarkStart w:id="0" w:name="_GoBack"/>
      <w:bookmarkEnd w:id="0"/>
    </w:p>
    <w:p>
      <w:pPr>
        <w:shd w:val="clear" w:color="auto" w:fill="FFFFFF"/>
        <w:spacing w:line="360" w:lineRule="auto"/>
        <w:jc w:val="center"/>
        <w:textAlignment w:val="center"/>
      </w:pPr>
      <w:r>
        <w:rPr>
          <w:b/>
          <w:color w:val="000000"/>
          <w:sz w:val="32"/>
        </w:rPr>
        <w:t>2024年普通高等学校全国统一模拟招生考试</w:t>
      </w:r>
    </w:p>
    <w:p>
      <w:pPr>
        <w:shd w:val="clear" w:color="auto" w:fill="FFFFFF"/>
        <w:spacing w:line="360" w:lineRule="auto"/>
        <w:jc w:val="center"/>
        <w:textAlignment w:val="center"/>
      </w:pPr>
      <w:r>
        <w:rPr>
          <w:b/>
          <w:color w:val="000000"/>
          <w:sz w:val="32"/>
        </w:rPr>
        <w:t>高三10月联考化学</w:t>
      </w:r>
    </w:p>
    <w:p>
      <w:pPr>
        <w:shd w:val="clear" w:color="auto" w:fill="FFFFFF"/>
        <w:spacing w:line="360" w:lineRule="auto"/>
        <w:jc w:val="center"/>
        <w:textAlignment w:val="center"/>
      </w:pPr>
      <w:r>
        <w:rPr>
          <w:b/>
          <w:color w:val="000000"/>
          <w:sz w:val="24"/>
        </w:rPr>
        <w:t>全卷满分100分，考试时间90分钟。</w:t>
      </w:r>
    </w:p>
    <w:p>
      <w:pPr>
        <w:shd w:val="clear" w:color="auto" w:fill="FFFFFF"/>
        <w:spacing w:line="360" w:lineRule="auto"/>
        <w:jc w:val="left"/>
        <w:textAlignment w:val="center"/>
      </w:pPr>
      <w:r>
        <w:rPr>
          <w:b/>
          <w:color w:val="000000"/>
          <w:sz w:val="24"/>
        </w:rPr>
        <w:t>注意事项：</w:t>
      </w:r>
    </w:p>
    <w:p>
      <w:pPr>
        <w:shd w:val="clear" w:color="auto" w:fill="FFFFFF"/>
        <w:spacing w:line="360" w:lineRule="auto"/>
        <w:jc w:val="left"/>
        <w:textAlignment w:val="center"/>
      </w:pPr>
      <w:r>
        <w:rPr>
          <w:b/>
          <w:color w:val="000000"/>
          <w:sz w:val="24"/>
        </w:rPr>
        <w:t>1.答题前，先将自己的姓名、准考证号填写在试卷和答题卡上，并将条形码粘贴在答题卡上的指定位置。</w:t>
      </w:r>
    </w:p>
    <w:p>
      <w:pPr>
        <w:shd w:val="clear" w:color="auto" w:fill="FFFFFF"/>
        <w:spacing w:line="360" w:lineRule="auto"/>
        <w:jc w:val="left"/>
        <w:textAlignment w:val="center"/>
      </w:pPr>
      <w:r>
        <w:rPr>
          <w:b/>
          <w:color w:val="000000"/>
          <w:sz w:val="24"/>
        </w:rPr>
        <w:t>2.请按题号顺序在答题卡上各题目的答题区域内作答，写在试卷、草稿纸和答题卡上的非答题区域均无效。</w:t>
      </w:r>
    </w:p>
    <w:p>
      <w:pPr>
        <w:shd w:val="clear" w:color="auto" w:fill="FFFFFF"/>
        <w:spacing w:line="360" w:lineRule="auto"/>
        <w:jc w:val="left"/>
        <w:textAlignment w:val="center"/>
      </w:pPr>
      <w:r>
        <w:rPr>
          <w:b/>
          <w:color w:val="000000"/>
          <w:sz w:val="24"/>
        </w:rPr>
        <w:t>3.选择题用2B铅笔在答题卡上把所选答案的标号涂黑；非选择题用黑色签字笔在答题卡上作答；字体工整，笔迹清楚。</w:t>
      </w:r>
    </w:p>
    <w:p>
      <w:pPr>
        <w:shd w:val="clear" w:color="auto" w:fill="FFFFFF"/>
        <w:spacing w:line="360" w:lineRule="auto"/>
        <w:jc w:val="left"/>
        <w:textAlignment w:val="center"/>
      </w:pPr>
      <w:r>
        <w:rPr>
          <w:b/>
          <w:color w:val="000000"/>
          <w:sz w:val="24"/>
        </w:rPr>
        <w:t>4.考试结束后，请将试卷和答题卡一并上交。</w:t>
      </w:r>
    </w:p>
    <w:p>
      <w:pPr>
        <w:shd w:val="clear" w:color="auto" w:fill="FFFFFF"/>
        <w:spacing w:line="360" w:lineRule="auto"/>
        <w:jc w:val="left"/>
        <w:textAlignment w:val="center"/>
      </w:pPr>
      <w:r>
        <w:rPr>
          <w:b/>
          <w:color w:val="000000"/>
          <w:sz w:val="24"/>
        </w:rPr>
        <w:t>可能用到的相对原子质量：H1　C12　O16　Fe56</w:t>
      </w:r>
    </w:p>
    <w:p>
      <w:pPr>
        <w:shd w:val="clear" w:color="auto" w:fill="FFFFFF"/>
        <w:spacing w:line="360" w:lineRule="auto"/>
        <w:jc w:val="left"/>
        <w:textAlignment w:val="center"/>
      </w:pPr>
      <w:r>
        <w:rPr>
          <w:b/>
          <w:color w:val="000000"/>
          <w:sz w:val="24"/>
        </w:rPr>
        <w:t>一、选择题：本题共14小题，每小题3分，共42分。在每小题给出的四个选项中，只有一项符合题目要求。</w:t>
      </w:r>
    </w:p>
    <w:p>
      <w:pPr>
        <w:shd w:val="clear" w:color="auto" w:fill="FFFFFF"/>
        <w:spacing w:line="360" w:lineRule="auto"/>
        <w:jc w:val="left"/>
        <w:textAlignment w:val="center"/>
      </w:pPr>
      <w:r>
        <w:rPr>
          <w:color w:val="000000"/>
        </w:rPr>
        <w:t>1．化学与生活、生产密切相关。下列说法错误的是</w:t>
      </w:r>
    </w:p>
    <w:p>
      <w:pPr>
        <w:shd w:val="clear" w:color="auto" w:fill="FFFFFF"/>
        <w:spacing w:line="360" w:lineRule="auto"/>
        <w:jc w:val="left"/>
        <w:textAlignment w:val="center"/>
      </w:pPr>
      <w:r>
        <w:rPr>
          <w:color w:val="000000"/>
        </w:rPr>
        <w:t>A．“熬胆矾铁釜，久之亦化为铜”，该过程发生了置换反应</w:t>
      </w:r>
    </w:p>
    <w:p>
      <w:pPr>
        <w:shd w:val="clear" w:color="auto" w:fill="FFFFFF"/>
        <w:spacing w:line="360" w:lineRule="auto"/>
        <w:jc w:val="left"/>
        <w:textAlignment w:val="center"/>
      </w:pPr>
      <w:r>
        <w:rPr>
          <w:color w:val="000000"/>
        </w:rPr>
        <w:t>B．“千锤万凿出深山，烈火焚烧若等闲”，是指石灰石的分解反应</w:t>
      </w:r>
    </w:p>
    <w:p>
      <w:pPr>
        <w:shd w:val="clear" w:color="auto" w:fill="FFFFFF"/>
        <w:spacing w:line="360" w:lineRule="auto"/>
        <w:jc w:val="left"/>
        <w:textAlignment w:val="center"/>
      </w:pPr>
      <w:r>
        <w:rPr>
          <w:color w:val="000000"/>
        </w:rPr>
        <w:t>C．《荷塘月色》中所描绘的月光穿过薄雾形成缕缕光束的美景与胶体性质有关</w:t>
      </w:r>
    </w:p>
    <w:p>
      <w:pPr>
        <w:shd w:val="clear" w:color="auto" w:fill="FFFFFF"/>
        <w:spacing w:line="360" w:lineRule="auto"/>
        <w:jc w:val="left"/>
        <w:textAlignment w:val="center"/>
      </w:pPr>
      <w:r>
        <w:rPr>
          <w:color w:val="000000"/>
        </w:rPr>
        <w:t>D．屠呦呦利用乙醚从黄花蒿汁液中提取出青蒿素，该提取过程属于化学变化</w:t>
      </w:r>
    </w:p>
    <w:p>
      <w:pPr>
        <w:shd w:val="clear" w:color="auto" w:fill="FFFFFF"/>
        <w:spacing w:line="360" w:lineRule="auto"/>
        <w:jc w:val="left"/>
        <w:textAlignment w:val="center"/>
      </w:pPr>
      <w:r>
        <w:rPr>
          <w:color w:val="000000"/>
        </w:rPr>
        <w:t>2．下列化学用语书写正确的是</w:t>
      </w:r>
    </w:p>
    <w:p>
      <w:pPr>
        <w:shd w:val="clear" w:color="auto" w:fill="FFFFFF"/>
        <w:spacing w:line="360" w:lineRule="auto"/>
        <w:jc w:val="left"/>
        <w:textAlignment w:val="center"/>
      </w:pPr>
      <w:r>
        <w:rPr>
          <w:color w:val="000000"/>
        </w:rPr>
        <w:t>A．</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1163bc05a73653778b05c45aed88addc" style="width:21.95pt;height:15.75pt" o:oleicon="f" o:ole="" coordsize="21600,21600" o:preferrelative="t" filled="f" stroked="f">
            <v:stroke joinstyle="miter"/>
            <v:imagedata r:id="rId5" o:title="eqId1163bc05a73653778b05c45aed88addc"/>
            <o:lock v:ext="edit" aspectratio="t"/>
            <w10:anchorlock/>
          </v:shape>
          <o:OLEObject Type="Embed" ProgID="Equation.DSMT4" ShapeID="_x0000_i1025" DrawAspect="Content" ObjectID="_1468075725" r:id="rId6"/>
        </w:object>
      </w:r>
      <w:r>
        <w:rPr>
          <w:color w:val="000000"/>
        </w:rPr>
        <w:t>的电子式为</w:t>
      </w:r>
      <w:r>
        <w:rPr>
          <w:rFonts w:ascii="Times New Roman" w:eastAsia="Times New Roman" w:hAnsi="Times New Roman" w:cs="Times New Roman"/>
          <w:strike w:val="0"/>
          <w:kern w:val="0"/>
          <w:sz w:val="24"/>
          <w:szCs w:val="24"/>
          <w:u w:val="none"/>
        </w:rPr>
        <w:drawing>
          <wp:inline distT="0" distB="0" distL="114300" distR="114300">
            <wp:extent cx="476250" cy="381000"/>
            <wp:effectExtent l="0" t="0" r="0" b="0"/>
            <wp:docPr id="100003" name="图片 100003" descr="@@@7717a1faa613483d9c320645e323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7717a1faa613483d9c320645e3230215"/>
                    <pic:cNvPicPr>
                      <a:picLocks noChangeAspect="1"/>
                    </pic:cNvPicPr>
                  </pic:nvPicPr>
                  <pic:blipFill>
                    <a:blip xmlns:r="http://schemas.openxmlformats.org/officeDocument/2006/relationships" r:embed="rId7"/>
                    <a:stretch>
                      <a:fillRect/>
                    </a:stretch>
                  </pic:blipFill>
                  <pic:spPr>
                    <a:xfrm>
                      <a:off x="0" y="0"/>
                      <a:ext cx="476250" cy="381000"/>
                    </a:xfrm>
                    <a:prstGeom prst="rect">
                      <a:avLst/>
                    </a:prstGeom>
                  </pic:spPr>
                </pic:pic>
              </a:graphicData>
            </a:graphic>
          </wp:inline>
        </w:drawing>
      </w:r>
    </w:p>
    <w:p>
      <w:pPr>
        <w:shd w:val="clear" w:color="auto" w:fill="FFFFFF"/>
        <w:spacing w:line="360" w:lineRule="auto"/>
        <w:jc w:val="left"/>
        <w:textAlignment w:val="center"/>
      </w:pPr>
      <w:r>
        <w:rPr>
          <w:color w:val="000000"/>
        </w:rPr>
        <w:t>B．</w:t>
      </w:r>
      <w:r>
        <w:object>
          <v:shape id="_x0000_i1026" type="#_x0000_t75" alt="eqId6e9b0547b553bc0c6d94299341006c14" style="width:22.85pt;height:15.8pt" o:oleicon="f" o:ole="" coordsize="21600,21600" o:preferrelative="t" filled="f" stroked="f">
            <v:stroke joinstyle="miter"/>
            <v:imagedata r:id="rId8" o:title="eqId6e9b0547b553bc0c6d94299341006c14"/>
            <o:lock v:ext="edit" aspectratio="t"/>
            <w10:anchorlock/>
          </v:shape>
          <o:OLEObject Type="Embed" ProgID="Equation.DSMT4" ShapeID="_x0000_i1026" DrawAspect="Content" ObjectID="_1468075726" r:id="rId9"/>
        </w:object>
      </w:r>
      <w:r>
        <w:rPr>
          <w:color w:val="000000"/>
        </w:rPr>
        <w:t>的结构式为</w:t>
      </w:r>
      <w:r>
        <w:rPr>
          <w:rFonts w:ascii="Times New Roman" w:eastAsia="Times New Roman" w:hAnsi="Times New Roman" w:cs="Times New Roman"/>
          <w:strike w:val="0"/>
          <w:kern w:val="0"/>
          <w:sz w:val="24"/>
          <w:szCs w:val="24"/>
          <w:u w:val="none"/>
        </w:rPr>
        <w:drawing>
          <wp:inline distT="0" distB="0" distL="114300" distR="114300">
            <wp:extent cx="533400" cy="390525"/>
            <wp:effectExtent l="0" t="0" r="0" b="9525"/>
            <wp:docPr id="100005" name="图片 100005" descr="@@@957680072930472094354f7e31aa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57680072930472094354f7e31aa7372"/>
                    <pic:cNvPicPr>
                      <a:picLocks noChangeAspect="1"/>
                    </pic:cNvPicPr>
                  </pic:nvPicPr>
                  <pic:blipFill>
                    <a:blip xmlns:r="http://schemas.openxmlformats.org/officeDocument/2006/relationships" r:embed="rId10"/>
                    <a:stretch>
                      <a:fillRect/>
                    </a:stretch>
                  </pic:blipFill>
                  <pic:spPr>
                    <a:xfrm>
                      <a:off x="0" y="0"/>
                      <a:ext cx="533400" cy="390525"/>
                    </a:xfrm>
                    <a:prstGeom prst="rect">
                      <a:avLst/>
                    </a:prstGeom>
                  </pic:spPr>
                </pic:pic>
              </a:graphicData>
            </a:graphic>
          </wp:inline>
        </w:drawing>
      </w:r>
    </w:p>
    <w:p>
      <w:pPr>
        <w:shd w:val="clear" w:color="auto" w:fill="FFFFFF"/>
        <w:spacing w:line="360" w:lineRule="auto"/>
        <w:jc w:val="left"/>
        <w:textAlignment w:val="center"/>
      </w:pPr>
      <w:r>
        <w:rPr>
          <w:color w:val="000000"/>
        </w:rPr>
        <w:t>C．</w:t>
      </w:r>
      <w:r>
        <w:object>
          <v:shape id="_x0000_i1027" type="#_x0000_t75" alt="eqIdd072177ae1481125f96741e1c53815cc" style="width:20.2pt;height:13.7pt" o:oleicon="f" o:ole="" coordsize="21600,21600" o:preferrelative="t" filled="f" stroked="f">
            <v:stroke joinstyle="miter"/>
            <v:imagedata r:id="rId11" o:title="eqIdd072177ae1481125f96741e1c53815cc"/>
            <o:lock v:ext="edit" aspectratio="t"/>
            <w10:anchorlock/>
          </v:shape>
          <o:OLEObject Type="Embed" ProgID="Equation.DSMT4" ShapeID="_x0000_i1027" DrawAspect="Content" ObjectID="_1468075727" r:id="rId12"/>
        </w:object>
      </w:r>
      <w:r>
        <w:rPr>
          <w:color w:val="000000"/>
        </w:rPr>
        <w:t>的结构示意图为</w:t>
      </w:r>
      <w:r>
        <w:rPr>
          <w:rFonts w:ascii="Times New Roman" w:eastAsia="Times New Roman" w:hAnsi="Times New Roman" w:cs="Times New Roman"/>
          <w:strike w:val="0"/>
          <w:kern w:val="0"/>
          <w:sz w:val="24"/>
          <w:szCs w:val="24"/>
          <w:u w:val="none"/>
        </w:rPr>
        <w:drawing>
          <wp:inline distT="0" distB="0" distL="114300" distR="114300">
            <wp:extent cx="428625" cy="371475"/>
            <wp:effectExtent l="0" t="0" r="9525" b="9525"/>
            <wp:docPr id="100007" name="图片 100007" descr="@@@1060ed6df56b4642a65172c08a1b2f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1060ed6df56b4642a65172c08a1b2fba"/>
                    <pic:cNvPicPr>
                      <a:picLocks noChangeAspect="1"/>
                    </pic:cNvPicPr>
                  </pic:nvPicPr>
                  <pic:blipFill>
                    <a:blip xmlns:r="http://schemas.openxmlformats.org/officeDocument/2006/relationships" r:embed="rId13"/>
                    <a:stretch>
                      <a:fillRect/>
                    </a:stretch>
                  </pic:blipFill>
                  <pic:spPr>
                    <a:xfrm>
                      <a:off x="0" y="0"/>
                      <a:ext cx="428625" cy="371475"/>
                    </a:xfrm>
                    <a:prstGeom prst="rect">
                      <a:avLst/>
                    </a:prstGeom>
                  </pic:spPr>
                </pic:pic>
              </a:graphicData>
            </a:graphic>
          </wp:inline>
        </w:drawing>
      </w:r>
    </w:p>
    <w:p>
      <w:pPr>
        <w:shd w:val="clear" w:color="auto" w:fill="FFFFFF"/>
        <w:spacing w:line="360" w:lineRule="auto"/>
        <w:jc w:val="left"/>
        <w:textAlignment w:val="center"/>
      </w:pPr>
      <w:r>
        <w:rPr>
          <w:color w:val="000000"/>
        </w:rPr>
        <w:t>D．中子数为20的氯原子符号为</w:t>
      </w:r>
      <w:r>
        <w:object>
          <v:shape id="_x0000_i1028" type="#_x0000_t75" alt="eqId5495286b8ca1bc6564312ba5fd4fe9ac" style="width:19.1pt;height:15.8pt" o:oleicon="f" o:ole="" coordsize="21600,21600" o:preferrelative="t" filled="f" stroked="f">
            <v:stroke joinstyle="miter"/>
            <v:imagedata r:id="rId14" o:title="eqId5495286b8ca1bc6564312ba5fd4fe9ac"/>
            <o:lock v:ext="edit" aspectratio="t"/>
            <w10:anchorlock/>
          </v:shape>
          <o:OLEObject Type="Embed" ProgID="Equation.DSMT4" ShapeID="_x0000_i1028" DrawAspect="Content" ObjectID="_1468075728" r:id="rId15"/>
        </w:object>
      </w:r>
    </w:p>
    <w:p>
      <w:pPr>
        <w:shd w:val="clear" w:color="auto" w:fill="FFFFFF"/>
        <w:spacing w:line="360" w:lineRule="auto"/>
        <w:jc w:val="left"/>
        <w:textAlignment w:val="center"/>
      </w:pPr>
      <w:r>
        <w:rPr>
          <w:color w:val="000000"/>
        </w:rPr>
        <w:t>3．下列反应属于取代反应的是</w:t>
      </w:r>
    </w:p>
    <w:p>
      <w:pPr>
        <w:shd w:val="clear" w:color="auto" w:fill="FFFFFF"/>
        <w:spacing w:line="360" w:lineRule="auto"/>
        <w:jc w:val="left"/>
        <w:textAlignment w:val="center"/>
      </w:pPr>
      <w:r>
        <w:rPr>
          <w:color w:val="000000"/>
        </w:rPr>
        <w:t>A．一定条件下，乙烯发生聚合反应生成聚乙烯</w:t>
      </w:r>
    </w:p>
    <w:p>
      <w:pPr>
        <w:shd w:val="clear" w:color="auto" w:fill="FFFFFF"/>
        <w:spacing w:line="360" w:lineRule="auto"/>
        <w:jc w:val="left"/>
        <w:textAlignment w:val="center"/>
      </w:pPr>
      <w:r>
        <w:rPr>
          <w:color w:val="000000"/>
        </w:rPr>
        <w:t>B．乙醇在空气中燃烧生成二氧化碳和水</w:t>
      </w:r>
    </w:p>
    <w:p>
      <w:pPr>
        <w:shd w:val="clear" w:color="auto" w:fill="FFFFFF"/>
        <w:spacing w:line="360" w:lineRule="auto"/>
        <w:jc w:val="left"/>
        <w:textAlignment w:val="center"/>
      </w:pPr>
      <w:r>
        <w:rPr>
          <w:color w:val="000000"/>
        </w:rPr>
        <w:t>C．一定条件下，乙烯与氯化氢反应生成氯乙烷</w:t>
      </w:r>
    </w:p>
    <w:p>
      <w:pPr>
        <w:shd w:val="clear" w:color="auto" w:fill="FFFFFF"/>
        <w:spacing w:line="360" w:lineRule="auto"/>
        <w:jc w:val="left"/>
        <w:textAlignment w:val="center"/>
        <w:sectPr>
          <w:pgSz w:w="11907" w:h="16839"/>
          <w:pgMar w:top="900" w:right="1997" w:bottom="900" w:left="1997" w:header="500" w:footer="500" w:gutter="0"/>
          <w:cols w:num="1" w:sep="1" w:space="425"/>
          <w:docGrid w:type="lines" w:linePitch="312" w:charSpace="0"/>
        </w:sectPr>
      </w:pPr>
      <w:r>
        <w:rPr>
          <w:color w:val="000000"/>
        </w:rPr>
        <w:t>D．甲烷与氯气的混合气体在光照下反应生成一氯甲烷和氯化氢</w:t>
      </w:r>
    </w:p>
    <w:p>
      <w:pPr>
        <w:shd w:val="clear" w:color="auto" w:fill="FFFFFF"/>
        <w:spacing w:line="360" w:lineRule="auto"/>
        <w:jc w:val="left"/>
        <w:textAlignment w:val="center"/>
      </w:pPr>
      <w:r>
        <w:rPr>
          <w:color w:val="000000"/>
        </w:rPr>
        <w:t>4．配制500mL0.100mol</w:t>
      </w:r>
      <w:r>
        <w:rPr>
          <w:rFonts w:ascii="Cambria Math" w:eastAsia="Cambria Math" w:hAnsi="Cambria Math" w:cs="Cambria Math"/>
          <w:color w:val="000000"/>
        </w:rPr>
        <w:t>∙</w:t>
      </w:r>
      <w:r>
        <w:rPr>
          <w:color w:val="000000"/>
        </w:rPr>
        <w:t>L</w:t>
      </w:r>
      <w:r>
        <w:rPr>
          <w:color w:val="000000"/>
          <w:vertAlign w:val="superscript"/>
        </w:rPr>
        <w:t>-1</w:t>
      </w:r>
      <w:r>
        <w:rPr>
          <w:color w:val="000000"/>
        </w:rPr>
        <w:t>的NaCl溶液，部分实验操作示意图如下：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3924300" cy="1704975"/>
            <wp:effectExtent l="0" t="0" r="0" b="9525"/>
            <wp:docPr id="100009" name="图片 100009" descr="@@@76aa19cb-e896-441a-9e69-fcb76aeb7c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76aa19cb-e896-441a-9e69-fcb76aeb7c44"/>
                    <pic:cNvPicPr>
                      <a:picLocks noChangeAspect="1"/>
                    </pic:cNvPicPr>
                  </pic:nvPicPr>
                  <pic:blipFill>
                    <a:blip xmlns:r="http://schemas.openxmlformats.org/officeDocument/2006/relationships" r:embed="rId16"/>
                    <a:stretch>
                      <a:fillRect/>
                    </a:stretch>
                  </pic:blipFill>
                  <pic:spPr>
                    <a:xfrm>
                      <a:off x="0" y="0"/>
                      <a:ext cx="3924300" cy="170497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下列说法错误的是</w:t>
      </w:r>
    </w:p>
    <w:p>
      <w:pPr>
        <w:shd w:val="clear" w:color="auto" w:fill="FFFFFF"/>
        <w:spacing w:line="360" w:lineRule="auto"/>
        <w:jc w:val="left"/>
        <w:textAlignment w:val="center"/>
      </w:pPr>
      <w:r>
        <w:rPr>
          <w:color w:val="000000"/>
        </w:rPr>
        <w:t>A．容量瓶先后用自来水、蒸馏水洗净后，不必干燥，可继续后续操作</w:t>
      </w:r>
    </w:p>
    <w:p>
      <w:pPr>
        <w:shd w:val="clear" w:color="auto" w:fill="FFFFFF"/>
        <w:spacing w:line="360" w:lineRule="auto"/>
        <w:jc w:val="left"/>
        <w:textAlignment w:val="center"/>
      </w:pPr>
      <w:r>
        <w:rPr>
          <w:color w:val="000000"/>
        </w:rPr>
        <w:t>B．实验中需用的仪器有药匙、托盘天平、烧杯、玻璃棒、500mL容量瓶、胶头滴管等</w:t>
      </w:r>
    </w:p>
    <w:p>
      <w:pPr>
        <w:shd w:val="clear" w:color="auto" w:fill="FFFFFF"/>
        <w:spacing w:line="360" w:lineRule="auto"/>
        <w:jc w:val="left"/>
        <w:textAlignment w:val="center"/>
      </w:pPr>
      <w:r>
        <w:rPr>
          <w:color w:val="000000"/>
        </w:rPr>
        <w:t>C．实验操作步骤的正确顺序为②①④③</w:t>
      </w:r>
    </w:p>
    <w:p>
      <w:pPr>
        <w:shd w:val="clear" w:color="auto" w:fill="FFFFFF"/>
        <w:spacing w:line="360" w:lineRule="auto"/>
        <w:jc w:val="left"/>
        <w:textAlignment w:val="center"/>
      </w:pPr>
      <w:r>
        <w:rPr>
          <w:color w:val="000000"/>
        </w:rPr>
        <w:t>D．定容时，仰视容量瓶颈部的刻度线，会使配成的溶液中NaCl的物质的量浓度偏高</w:t>
      </w:r>
    </w:p>
    <w:p>
      <w:pPr>
        <w:shd w:val="clear" w:color="auto" w:fill="FFFFFF"/>
        <w:spacing w:line="360" w:lineRule="auto"/>
        <w:jc w:val="left"/>
        <w:textAlignment w:val="center"/>
      </w:pPr>
      <w:r>
        <w:rPr>
          <w:color w:val="000000"/>
        </w:rPr>
        <w:t>5．实验室制备</w:t>
      </w:r>
      <w:r>
        <w:object>
          <v:shape id="_x0000_i1029" type="#_x0000_t75" alt="eqIde27bd34b38d447163af65055eaa986f4" style="width:36.9pt;height:15.8pt" o:oleicon="f" o:ole="" coordsize="21600,21600" o:preferrelative="t" filled="f" stroked="f">
            <v:stroke joinstyle="miter"/>
            <v:imagedata r:id="rId17" o:title="eqIde27bd34b38d447163af65055eaa986f4"/>
            <o:lock v:ext="edit" aspectratio="t"/>
            <w10:anchorlock/>
          </v:shape>
          <o:OLEObject Type="Embed" ProgID="Equation.DSMT4" ShapeID="_x0000_i1029" DrawAspect="Content" ObjectID="_1468075729" r:id="rId18"/>
        </w:object>
      </w:r>
      <w:r>
        <w:rPr>
          <w:color w:val="000000"/>
        </w:rPr>
        <w:t>过程如下：</w:t>
      </w:r>
    </w:p>
    <w:p>
      <w:pPr>
        <w:shd w:val="clear" w:color="auto" w:fill="FFFFFF"/>
        <w:spacing w:line="360" w:lineRule="auto"/>
        <w:jc w:val="left"/>
        <w:textAlignment w:val="center"/>
      </w:pPr>
      <w:r>
        <w:rPr>
          <w:color w:val="000000"/>
        </w:rPr>
        <w:t>①高温下在熔融强碱性介质中用</w:t>
      </w:r>
      <w:r>
        <w:object>
          <v:shape id="_x0000_i1030" type="#_x0000_t75" alt="eqId1a79458f1fa136c6e2ac992bc52194ed" style="width:31.65pt;height:15.8pt" o:oleicon="f" o:ole="" coordsize="21600,21600" o:preferrelative="t" filled="f" stroked="f">
            <v:stroke joinstyle="miter"/>
            <v:imagedata r:id="rId19" o:title="eqId1a79458f1fa136c6e2ac992bc52194ed"/>
            <o:lock v:ext="edit" aspectratio="t"/>
            <w10:anchorlock/>
          </v:shape>
          <o:OLEObject Type="Embed" ProgID="Equation.DSMT4" ShapeID="_x0000_i1030" DrawAspect="Content" ObjectID="_1468075730" r:id="rId20"/>
        </w:object>
      </w:r>
      <w:r>
        <w:rPr>
          <w:color w:val="000000"/>
        </w:rPr>
        <w:t>氧化</w:t>
      </w:r>
      <w:r>
        <w:object>
          <v:shape id="_x0000_i1031" type="#_x0000_t75" alt="eqId93a83767ccb065185092c78c76120c84" style="width:29pt;height:15.8pt" o:oleicon="f" o:ole="" coordsize="21600,21600" o:preferrelative="t" filled="f" stroked="f">
            <v:stroke joinstyle="miter"/>
            <v:imagedata r:id="rId21" o:title="eqId93a83767ccb065185092c78c76120c84"/>
            <o:lock v:ext="edit" aspectratio="t"/>
            <w10:anchorlock/>
          </v:shape>
          <o:OLEObject Type="Embed" ProgID="Equation.DSMT4" ShapeID="_x0000_i1031" DrawAspect="Content" ObjectID="_1468075731" r:id="rId22"/>
        </w:object>
      </w:r>
      <w:r>
        <w:rPr>
          <w:color w:val="000000"/>
        </w:rPr>
        <w:t>制备</w:t>
      </w:r>
      <w:r>
        <w:object>
          <v:shape id="_x0000_i1032" type="#_x0000_t75" alt="eqId0e51e326bf4ba14bfbe2e1fbab0b2393" style="width:41.35pt;height:15.8pt" o:oleicon="f" o:ole="" coordsize="21600,21600" o:preferrelative="t" filled="f" stroked="f">
            <v:stroke joinstyle="miter"/>
            <v:imagedata r:id="rId23" o:title="eqId0e51e326bf4ba14bfbe2e1fbab0b2393"/>
            <o:lock v:ext="edit" aspectratio="t"/>
            <w10:anchorlock/>
          </v:shape>
          <o:OLEObject Type="Embed" ProgID="Equation.DSMT4" ShapeID="_x0000_i1032" DrawAspect="Content" ObjectID="_1468075732" r:id="rId24"/>
        </w:object>
      </w:r>
      <w:r>
        <w:rPr>
          <w:color w:val="000000"/>
        </w:rPr>
        <w:t>；</w:t>
      </w:r>
    </w:p>
    <w:p>
      <w:pPr>
        <w:shd w:val="clear" w:color="auto" w:fill="FFFFFF"/>
        <w:spacing w:line="360" w:lineRule="auto"/>
        <w:jc w:val="left"/>
        <w:textAlignment w:val="center"/>
      </w:pPr>
      <w:r>
        <w:rPr>
          <w:color w:val="000000"/>
        </w:rPr>
        <w:t>②水溶后冷却，调溶液pH至弱碱性，</w:t>
      </w:r>
      <w:r>
        <w:object>
          <v:shape id="_x0000_i1033" type="#_x0000_t75" alt="eqId0e51e326bf4ba14bfbe2e1fbab0b2393" style="width:41.35pt;height:15.8pt" o:oleicon="f" o:ole="" coordsize="21600,21600" o:preferrelative="t" filled="f" stroked="f">
            <v:stroke joinstyle="miter"/>
            <v:imagedata r:id="rId23" o:title="eqId0e51e326bf4ba14bfbe2e1fbab0b2393"/>
            <o:lock v:ext="edit" aspectratio="t"/>
            <w10:anchorlock/>
          </v:shape>
          <o:OLEObject Type="Embed" ProgID="Equation.DSMT4" ShapeID="_x0000_i1033" DrawAspect="Content" ObjectID="_1468075733" r:id="rId25"/>
        </w:object>
      </w:r>
      <w:r>
        <w:rPr>
          <w:color w:val="000000"/>
        </w:rPr>
        <w:t>歧化生成</w:t>
      </w:r>
      <w:r>
        <w:object>
          <v:shape id="_x0000_i1034" type="#_x0000_t75" alt="eqIde27bd34b38d447163af65055eaa986f4" style="width:36.9pt;height:15.8pt" o:oleicon="f" o:ole="" coordsize="21600,21600" o:preferrelative="t" filled="f" stroked="f">
            <v:stroke joinstyle="miter"/>
            <v:imagedata r:id="rId17" o:title="eqIde27bd34b38d447163af65055eaa986f4"/>
            <o:lock v:ext="edit" aspectratio="t"/>
            <w10:anchorlock/>
          </v:shape>
          <o:OLEObject Type="Embed" ProgID="Equation.DSMT4" ShapeID="_x0000_i1034" DrawAspect="Content" ObjectID="_1468075734" r:id="rId26"/>
        </w:object>
      </w:r>
      <w:r>
        <w:rPr>
          <w:color w:val="000000"/>
        </w:rPr>
        <w:t>和</w:t>
      </w:r>
      <w:r>
        <w:object>
          <v:shape id="_x0000_i1035" type="#_x0000_t75" alt="eqId93a83767ccb065185092c78c76120c84" style="width:29pt;height:15.8pt" o:oleicon="f" o:ole="" coordsize="21600,21600" o:preferrelative="t" filled="f" stroked="f">
            <v:stroke joinstyle="miter"/>
            <v:imagedata r:id="rId21" o:title="eqId93a83767ccb065185092c78c76120c84"/>
            <o:lock v:ext="edit" aspectratio="t"/>
            <w10:anchorlock/>
          </v:shape>
          <o:OLEObject Type="Embed" ProgID="Equation.DSMT4" ShapeID="_x0000_i1035" DrawAspect="Content" ObjectID="_1468075735" r:id="rId27"/>
        </w:object>
      </w:r>
      <w:r>
        <w:rPr>
          <w:color w:val="000000"/>
        </w:rPr>
        <w:t>；</w:t>
      </w:r>
    </w:p>
    <w:p>
      <w:pPr>
        <w:shd w:val="clear" w:color="auto" w:fill="FFFFFF"/>
        <w:spacing w:line="360" w:lineRule="auto"/>
        <w:jc w:val="left"/>
        <w:textAlignment w:val="center"/>
      </w:pPr>
      <w:r>
        <w:rPr>
          <w:color w:val="000000"/>
        </w:rPr>
        <w:t>③减压过滤，将滤液蒸发浓缩、冷却结晶，再减压过滤、干燥，得到</w:t>
      </w:r>
      <w:r>
        <w:object>
          <v:shape id="_x0000_i1036" type="#_x0000_t75" alt="eqIde27bd34b38d447163af65055eaa986f4" style="width:36.9pt;height:15.8pt" o:oleicon="f" o:ole="" coordsize="21600,21600" o:preferrelative="t" filled="f" stroked="f">
            <v:stroke joinstyle="miter"/>
            <v:imagedata r:id="rId17" o:title="eqIde27bd34b38d447163af65055eaa986f4"/>
            <o:lock v:ext="edit" aspectratio="t"/>
            <w10:anchorlock/>
          </v:shape>
          <o:OLEObject Type="Embed" ProgID="Equation.DSMT4" ShapeID="_x0000_i1036" DrawAspect="Content" ObjectID="_1468075736" r:id="rId28"/>
        </w:object>
      </w:r>
      <w:r>
        <w:rPr>
          <w:color w:val="000000"/>
        </w:rPr>
        <w:t>晶体。</w:t>
      </w:r>
    </w:p>
    <w:p>
      <w:pPr>
        <w:shd w:val="clear" w:color="auto" w:fill="FFFFFF"/>
        <w:spacing w:line="360" w:lineRule="auto"/>
        <w:jc w:val="left"/>
        <w:textAlignment w:val="center"/>
      </w:pPr>
      <w:r>
        <w:rPr>
          <w:color w:val="000000"/>
        </w:rPr>
        <w:t>下列说法正确的是</w:t>
      </w:r>
    </w:p>
    <w:p>
      <w:pPr>
        <w:shd w:val="clear" w:color="auto" w:fill="FFFFFF"/>
        <w:spacing w:line="360" w:lineRule="auto"/>
        <w:jc w:val="left"/>
        <w:textAlignment w:val="center"/>
      </w:pPr>
      <w:r>
        <w:rPr>
          <w:color w:val="000000"/>
        </w:rPr>
        <w:t>A．①中</w:t>
      </w:r>
      <w:r>
        <w:object>
          <v:shape id="_x0000_i1037" type="#_x0000_t75" alt="eqId0e51e326bf4ba14bfbe2e1fbab0b2393" style="width:41.35pt;height:15.8pt" o:oleicon="f" o:ole="" coordsize="21600,21600" o:preferrelative="t" filled="f" stroked="f">
            <v:stroke joinstyle="miter"/>
            <v:imagedata r:id="rId23" o:title="eqId0e51e326bf4ba14bfbe2e1fbab0b2393"/>
            <o:lock v:ext="edit" aspectratio="t"/>
            <w10:anchorlock/>
          </v:shape>
          <o:OLEObject Type="Embed" ProgID="Equation.DSMT4" ShapeID="_x0000_i1037" DrawAspect="Content" ObjectID="_1468075737" r:id="rId29"/>
        </w:object>
      </w:r>
      <w:r>
        <w:rPr>
          <w:color w:val="000000"/>
        </w:rPr>
        <w:t>为还原产物</w:t>
      </w:r>
    </w:p>
    <w:p>
      <w:pPr>
        <w:shd w:val="clear" w:color="auto" w:fill="FFFFFF"/>
        <w:spacing w:line="360" w:lineRule="auto"/>
        <w:jc w:val="left"/>
        <w:textAlignment w:val="center"/>
      </w:pPr>
      <w:r>
        <w:rPr>
          <w:color w:val="000000"/>
        </w:rPr>
        <w:t>B．①中可用NaOH作强碱性介质</w:t>
      </w:r>
    </w:p>
    <w:p>
      <w:pPr>
        <w:shd w:val="clear" w:color="auto" w:fill="FFFFFF"/>
        <w:spacing w:line="360" w:lineRule="auto"/>
        <w:jc w:val="left"/>
        <w:textAlignment w:val="center"/>
      </w:pPr>
      <w:r>
        <w:rPr>
          <w:color w:val="000000"/>
        </w:rPr>
        <w:t>C．②中</w:t>
      </w:r>
      <w:r>
        <w:object>
          <v:shape id="_x0000_i1038" type="#_x0000_t75" alt="eqId0e51e326bf4ba14bfbe2e1fbab0b2393" style="width:41.35pt;height:15.8pt" o:oleicon="f" o:ole="" coordsize="21600,21600" o:preferrelative="t" filled="f" stroked="f">
            <v:stroke joinstyle="miter"/>
            <v:imagedata r:id="rId23" o:title="eqId0e51e326bf4ba14bfbe2e1fbab0b2393"/>
            <o:lock v:ext="edit" aspectratio="t"/>
            <w10:anchorlock/>
          </v:shape>
          <o:OLEObject Type="Embed" ProgID="Equation.DSMT4" ShapeID="_x0000_i1038" DrawAspect="Content" ObjectID="_1468075738" r:id="rId30"/>
        </w:object>
      </w:r>
      <w:r>
        <w:rPr>
          <w:color w:val="000000"/>
        </w:rPr>
        <w:t>转化为</w:t>
      </w:r>
      <w:r>
        <w:object>
          <v:shape id="_x0000_i1039" type="#_x0000_t75" alt="eqIde27bd34b38d447163af65055eaa986f4" style="width:36.9pt;height:15.8pt" o:oleicon="f" o:ole="" coordsize="21600,21600" o:preferrelative="t" filled="f" stroked="f">
            <v:stroke joinstyle="miter"/>
            <v:imagedata r:id="rId17" o:title="eqIde27bd34b38d447163af65055eaa986f4"/>
            <o:lock v:ext="edit" aspectratio="t"/>
            <w10:anchorlock/>
          </v:shape>
          <o:OLEObject Type="Embed" ProgID="Equation.DSMT4" ShapeID="_x0000_i1039" DrawAspect="Content" ObjectID="_1468075739" r:id="rId31"/>
        </w:object>
      </w:r>
      <w:r>
        <w:rPr>
          <w:color w:val="000000"/>
        </w:rPr>
        <w:t>的理论转化率约为66.7%</w:t>
      </w:r>
    </w:p>
    <w:p>
      <w:pPr>
        <w:shd w:val="clear" w:color="auto" w:fill="FFFFFF"/>
        <w:spacing w:line="360" w:lineRule="auto"/>
        <w:jc w:val="left"/>
        <w:textAlignment w:val="center"/>
      </w:pPr>
      <w:r>
        <w:rPr>
          <w:color w:val="000000"/>
        </w:rPr>
        <w:t>D．②中</w:t>
      </w:r>
      <w:r>
        <w:object>
          <v:shape id="_x0000_i1040" type="#_x0000_t75" alt="eqId0e51e326bf4ba14bfbe2e1fbab0b2393" style="width:41.35pt;height:15.8pt" o:oleicon="f" o:ole="" coordsize="21600,21600" o:preferrelative="t" filled="f" stroked="f">
            <v:stroke joinstyle="miter"/>
            <v:imagedata r:id="rId23" o:title="eqId0e51e326bf4ba14bfbe2e1fbab0b2393"/>
            <o:lock v:ext="edit" aspectratio="t"/>
            <w10:anchorlock/>
          </v:shape>
          <o:OLEObject Type="Embed" ProgID="Equation.DSMT4" ShapeID="_x0000_i1040" DrawAspect="Content" ObjectID="_1468075740" r:id="rId32"/>
        </w:object>
      </w:r>
      <w:r>
        <w:rPr>
          <w:color w:val="000000"/>
        </w:rPr>
        <w:t>只体现氧化性</w:t>
      </w:r>
    </w:p>
    <w:p>
      <w:pPr>
        <w:shd w:val="clear" w:color="auto" w:fill="FFFFFF"/>
        <w:spacing w:line="360" w:lineRule="auto"/>
        <w:jc w:val="left"/>
        <w:textAlignment w:val="center"/>
      </w:pPr>
      <w:r>
        <w:rPr>
          <w:color w:val="000000"/>
        </w:rPr>
        <w:t>6．数字化实验将传感器数据采集器和计算机相连，可利用信息技术对化学实验进行数据的采集和分析。某学习小组利用数字化实验对光照过程中新制饱和氯水的变化进行检测，下列图象错误的是</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097"/>
        <w:gridCol w:w="2079"/>
        <w:gridCol w:w="1952"/>
        <w:gridCol w:w="202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B</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C</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D</w:t>
            </w:r>
          </w:p>
        </w:tc>
      </w:tr>
    </w:tbl>
    <w:p>
      <w:pPr>
        <w:sectPr>
          <w:type w:val="nextPage"/>
          <w:pgSz w:w="11907" w:h="16839"/>
          <w:pgMar w:top="900" w:right="1997" w:bottom="900" w:left="1997" w:header="500" w:footer="500" w:gutter="0"/>
          <w:pgNumType w:start="2"/>
          <w:cols w:num="1" w:sep="1" w:space="425"/>
          <w:titlePg w:val="0"/>
          <w:docGrid w:type="lines" w:linePitch="312" w:charSpace="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097"/>
        <w:gridCol w:w="2079"/>
        <w:gridCol w:w="1952"/>
        <w:gridCol w:w="202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943100" cy="1552575"/>
                  <wp:effectExtent l="0" t="0" r="0" b="9525"/>
                  <wp:docPr id="100011" name="图片 100011" descr="@@@d9414100-0fd4-4863-b5a0-6442af5ddd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d9414100-0fd4-4863-b5a0-6442af5ddddc"/>
                          <pic:cNvPicPr>
                            <a:picLocks noChangeAspect="1"/>
                          </pic:cNvPicPr>
                        </pic:nvPicPr>
                        <pic:blipFill>
                          <a:blip xmlns:r="http://schemas.openxmlformats.org/officeDocument/2006/relationships" r:embed="rId33"/>
                          <a:stretch>
                            <a:fillRect/>
                          </a:stretch>
                        </pic:blipFill>
                        <pic:spPr>
                          <a:xfrm>
                            <a:off x="0" y="0"/>
                            <a:ext cx="1943100" cy="155257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914525" cy="1485900"/>
                  <wp:effectExtent l="0" t="0" r="9525" b="0"/>
                  <wp:docPr id="100013" name="图片 100013" descr="@@@3c84317c-ae49-4649-a356-94f8b0ec10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c84317c-ae49-4649-a356-94f8b0ec10dd"/>
                          <pic:cNvPicPr>
                            <a:picLocks noChangeAspect="1"/>
                          </pic:cNvPicPr>
                        </pic:nvPicPr>
                        <pic:blipFill>
                          <a:blip xmlns:r="http://schemas.openxmlformats.org/officeDocument/2006/relationships" r:embed="rId34"/>
                          <a:stretch>
                            <a:fillRect/>
                          </a:stretch>
                        </pic:blipFill>
                        <pic:spPr>
                          <a:xfrm>
                            <a:off x="0" y="0"/>
                            <a:ext cx="1914525" cy="1485900"/>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790700" cy="1504950"/>
                  <wp:effectExtent l="0" t="0" r="0" b="0"/>
                  <wp:docPr id="100015" name="图片 100015" descr="@@@87ac6881-6db2-4203-b30b-acaa0ac3ed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87ac6881-6db2-4203-b30b-acaa0ac3edff"/>
                          <pic:cNvPicPr>
                            <a:picLocks noChangeAspect="1"/>
                          </pic:cNvPicPr>
                        </pic:nvPicPr>
                        <pic:blipFill>
                          <a:blip xmlns:r="http://schemas.openxmlformats.org/officeDocument/2006/relationships" r:embed="rId35"/>
                          <a:stretch>
                            <a:fillRect/>
                          </a:stretch>
                        </pic:blipFill>
                        <pic:spPr>
                          <a:xfrm>
                            <a:off x="0" y="0"/>
                            <a:ext cx="1790700" cy="1504950"/>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866900" cy="1571625"/>
                  <wp:effectExtent l="0" t="0" r="0" b="9525"/>
                  <wp:docPr id="100017" name="图片 100017" descr="@@@f87ddd64-1fe4-43eb-a87d-237710f6a8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87ddd64-1fe4-43eb-a87d-237710f6a8f6"/>
                          <pic:cNvPicPr>
                            <a:picLocks noChangeAspect="1"/>
                          </pic:cNvPicPr>
                        </pic:nvPicPr>
                        <pic:blipFill>
                          <a:blip xmlns:r="http://schemas.openxmlformats.org/officeDocument/2006/relationships" r:embed="rId36"/>
                          <a:stretch>
                            <a:fillRect/>
                          </a:stretch>
                        </pic:blipFill>
                        <pic:spPr>
                          <a:xfrm>
                            <a:off x="0" y="0"/>
                            <a:ext cx="1866900" cy="1571625"/>
                          </a:xfrm>
                          <a:prstGeom prst="rect">
                            <a:avLst/>
                          </a:prstGeom>
                        </pic:spPr>
                      </pic:pic>
                    </a:graphicData>
                  </a:graphic>
                </wp:inline>
              </w:drawing>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氯水的</w:t>
            </w:r>
            <w:r>
              <w:object>
                <v:shape id="_x0000_i1041" type="#_x0000_t75" alt="eqId1066e53bf79a3cdff7ec2934bd09e272" style="width:16.7pt;height:14.05pt" o:oleicon="f" o:ole="" coordsize="21600,21600" o:preferrelative="t" filled="f" stroked="f">
                  <v:stroke joinstyle="miter"/>
                  <v:imagedata r:id="rId37" o:title="eqId1066e53bf79a3cdff7ec2934bd09e272"/>
                  <o:lock v:ext="edit" aspectratio="t"/>
                  <w10:anchorlock/>
                </v:shape>
                <o:OLEObject Type="Embed" ProgID="Equation.DSMT4" ShapeID="_x0000_i1041" DrawAspect="Content" ObjectID="_1468075741" r:id="rId38"/>
              </w:object>
            </w:r>
            <w:r>
              <w:rPr>
                <w:color w:val="000000"/>
              </w:rPr>
              <w:t>随时间的变化</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溶液中氯离子浓度随时间的变化</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氯水的电导率随时间的变化</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液面上方氧气体积分数随时间的变化</w:t>
            </w:r>
          </w:p>
        </w:tc>
      </w:tr>
    </w:tbl>
    <w:p>
      <w:pPr>
        <w:shd w:val="clear" w:color="auto" w:fill="FFFFFF"/>
        <w:tabs>
          <w:tab w:val="left" w:pos="2078"/>
          <w:tab w:val="left" w:pos="4156"/>
          <w:tab w:val="left" w:pos="6234"/>
        </w:tabs>
        <w:spacing w:line="360" w:lineRule="auto"/>
        <w:jc w:val="left"/>
        <w:textAlignment w:val="center"/>
      </w:pPr>
      <w:r>
        <w:rPr>
          <w:color w:val="000000"/>
        </w:rPr>
        <w:t>A．A</w:t>
      </w:r>
      <w:r>
        <w:rPr>
          <w:color w:val="000000"/>
        </w:rPr>
        <w:tab/>
      </w:r>
      <w:r>
        <w:rPr>
          <w:color w:val="000000"/>
        </w:rPr>
        <w:t>B．B</w:t>
      </w:r>
      <w:r>
        <w:rPr>
          <w:color w:val="000000"/>
        </w:rPr>
        <w:tab/>
      </w:r>
      <w:r>
        <w:rPr>
          <w:color w:val="000000"/>
        </w:rPr>
        <w:t>C．C</w:t>
      </w:r>
      <w:r>
        <w:rPr>
          <w:color w:val="000000"/>
        </w:rPr>
        <w:tab/>
      </w:r>
      <w:r>
        <w:rPr>
          <w:color w:val="000000"/>
        </w:rPr>
        <w:t>D．D</w:t>
      </w:r>
    </w:p>
    <w:p>
      <w:pPr>
        <w:shd w:val="clear" w:color="auto" w:fill="FFFFFF"/>
        <w:spacing w:line="360" w:lineRule="auto"/>
        <w:jc w:val="left"/>
        <w:textAlignment w:val="center"/>
      </w:pPr>
      <w:r>
        <w:rPr>
          <w:color w:val="000000"/>
        </w:rPr>
        <w:t>7．W、X、Y、Z是原子序数依次增大的短周期主族元素，焰色试验中X呈黄色，Y是地壳中含量最多的金属元素，W、Z原子最外层电子数相同，Z的核电荷数是W的2倍。下列叙述正确的是</w:t>
      </w:r>
    </w:p>
    <w:p>
      <w:pPr>
        <w:shd w:val="clear" w:color="auto" w:fill="FFFFFF"/>
        <w:spacing w:line="360" w:lineRule="auto"/>
        <w:jc w:val="left"/>
        <w:textAlignment w:val="center"/>
      </w:pPr>
      <w:r>
        <w:rPr>
          <w:color w:val="000000"/>
        </w:rPr>
        <w:t>A．简单离子半径：</w:t>
      </w:r>
      <w:r>
        <w:object>
          <v:shape id="_x0000_i1042" type="#_x0000_t75" alt="eqIdb1a2c65e1344707fa148e64506014fd3" style="width:67.7pt;height:12.45pt" o:oleicon="f" o:ole="" coordsize="21600,21600" o:preferrelative="t" filled="f" stroked="f">
            <v:stroke joinstyle="miter"/>
            <v:imagedata r:id="rId39" o:title="eqIdb1a2c65e1344707fa148e64506014fd3"/>
            <o:lock v:ext="edit" aspectratio="t"/>
            <w10:anchorlock/>
          </v:shape>
          <o:OLEObject Type="Embed" ProgID="Equation.DSMT4" ShapeID="_x0000_i1042" DrawAspect="Content" ObjectID="_1468075742" r:id="rId40"/>
        </w:object>
      </w:r>
    </w:p>
    <w:p>
      <w:pPr>
        <w:shd w:val="clear" w:color="auto" w:fill="FFFFFF"/>
        <w:spacing w:line="360" w:lineRule="auto"/>
        <w:jc w:val="left"/>
        <w:textAlignment w:val="center"/>
      </w:pPr>
      <w:r>
        <w:rPr>
          <w:color w:val="000000"/>
        </w:rPr>
        <w:t>B．化合物</w:t>
      </w:r>
      <w:r>
        <w:object>
          <v:shape id="_x0000_i1043" type="#_x0000_t75" alt="eqId5a3005bf359d487e01e8a6ee9bc42635" style="width:28.15pt;height:15.9pt" o:oleicon="f" o:ole="" coordsize="21600,21600" o:preferrelative="t" filled="f" stroked="f">
            <v:stroke joinstyle="miter"/>
            <v:imagedata r:id="rId41" o:title="eqId5a3005bf359d487e01e8a6ee9bc42635"/>
            <o:lock v:ext="edit" aspectratio="t"/>
            <w10:anchorlock/>
          </v:shape>
          <o:OLEObject Type="Embed" ProgID="Equation.DSMT4" ShapeID="_x0000_i1043" DrawAspect="Content" ObjectID="_1468075743" r:id="rId42"/>
        </w:object>
      </w:r>
      <w:r>
        <w:rPr>
          <w:color w:val="000000"/>
        </w:rPr>
        <w:t>中，阴、阳离子的个数比为1：1</w:t>
      </w:r>
    </w:p>
    <w:p>
      <w:pPr>
        <w:shd w:val="clear" w:color="auto" w:fill="FFFFFF"/>
        <w:spacing w:line="360" w:lineRule="auto"/>
        <w:jc w:val="left"/>
        <w:textAlignment w:val="center"/>
      </w:pPr>
      <w:r>
        <w:rPr>
          <w:color w:val="000000"/>
        </w:rPr>
        <w:t>C．X、Y、Z最高价氧化物对应的水化物两两间能发生反应</w:t>
      </w:r>
    </w:p>
    <w:p>
      <w:pPr>
        <w:shd w:val="clear" w:color="auto" w:fill="FFFFFF"/>
        <w:spacing w:line="360" w:lineRule="auto"/>
        <w:jc w:val="left"/>
        <w:textAlignment w:val="center"/>
      </w:pPr>
      <w:r>
        <w:rPr>
          <w:color w:val="000000"/>
        </w:rPr>
        <w:t>D．简单氢化物的稳定性：</w:t>
      </w:r>
      <w:r>
        <w:object>
          <v:shape id="_x0000_i1044" type="#_x0000_t75" alt="eqIdf2a903e787e16c5e15427dcdf69d52e8" style="width:30.75pt;height:12.1pt" o:oleicon="f" o:ole="" coordsize="21600,21600" o:preferrelative="t" filled="f" stroked="f">
            <v:stroke joinstyle="miter"/>
            <v:imagedata r:id="rId43" o:title="eqIdf2a903e787e16c5e15427dcdf69d52e8"/>
            <o:lock v:ext="edit" aspectratio="t"/>
            <w10:anchorlock/>
          </v:shape>
          <o:OLEObject Type="Embed" ProgID="Equation.DSMT4" ShapeID="_x0000_i1044" DrawAspect="Content" ObjectID="_1468075744" r:id="rId44"/>
        </w:object>
      </w:r>
    </w:p>
    <w:p>
      <w:pPr>
        <w:shd w:val="clear" w:color="auto" w:fill="FFFFFF"/>
        <w:spacing w:line="360" w:lineRule="auto"/>
        <w:jc w:val="left"/>
        <w:textAlignment w:val="center"/>
      </w:pPr>
      <w:r>
        <w:rPr>
          <w:color w:val="000000"/>
        </w:rPr>
        <w:t>8．某同学以相同大小的铜片和锌片为电极探究水果电池(如图所示)，得到的实验数据如下表所示：</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080"/>
        <w:gridCol w:w="1080"/>
        <w:gridCol w:w="1605"/>
        <w:gridCol w:w="105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实验编号</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水果种类</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电极间距离/cm</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电流/</w:t>
            </w:r>
            <w:r>
              <w:object>
                <v:shape id="_x0000_i1045" type="#_x0000_t75" alt="eqIda95a54a38fb1a095e20b7e4e57e02492" style="width:16.7pt;height:14pt" o:oleicon="f" o:ole="" coordsize="21600,21600" o:preferrelative="t" filled="f" stroked="f">
                  <v:stroke joinstyle="miter"/>
                  <v:imagedata r:id="rId45" o:title="eqIda95a54a38fb1a095e20b7e4e57e02492"/>
                  <o:lock v:ext="edit" aspectratio="t"/>
                  <w10:anchorlock/>
                </v:shape>
                <o:OLEObject Type="Embed" ProgID="Equation.DSMT4" ShapeID="_x0000_i1045" DrawAspect="Content" ObjectID="_1468075745" r:id="rId46"/>
              </w:objec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番茄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98.7</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番茄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72.5</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苹果</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27.2</w:t>
            </w:r>
          </w:p>
        </w:tc>
      </w:tr>
    </w:tbl>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419225" cy="971550"/>
            <wp:effectExtent l="0" t="0" r="9525" b="0"/>
            <wp:docPr id="100019" name="图片 100019" descr="@@@41461aa1-073b-47cb-ad29-b016d8057b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41461aa1-073b-47cb-ad29-b016d8057b0d"/>
                    <pic:cNvPicPr>
                      <a:picLocks noChangeAspect="1"/>
                    </pic:cNvPicPr>
                  </pic:nvPicPr>
                  <pic:blipFill>
                    <a:blip xmlns:r="http://schemas.openxmlformats.org/officeDocument/2006/relationships" r:embed="rId47"/>
                    <a:stretch>
                      <a:fillRect/>
                    </a:stretch>
                  </pic:blipFill>
                  <pic:spPr>
                    <a:xfrm>
                      <a:off x="0" y="0"/>
                      <a:ext cx="1419225" cy="971550"/>
                    </a:xfrm>
                    <a:prstGeom prst="rect">
                      <a:avLst/>
                    </a:prstGeom>
                  </pic:spPr>
                </pic:pic>
              </a:graphicData>
            </a:graphic>
          </wp:inline>
        </w:drawing>
      </w:r>
      <w:r>
        <w:rPr>
          <w:rFonts w:ascii="Times New Roman" w:eastAsia="Times New Roman" w:hAnsi="Times New Roman" w:cs="Times New Roman"/>
          <w:color w:val="000000"/>
          <w:kern w:val="0"/>
          <w:sz w:val="24"/>
          <w:szCs w:val="24"/>
        </w:rPr>
        <w:t>  </w:t>
      </w:r>
      <w:r>
        <w:rPr>
          <w:color w:val="000000"/>
        </w:rPr>
        <w:t>下列说法错误的是</w:t>
      </w:r>
    </w:p>
    <w:p>
      <w:pPr>
        <w:shd w:val="clear" w:color="auto" w:fill="FFFFFF"/>
        <w:spacing w:line="360" w:lineRule="auto"/>
        <w:jc w:val="left"/>
        <w:textAlignment w:val="center"/>
      </w:pPr>
      <w:r>
        <w:rPr>
          <w:color w:val="000000"/>
        </w:rPr>
        <w:t>A．实验目的是探究电极间距离和水果种类对水果电池电流的影响</w:t>
      </w:r>
    </w:p>
    <w:p>
      <w:pPr>
        <w:shd w:val="clear" w:color="auto" w:fill="FFFFFF"/>
        <w:spacing w:line="360" w:lineRule="auto"/>
        <w:jc w:val="left"/>
        <w:textAlignment w:val="center"/>
      </w:pPr>
      <w:r>
        <w:rPr>
          <w:color w:val="000000"/>
        </w:rPr>
        <w:t>B．实验所用装置中，负极材料是铜片</w:t>
      </w:r>
    </w:p>
    <w:p>
      <w:pPr>
        <w:shd w:val="clear" w:color="auto" w:fill="FFFFFF"/>
        <w:spacing w:line="360" w:lineRule="auto"/>
        <w:jc w:val="left"/>
        <w:textAlignment w:val="center"/>
      </w:pPr>
      <w:r>
        <w:rPr>
          <w:color w:val="000000"/>
        </w:rPr>
        <w:t>C．该装置将化学能转化为电能</w:t>
      </w:r>
    </w:p>
    <w:p>
      <w:pPr>
        <w:shd w:val="clear" w:color="auto" w:fill="FFFFFF"/>
        <w:spacing w:line="360" w:lineRule="auto"/>
        <w:jc w:val="left"/>
        <w:textAlignment w:val="center"/>
        <w:sectPr>
          <w:type w:val="nextPage"/>
          <w:pgSz w:w="11907" w:h="16839"/>
          <w:pgMar w:top="900" w:right="1997" w:bottom="900" w:left="1997" w:header="500" w:footer="500" w:gutter="0"/>
          <w:pgNumType w:start="3"/>
          <w:cols w:num="1" w:sep="1" w:space="425"/>
          <w:titlePg w:val="0"/>
          <w:docGrid w:type="lines" w:linePitch="312" w:charSpace="0"/>
        </w:sectPr>
      </w:pPr>
      <w:r>
        <w:rPr>
          <w:color w:val="000000"/>
        </w:rPr>
        <w:t>D．实验2和3表明水果种类对水果电池电流大小有影响</w:t>
      </w:r>
    </w:p>
    <w:p>
      <w:pPr>
        <w:shd w:val="clear" w:color="auto" w:fill="FFFFFF"/>
        <w:spacing w:line="360" w:lineRule="auto"/>
        <w:jc w:val="left"/>
        <w:textAlignment w:val="center"/>
      </w:pPr>
      <w:r>
        <w:rPr>
          <w:color w:val="000000"/>
        </w:rPr>
        <w:t>9．工业制硫酸的一步重要反应是</w:t>
      </w:r>
      <w:r>
        <w:object>
          <v:shape id="_x0000_i1046" type="#_x0000_t75" alt="eqId39208d1c3e640e796d76875beeb9fb04" style="width:20.2pt;height:15.85pt" o:oleicon="f" o:ole="" coordsize="21600,21600" o:preferrelative="t" filled="f" stroked="f">
            <v:stroke joinstyle="miter"/>
            <v:imagedata r:id="rId48" o:title="eqId39208d1c3e640e796d76875beeb9fb04"/>
            <o:lock v:ext="edit" aspectratio="t"/>
            <w10:anchorlock/>
          </v:shape>
          <o:OLEObject Type="Embed" ProgID="Equation.DSMT4" ShapeID="_x0000_i1046" DrawAspect="Content" ObjectID="_1468075746" r:id="rId49"/>
        </w:object>
      </w:r>
      <w:r>
        <w:rPr>
          <w:color w:val="000000"/>
        </w:rPr>
        <w:t>的催化氧化。在2L恒容密闭容器中，充入一定量的</w:t>
      </w:r>
      <w:r>
        <w:object>
          <v:shape id="_x0000_i1047" type="#_x0000_t75" alt="eqId39208d1c3e640e796d76875beeb9fb04" style="width:20.2pt;height:15.85pt" o:oleicon="f" o:ole="" coordsize="21600,21600" o:preferrelative="t" filled="f" stroked="f">
            <v:stroke joinstyle="miter"/>
            <v:imagedata r:id="rId48" o:title="eqId39208d1c3e640e796d76875beeb9fb04"/>
            <o:lock v:ext="edit" aspectratio="t"/>
            <w10:anchorlock/>
          </v:shape>
          <o:OLEObject Type="Embed" ProgID="Equation.DSMT4" ShapeID="_x0000_i1047" DrawAspect="Content" ObjectID="_1468075747" r:id="rId50"/>
        </w:object>
      </w:r>
      <w:r>
        <w:rPr>
          <w:color w:val="000000"/>
        </w:rPr>
        <w:t>和</w:t>
      </w:r>
      <w:r>
        <w:object>
          <v:shape id="_x0000_i1048" type="#_x0000_t75" alt="eqId7fa4e407156124daed6d1d94dbb26e29" style="width:14.05pt;height:15.8pt" o:oleicon="f" o:ole="" coordsize="21600,21600" o:preferrelative="t" filled="f" stroked="f">
            <v:stroke joinstyle="miter"/>
            <v:imagedata r:id="rId51" o:title="eqId7fa4e407156124daed6d1d94dbb26e29"/>
            <o:lock v:ext="edit" aspectratio="t"/>
            <w10:anchorlock/>
          </v:shape>
          <o:OLEObject Type="Embed" ProgID="Equation.DSMT4" ShapeID="_x0000_i1048" DrawAspect="Content" ObjectID="_1468075748" r:id="rId52"/>
        </w:object>
      </w:r>
      <w:r>
        <w:rPr>
          <w:color w:val="000000"/>
        </w:rPr>
        <w:t>，在催化剂、500℃的条件下发生反应。</w:t>
      </w:r>
      <w:r>
        <w:object>
          <v:shape id="_x0000_i1049" type="#_x0000_t75" alt="eqId39208d1c3e640e796d76875beeb9fb04" style="width:20.2pt;height:15.85pt" o:oleicon="f" o:ole="" coordsize="21600,21600" o:preferrelative="t" filled="f" stroked="f">
            <v:stroke joinstyle="miter"/>
            <v:imagedata r:id="rId48" o:title="eqId39208d1c3e640e796d76875beeb9fb04"/>
            <o:lock v:ext="edit" aspectratio="t"/>
            <w10:anchorlock/>
          </v:shape>
          <o:OLEObject Type="Embed" ProgID="Equation.DSMT4" ShapeID="_x0000_i1049" DrawAspect="Content" ObjectID="_1468075749" r:id="rId53"/>
        </w:object>
      </w:r>
      <w:r>
        <w:rPr>
          <w:color w:val="000000"/>
        </w:rPr>
        <w:t>、</w:t>
      </w:r>
      <w:r>
        <w:object>
          <v:shape id="_x0000_i1050" type="#_x0000_t75" alt="eqId9cdde992f77a7036a2f0b21d52ddd043" style="width:19.35pt;height:15.8pt" o:oleicon="f" o:ole="" coordsize="21600,21600" o:preferrelative="t" filled="f" stroked="f">
            <v:stroke joinstyle="miter"/>
            <v:imagedata r:id="rId54" o:title="eqId9cdde992f77a7036a2f0b21d52ddd043"/>
            <o:lock v:ext="edit" aspectratio="t"/>
            <w10:anchorlock/>
          </v:shape>
          <o:OLEObject Type="Embed" ProgID="Equation.DSMT4" ShapeID="_x0000_i1050" DrawAspect="Content" ObjectID="_1468075750" r:id="rId55"/>
        </w:object>
      </w:r>
      <w:r>
        <w:rPr>
          <w:color w:val="000000"/>
        </w:rPr>
        <w:t>的物质的量随时间的变化如图所示。下列说法正确的是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647825" cy="1181100"/>
            <wp:effectExtent l="0" t="0" r="9525" b="0"/>
            <wp:docPr id="100021" name="图片 100021" descr="@@@04e35624fdd44e1788582aef794de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04e35624fdd44e1788582aef794de268"/>
                    <pic:cNvPicPr>
                      <a:picLocks noChangeAspect="1"/>
                    </pic:cNvPicPr>
                  </pic:nvPicPr>
                  <pic:blipFill>
                    <a:blip xmlns:r="http://schemas.openxmlformats.org/officeDocument/2006/relationships" r:embed="rId56"/>
                    <a:stretch>
                      <a:fillRect/>
                    </a:stretch>
                  </pic:blipFill>
                  <pic:spPr>
                    <a:xfrm>
                      <a:off x="0" y="0"/>
                      <a:ext cx="1647825" cy="1181100"/>
                    </a:xfrm>
                    <a:prstGeom prst="rect">
                      <a:avLst/>
                    </a:prstGeom>
                  </pic:spPr>
                </pic:pic>
              </a:graphicData>
            </a:graphic>
          </wp:inline>
        </w:drawing>
      </w:r>
    </w:p>
    <w:p>
      <w:pPr>
        <w:shd w:val="clear" w:color="auto" w:fill="FFFFFF"/>
        <w:spacing w:line="360" w:lineRule="auto"/>
        <w:jc w:val="left"/>
        <w:textAlignment w:val="center"/>
      </w:pPr>
      <w:r>
        <w:rPr>
          <w:color w:val="000000"/>
        </w:rPr>
        <w:t>A．该反应为可逆反应，2min时反应达到了化学平衡状态</w:t>
      </w:r>
    </w:p>
    <w:p>
      <w:pPr>
        <w:shd w:val="clear" w:color="auto" w:fill="FFFFFF"/>
        <w:spacing w:line="360" w:lineRule="auto"/>
        <w:jc w:val="left"/>
        <w:textAlignment w:val="center"/>
      </w:pPr>
      <w:r>
        <w:rPr>
          <w:color w:val="000000"/>
        </w:rPr>
        <w:t>B．</w:t>
      </w:r>
      <w:r>
        <w:object>
          <v:shape id="_x0000_i1051" type="#_x0000_t75" alt="eqId39208d1c3e640e796d76875beeb9fb04" style="width:20.2pt;height:15.85pt" o:oleicon="f" o:ole="" coordsize="21600,21600" o:preferrelative="t" filled="f" stroked="f">
            <v:stroke joinstyle="miter"/>
            <v:imagedata r:id="rId48" o:title="eqId39208d1c3e640e796d76875beeb9fb04"/>
            <o:lock v:ext="edit" aspectratio="t"/>
            <w10:anchorlock/>
          </v:shape>
          <o:OLEObject Type="Embed" ProgID="Equation.DSMT4" ShapeID="_x0000_i1051" DrawAspect="Content" ObjectID="_1468075751" r:id="rId57"/>
        </w:object>
      </w:r>
      <w:r>
        <w:rPr>
          <w:color w:val="000000"/>
        </w:rPr>
        <w:t>、</w:t>
      </w:r>
      <w:r>
        <w:object>
          <v:shape id="_x0000_i1052" type="#_x0000_t75" alt="eqId7fa4e407156124daed6d1d94dbb26e29" style="width:14.05pt;height:15.8pt" o:oleicon="f" o:ole="" coordsize="21600,21600" o:preferrelative="t" filled="f" stroked="f">
            <v:stroke joinstyle="miter"/>
            <v:imagedata r:id="rId51" o:title="eqId7fa4e407156124daed6d1d94dbb26e29"/>
            <o:lock v:ext="edit" aspectratio="t"/>
            <w10:anchorlock/>
          </v:shape>
          <o:OLEObject Type="Embed" ProgID="Equation.DSMT4" ShapeID="_x0000_i1052" DrawAspect="Content" ObjectID="_1468075752" r:id="rId58"/>
        </w:object>
      </w:r>
      <w:r>
        <w:rPr>
          <w:color w:val="000000"/>
        </w:rPr>
        <w:t>和</w:t>
      </w:r>
      <w:r>
        <w:object>
          <v:shape id="_x0000_i1053" type="#_x0000_t75" alt="eqId9cdde992f77a7036a2f0b21d52ddd043" style="width:19.35pt;height:15.8pt" o:oleicon="f" o:ole="" coordsize="21600,21600" o:preferrelative="t" filled="f" stroked="f">
            <v:stroke joinstyle="miter"/>
            <v:imagedata r:id="rId54" o:title="eqId9cdde992f77a7036a2f0b21d52ddd043"/>
            <o:lock v:ext="edit" aspectratio="t"/>
            <w10:anchorlock/>
          </v:shape>
          <o:OLEObject Type="Embed" ProgID="Equation.DSMT4" ShapeID="_x0000_i1053" DrawAspect="Content" ObjectID="_1468075753" r:id="rId59"/>
        </w:object>
      </w:r>
      <w:r>
        <w:rPr>
          <w:color w:val="000000"/>
        </w:rPr>
        <w:t>的物质的量浓度之比为2：1：2时，反应一定达到了化学平衡状态</w:t>
      </w:r>
    </w:p>
    <w:p>
      <w:pPr>
        <w:shd w:val="clear" w:color="auto" w:fill="FFFFFF"/>
        <w:spacing w:line="360" w:lineRule="auto"/>
        <w:jc w:val="left"/>
        <w:textAlignment w:val="center"/>
      </w:pPr>
      <w:r>
        <w:rPr>
          <w:color w:val="000000"/>
        </w:rPr>
        <w:t>C．反应开始至5min末，平均反应速率</w:t>
      </w:r>
      <w:r>
        <w:object>
          <v:shape id="_x0000_i1054" type="#_x0000_t75" alt="eqIdd3647c41b15d6dc4573fdfc90b92face" style="width:119.6pt;height:17.05pt" o:oleicon="f" o:ole="" coordsize="21600,21600" o:preferrelative="t" filled="f" stroked="f">
            <v:stroke joinstyle="miter"/>
            <v:imagedata r:id="rId60" o:title="eqIdd3647c41b15d6dc4573fdfc90b92face"/>
            <o:lock v:ext="edit" aspectratio="t"/>
            <w10:anchorlock/>
          </v:shape>
          <o:OLEObject Type="Embed" ProgID="Equation.DSMT4" ShapeID="_x0000_i1054" DrawAspect="Content" ObjectID="_1468075754" r:id="rId61"/>
        </w:object>
      </w:r>
    </w:p>
    <w:p>
      <w:pPr>
        <w:shd w:val="clear" w:color="auto" w:fill="FFFFFF"/>
        <w:spacing w:line="360" w:lineRule="auto"/>
        <w:jc w:val="left"/>
        <w:textAlignment w:val="center"/>
      </w:pPr>
      <w:r>
        <w:rPr>
          <w:color w:val="000000"/>
        </w:rPr>
        <w:t>D．通过调控反应条件，无法使</w:t>
      </w:r>
      <w:r>
        <w:object>
          <v:shape id="_x0000_i1055" type="#_x0000_t75" alt="eqId39208d1c3e640e796d76875beeb9fb04" style="width:20.2pt;height:15.85pt" o:oleicon="f" o:ole="" coordsize="21600,21600" o:preferrelative="t" filled="f" stroked="f">
            <v:stroke joinstyle="miter"/>
            <v:imagedata r:id="rId48" o:title="eqId39208d1c3e640e796d76875beeb9fb04"/>
            <o:lock v:ext="edit" aspectratio="t"/>
            <w10:anchorlock/>
          </v:shape>
          <o:OLEObject Type="Embed" ProgID="Equation.DSMT4" ShapeID="_x0000_i1055" DrawAspect="Content" ObjectID="_1468075755" r:id="rId62"/>
        </w:object>
      </w:r>
      <w:r>
        <w:rPr>
          <w:color w:val="000000"/>
        </w:rPr>
        <w:t>的平衡转化率高于80%</w:t>
      </w:r>
    </w:p>
    <w:p>
      <w:pPr>
        <w:shd w:val="clear" w:color="auto" w:fill="FFFFFF"/>
        <w:spacing w:line="360" w:lineRule="auto"/>
        <w:jc w:val="left"/>
        <w:textAlignment w:val="center"/>
      </w:pPr>
      <w:r>
        <w:rPr>
          <w:color w:val="000000"/>
        </w:rPr>
        <w:t>10．侯氏制碱法制取</w:t>
      </w:r>
      <w:r>
        <w:object>
          <v:shape id="_x0000_i1056" type="#_x0000_t75" alt="eqIde7dcde4bdbd4d0e52382a6cbf799869f" style="width:41.35pt;height:15.8pt" o:oleicon="f" o:ole="" coordsize="21600,21600" o:preferrelative="t" filled="f" stroked="f">
            <v:stroke joinstyle="miter"/>
            <v:imagedata r:id="rId63" o:title="eqIde7dcde4bdbd4d0e52382a6cbf799869f"/>
            <o:lock v:ext="edit" aspectratio="t"/>
            <w10:anchorlock/>
          </v:shape>
          <o:OLEObject Type="Embed" ProgID="Equation.DSMT4" ShapeID="_x0000_i1056" DrawAspect="Content" ObjectID="_1468075756" r:id="rId64"/>
        </w:object>
      </w:r>
      <w:r>
        <w:rPr>
          <w:color w:val="000000"/>
        </w:rPr>
        <w:t>的原理为</w:t>
      </w:r>
      <w:r>
        <w:object>
          <v:shape id="_x0000_i1057" type="#_x0000_t75" alt="eqIdd532bd8e29c99f56766dc86e0da5f5aa" style="width:208.55pt;height:16.5pt" o:oleicon="f" o:ole="" coordsize="21600,21600" o:preferrelative="t" filled="f" stroked="f">
            <v:stroke joinstyle="miter"/>
            <v:imagedata r:id="rId65" o:title="eqIdd532bd8e29c99f56766dc86e0da5f5aa"/>
            <o:lock v:ext="edit" aspectratio="t"/>
            <w10:anchorlock/>
          </v:shape>
          <o:OLEObject Type="Embed" ProgID="Equation.DSMT4" ShapeID="_x0000_i1057" DrawAspect="Content" ObjectID="_1468075757" r:id="rId66"/>
        </w:object>
      </w:r>
      <w:r>
        <w:rPr>
          <w:color w:val="000000"/>
        </w:rPr>
        <w:t>。实验室用如图所示的装置模拟侯氏制碱法制取少量</w:t>
      </w:r>
      <w:r>
        <w:object>
          <v:shape id="_x0000_i1058" type="#_x0000_t75" alt="eqIde7dcde4bdbd4d0e52382a6cbf799869f" style="width:41.35pt;height:15.8pt" o:oleicon="f" o:ole="" coordsize="21600,21600" o:preferrelative="t" filled="f" stroked="f">
            <v:stroke joinstyle="miter"/>
            <v:imagedata r:id="rId63" o:title="eqIde7dcde4bdbd4d0e52382a6cbf799869f"/>
            <o:lock v:ext="edit" aspectratio="t"/>
            <w10:anchorlock/>
          </v:shape>
          <o:OLEObject Type="Embed" ProgID="Equation.DSMT4" ShapeID="_x0000_i1058" DrawAspect="Content" ObjectID="_1468075758" r:id="rId67"/>
        </w:object>
      </w:r>
      <w:r>
        <w:rPr>
          <w:color w:val="000000"/>
        </w:rPr>
        <w:t>固体。下列说法错误的是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276725" cy="1819275"/>
            <wp:effectExtent l="0" t="0" r="9525" b="9525"/>
            <wp:docPr id="100023" name="图片 100023" descr="@@@8f84576b-0c5b-4a63-823f-e7949e5273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8f84576b-0c5b-4a63-823f-e7949e52732a"/>
                    <pic:cNvPicPr>
                      <a:picLocks noChangeAspect="1"/>
                    </pic:cNvPicPr>
                  </pic:nvPicPr>
                  <pic:blipFill>
                    <a:blip xmlns:r="http://schemas.openxmlformats.org/officeDocument/2006/relationships" r:embed="rId68"/>
                    <a:stretch>
                      <a:fillRect/>
                    </a:stretch>
                  </pic:blipFill>
                  <pic:spPr>
                    <a:xfrm>
                      <a:off x="0" y="0"/>
                      <a:ext cx="4276725" cy="181927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A．装置I中反应的离子方程式为</w:t>
      </w:r>
      <w:r>
        <w:object>
          <v:shape id="_x0000_i1059" type="#_x0000_t75" alt="eqId528be6f80cec5bdf5980d8c8f26fcb6b" style="width:158.4pt;height:16.5pt" o:oleicon="f" o:ole="" coordsize="21600,21600" o:preferrelative="t" filled="f" stroked="f">
            <v:stroke joinstyle="miter"/>
            <v:imagedata r:id="rId69" o:title="eqId528be6f80cec5bdf5980d8c8f26fcb6b"/>
            <o:lock v:ext="edit" aspectratio="t"/>
            <w10:anchorlock/>
          </v:shape>
          <o:OLEObject Type="Embed" ProgID="Equation.DSMT4" ShapeID="_x0000_i1059" DrawAspect="Content" ObjectID="_1468075759" r:id="rId70"/>
        </w:object>
      </w:r>
    </w:p>
    <w:p>
      <w:pPr>
        <w:shd w:val="clear" w:color="auto" w:fill="FFFFFF"/>
        <w:spacing w:line="360" w:lineRule="auto"/>
        <w:jc w:val="left"/>
        <w:textAlignment w:val="center"/>
      </w:pPr>
      <w:r>
        <w:rPr>
          <w:color w:val="000000"/>
        </w:rPr>
        <w:t>B．向装置II洗气瓶中加入NaOH溶液，可除去</w:t>
      </w:r>
      <w:r>
        <w:object>
          <v:shape id="_x0000_i1060" type="#_x0000_t75" alt="eqIde71c86dcd9a9e9b09bbbb65b9d313435" style="width:21.1pt;height:15.8pt" o:oleicon="f" o:ole="" coordsize="21600,21600" o:preferrelative="t" filled="f" stroked="f">
            <v:stroke joinstyle="miter"/>
            <v:imagedata r:id="rId71" o:title="eqIde71c86dcd9a9e9b09bbbb65b9d313435"/>
            <o:lock v:ext="edit" aspectratio="t"/>
            <w10:anchorlock/>
          </v:shape>
          <o:OLEObject Type="Embed" ProgID="Equation.DSMT4" ShapeID="_x0000_i1060" DrawAspect="Content" ObjectID="_1468075760" r:id="rId72"/>
        </w:object>
      </w:r>
      <w:r>
        <w:rPr>
          <w:color w:val="000000"/>
        </w:rPr>
        <w:t>中的少量HCl</w:t>
      </w:r>
    </w:p>
    <w:p>
      <w:pPr>
        <w:shd w:val="clear" w:color="auto" w:fill="FFFFFF"/>
        <w:spacing w:line="360" w:lineRule="auto"/>
        <w:jc w:val="left"/>
        <w:textAlignment w:val="center"/>
      </w:pPr>
      <w:r>
        <w:rPr>
          <w:color w:val="000000"/>
        </w:rPr>
        <w:t>C．装置III中用冰水浴冷却试管内溶液有利于析出</w:t>
      </w:r>
      <w:r>
        <w:object>
          <v:shape id="_x0000_i1061" type="#_x0000_t75" alt="eqIde7dcde4bdbd4d0e52382a6cbf799869f" style="width:41.35pt;height:15.8pt" o:oleicon="f" o:ole="" coordsize="21600,21600" o:preferrelative="t" filled="f" stroked="f">
            <v:stroke joinstyle="miter"/>
            <v:imagedata r:id="rId63" o:title="eqIde7dcde4bdbd4d0e52382a6cbf799869f"/>
            <o:lock v:ext="edit" aspectratio="t"/>
            <w10:anchorlock/>
          </v:shape>
          <o:OLEObject Type="Embed" ProgID="Equation.DSMT4" ShapeID="_x0000_i1061" DrawAspect="Content" ObjectID="_1468075761" r:id="rId73"/>
        </w:object>
      </w:r>
      <w:r>
        <w:rPr>
          <w:color w:val="000000"/>
        </w:rPr>
        <w:t>固体</w:t>
      </w:r>
    </w:p>
    <w:p>
      <w:pPr>
        <w:shd w:val="clear" w:color="auto" w:fill="FFFFFF"/>
        <w:spacing w:line="360" w:lineRule="auto"/>
        <w:jc w:val="left"/>
        <w:textAlignment w:val="center"/>
      </w:pPr>
      <w:r>
        <w:rPr>
          <w:color w:val="000000"/>
        </w:rPr>
        <w:t>D．析出</w:t>
      </w:r>
      <w:r>
        <w:object>
          <v:shape id="_x0000_i1062" type="#_x0000_t75" alt="eqIde7dcde4bdbd4d0e52382a6cbf799869f" style="width:41.35pt;height:15.8pt" o:oleicon="f" o:ole="" coordsize="21600,21600" o:preferrelative="t" filled="f" stroked="f">
            <v:stroke joinstyle="miter"/>
            <v:imagedata r:id="rId63" o:title="eqIde7dcde4bdbd4d0e52382a6cbf799869f"/>
            <o:lock v:ext="edit" aspectratio="t"/>
            <w10:anchorlock/>
          </v:shape>
          <o:OLEObject Type="Embed" ProgID="Equation.DSMT4" ShapeID="_x0000_i1062" DrawAspect="Content" ObjectID="_1468075762" r:id="rId74"/>
        </w:object>
      </w:r>
      <w:r>
        <w:rPr>
          <w:color w:val="000000"/>
        </w:rPr>
        <w:t>固体后的上层清液中还存在</w:t>
      </w:r>
      <w:r>
        <w:object>
          <v:shape id="_x0000_i1063" type="#_x0000_t75" alt="eqIdaf5533a64f801adeabf53d192906e951" style="width:27.25pt;height:16.6pt" o:oleicon="f" o:ole="" coordsize="21600,21600" o:preferrelative="t" filled="f" stroked="f">
            <v:stroke joinstyle="miter"/>
            <v:imagedata r:id="rId75" o:title="eqIdaf5533a64f801adeabf53d192906e951"/>
            <o:lock v:ext="edit" aspectratio="t"/>
            <w10:anchorlock/>
          </v:shape>
          <o:OLEObject Type="Embed" ProgID="Equation.DSMT4" ShapeID="_x0000_i1063" DrawAspect="Content" ObjectID="_1468075763" r:id="rId76"/>
        </w:object>
      </w:r>
    </w:p>
    <w:p>
      <w:pPr>
        <w:shd w:val="clear" w:color="auto" w:fill="FFFFFF"/>
        <w:spacing w:line="360" w:lineRule="auto"/>
        <w:jc w:val="left"/>
        <w:textAlignment w:val="center"/>
      </w:pPr>
      <w:r>
        <w:rPr>
          <w:color w:val="000000"/>
        </w:rPr>
        <w:t>11．糖类、油脂、蛋白质是重要的营养物质。下列说法</w:t>
      </w:r>
      <w:r>
        <w:rPr>
          <w:color w:val="000000"/>
          <w:em w:val="dot"/>
        </w:rPr>
        <w:t>不正确</w:t>
      </w:r>
      <w:r>
        <w:rPr>
          <w:color w:val="000000"/>
        </w:rPr>
        <w:t>的是</w:t>
      </w:r>
    </w:p>
    <w:p>
      <w:pPr>
        <w:shd w:val="clear" w:color="auto" w:fill="FFFFFF"/>
        <w:tabs>
          <w:tab w:val="left" w:pos="4156"/>
        </w:tabs>
        <w:spacing w:line="360" w:lineRule="auto"/>
        <w:jc w:val="left"/>
        <w:textAlignment w:val="center"/>
      </w:pPr>
      <w:r>
        <w:rPr>
          <w:color w:val="000000"/>
        </w:rPr>
        <w:t>A．油脂属于酯类物质</w:t>
      </w:r>
      <w:r>
        <w:rPr>
          <w:color w:val="000000"/>
        </w:rPr>
        <w:tab/>
      </w:r>
      <w:r>
        <w:rPr>
          <w:color w:val="000000"/>
        </w:rPr>
        <w:t>B．醋酸铅溶液可使蛋白质变性</w:t>
      </w:r>
    </w:p>
    <w:p>
      <w:pPr>
        <w:shd w:val="clear" w:color="auto" w:fill="FFFFFF"/>
        <w:tabs>
          <w:tab w:val="left" w:pos="4156"/>
        </w:tabs>
        <w:spacing w:line="360" w:lineRule="auto"/>
        <w:jc w:val="left"/>
        <w:textAlignment w:val="center"/>
      </w:pPr>
      <w:r>
        <w:rPr>
          <w:color w:val="000000"/>
        </w:rPr>
        <w:t>C．纤维素和淀粉互为同分异构体</w:t>
      </w:r>
      <w:r>
        <w:rPr>
          <w:color w:val="000000"/>
        </w:rPr>
        <w:tab/>
      </w:r>
      <w:r>
        <w:rPr>
          <w:color w:val="000000"/>
        </w:rPr>
        <w:t>D．多糖、油脂、蛋白质均可水解</w:t>
      </w:r>
    </w:p>
    <w:p>
      <w:pPr>
        <w:shd w:val="clear" w:color="auto" w:fill="FFFFFF"/>
        <w:spacing w:line="360" w:lineRule="auto"/>
        <w:jc w:val="left"/>
        <w:textAlignment w:val="center"/>
        <w:sectPr>
          <w:type w:val="nextPage"/>
          <w:pgSz w:w="11907" w:h="16839"/>
          <w:pgMar w:top="900" w:right="1997" w:bottom="900" w:left="1997" w:header="500" w:footer="500" w:gutter="0"/>
          <w:pgNumType w:start="4"/>
          <w:cols w:num="1" w:sep="1" w:space="425"/>
          <w:titlePg w:val="0"/>
          <w:docGrid w:type="lines" w:linePitch="312" w:charSpace="0"/>
        </w:sectPr>
      </w:pPr>
      <w:r>
        <w:rPr>
          <w:color w:val="000000"/>
        </w:rPr>
        <w:t>12．已知</w:t>
      </w:r>
      <w:r>
        <w:object>
          <v:shape id="_x0000_i1064" type="#_x0000_t75" alt="eqId39208d1c3e640e796d76875beeb9fb04" style="width:20.2pt;height:15.85pt" o:oleicon="f" o:ole="" coordsize="21600,21600" o:preferrelative="t" filled="f" stroked="f">
            <v:stroke joinstyle="miter"/>
            <v:imagedata r:id="rId48" o:title="eqId39208d1c3e640e796d76875beeb9fb04"/>
            <o:lock v:ext="edit" aspectratio="t"/>
            <w10:anchorlock/>
          </v:shape>
          <o:OLEObject Type="Embed" ProgID="Equation.DSMT4" ShapeID="_x0000_i1064" DrawAspect="Content" ObjectID="_1468075764" r:id="rId77"/>
        </w:object>
      </w:r>
      <w:r>
        <w:rPr>
          <w:color w:val="000000"/>
        </w:rPr>
        <w:t>通入</w:t>
      </w:r>
      <w:r>
        <w:object>
          <v:shape id="_x0000_i1065" type="#_x0000_t75" alt="eqIddfdf270bf3cfabfb02eb178198de6f51" style="width:28.15pt;height:15.7pt" o:oleicon="f" o:ole="" coordsize="21600,21600" o:preferrelative="t" filled="f" stroked="f">
            <v:stroke joinstyle="miter"/>
            <v:imagedata r:id="rId78" o:title="eqIddfdf270bf3cfabfb02eb178198de6f51"/>
            <o:lock v:ext="edit" aspectratio="t"/>
            <w10:anchorlock/>
          </v:shape>
          <o:OLEObject Type="Embed" ProgID="Equation.DSMT4" ShapeID="_x0000_i1065" DrawAspect="Content" ObjectID="_1468075765" r:id="rId79"/>
        </w:object>
      </w:r>
    </w:p>
    <w:p>
      <w:pPr>
        <w:shd w:val="clear" w:color="auto" w:fill="FFFFFF"/>
        <w:spacing w:line="360" w:lineRule="auto"/>
        <w:jc w:val="left"/>
        <w:textAlignment w:val="center"/>
      </w:pPr>
      <w:r>
        <w:rPr>
          <w:color w:val="000000"/>
        </w:rPr>
        <w:t>溶液无明显现象。某同学利用如图装置的基础上(可以稍作改进)探究</w:t>
      </w:r>
      <w:r>
        <w:object>
          <v:shape id="_x0000_i1066" type="#_x0000_t75" alt="eqId39208d1c3e640e796d76875beeb9fb04" style="width:20.2pt;height:15.85pt" o:oleicon="f" o:ole="" coordsize="21600,21600" o:preferrelative="t" filled="f" stroked="f">
            <v:stroke joinstyle="miter"/>
            <v:imagedata r:id="rId48" o:title="eqId39208d1c3e640e796d76875beeb9fb04"/>
            <o:lock v:ext="edit" aspectratio="t"/>
            <w10:anchorlock/>
          </v:shape>
          <o:OLEObject Type="Embed" ProgID="Equation.DSMT4" ShapeID="_x0000_i1066" DrawAspect="Content" ObjectID="_1468075766" r:id="rId80"/>
        </w:object>
      </w:r>
      <w:r>
        <w:rPr>
          <w:color w:val="000000"/>
        </w:rPr>
        <w:t>与</w:t>
      </w:r>
      <w:r>
        <w:object>
          <v:shape id="_x0000_i1067" type="#_x0000_t75" alt="eqIddfdf270bf3cfabfb02eb178198de6f51" style="width:28.15pt;height:15.7pt" o:oleicon="f" o:ole="" coordsize="21600,21600" o:preferrelative="t" filled="f" stroked="f">
            <v:stroke joinstyle="miter"/>
            <v:imagedata r:id="rId78" o:title="eqIddfdf270bf3cfabfb02eb178198de6f51"/>
            <o:lock v:ext="edit" aspectratio="t"/>
            <w10:anchorlock/>
          </v:shape>
          <o:OLEObject Type="Embed" ProgID="Equation.DSMT4" ShapeID="_x0000_i1067" DrawAspect="Content" ObjectID="_1468075767" r:id="rId81"/>
        </w:object>
      </w:r>
      <w:r>
        <w:rPr>
          <w:color w:val="000000"/>
        </w:rPr>
        <w:t>溶液反应生成白色沉淀的条件。下列判断正确的是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162175" cy="1257300"/>
            <wp:effectExtent l="0" t="0" r="9525" b="0"/>
            <wp:docPr id="100025" name="图片 100025" descr="@@@8d5a0873-f174-4164-97a0-91f3ef9eaa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d5a0873-f174-4164-97a0-91f3ef9eaad7"/>
                    <pic:cNvPicPr>
                      <a:picLocks noChangeAspect="1"/>
                    </pic:cNvPicPr>
                  </pic:nvPicPr>
                  <pic:blipFill>
                    <a:blip xmlns:r="http://schemas.openxmlformats.org/officeDocument/2006/relationships" r:embed="rId82"/>
                    <a:stretch>
                      <a:fillRect/>
                    </a:stretch>
                  </pic:blipFill>
                  <pic:spPr>
                    <a:xfrm>
                      <a:off x="0" y="0"/>
                      <a:ext cx="2162175" cy="1257300"/>
                    </a:xfrm>
                    <a:prstGeom prst="rect">
                      <a:avLst/>
                    </a:prstGeom>
                  </pic:spPr>
                </pic:pic>
              </a:graphicData>
            </a:graphic>
          </wp:inline>
        </w:drawing>
      </w:r>
    </w:p>
    <w:p>
      <w:pPr>
        <w:shd w:val="clear" w:color="auto" w:fill="FFFFFF"/>
        <w:spacing w:line="360" w:lineRule="auto"/>
        <w:jc w:val="left"/>
        <w:textAlignment w:val="center"/>
      </w:pPr>
      <w:r>
        <w:rPr>
          <w:color w:val="000000"/>
        </w:rPr>
        <w:t>A．e、f两管中的试剂可以分别是浓氨水和</w:t>
      </w:r>
      <w:r>
        <w:object>
          <v:shape id="_x0000_i1068" type="#_x0000_t75" alt="eqIdce93086f0133444d40743d654cba1c55" style="width:31.65pt;height:12.5pt" o:oleicon="f" o:ole="" coordsize="21600,21600" o:preferrelative="t" filled="f" stroked="f">
            <v:stroke joinstyle="miter"/>
            <v:imagedata r:id="rId83" o:title="eqIdce93086f0133444d40743d654cba1c55"/>
            <o:lock v:ext="edit" aspectratio="t"/>
            <w10:anchorlock/>
          </v:shape>
          <o:OLEObject Type="Embed" ProgID="Equation.DSMT4" ShapeID="_x0000_i1068" DrawAspect="Content" ObjectID="_1468075768" r:id="rId84"/>
        </w:object>
      </w:r>
      <w:r>
        <w:rPr>
          <w:color w:val="000000"/>
        </w:rPr>
        <w:t>固体</w:t>
      </w:r>
    </w:p>
    <w:p>
      <w:pPr>
        <w:shd w:val="clear" w:color="auto" w:fill="FFFFFF"/>
        <w:spacing w:line="360" w:lineRule="auto"/>
        <w:jc w:val="left"/>
        <w:textAlignment w:val="center"/>
      </w:pPr>
      <w:r>
        <w:rPr>
          <w:color w:val="000000"/>
        </w:rPr>
        <w:t>B．乙中产生的若是氧化性气体，会将</w:t>
      </w:r>
      <w:r>
        <w:object>
          <v:shape id="_x0000_i1069" type="#_x0000_t75" alt="eqIdb58754fb7e2d6e4445711d9761eca866" style="width:31.65pt;height:16.05pt" o:oleicon="f" o:ole="" coordsize="21600,21600" o:preferrelative="t" filled="f" stroked="f">
            <v:stroke joinstyle="miter"/>
            <v:imagedata r:id="rId85" o:title="eqIdb58754fb7e2d6e4445711d9761eca866"/>
            <o:lock v:ext="edit" aspectratio="t"/>
            <w10:anchorlock/>
          </v:shape>
          <o:OLEObject Type="Embed" ProgID="Equation.DSMT4" ShapeID="_x0000_i1069" DrawAspect="Content" ObjectID="_1468075769" r:id="rId86"/>
        </w:object>
      </w:r>
      <w:r>
        <w:rPr>
          <w:color w:val="000000"/>
        </w:rPr>
        <w:t>氧化为</w:t>
      </w:r>
      <w:r>
        <w:object>
          <v:shape id="_x0000_i1070" type="#_x0000_t75" alt="eqIda4144cd792e828b9a97692ecdfda55f3" style="width:31.65pt;height:15.8pt" o:oleicon="f" o:ole="" coordsize="21600,21600" o:preferrelative="t" filled="f" stroked="f">
            <v:stroke joinstyle="miter"/>
            <v:imagedata r:id="rId87" o:title="eqIda4144cd792e828b9a97692ecdfda55f3"/>
            <o:lock v:ext="edit" aspectratio="t"/>
            <w10:anchorlock/>
          </v:shape>
          <o:OLEObject Type="Embed" ProgID="Equation.DSMT4" ShapeID="_x0000_i1070" DrawAspect="Content" ObjectID="_1468075770" r:id="rId88"/>
        </w:object>
      </w:r>
      <w:r>
        <w:rPr>
          <w:color w:val="000000"/>
        </w:rPr>
        <w:t>沉淀</w:t>
      </w:r>
    </w:p>
    <w:p>
      <w:pPr>
        <w:shd w:val="clear" w:color="auto" w:fill="FFFFFF"/>
        <w:spacing w:line="360" w:lineRule="auto"/>
        <w:jc w:val="left"/>
        <w:textAlignment w:val="center"/>
      </w:pPr>
      <w:r>
        <w:rPr>
          <w:color w:val="000000"/>
        </w:rPr>
        <w:t>C．玻璃管的作用是连通大气，使空气中的氧气进入广口瓶，参与反应</w:t>
      </w:r>
    </w:p>
    <w:p>
      <w:pPr>
        <w:shd w:val="clear" w:color="auto" w:fill="FFFFFF"/>
        <w:spacing w:line="360" w:lineRule="auto"/>
        <w:jc w:val="left"/>
        <w:textAlignment w:val="center"/>
      </w:pPr>
      <w:r>
        <w:rPr>
          <w:color w:val="000000"/>
        </w:rPr>
        <w:t>D．c、d两根导管都必须插入</w:t>
      </w:r>
      <w:r>
        <w:object>
          <v:shape id="_x0000_i1071" type="#_x0000_t75" alt="eqIddfdf270bf3cfabfb02eb178198de6f51" style="width:28.15pt;height:15.7pt" o:oleicon="f" o:ole="" coordsize="21600,21600" o:preferrelative="t" filled="f" stroked="f">
            <v:stroke joinstyle="miter"/>
            <v:imagedata r:id="rId78" o:title="eqIddfdf270bf3cfabfb02eb178198de6f51"/>
            <o:lock v:ext="edit" aspectratio="t"/>
            <w10:anchorlock/>
          </v:shape>
          <o:OLEObject Type="Embed" ProgID="Equation.DSMT4" ShapeID="_x0000_i1071" DrawAspect="Content" ObjectID="_1468075771" r:id="rId89"/>
        </w:object>
      </w:r>
      <w:r>
        <w:rPr>
          <w:color w:val="000000"/>
        </w:rPr>
        <w:t>溶液中，保证气体与</w:t>
      </w:r>
      <w:r>
        <w:object>
          <v:shape id="_x0000_i1072" type="#_x0000_t75" alt="eqId31217546df5f7edc22ed2c827299435f" style="width:22.85pt;height:14.45pt" o:oleicon="f" o:ole="" coordsize="21600,21600" o:preferrelative="t" filled="f" stroked="f">
            <v:stroke joinstyle="miter"/>
            <v:imagedata r:id="rId90" o:title="eqId31217546df5f7edc22ed2c827299435f"/>
            <o:lock v:ext="edit" aspectratio="t"/>
            <w10:anchorlock/>
          </v:shape>
          <o:OLEObject Type="Embed" ProgID="Equation.DSMT4" ShapeID="_x0000_i1072" DrawAspect="Content" ObjectID="_1468075772" r:id="rId91"/>
        </w:object>
      </w:r>
      <w:r>
        <w:rPr>
          <w:color w:val="000000"/>
        </w:rPr>
        <w:t>充分接触</w:t>
      </w:r>
    </w:p>
    <w:p>
      <w:pPr>
        <w:shd w:val="clear" w:color="auto" w:fill="FFFFFF"/>
        <w:spacing w:line="360" w:lineRule="auto"/>
        <w:jc w:val="left"/>
        <w:textAlignment w:val="center"/>
      </w:pPr>
      <w:r>
        <w:rPr>
          <w:color w:val="000000"/>
        </w:rPr>
        <w:t>13．海带中含有碘元素。从海带中提取碘的实验过程如下图所示：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5276215" cy="1264285"/>
            <wp:effectExtent l="0" t="0" r="635" b="12065"/>
            <wp:docPr id="100027" name="图片 100027" descr="@@@24b211cf-dba8-4102-893c-8dfc16e9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24b211cf-dba8-4102-893c-8dfc16e97273"/>
                    <pic:cNvPicPr>
                      <a:picLocks noChangeAspect="1"/>
                    </pic:cNvPicPr>
                  </pic:nvPicPr>
                  <pic:blipFill>
                    <a:blip xmlns:r="http://schemas.openxmlformats.org/officeDocument/2006/relationships" r:embed="rId92"/>
                    <a:stretch>
                      <a:fillRect/>
                    </a:stretch>
                  </pic:blipFill>
                  <pic:spPr>
                    <a:xfrm>
                      <a:off x="0" y="0"/>
                      <a:ext cx="5276800" cy="1264409"/>
                    </a:xfrm>
                    <a:prstGeom prst="rect">
                      <a:avLst/>
                    </a:prstGeom>
                  </pic:spPr>
                </pic:pic>
              </a:graphicData>
            </a:graphic>
          </wp:inline>
        </w:drawing>
      </w:r>
    </w:p>
    <w:p>
      <w:pPr>
        <w:shd w:val="clear" w:color="auto" w:fill="FFFFFF"/>
        <w:spacing w:line="360" w:lineRule="auto"/>
        <w:jc w:val="left"/>
        <w:textAlignment w:val="center"/>
      </w:pPr>
      <w:r>
        <w:rPr>
          <w:color w:val="000000"/>
        </w:rPr>
        <w:t>下列说法正确的是(</w:t>
      </w:r>
      <w:r>
        <w:rPr>
          <w:rFonts w:ascii="Times New Roman" w:eastAsia="Times New Roman" w:hAnsi="Times New Roman" w:cs="Times New Roman"/>
          <w:color w:val="000000"/>
          <w:kern w:val="0"/>
          <w:sz w:val="24"/>
          <w:szCs w:val="24"/>
        </w:rPr>
        <w:t>    </w:t>
      </w:r>
      <w:r>
        <w:rPr>
          <w:color w:val="000000"/>
        </w:rPr>
        <w:t>)</w:t>
      </w:r>
    </w:p>
    <w:p>
      <w:pPr>
        <w:shd w:val="clear" w:color="auto" w:fill="FFFFFF"/>
        <w:spacing w:line="360" w:lineRule="auto"/>
        <w:jc w:val="left"/>
        <w:textAlignment w:val="center"/>
      </w:pPr>
      <w:r>
        <w:rPr>
          <w:color w:val="000000"/>
        </w:rPr>
        <w:t>A．灼烧海带时用到的硅酸盐仪器有：酒精灯、蒸发皿、泥三角</w:t>
      </w:r>
    </w:p>
    <w:p>
      <w:pPr>
        <w:shd w:val="clear" w:color="auto" w:fill="FFFFFF"/>
        <w:spacing w:line="360" w:lineRule="auto"/>
        <w:jc w:val="left"/>
        <w:textAlignment w:val="center"/>
      </w:pPr>
      <w:r>
        <w:rPr>
          <w:color w:val="000000"/>
        </w:rPr>
        <w:t>B．向含</w:t>
      </w:r>
      <w:r>
        <w:object>
          <v:shape id="_x0000_i1073" type="#_x0000_t75" alt="eqIde0c629f27254b05e1078e4b93be27b1e" style="width:10.55pt;height:13.15pt" o:oleicon="f" o:ole="" coordsize="21600,21600" o:preferrelative="t" filled="f" stroked="f">
            <v:stroke joinstyle="miter"/>
            <v:imagedata r:id="rId93" o:title="eqIde0c629f27254b05e1078e4b93be27b1e"/>
            <o:lock v:ext="edit" aspectratio="t"/>
            <w10:anchorlock/>
          </v:shape>
          <o:OLEObject Type="Embed" ProgID="Equation.DSMT4" ShapeID="_x0000_i1073" DrawAspect="Content" ObjectID="_1468075773" r:id="rId94"/>
        </w:object>
      </w:r>
      <w:r>
        <w:rPr>
          <w:color w:val="000000"/>
        </w:rPr>
        <w:t>溶液中加入</w:t>
      </w:r>
      <w:r>
        <w:object>
          <v:shape id="_x0000_i1074" type="#_x0000_t75" alt="eqId9c38c6b842b451f57d81f9f8dd320e4c" style="width:26.4pt;height:16.2pt" o:oleicon="f" o:ole="" coordsize="21600,21600" o:preferrelative="t" filled="f" stroked="f">
            <v:stroke joinstyle="miter"/>
            <v:imagedata r:id="rId95" o:title="eqId9c38c6b842b451f57d81f9f8dd320e4c"/>
            <o:lock v:ext="edit" aspectratio="t"/>
            <w10:anchorlock/>
          </v:shape>
          <o:OLEObject Type="Embed" ProgID="Equation.DSMT4" ShapeID="_x0000_i1074" DrawAspect="Content" ObjectID="_1468075774" r:id="rId96"/>
        </w:object>
      </w:r>
      <w:r>
        <w:rPr>
          <w:color w:val="000000"/>
        </w:rPr>
        <w:t>和稀硫酸时发生反应：</w:t>
      </w:r>
      <w:r>
        <w:object>
          <v:shape id="_x0000_i1075" type="#_x0000_t75" alt="eqId4825341fbbd1ac498cac862045b09541" style="width:131.1pt;height:16.45pt" o:oleicon="f" o:ole="" coordsize="21600,21600" o:preferrelative="t" filled="f" stroked="f">
            <v:stroke joinstyle="miter"/>
            <v:imagedata r:id="rId97" o:title="eqId4825341fbbd1ac498cac862045b09541"/>
            <o:lock v:ext="edit" aspectratio="t"/>
            <w10:anchorlock/>
          </v:shape>
          <o:OLEObject Type="Embed" ProgID="Equation.DSMT4" ShapeID="_x0000_i1075" DrawAspect="Content" ObjectID="_1468075775" r:id="rId98"/>
        </w:object>
      </w:r>
    </w:p>
    <w:p>
      <w:pPr>
        <w:shd w:val="clear" w:color="auto" w:fill="FFFFFF"/>
        <w:spacing w:line="360" w:lineRule="auto"/>
        <w:jc w:val="left"/>
        <w:textAlignment w:val="center"/>
      </w:pPr>
      <w:r>
        <w:rPr>
          <w:color w:val="000000"/>
        </w:rPr>
        <w:t>C．步骤①是过滤，可将海带灰中的硫酸盐、碳酸盐等与含</w:t>
      </w:r>
      <w:r>
        <w:object>
          <v:shape id="_x0000_i1076" type="#_x0000_t75" alt="eqIde0c629f27254b05e1078e4b93be27b1e" style="width:10.55pt;height:13.15pt" o:oleicon="f" o:ole="" coordsize="21600,21600" o:preferrelative="t" filled="f" stroked="f">
            <v:stroke joinstyle="miter"/>
            <v:imagedata r:id="rId93" o:title="eqIde0c629f27254b05e1078e4b93be27b1e"/>
            <o:lock v:ext="edit" aspectratio="t"/>
            <w10:anchorlock/>
          </v:shape>
          <o:OLEObject Type="Embed" ProgID="Equation.DSMT4" ShapeID="_x0000_i1076" DrawAspect="Content" ObjectID="_1468075776" r:id="rId99"/>
        </w:object>
      </w:r>
      <w:r>
        <w:rPr>
          <w:color w:val="000000"/>
        </w:rPr>
        <w:t>溶液分离</w:t>
      </w:r>
    </w:p>
    <w:p>
      <w:pPr>
        <w:shd w:val="clear" w:color="auto" w:fill="FFFFFF"/>
        <w:spacing w:line="360" w:lineRule="auto"/>
        <w:jc w:val="left"/>
        <w:textAlignment w:val="center"/>
      </w:pPr>
      <w:r>
        <w:rPr>
          <w:color w:val="000000"/>
        </w:rPr>
        <w:t>D．碘易溶于乙醇，提取碘时也可将</w:t>
      </w:r>
      <w:r>
        <w:object>
          <v:shape id="_x0000_i1077" type="#_x0000_t75" alt="eqIdfa0b800f39df5ac9491cea4d5dc1aa1c" style="width:23.75pt;height:15.8pt" o:oleicon="f" o:ole="" coordsize="21600,21600" o:preferrelative="t" filled="f" stroked="f">
            <v:stroke joinstyle="miter"/>
            <v:imagedata r:id="rId100" o:title="eqIdfa0b800f39df5ac9491cea4d5dc1aa1c"/>
            <o:lock v:ext="edit" aspectratio="t"/>
            <w10:anchorlock/>
          </v:shape>
          <o:OLEObject Type="Embed" ProgID="Equation.DSMT4" ShapeID="_x0000_i1077" DrawAspect="Content" ObjectID="_1468075777" r:id="rId101"/>
        </w:object>
      </w:r>
      <w:r>
        <w:rPr>
          <w:color w:val="000000"/>
        </w:rPr>
        <w:t>换成乙醇</w:t>
      </w:r>
    </w:p>
    <w:p>
      <w:pPr>
        <w:shd w:val="clear" w:color="auto" w:fill="FFFFFF"/>
        <w:spacing w:line="360" w:lineRule="auto"/>
        <w:jc w:val="left"/>
        <w:textAlignment w:val="center"/>
      </w:pPr>
      <w:r>
        <w:rPr>
          <w:color w:val="000000"/>
        </w:rPr>
        <w:t>14．NH</w:t>
      </w:r>
      <w:r>
        <w:rPr>
          <w:color w:val="000000"/>
          <w:vertAlign w:val="subscript"/>
        </w:rPr>
        <w:t>3</w:t>
      </w:r>
      <w:r>
        <w:rPr>
          <w:color w:val="000000"/>
        </w:rPr>
        <w:t>催化还原NO是重要的烟气脱硝技术，其反应过程与能量关系如图1所示。研究发现，在以Fe</w:t>
      </w:r>
      <w:r>
        <w:rPr>
          <w:color w:val="000000"/>
          <w:vertAlign w:val="subscript"/>
        </w:rPr>
        <w:t>2</w:t>
      </w:r>
      <w:r>
        <w:rPr>
          <w:color w:val="000000"/>
        </w:rPr>
        <w:t>O</w:t>
      </w:r>
      <w:r>
        <w:rPr>
          <w:color w:val="000000"/>
          <w:vertAlign w:val="subscript"/>
        </w:rPr>
        <w:t>3</w:t>
      </w:r>
      <w:r>
        <w:rPr>
          <w:color w:val="000000"/>
        </w:rPr>
        <w:t>为主的催化剂上可能发生的反应过程如图2所示。下列说法正确的是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733925" cy="1628775"/>
            <wp:effectExtent l="0" t="0" r="9525" b="9525"/>
            <wp:docPr id="100029" name="图片 100029" descr="@@@9618cbd2-78fa-47de-9540-aeaaa169d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9618cbd2-78fa-47de-9540-aeaaa169d108"/>
                    <pic:cNvPicPr>
                      <a:picLocks noChangeAspect="1"/>
                    </pic:cNvPicPr>
                  </pic:nvPicPr>
                  <pic:blipFill>
                    <a:blip xmlns:r="http://schemas.openxmlformats.org/officeDocument/2006/relationships" r:embed="rId102"/>
                    <a:stretch>
                      <a:fillRect/>
                    </a:stretch>
                  </pic:blipFill>
                  <pic:spPr>
                    <a:xfrm>
                      <a:off x="0" y="0"/>
                      <a:ext cx="4733925" cy="162877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sectPr>
          <w:type w:val="nextPage"/>
          <w:pgSz w:w="11907" w:h="16839"/>
          <w:pgMar w:top="900" w:right="1997" w:bottom="900" w:left="1997" w:header="500" w:footer="500" w:gutter="0"/>
          <w:pgNumType w:start="5"/>
          <w:cols w:num="1" w:sep="1" w:space="425"/>
          <w:titlePg w:val="0"/>
          <w:docGrid w:type="lines" w:linePitch="312" w:charSpace="0"/>
        </w:sectPr>
      </w:pPr>
      <w:r>
        <w:rPr>
          <w:color w:val="000000"/>
        </w:rPr>
        <w:t>A．NH</w:t>
      </w:r>
      <w:r>
        <w:rPr>
          <w:color w:val="000000"/>
          <w:vertAlign w:val="subscript"/>
        </w:rPr>
        <w:t>3</w:t>
      </w:r>
      <w:r>
        <w:rPr>
          <w:color w:val="000000"/>
        </w:rPr>
        <w:t>催化还原NO为吸热反应</w:t>
      </w:r>
    </w:p>
    <w:p>
      <w:pPr>
        <w:shd w:val="clear" w:color="auto" w:fill="FFFFFF"/>
        <w:spacing w:line="360" w:lineRule="auto"/>
        <w:jc w:val="left"/>
        <w:textAlignment w:val="center"/>
      </w:pPr>
      <w:r>
        <w:rPr>
          <w:color w:val="000000"/>
        </w:rPr>
        <w:t>B．过程I中NH</w:t>
      </w:r>
      <w:r>
        <w:rPr>
          <w:color w:val="000000"/>
          <w:vertAlign w:val="subscript"/>
        </w:rPr>
        <w:t>3</w:t>
      </w:r>
      <w:r>
        <w:rPr>
          <w:color w:val="000000"/>
        </w:rPr>
        <w:t>断裂非极性键</w:t>
      </w:r>
    </w:p>
    <w:p>
      <w:pPr>
        <w:shd w:val="clear" w:color="auto" w:fill="FFFFFF"/>
        <w:spacing w:line="360" w:lineRule="auto"/>
        <w:jc w:val="left"/>
        <w:textAlignment w:val="center"/>
      </w:pPr>
      <w:r>
        <w:rPr>
          <w:color w:val="000000"/>
        </w:rPr>
        <w:t>C．过程Ⅱ中NO为氧化剂，NH</w:t>
      </w:r>
      <w:r>
        <w:rPr>
          <w:color w:val="000000"/>
          <w:vertAlign w:val="subscript"/>
        </w:rPr>
        <w:t>2</w:t>
      </w:r>
      <w:r>
        <w:rPr>
          <w:color w:val="000000"/>
        </w:rPr>
        <w:t>为还原剂</w:t>
      </w:r>
    </w:p>
    <w:p>
      <w:pPr>
        <w:shd w:val="clear" w:color="auto" w:fill="FFFFFF"/>
        <w:spacing w:line="360" w:lineRule="auto"/>
        <w:jc w:val="left"/>
        <w:textAlignment w:val="center"/>
      </w:pPr>
      <w:r>
        <w:rPr>
          <w:color w:val="000000"/>
        </w:rPr>
        <w:t>D．图2脱硝的总反应为</w:t>
      </w:r>
      <w:r>
        <w:object>
          <v:shape id="_x0000_i1078" type="#_x0000_t75" alt="eqIdfe2ad3bca4ba14cd5c6216c2264219a5" style="width:204.15pt;height:32.9pt" o:oleicon="f" o:ole="" coordsize="21600,21600" o:preferrelative="t" filled="f" stroked="f">
            <v:stroke joinstyle="miter"/>
            <v:imagedata r:id="rId103" o:title="eqIdfe2ad3bca4ba14cd5c6216c2264219a5"/>
            <o:lock v:ext="edit" aspectratio="t"/>
            <w10:anchorlock/>
          </v:shape>
          <o:OLEObject Type="Embed" ProgID="Equation.DSMT4" ShapeID="_x0000_i1078" DrawAspect="Content" ObjectID="_1468075778" r:id="rId104"/>
        </w:object>
      </w:r>
    </w:p>
    <w:p>
      <w:pPr>
        <w:shd w:val="clear" w:color="auto" w:fill="FFFFFF"/>
        <w:spacing w:line="360" w:lineRule="auto"/>
        <w:jc w:val="left"/>
        <w:textAlignment w:val="center"/>
      </w:pPr>
      <w:r>
        <w:rPr>
          <w:b/>
          <w:color w:val="000000"/>
          <w:sz w:val="24"/>
        </w:rPr>
        <w:t>二、非选择题：本题共5小题，共58分。</w:t>
      </w:r>
    </w:p>
    <w:p>
      <w:pPr>
        <w:shd w:val="clear" w:color="auto" w:fill="FFFFFF"/>
        <w:spacing w:line="360" w:lineRule="auto"/>
        <w:jc w:val="left"/>
        <w:textAlignment w:val="center"/>
      </w:pPr>
      <w:r>
        <w:rPr>
          <w:color w:val="000000"/>
        </w:rPr>
        <w:t>15．氧化镁在医药、建筑等行业应用广泛。以菱镁矿(主要成分为</w:t>
      </w:r>
      <w:r>
        <w:object>
          <v:shape id="_x0000_i1079" type="#_x0000_t75" alt="eqIda3b8ee42352b29fa0eae0be6a3c386e2" style="width:36.05pt;height:15.85pt" o:oleicon="f" o:ole="" coordsize="21600,21600" o:preferrelative="t" filled="f" stroked="f">
            <v:stroke joinstyle="miter"/>
            <v:imagedata r:id="rId105" o:title="eqIda3b8ee42352b29fa0eae0be6a3c386e2"/>
            <o:lock v:ext="edit" aspectratio="t"/>
            <w10:anchorlock/>
          </v:shape>
          <o:OLEObject Type="Embed" ProgID="Equation.DSMT4" ShapeID="_x0000_i1079" DrawAspect="Content" ObjectID="_1468075779" r:id="rId106"/>
        </w:object>
      </w:r>
      <w:r>
        <w:rPr>
          <w:color w:val="000000"/>
        </w:rPr>
        <w:t>，另含少量杂质</w:t>
      </w:r>
      <w:r>
        <w:object>
          <v:shape id="_x0000_i1080" type="#_x0000_t75" alt="eqId1921d24ff5cd263ec8f2ecce23a3b631" style="width:31.65pt;height:15.8pt" o:oleicon="f" o:ole="" coordsize="21600,21600" o:preferrelative="t" filled="f" stroked="f">
            <v:stroke joinstyle="miter"/>
            <v:imagedata r:id="rId107" o:title="eqId1921d24ff5cd263ec8f2ecce23a3b631"/>
            <o:lock v:ext="edit" aspectratio="t"/>
            <w10:anchorlock/>
          </v:shape>
          <o:OLEObject Type="Embed" ProgID="Equation.DSMT4" ShapeID="_x0000_i1080" DrawAspect="Content" ObjectID="_1468075780" r:id="rId108"/>
        </w:object>
      </w:r>
      <w:r>
        <w:rPr>
          <w:color w:val="000000"/>
        </w:rPr>
        <w:t>、</w:t>
      </w:r>
      <w:r>
        <w:object>
          <v:shape id="_x0000_i1081" type="#_x0000_t75" alt="eqIdb29e5890a882a946f99eb379b94801b1" style="width:22.85pt;height:15.8pt" o:oleicon="f" o:ole="" coordsize="21600,21600" o:preferrelative="t" filled="f" stroked="f">
            <v:stroke joinstyle="miter"/>
            <v:imagedata r:id="rId109" o:title="eqIdb29e5890a882a946f99eb379b94801b1"/>
            <o:lock v:ext="edit" aspectratio="t"/>
            <w10:anchorlock/>
          </v:shape>
          <o:OLEObject Type="Embed" ProgID="Equation.DSMT4" ShapeID="_x0000_i1081" DrawAspect="Content" ObjectID="_1468075781" r:id="rId110"/>
        </w:object>
      </w:r>
      <w:r>
        <w:rPr>
          <w:color w:val="000000"/>
        </w:rPr>
        <w:t>)为原料制备高纯氧化镁的工艺流程如下：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5000625" cy="923925"/>
            <wp:effectExtent l="0" t="0" r="9525" b="9525"/>
            <wp:docPr id="100031" name="图片 100031" descr="@@@dabc4d90-3b7d-45fb-af6f-c1adbf6bf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dabc4d90-3b7d-45fb-af6f-c1adbf6bf285"/>
                    <pic:cNvPicPr>
                      <a:picLocks noChangeAspect="1"/>
                    </pic:cNvPicPr>
                  </pic:nvPicPr>
                  <pic:blipFill>
                    <a:blip xmlns:r="http://schemas.openxmlformats.org/officeDocument/2006/relationships" r:embed="rId111"/>
                    <a:stretch>
                      <a:fillRect/>
                    </a:stretch>
                  </pic:blipFill>
                  <pic:spPr>
                    <a:xfrm>
                      <a:off x="0" y="0"/>
                      <a:ext cx="5000625" cy="92392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已知：</w:t>
      </w:r>
      <w:r>
        <w:object>
          <v:shape id="_x0000_i1082" type="#_x0000_t75" alt="eqIdad60241600751443a89557c09ced8b5c" style="width:21.1pt;height:14.45pt" o:oleicon="f" o:ole="" coordsize="21600,21600" o:preferrelative="t" filled="f" stroked="f">
            <v:stroke joinstyle="miter"/>
            <v:imagedata r:id="rId112" o:title="eqIdad60241600751443a89557c09ced8b5c"/>
            <o:lock v:ext="edit" aspectratio="t"/>
            <w10:anchorlock/>
          </v:shape>
          <o:OLEObject Type="Embed" ProgID="Equation.DSMT4" ShapeID="_x0000_i1082" DrawAspect="Content" ObjectID="_1468075782" r:id="rId113"/>
        </w:object>
      </w:r>
      <w:r>
        <w:rPr>
          <w:color w:val="000000"/>
        </w:rPr>
        <w:t>完全沉淀的pH为3.2。</w:t>
      </w:r>
    </w:p>
    <w:p>
      <w:pPr>
        <w:shd w:val="clear" w:color="auto" w:fill="FFFFFF"/>
        <w:spacing w:line="360" w:lineRule="auto"/>
        <w:jc w:val="left"/>
        <w:textAlignment w:val="center"/>
      </w:pPr>
      <w:r>
        <w:rPr>
          <w:color w:val="000000"/>
        </w:rPr>
        <w:t>回答下列问题：</w:t>
      </w:r>
    </w:p>
    <w:p>
      <w:pPr>
        <w:shd w:val="clear" w:color="auto" w:fill="FFFFFF"/>
        <w:spacing w:line="360" w:lineRule="auto"/>
        <w:jc w:val="left"/>
        <w:textAlignment w:val="center"/>
      </w:pPr>
      <w:r>
        <w:rPr>
          <w:color w:val="000000"/>
        </w:rPr>
        <w:t>(1)“酸溶”时，</w:t>
      </w:r>
      <w:r>
        <w:object>
          <v:shape id="_x0000_i1083" type="#_x0000_t75" alt="eqIda3b8ee42352b29fa0eae0be6a3c386e2" style="width:36.05pt;height:15.85pt" o:oleicon="f" o:ole="" coordsize="21600,21600" o:preferrelative="t" filled="f" stroked="f">
            <v:stroke joinstyle="miter"/>
            <v:imagedata r:id="rId105" o:title="eqIda3b8ee42352b29fa0eae0be6a3c386e2"/>
            <o:lock v:ext="edit" aspectratio="t"/>
            <w10:anchorlock/>
          </v:shape>
          <o:OLEObject Type="Embed" ProgID="Equation.DSMT4" ShapeID="_x0000_i1083" DrawAspect="Content" ObjectID="_1468075783" r:id="rId114"/>
        </w:object>
      </w:r>
      <w:r>
        <w:rPr>
          <w:color w:val="000000"/>
        </w:rPr>
        <w:t>与稀硫酸反应的离子方程式为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(2)“滤渣1”为</w:t>
      </w:r>
      <w:r>
        <w:rPr>
          <w:rFonts w:ascii="Times New Roman" w:eastAsia="Times New Roman" w:hAnsi="Times New Roman" w:cs="Times New Roman"/>
          <w:b w:val="0"/>
          <w:color w:val="000000"/>
          <w:sz w:val="21"/>
          <w:u w:val="single"/>
        </w:rPr>
        <w:t xml:space="preserve">     </w:t>
      </w:r>
      <w:r>
        <w:rPr>
          <w:color w:val="000000"/>
        </w:rPr>
        <w:t>(填化学式)。</w:t>
      </w:r>
    </w:p>
    <w:p>
      <w:pPr>
        <w:shd w:val="clear" w:color="auto" w:fill="FFFFFF"/>
        <w:spacing w:line="360" w:lineRule="auto"/>
        <w:jc w:val="left"/>
        <w:textAlignment w:val="center"/>
      </w:pPr>
      <w:r>
        <w:rPr>
          <w:color w:val="000000"/>
        </w:rPr>
        <w:t>(3)“氧化”过程中发生反应的离子方程式为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(4)“煅烧”过程中，同时存在以下三个反应：</w:t>
      </w:r>
    </w:p>
    <w:p>
      <w:pPr>
        <w:shd w:val="clear" w:color="auto" w:fill="FFFFFF"/>
        <w:spacing w:line="360" w:lineRule="auto"/>
        <w:jc w:val="left"/>
        <w:textAlignment w:val="center"/>
      </w:pPr>
      <w:r>
        <w:object>
          <v:shape id="_x0000_i1084" type="#_x0000_t75" alt="eqIdd212dd5d775b265f7afb717341a200e1" style="width:190.05pt;height:30.05pt" o:oleicon="f" o:ole="" coordsize="21600,21600" o:preferrelative="t" filled="f" stroked="f">
            <v:stroke joinstyle="miter"/>
            <v:imagedata r:id="rId115" o:title="eqIdd212dd5d775b265f7afb717341a200e1"/>
            <o:lock v:ext="edit" aspectratio="t"/>
            <w10:anchorlock/>
          </v:shape>
          <o:OLEObject Type="Embed" ProgID="Equation.DSMT4" ShapeID="_x0000_i1084" DrawAspect="Content" ObjectID="_1468075784" r:id="rId116"/>
        </w:object>
      </w:r>
    </w:p>
    <w:p>
      <w:pPr>
        <w:shd w:val="clear" w:color="auto" w:fill="FFFFFF"/>
        <w:spacing w:line="360" w:lineRule="auto"/>
        <w:jc w:val="left"/>
        <w:textAlignment w:val="center"/>
      </w:pPr>
      <w:r>
        <w:object>
          <v:shape id="_x0000_i1085" type="#_x0000_t75" alt="eqId06dc50f880d62b43b36f37e4fdd924c6" style="width:168.95pt;height:30.35pt" o:oleicon="f" o:ole="" coordsize="21600,21600" o:preferrelative="t" filled="f" stroked="f">
            <v:stroke joinstyle="miter"/>
            <v:imagedata r:id="rId117" o:title="eqId06dc50f880d62b43b36f37e4fdd924c6"/>
            <o:lock v:ext="edit" aspectratio="t"/>
            <w10:anchorlock/>
          </v:shape>
          <o:OLEObject Type="Embed" ProgID="Equation.DSMT4" ShapeID="_x0000_i1085" DrawAspect="Content" ObjectID="_1468075785" r:id="rId118"/>
        </w:object>
      </w:r>
    </w:p>
    <w:p>
      <w:pPr>
        <w:shd w:val="clear" w:color="auto" w:fill="FFFFFF"/>
        <w:spacing w:line="360" w:lineRule="auto"/>
        <w:jc w:val="left"/>
        <w:textAlignment w:val="center"/>
      </w:pPr>
      <w:r>
        <w:object>
          <v:shape id="_x0000_i1086" type="#_x0000_t75" alt="eqId55e5857141aba04bcfebf9692c870588" style="width:166.3pt;height:30.35pt" o:oleicon="f" o:ole="" coordsize="21600,21600" o:preferrelative="t" filled="f" stroked="f">
            <v:stroke joinstyle="miter"/>
            <v:imagedata r:id="rId119" o:title="eqId55e5857141aba04bcfebf9692c870588"/>
            <o:lock v:ext="edit" aspectratio="t"/>
            <w10:anchorlock/>
          </v:shape>
          <o:OLEObject Type="Embed" ProgID="Equation.DSMT4" ShapeID="_x0000_i1086" DrawAspect="Content" ObjectID="_1468075786" r:id="rId120"/>
        </w:object>
      </w:r>
    </w:p>
    <w:p>
      <w:pPr>
        <w:shd w:val="clear" w:color="auto" w:fill="FFFFFF"/>
        <w:spacing w:line="360" w:lineRule="auto"/>
        <w:jc w:val="left"/>
        <w:textAlignment w:val="center"/>
      </w:pPr>
      <w:r>
        <w:rPr>
          <w:color w:val="000000"/>
        </w:rPr>
        <w:t>利用下图装置对煅烧产生的气体进行连续分别吸收或收集(其中S蒸气在A管中沉积)。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943225" cy="1276350"/>
            <wp:effectExtent l="0" t="0" r="9525" b="0"/>
            <wp:docPr id="100033" name="图片 100033" descr="@@@eced1894-0ffa-4b37-850d-1a27c1209c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eced1894-0ffa-4b37-850d-1a27c1209cb4"/>
                    <pic:cNvPicPr>
                      <a:picLocks noChangeAspect="1"/>
                    </pic:cNvPicPr>
                  </pic:nvPicPr>
                  <pic:blipFill>
                    <a:blip xmlns:r="http://schemas.openxmlformats.org/officeDocument/2006/relationships" r:embed="rId121"/>
                    <a:stretch>
                      <a:fillRect/>
                    </a:stretch>
                  </pic:blipFill>
                  <pic:spPr>
                    <a:xfrm>
                      <a:off x="0" y="0"/>
                      <a:ext cx="2943225" cy="127635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①B中盛放的溶液是酸性高锰酸钾溶液(足量)，发生反应的离子方程式为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②在清洗A管中沉积S时，通常用热的浓NaOH溶液，反应中S歧化生成</w:t>
      </w:r>
      <w:r>
        <w:object>
          <v:shape id="_x0000_i1087" type="#_x0000_t75" alt="eqId5e7234d623a9f6d2ca546534671dc08d" style="width:25.5pt;height:15.6pt" o:oleicon="f" o:ole="" coordsize="21600,21600" o:preferrelative="t" filled="f" stroked="f">
            <v:stroke joinstyle="miter"/>
            <v:imagedata r:id="rId122" o:title="eqId5e7234d623a9f6d2ca546534671dc08d"/>
            <o:lock v:ext="edit" aspectratio="t"/>
            <w10:anchorlock/>
          </v:shape>
          <o:OLEObject Type="Embed" ProgID="Equation.DSMT4" ShapeID="_x0000_i1087" DrawAspect="Content" ObjectID="_1468075787" r:id="rId123"/>
        </w:object>
      </w:r>
      <w:r>
        <w:rPr>
          <w:color w:val="000000"/>
        </w:rPr>
        <w:t>和</w:t>
      </w:r>
      <w:r>
        <w:object>
          <v:shape id="_x0000_i1088" type="#_x0000_t75" alt="eqIda43bbdf6631c9ad00bfb2fb2b901a839" style="width:36.9pt;height:15.8pt" o:oleicon="f" o:ole="" coordsize="21600,21600" o:preferrelative="t" filled="f" stroked="f">
            <v:stroke joinstyle="miter"/>
            <v:imagedata r:id="rId124" o:title="eqIda43bbdf6631c9ad00bfb2fb2b901a839"/>
            <o:lock v:ext="edit" aspectratio="t"/>
            <w10:anchorlock/>
          </v:shape>
          <o:OLEObject Type="Embed" ProgID="Equation.DSMT4" ShapeID="_x0000_i1088" DrawAspect="Content" ObjectID="_1468075788" r:id="rId125"/>
        </w:object>
      </w:r>
      <w:r>
        <w:rPr>
          <w:color w:val="000000"/>
        </w:rPr>
        <w:t>。写出反应的化学方程式并用“双线桥”表示电子转移的方向和数目：</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sectPr>
          <w:type w:val="nextPage"/>
          <w:pgSz w:w="11907" w:h="16839"/>
          <w:pgMar w:top="900" w:right="1997" w:bottom="900" w:left="1997" w:header="500" w:footer="500" w:gutter="0"/>
          <w:pgNumType w:start="6"/>
          <w:cols w:num="1" w:sep="1" w:space="425"/>
          <w:titlePg w:val="0"/>
          <w:docGrid w:type="lines" w:linePitch="312" w:charSpace="0"/>
        </w:sectPr>
      </w:pPr>
      <w:r>
        <w:rPr>
          <w:color w:val="000000"/>
        </w:rPr>
        <w:t>③要使D中只收集到一种气体，则C中盛放的试剂是</w:t>
      </w:r>
      <w:r>
        <w:rPr>
          <w:rFonts w:ascii="Times New Roman" w:eastAsia="Times New Roman" w:hAnsi="Times New Roman" w:cs="Times New Roman"/>
          <w:b w:val="0"/>
          <w:color w:val="000000"/>
          <w:sz w:val="21"/>
          <w:u w:val="single"/>
        </w:rPr>
        <w:t xml:space="preserve">     </w:t>
      </w:r>
      <w:r>
        <w:rPr>
          <w:color w:val="000000"/>
        </w:rPr>
        <w:t>(填标号)。</w:t>
      </w:r>
    </w:p>
    <w:p>
      <w:pPr>
        <w:shd w:val="clear" w:color="auto" w:fill="FFFFFF"/>
        <w:spacing w:line="360" w:lineRule="auto"/>
        <w:jc w:val="left"/>
        <w:textAlignment w:val="center"/>
      </w:pPr>
      <w:r>
        <w:rPr>
          <w:color w:val="000000"/>
        </w:rPr>
        <w:t>a．浓NaOH溶液</w:t>
      </w:r>
      <w:r>
        <w:rPr>
          <w:rFonts w:ascii="Times New Roman" w:eastAsia="Times New Roman" w:hAnsi="Times New Roman" w:cs="Times New Roman"/>
          <w:color w:val="000000"/>
          <w:kern w:val="0"/>
          <w:sz w:val="24"/>
          <w:szCs w:val="24"/>
        </w:rPr>
        <w:t>    </w:t>
      </w:r>
      <w:r>
        <w:rPr>
          <w:color w:val="000000"/>
        </w:rPr>
        <w:t>b．澄清石灰水</w:t>
      </w:r>
      <w:r>
        <w:rPr>
          <w:rFonts w:ascii="Times New Roman" w:eastAsia="Times New Roman" w:hAnsi="Times New Roman" w:cs="Times New Roman"/>
          <w:color w:val="000000"/>
          <w:kern w:val="0"/>
          <w:sz w:val="24"/>
          <w:szCs w:val="24"/>
        </w:rPr>
        <w:t>    </w:t>
      </w:r>
      <w:r>
        <w:rPr>
          <w:color w:val="000000"/>
        </w:rPr>
        <w:t>c．浓硫酸</w:t>
      </w:r>
      <w:r>
        <w:rPr>
          <w:rFonts w:ascii="Times New Roman" w:eastAsia="Times New Roman" w:hAnsi="Times New Roman" w:cs="Times New Roman"/>
          <w:color w:val="000000"/>
          <w:kern w:val="0"/>
          <w:sz w:val="24"/>
          <w:szCs w:val="24"/>
        </w:rPr>
        <w:t>    </w:t>
      </w:r>
      <w:r>
        <w:rPr>
          <w:color w:val="000000"/>
        </w:rPr>
        <w:t>d．饱和NaCl溶液</w:t>
      </w:r>
    </w:p>
    <w:p>
      <w:pPr>
        <w:shd w:val="clear" w:color="auto" w:fill="FFFFFF"/>
        <w:spacing w:line="360" w:lineRule="auto"/>
        <w:jc w:val="left"/>
        <w:textAlignment w:val="center"/>
      </w:pPr>
      <w:r>
        <w:rPr>
          <w:color w:val="000000"/>
        </w:rPr>
        <w:t>④D中收集的气体是</w:t>
      </w:r>
      <w:r>
        <w:rPr>
          <w:rFonts w:ascii="Times New Roman" w:eastAsia="Times New Roman" w:hAnsi="Times New Roman" w:cs="Times New Roman"/>
          <w:b w:val="0"/>
          <w:color w:val="000000"/>
          <w:sz w:val="21"/>
          <w:u w:val="single"/>
        </w:rPr>
        <w:t xml:space="preserve">     </w:t>
      </w:r>
      <w:r>
        <w:rPr>
          <w:color w:val="000000"/>
        </w:rPr>
        <w:t>(填化学式)。</w:t>
      </w:r>
    </w:p>
    <w:p>
      <w:pPr>
        <w:shd w:val="clear" w:color="auto" w:fill="FFFFFF"/>
        <w:spacing w:line="360" w:lineRule="auto"/>
        <w:jc w:val="left"/>
        <w:textAlignment w:val="center"/>
      </w:pPr>
      <w:r>
        <w:rPr>
          <w:color w:val="000000"/>
        </w:rPr>
        <w:t>16．用下图所示装置在实验室制取纯净、干燥的</w:t>
      </w:r>
      <w:r>
        <w:object>
          <v:shape id="_x0000_i1089" type="#_x0000_t75" alt="eqId5d69d7191f7166d1c82e92bd9c6ef391" style="width:16.7pt;height:16.05pt" o:oleicon="f" o:ole="" coordsize="21600,21600" o:preferrelative="t" filled="f" stroked="f">
            <v:stroke joinstyle="miter"/>
            <v:imagedata r:id="rId126" o:title="eqId5d69d7191f7166d1c82e92bd9c6ef391"/>
            <o:lock v:ext="edit" aspectratio="t"/>
            <w10:anchorlock/>
          </v:shape>
          <o:OLEObject Type="Embed" ProgID="Equation.DSMT4" ShapeID="_x0000_i1089" DrawAspect="Content" ObjectID="_1468075789" r:id="rId127"/>
        </w:object>
      </w:r>
      <w:r>
        <w:rPr>
          <w:color w:val="000000"/>
        </w:rPr>
        <w:t>并探究其性质，回答下列问题：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086225" cy="1866900"/>
            <wp:effectExtent l="0" t="0" r="9525" b="0"/>
            <wp:docPr id="100035" name="图片 100035" descr="@@@32bba84b-91a5-4e2d-b03a-760790ebc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32bba84b-91a5-4e2d-b03a-760790ebcd30"/>
                    <pic:cNvPicPr>
                      <a:picLocks noChangeAspect="1"/>
                    </pic:cNvPicPr>
                  </pic:nvPicPr>
                  <pic:blipFill>
                    <a:blip xmlns:r="http://schemas.openxmlformats.org/officeDocument/2006/relationships" r:embed="rId128"/>
                    <a:stretch>
                      <a:fillRect/>
                    </a:stretch>
                  </pic:blipFill>
                  <pic:spPr>
                    <a:xfrm>
                      <a:off x="0" y="0"/>
                      <a:ext cx="4086225" cy="1866900"/>
                    </a:xfrm>
                    <a:prstGeom prst="rect">
                      <a:avLst/>
                    </a:prstGeom>
                  </pic:spPr>
                </pic:pic>
              </a:graphicData>
            </a:graphic>
          </wp:inline>
        </w:drawing>
      </w:r>
    </w:p>
    <w:p>
      <w:pPr>
        <w:shd w:val="clear" w:color="auto" w:fill="FFFFFF"/>
        <w:spacing w:line="360" w:lineRule="auto"/>
        <w:jc w:val="left"/>
        <w:textAlignment w:val="center"/>
      </w:pPr>
      <w:r>
        <w:rPr>
          <w:color w:val="000000"/>
        </w:rPr>
        <w:t>(1)发生装置中制取</w:t>
      </w:r>
      <w:r>
        <w:object>
          <v:shape id="_x0000_i1090" type="#_x0000_t75" alt="eqId5d69d7191f7166d1c82e92bd9c6ef391" style="width:16.7pt;height:16.05pt" o:oleicon="f" o:ole="" coordsize="21600,21600" o:preferrelative="t" filled="f" stroked="f">
            <v:stroke joinstyle="miter"/>
            <v:imagedata r:id="rId126" o:title="eqId5d69d7191f7166d1c82e92bd9c6ef391"/>
            <o:lock v:ext="edit" aspectratio="t"/>
            <w10:anchorlock/>
          </v:shape>
          <o:OLEObject Type="Embed" ProgID="Equation.DSMT4" ShapeID="_x0000_i1090" DrawAspect="Content" ObjectID="_1468075790" r:id="rId129"/>
        </w:object>
      </w:r>
      <w:r>
        <w:rPr>
          <w:color w:val="000000"/>
        </w:rPr>
        <w:t>的化学方程式是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(2)除杂装置①中的试剂是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(3)将虚线框中的收集装置补充完整</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(4)尾气处理装置中发生反应的离子方程式是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(5)将制得的</w:t>
      </w:r>
      <w:r>
        <w:object>
          <v:shape id="_x0000_i1091" type="#_x0000_t75" alt="eqId5d69d7191f7166d1c82e92bd9c6ef391" style="width:16.7pt;height:16.05pt" o:oleicon="f" o:ole="" coordsize="21600,21600" o:preferrelative="t" filled="f" stroked="f">
            <v:stroke joinstyle="miter"/>
            <v:imagedata r:id="rId126" o:title="eqId5d69d7191f7166d1c82e92bd9c6ef391"/>
            <o:lock v:ext="edit" aspectratio="t"/>
            <w10:anchorlock/>
          </v:shape>
          <o:OLEObject Type="Embed" ProgID="Equation.DSMT4" ShapeID="_x0000_i1091" DrawAspect="Content" ObjectID="_1468075791" r:id="rId130"/>
        </w:object>
      </w:r>
      <w:r>
        <w:rPr>
          <w:color w:val="000000"/>
        </w:rPr>
        <w:t>溶于水得到氯水。在探究新制氯水成分及性质的实验中，依据下列操作和现象</w:t>
      </w:r>
      <w:r>
        <w:rPr>
          <w:color w:val="000000"/>
          <w:em w:val="dot"/>
        </w:rPr>
        <w:t>不能</w:t>
      </w:r>
      <w:r>
        <w:rPr>
          <w:color w:val="000000"/>
        </w:rPr>
        <w:t>得出相应结论的是</w:t>
      </w:r>
      <w:r>
        <w:rPr>
          <w:rFonts w:ascii="Times New Roman" w:eastAsia="Times New Roman" w:hAnsi="Times New Roman" w:cs="Times New Roman"/>
          <w:b w:val="0"/>
          <w:color w:val="000000"/>
          <w:sz w:val="21"/>
          <w:u w:val="single"/>
        </w:rPr>
        <w:t xml:space="preserve">       </w:t>
      </w:r>
      <w:r>
        <w:rPr>
          <w:color w:val="000000"/>
        </w:rPr>
        <w:t>(填字母)。</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45"/>
        <w:gridCol w:w="3587"/>
        <w:gridCol w:w="1710"/>
        <w:gridCol w:w="171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操作</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现象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结论</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观察氯水颜色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氯水呈黄绿色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氯水中含</w:t>
            </w:r>
            <w:r>
              <w:object>
                <v:shape id="_x0000_i1092" type="#_x0000_t75" alt="eqId5d69d7191f7166d1c82e92bd9c6ef391" style="width:16.7pt;height:16.05pt" o:oleicon="f" o:ole="" coordsize="21600,21600" o:preferrelative="t" filled="f" stroked="f">
                  <v:stroke joinstyle="miter"/>
                  <v:imagedata r:id="rId126" o:title="eqId5d69d7191f7166d1c82e92bd9c6ef391"/>
                  <o:lock v:ext="edit" aspectratio="t"/>
                  <w10:anchorlock/>
                </v:shape>
                <o:OLEObject Type="Embed" ProgID="Equation.DSMT4" ShapeID="_x0000_i1092" DrawAspect="Content" ObjectID="_1468075792" r:id="rId131"/>
              </w:objec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b</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向饱和</w:t>
            </w:r>
            <w:r>
              <w:object>
                <v:shape id="_x0000_i1093" type="#_x0000_t75" alt="eqId2c3e803e5cc9649df47289d5c8c60474" style="width:41.35pt;height:15.75pt" o:oleicon="f" o:ole="" coordsize="21600,21600" o:preferrelative="t" filled="f" stroked="f">
                  <v:stroke joinstyle="miter"/>
                  <v:imagedata r:id="rId132" o:title="eqId2c3e803e5cc9649df47289d5c8c60474"/>
                  <o:lock v:ext="edit" aspectratio="t"/>
                  <w10:anchorlock/>
                </v:shape>
                <o:OLEObject Type="Embed" ProgID="Equation.DSMT4" ShapeID="_x0000_i1093" DrawAspect="Content" ObjectID="_1468075793" r:id="rId133"/>
              </w:object>
            </w:r>
            <w:r>
              <w:rPr>
                <w:color w:val="000000"/>
              </w:rPr>
              <w:t>溶液中加入足量氯水</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有无色气体产生</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氯水中含HClO</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c</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向红色纸条上滴加氯水</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红色纸条褪色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氯水具有漂白性</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d</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向淀粉碘化钾试纸上滴加少量氯水</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试纸变蓝</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氯水具有氧化性</w:t>
            </w:r>
          </w:p>
        </w:tc>
      </w:tr>
    </w:tbl>
    <w:p>
      <w:pPr>
        <w:shd w:val="clear" w:color="auto" w:fill="FFFFFF"/>
        <w:spacing w:line="360" w:lineRule="auto"/>
        <w:jc w:val="left"/>
        <w:textAlignment w:val="center"/>
      </w:pPr>
      <w:r>
        <w:rPr>
          <w:color w:val="000000"/>
        </w:rPr>
        <w:t>17．化学反应同时伴随着能量变化，是人类获取能量的重要途径。以下是常见的化学反应。</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181100" cy="1143000"/>
            <wp:effectExtent l="0" t="0" r="0" b="0"/>
            <wp:docPr id="100037" name="图片 100037" descr="@@@7b7ee2f5-7dd1-47de-916c-42c67320db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7b7ee2f5-7dd1-47de-916c-42c67320db11"/>
                    <pic:cNvPicPr>
                      <a:picLocks noChangeAspect="1"/>
                    </pic:cNvPicPr>
                  </pic:nvPicPr>
                  <pic:blipFill>
                    <a:blip xmlns:r="http://schemas.openxmlformats.org/officeDocument/2006/relationships" r:embed="rId134"/>
                    <a:stretch>
                      <a:fillRect/>
                    </a:stretch>
                  </pic:blipFill>
                  <pic:spPr>
                    <a:xfrm>
                      <a:off x="0" y="0"/>
                      <a:ext cx="1181100" cy="114300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A．镁与盐酸的反应</w:t>
      </w:r>
    </w:p>
    <w:p>
      <w:pPr>
        <w:shd w:val="clear" w:color="auto" w:fill="FFFFFF"/>
        <w:spacing w:line="360" w:lineRule="auto"/>
        <w:jc w:val="left"/>
        <w:textAlignment w:val="center"/>
        <w:sectPr>
          <w:type w:val="nextPage"/>
          <w:pgSz w:w="11907" w:h="16839"/>
          <w:pgMar w:top="900" w:right="1997" w:bottom="900" w:left="1997" w:header="500" w:footer="500" w:gutter="0"/>
          <w:pgNumType w:start="7"/>
          <w:cols w:num="1" w:sep="1" w:space="425"/>
          <w:titlePg w:val="0"/>
          <w:docGrid w:type="lines" w:linePitch="312" w:charSpace="0"/>
        </w:sectPr>
      </w:pPr>
      <w:r>
        <w:rPr>
          <w:color w:val="000000"/>
        </w:rPr>
        <w:t>B．氢氧化钠与盐酸的反应</w:t>
      </w:r>
    </w:p>
    <w:p>
      <w:pPr>
        <w:shd w:val="clear" w:color="auto" w:fill="FFFFFF"/>
        <w:spacing w:line="360" w:lineRule="auto"/>
        <w:jc w:val="left"/>
        <w:textAlignment w:val="center"/>
      </w:pPr>
      <w:r>
        <w:rPr>
          <w:color w:val="000000"/>
        </w:rPr>
        <w:t>C．盐酸与碳酸氢钠的反应</w:t>
      </w:r>
    </w:p>
    <w:p>
      <w:pPr>
        <w:shd w:val="clear" w:color="auto" w:fill="FFFFFF"/>
        <w:spacing w:line="360" w:lineRule="auto"/>
        <w:jc w:val="left"/>
        <w:textAlignment w:val="center"/>
      </w:pPr>
      <w:r>
        <w:rPr>
          <w:color w:val="000000"/>
        </w:rPr>
        <w:t>D．</w:t>
      </w:r>
      <w:r>
        <w:object>
          <v:shape id="_x0000_i1094" type="#_x0000_t75" alt="eqId7ae11cb0f3e4d1a22af5f391edbf4a3a" style="width:73.85pt;height:18pt" o:oleicon="f" o:ole="" coordsize="21600,21600" o:preferrelative="t" filled="f" stroked="f">
            <v:stroke joinstyle="miter"/>
            <v:imagedata r:id="rId135" o:title="eqId7ae11cb0f3e4d1a22af5f391edbf4a3a"/>
            <o:lock v:ext="edit" aspectratio="t"/>
            <w10:anchorlock/>
          </v:shape>
          <o:OLEObject Type="Embed" ProgID="Equation.DSMT4" ShapeID="_x0000_i1094" DrawAspect="Content" ObjectID="_1468075794" r:id="rId136"/>
        </w:object>
      </w:r>
      <w:r>
        <w:rPr>
          <w:color w:val="000000"/>
        </w:rPr>
        <w:t>晶体与</w:t>
      </w:r>
      <w:r>
        <w:object>
          <v:shape id="_x0000_i1095" type="#_x0000_t75" alt="eqId648b45686eba2e2cb73251542a27e54a" style="width:32.55pt;height:16.25pt" o:oleicon="f" o:ole="" coordsize="21600,21600" o:preferrelative="t" filled="f" stroked="f">
            <v:stroke joinstyle="miter"/>
            <v:imagedata r:id="rId137" o:title="eqId648b45686eba2e2cb73251542a27e54a"/>
            <o:lock v:ext="edit" aspectratio="t"/>
            <w10:anchorlock/>
          </v:shape>
          <o:OLEObject Type="Embed" ProgID="Equation.DSMT4" ShapeID="_x0000_i1095" DrawAspect="Content" ObjectID="_1468075795" r:id="rId138"/>
        </w:object>
      </w:r>
      <w:r>
        <w:rPr>
          <w:color w:val="000000"/>
        </w:rPr>
        <w:t>晶体的反应</w:t>
      </w:r>
    </w:p>
    <w:p>
      <w:pPr>
        <w:shd w:val="clear" w:color="auto" w:fill="FFFFFF"/>
        <w:spacing w:line="360" w:lineRule="auto"/>
        <w:jc w:val="left"/>
        <w:textAlignment w:val="center"/>
      </w:pPr>
      <w:r>
        <w:rPr>
          <w:color w:val="000000"/>
        </w:rPr>
        <w:t>(1)以上化学反应中能用上图表示其能量变化的是</w:t>
      </w:r>
      <w:r>
        <w:rPr>
          <w:rFonts w:ascii="Times New Roman" w:eastAsia="Times New Roman" w:hAnsi="Times New Roman" w:cs="Times New Roman"/>
          <w:b w:val="0"/>
          <w:color w:val="000000"/>
          <w:sz w:val="21"/>
          <w:u w:val="single"/>
        </w:rPr>
        <w:t xml:space="preserve">     </w:t>
      </w:r>
      <w:r>
        <w:rPr>
          <w:color w:val="000000"/>
        </w:rPr>
        <w:t>(填标号)，此类反应中有能量变化的原因是：断开反应物中的化学键需吸收的总能量</w:t>
      </w:r>
      <w:r>
        <w:rPr>
          <w:rFonts w:ascii="Times New Roman" w:eastAsia="Times New Roman" w:hAnsi="Times New Roman" w:cs="Times New Roman"/>
          <w:b w:val="0"/>
          <w:color w:val="000000"/>
          <w:sz w:val="21"/>
          <w:u w:val="single"/>
        </w:rPr>
        <w:t xml:space="preserve">     </w:t>
      </w:r>
      <w:r>
        <w:rPr>
          <w:color w:val="000000"/>
        </w:rPr>
        <w:t>(填“大于”或“小于”)形成生成物中的化学键需释放的总能量。</w:t>
      </w:r>
    </w:p>
    <w:p>
      <w:pPr>
        <w:shd w:val="clear" w:color="auto" w:fill="FFFFFF"/>
        <w:spacing w:line="360" w:lineRule="auto"/>
        <w:jc w:val="left"/>
        <w:textAlignment w:val="center"/>
      </w:pPr>
      <w:r>
        <w:rPr>
          <w:color w:val="000000"/>
        </w:rPr>
        <w:t>(2)从以上反应中选择一个反应设计成如图装置的原电池。</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904875" cy="1000125"/>
            <wp:effectExtent l="0" t="0" r="9525" b="9525"/>
            <wp:docPr id="100039" name="图片 100039" descr="@@@07583ec4-f8ad-4ad7-86e3-25ccce0991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07583ec4-f8ad-4ad7-86e3-25ccce0991c1"/>
                    <pic:cNvPicPr>
                      <a:picLocks noChangeAspect="1"/>
                    </pic:cNvPicPr>
                  </pic:nvPicPr>
                  <pic:blipFill>
                    <a:blip xmlns:r="http://schemas.openxmlformats.org/officeDocument/2006/relationships" r:embed="rId139"/>
                    <a:stretch>
                      <a:fillRect/>
                    </a:stretch>
                  </pic:blipFill>
                  <pic:spPr>
                    <a:xfrm>
                      <a:off x="0" y="0"/>
                      <a:ext cx="904875" cy="100012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①将图中原电池装置补充完整</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②证实化学能转化为电能的实验现象是</w:t>
      </w:r>
      <w:r>
        <w:rPr>
          <w:rFonts w:ascii="Times New Roman" w:eastAsia="Times New Roman" w:hAnsi="Times New Roman" w:cs="Times New Roman"/>
          <w:b w:val="0"/>
          <w:color w:val="000000"/>
          <w:sz w:val="21"/>
          <w:u w:val="single"/>
        </w:rPr>
        <w:t xml:space="preserve">     </w:t>
      </w:r>
      <w:r>
        <w:rPr>
          <w:color w:val="000000"/>
        </w:rPr>
        <w:t>(写出两种)。</w:t>
      </w:r>
    </w:p>
    <w:p>
      <w:pPr>
        <w:shd w:val="clear" w:color="auto" w:fill="FFFFFF"/>
        <w:spacing w:line="360" w:lineRule="auto"/>
        <w:jc w:val="left"/>
        <w:textAlignment w:val="center"/>
      </w:pPr>
      <w:r>
        <w:rPr>
          <w:color w:val="000000"/>
        </w:rPr>
        <w:t>③正极的电极反应式是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④溶液中的</w:t>
      </w:r>
      <w:r>
        <w:rPr>
          <w:rFonts w:ascii="Times New Roman" w:eastAsia="Times New Roman" w:hAnsi="Times New Roman" w:cs="Times New Roman"/>
          <w:b w:val="0"/>
          <w:color w:val="000000"/>
          <w:sz w:val="21"/>
          <w:u w:val="single"/>
        </w:rPr>
        <w:t xml:space="preserve">     </w:t>
      </w:r>
      <w:r>
        <w:rPr>
          <w:color w:val="000000"/>
        </w:rPr>
        <w:t>(填溶质电离出的离子的符号)向负极方向移动。</w:t>
      </w:r>
    </w:p>
    <w:p>
      <w:pPr>
        <w:shd w:val="clear" w:color="auto" w:fill="FFFFFF"/>
        <w:spacing w:line="360" w:lineRule="auto"/>
        <w:jc w:val="left"/>
        <w:textAlignment w:val="center"/>
      </w:pPr>
      <w:r>
        <w:rPr>
          <w:color w:val="000000"/>
        </w:rPr>
        <w:t>18．乙醇是重要的工业原料，我国科学家发明了一种新的化学催化方法——“一锅法”，将纤维素转化为乙醇，乙醇进一步转化为多种物质。转化示意图如下：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600325" cy="1019175"/>
            <wp:effectExtent l="0" t="0" r="9525" b="9525"/>
            <wp:docPr id="100041" name="图片 100041" descr="@@@e08f88b4-c6ba-41c2-a335-27e796df2e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e08f88b4-c6ba-41c2-a335-27e796df2ea7"/>
                    <pic:cNvPicPr>
                      <a:picLocks noChangeAspect="1"/>
                    </pic:cNvPicPr>
                  </pic:nvPicPr>
                  <pic:blipFill>
                    <a:blip xmlns:r="http://schemas.openxmlformats.org/officeDocument/2006/relationships" r:embed="rId140"/>
                    <a:stretch>
                      <a:fillRect/>
                    </a:stretch>
                  </pic:blipFill>
                  <pic:spPr>
                    <a:xfrm>
                      <a:off x="0" y="0"/>
                      <a:ext cx="2600325" cy="101917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回答下列问题：</w:t>
      </w:r>
    </w:p>
    <w:p>
      <w:pPr>
        <w:shd w:val="clear" w:color="auto" w:fill="FFFFFF"/>
        <w:spacing w:line="360" w:lineRule="auto"/>
        <w:jc w:val="left"/>
        <w:textAlignment w:val="center"/>
      </w:pPr>
      <w:r>
        <w:rPr>
          <w:color w:val="000000"/>
        </w:rPr>
        <w:t>(1)乙醇的官能团是</w:t>
      </w:r>
      <w:r>
        <w:rPr>
          <w:rFonts w:ascii="Times New Roman" w:eastAsia="Times New Roman" w:hAnsi="Times New Roman" w:cs="Times New Roman"/>
          <w:b w:val="0"/>
          <w:color w:val="000000"/>
          <w:sz w:val="21"/>
          <w:u w:val="single"/>
        </w:rPr>
        <w:t xml:space="preserve">     </w:t>
      </w:r>
      <w:r>
        <w:rPr>
          <w:color w:val="000000"/>
        </w:rPr>
        <w:t>，乙醇官能团中的氢原子</w:t>
      </w:r>
      <w:r>
        <w:rPr>
          <w:rFonts w:ascii="Times New Roman" w:eastAsia="Times New Roman" w:hAnsi="Times New Roman" w:cs="Times New Roman"/>
          <w:b w:val="0"/>
          <w:color w:val="000000"/>
          <w:sz w:val="21"/>
          <w:u w:val="single"/>
        </w:rPr>
        <w:t xml:space="preserve">     </w:t>
      </w:r>
      <w:r>
        <w:rPr>
          <w:color w:val="000000"/>
        </w:rPr>
        <w:t>(填“比”或“不如”)水分子中的氢原子活泼。</w:t>
      </w:r>
    </w:p>
    <w:p>
      <w:pPr>
        <w:shd w:val="clear" w:color="auto" w:fill="FFFFFF"/>
        <w:spacing w:line="360" w:lineRule="auto"/>
        <w:jc w:val="left"/>
        <w:textAlignment w:val="center"/>
      </w:pPr>
      <w:r>
        <w:rPr>
          <w:color w:val="000000"/>
        </w:rPr>
        <w:t>(2)X的结构简式是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(3)反应i的实验装置如图所示。</w:t>
      </w:r>
    </w:p>
    <w:p>
      <w:pPr>
        <w:shd w:val="clear" w:color="auto" w:fill="FFFFFF"/>
        <w:spacing w:line="360" w:lineRule="auto"/>
        <w:jc w:val="left"/>
        <w:textAlignment w:val="center"/>
        <w:sectPr>
          <w:type w:val="nextPage"/>
          <w:pgSz w:w="11907" w:h="16839"/>
          <w:pgMar w:top="900" w:right="1997" w:bottom="900" w:left="1997" w:header="500" w:footer="500" w:gutter="0"/>
          <w:pgNumType w:start="8"/>
          <w:cols w:num="1" w:sep="1" w:space="425"/>
          <w:titlePg w:val="0"/>
          <w:docGrid w:type="lines" w:linePitch="312" w:charSpace="0"/>
        </w:sectPr>
      </w:pPr>
      <w:r>
        <w:rPr>
          <w:rFonts w:ascii="Times New Roman" w:eastAsia="Times New Roman" w:hAnsi="Times New Roman" w:cs="Times New Roman"/>
          <w:strike w:val="0"/>
          <w:kern w:val="0"/>
          <w:sz w:val="24"/>
          <w:szCs w:val="24"/>
          <w:u w:val="none"/>
        </w:rPr>
        <w:drawing>
          <wp:inline distT="0" distB="0" distL="114300" distR="114300">
            <wp:extent cx="2676525" cy="1962150"/>
            <wp:effectExtent l="0" t="0" r="9525" b="0"/>
            <wp:docPr id="100043" name="图片 100043" descr="@@@7ad8d097-847a-4f06-9501-7dc7be1851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7ad8d097-847a-4f06-9501-7dc7be18512d"/>
                    <pic:cNvPicPr>
                      <a:picLocks noChangeAspect="1"/>
                    </pic:cNvPicPr>
                  </pic:nvPicPr>
                  <pic:blipFill>
                    <a:blip xmlns:r="http://schemas.openxmlformats.org/officeDocument/2006/relationships" r:embed="rId141"/>
                    <a:stretch>
                      <a:fillRect/>
                    </a:stretch>
                  </pic:blipFill>
                  <pic:spPr>
                    <a:xfrm>
                      <a:off x="0" y="0"/>
                      <a:ext cx="2676525" cy="196215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①试管甲中发生反应的化学方程式是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②乙酸的结构式为</w:t>
      </w:r>
      <w:r>
        <w:rPr>
          <w:rFonts w:ascii="Times New Roman" w:eastAsia="Times New Roman" w:hAnsi="Times New Roman" w:cs="Times New Roman"/>
          <w:strike w:val="0"/>
          <w:kern w:val="0"/>
          <w:sz w:val="24"/>
          <w:szCs w:val="24"/>
          <w:u w:val="none"/>
        </w:rPr>
        <w:drawing>
          <wp:inline distT="0" distB="0" distL="114300" distR="114300">
            <wp:extent cx="1600200" cy="838200"/>
            <wp:effectExtent l="0" t="0" r="0" b="0"/>
            <wp:docPr id="100045" name="图片 100045" descr="@@@4839bf5e-9fec-4849-83ee-bcb62b3b32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4839bf5e-9fec-4849-83ee-bcb62b3b322d"/>
                    <pic:cNvPicPr>
                      <a:picLocks noChangeAspect="1"/>
                    </pic:cNvPicPr>
                  </pic:nvPicPr>
                  <pic:blipFill>
                    <a:blip xmlns:r="http://schemas.openxmlformats.org/officeDocument/2006/relationships" r:embed="rId142"/>
                    <a:stretch>
                      <a:fillRect/>
                    </a:stretch>
                  </pic:blipFill>
                  <pic:spPr>
                    <a:xfrm>
                      <a:off x="0" y="0"/>
                      <a:ext cx="1600200" cy="838200"/>
                    </a:xfrm>
                    <a:prstGeom prst="rect">
                      <a:avLst/>
                    </a:prstGeom>
                  </pic:spPr>
                </pic:pic>
              </a:graphicData>
            </a:graphic>
          </wp:inline>
        </w:drawing>
      </w:r>
      <w:r>
        <w:rPr>
          <w:rFonts w:ascii="Times New Roman" w:eastAsia="Times New Roman" w:hAnsi="Times New Roman" w:cs="Times New Roman"/>
          <w:color w:val="000000"/>
          <w:kern w:val="0"/>
          <w:sz w:val="24"/>
          <w:szCs w:val="24"/>
        </w:rPr>
        <w:t>    </w:t>
      </w:r>
      <w:r>
        <w:rPr>
          <w:color w:val="000000"/>
        </w:rPr>
        <w:t>。关于该实验，下列说法正确的是</w:t>
      </w:r>
      <w:r>
        <w:rPr>
          <w:rFonts w:ascii="Times New Roman" w:eastAsia="Times New Roman" w:hAnsi="Times New Roman" w:cs="Times New Roman"/>
          <w:b w:val="0"/>
          <w:color w:val="000000"/>
          <w:sz w:val="21"/>
          <w:u w:val="single"/>
        </w:rPr>
        <w:t xml:space="preserve">     </w:t>
      </w:r>
      <w:r>
        <w:rPr>
          <w:color w:val="000000"/>
        </w:rPr>
        <w:t>(填标号)。</w:t>
      </w:r>
    </w:p>
    <w:p>
      <w:pPr>
        <w:shd w:val="clear" w:color="auto" w:fill="FFFFFF"/>
        <w:spacing w:line="360" w:lineRule="auto"/>
        <w:jc w:val="left"/>
        <w:textAlignment w:val="center"/>
      </w:pPr>
      <w:r>
        <w:rPr>
          <w:color w:val="000000"/>
        </w:rPr>
        <w:t>A．乙中导管不伸入液面下是为了防止倒吸</w:t>
      </w:r>
    </w:p>
    <w:p>
      <w:pPr>
        <w:shd w:val="clear" w:color="auto" w:fill="FFFFFF"/>
        <w:spacing w:line="360" w:lineRule="auto"/>
        <w:jc w:val="left"/>
        <w:textAlignment w:val="center"/>
      </w:pPr>
      <w:r>
        <w:rPr>
          <w:color w:val="000000"/>
        </w:rPr>
        <w:t>B．加热和加入浓硫酸都可以加快反应速率</w:t>
      </w:r>
    </w:p>
    <w:p>
      <w:pPr>
        <w:shd w:val="clear" w:color="auto" w:fill="FFFFFF"/>
        <w:spacing w:line="360" w:lineRule="auto"/>
        <w:jc w:val="left"/>
        <w:textAlignment w:val="center"/>
      </w:pPr>
      <w:r>
        <w:rPr>
          <w:color w:val="000000"/>
        </w:rPr>
        <w:t>C．加入过量乙醇，可使乙酸完全转化为乙酸乙酯</w:t>
      </w:r>
    </w:p>
    <w:p>
      <w:pPr>
        <w:shd w:val="clear" w:color="auto" w:fill="FFFFFF"/>
        <w:spacing w:line="360" w:lineRule="auto"/>
        <w:jc w:val="left"/>
        <w:textAlignment w:val="center"/>
      </w:pPr>
      <w:r>
        <w:rPr>
          <w:color w:val="000000"/>
        </w:rPr>
        <w:t>D．该酯化反应中，乙酸分子中的化学键是a键发生断裂</w:t>
      </w:r>
    </w:p>
    <w:p>
      <w:pPr>
        <w:shd w:val="clear" w:color="auto" w:fill="FFFFFF"/>
        <w:spacing w:line="360" w:lineRule="auto"/>
        <w:jc w:val="left"/>
        <w:textAlignment w:val="center"/>
      </w:pPr>
      <w:r>
        <w:rPr>
          <w:color w:val="000000"/>
        </w:rPr>
        <w:t>(4)X的同分异构体中，分子结构呈环状的结构简式为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(5)如图所示，纤维素经“一锅法”转化为乙醇的过程中会分步生成多种物质。</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3895725" cy="523875"/>
            <wp:effectExtent l="0" t="0" r="9525" b="9525"/>
            <wp:docPr id="100047" name="图片 100047" descr="@@@2d9936ca-f641-4155-8214-9fa0cf8716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2d9936ca-f641-4155-8214-9fa0cf8716e3"/>
                    <pic:cNvPicPr>
                      <a:picLocks noChangeAspect="1"/>
                    </pic:cNvPicPr>
                  </pic:nvPicPr>
                  <pic:blipFill>
                    <a:blip xmlns:r="http://schemas.openxmlformats.org/officeDocument/2006/relationships" r:embed="rId143"/>
                    <a:stretch>
                      <a:fillRect/>
                    </a:stretch>
                  </pic:blipFill>
                  <pic:spPr>
                    <a:xfrm>
                      <a:off x="0" y="0"/>
                      <a:ext cx="3895725" cy="52387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反应ii为加成反应，一定条件下反应ii的化学方程式为</w:t>
      </w:r>
      <w:r>
        <w:rPr>
          <w:rFonts w:ascii="Times New Roman" w:eastAsia="Times New Roman" w:hAnsi="Times New Roman" w:cs="Times New Roman"/>
          <w:b w:val="0"/>
          <w:color w:val="000000"/>
          <w:sz w:val="21"/>
          <w:u w:val="single"/>
        </w:rPr>
        <w:t xml:space="preserve">     </w:t>
      </w:r>
      <w:r>
        <w:rPr>
          <w:color w:val="000000"/>
        </w:rPr>
        <w:t>，反应ii的原子利用率为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19．钢铁行业酸洗工艺产生的废液主要含有</w:t>
      </w:r>
      <w:r>
        <w:object>
          <v:shape id="_x0000_i1096" type="#_x0000_t75" alt="eqId7004f9e00e4a6c1a876f19d053843c65" style="width:27.25pt;height:16pt" o:oleicon="f" o:ole="" coordsize="21600,21600" o:preferrelative="t" filled="f" stroked="f">
            <v:stroke joinstyle="miter"/>
            <v:imagedata r:id="rId144" o:title="eqId7004f9e00e4a6c1a876f19d053843c65"/>
            <o:lock v:ext="edit" aspectratio="t"/>
            <w10:anchorlock/>
          </v:shape>
          <o:OLEObject Type="Embed" ProgID="Equation.DSMT4" ShapeID="_x0000_i1096" DrawAspect="Content" ObjectID="_1468075796" r:id="rId145"/>
        </w:object>
      </w:r>
      <w:r>
        <w:rPr>
          <w:color w:val="000000"/>
        </w:rPr>
        <w:t>和HCl。以空气和钢铁酸洗废液为原料可以合成</w:t>
      </w:r>
      <w:r>
        <w:object>
          <v:shape id="_x0000_i1097" type="#_x0000_t75" alt="eqIdbe77d08792ca75b9019217d397d3980f" style="width:69.45pt;height:17pt" o:oleicon="f" o:ole="" coordsize="21600,21600" o:preferrelative="t" filled="f" stroked="f">
            <v:stroke joinstyle="miter"/>
            <v:imagedata r:id="rId146" o:title="eqIdbe77d08792ca75b9019217d397d3980f"/>
            <o:lock v:ext="edit" aspectratio="t"/>
            <w10:anchorlock/>
          </v:shape>
          <o:OLEObject Type="Embed" ProgID="Equation.DSMT4" ShapeID="_x0000_i1097" DrawAspect="Content" ObjectID="_1468075797" r:id="rId147"/>
        </w:object>
      </w:r>
      <w:r>
        <w:rPr>
          <w:color w:val="000000"/>
        </w:rPr>
        <w:t>。工业上常加入</w:t>
      </w:r>
      <w:r>
        <w:object>
          <v:shape id="_x0000_i1098" type="#_x0000_t75" alt="eqId8e7756d73159fb84165fa9a80c25690d" style="width:34.3pt;height:16.25pt" o:oleicon="f" o:ole="" coordsize="21600,21600" o:preferrelative="t" filled="f" stroked="f">
            <v:stroke joinstyle="miter"/>
            <v:imagedata r:id="rId148" o:title="eqId8e7756d73159fb84165fa9a80c25690d"/>
            <o:lock v:ext="edit" aspectratio="t"/>
            <w10:anchorlock/>
          </v:shape>
          <o:OLEObject Type="Embed" ProgID="Equation.DSMT4" ShapeID="_x0000_i1098" DrawAspect="Content" ObjectID="_1468075798" r:id="rId149"/>
        </w:object>
      </w:r>
      <w:r>
        <w:rPr>
          <w:color w:val="000000"/>
        </w:rPr>
        <w:t>，以提高反应速率。回答下列问题：</w:t>
      </w:r>
    </w:p>
    <w:p>
      <w:pPr>
        <w:shd w:val="clear" w:color="auto" w:fill="FFFFFF"/>
        <w:spacing w:line="360" w:lineRule="auto"/>
        <w:jc w:val="left"/>
        <w:textAlignment w:val="center"/>
      </w:pPr>
      <w:r>
        <w:rPr>
          <w:color w:val="000000"/>
        </w:rPr>
        <w:t>(1)向酸洗废液中加入少量</w:t>
      </w:r>
      <w:r>
        <w:object>
          <v:shape id="_x0000_i1099" type="#_x0000_t75" alt="eqId8e7756d73159fb84165fa9a80c25690d" style="width:34.3pt;height:16.25pt" o:oleicon="f" o:ole="" coordsize="21600,21600" o:preferrelative="t" filled="f" stroked="f">
            <v:stroke joinstyle="miter"/>
            <v:imagedata r:id="rId148" o:title="eqId8e7756d73159fb84165fa9a80c25690d"/>
            <o:lock v:ext="edit" aspectratio="t"/>
            <w10:anchorlock/>
          </v:shape>
          <o:OLEObject Type="Embed" ProgID="Equation.DSMT4" ShapeID="_x0000_i1099" DrawAspect="Content" ObjectID="_1468075799" r:id="rId150"/>
        </w:object>
      </w:r>
      <w:r>
        <w:rPr>
          <w:color w:val="000000"/>
        </w:rPr>
        <w:t>，并通入空气。</w:t>
      </w:r>
    </w:p>
    <w:p>
      <w:pPr>
        <w:shd w:val="clear" w:color="auto" w:fill="FFFFFF"/>
        <w:spacing w:line="360" w:lineRule="auto"/>
        <w:jc w:val="left"/>
        <w:textAlignment w:val="center"/>
      </w:pPr>
      <w:r>
        <w:rPr>
          <w:color w:val="000000"/>
        </w:rPr>
        <w:t>前期发生的反应如下：</w:t>
      </w:r>
    </w:p>
    <w:p>
      <w:pPr>
        <w:shd w:val="clear" w:color="auto" w:fill="FFFFFF"/>
        <w:spacing w:line="360" w:lineRule="auto"/>
        <w:jc w:val="left"/>
        <w:textAlignment w:val="center"/>
      </w:pPr>
      <w:r>
        <w:rPr>
          <w:color w:val="000000"/>
        </w:rPr>
        <w:t>I．</w:t>
      </w:r>
      <w:r>
        <w:object>
          <v:shape id="_x0000_i1100" type="#_x0000_t75" alt="eqId3214b815044370d681f188e032bda274" style="width:128.45pt;height:15.8pt" o:oleicon="f" o:ole="" coordsize="21600,21600" o:preferrelative="t" filled="f" stroked="f">
            <v:stroke joinstyle="miter"/>
            <v:imagedata r:id="rId151" o:title="eqId3214b815044370d681f188e032bda274"/>
            <o:lock v:ext="edit" aspectratio="t"/>
            <w10:anchorlock/>
          </v:shape>
          <o:OLEObject Type="Embed" ProgID="Equation.DSMT4" ShapeID="_x0000_i1100" DrawAspect="Content" ObjectID="_1468075800" r:id="rId152"/>
        </w:object>
      </w:r>
    </w:p>
    <w:p>
      <w:pPr>
        <w:shd w:val="clear" w:color="auto" w:fill="FFFFFF"/>
        <w:spacing w:line="360" w:lineRule="auto"/>
        <w:jc w:val="left"/>
        <w:textAlignment w:val="center"/>
      </w:pPr>
      <w:r>
        <w:rPr>
          <w:color w:val="000000"/>
        </w:rPr>
        <w:t>II．</w:t>
      </w:r>
      <w:r>
        <w:object>
          <v:shape id="_x0000_i1101" type="#_x0000_t75" alt="eqId038c01d7c00b283cf1862fdcfea1c854" style="width:184.8pt;height:16.5pt" o:oleicon="f" o:ole="" coordsize="21600,21600" o:preferrelative="t" filled="f" stroked="f">
            <v:stroke joinstyle="miter"/>
            <v:imagedata r:id="rId153" o:title="eqId038c01d7c00b283cf1862fdcfea1c854"/>
            <o:lock v:ext="edit" aspectratio="t"/>
            <w10:anchorlock/>
          </v:shape>
          <o:OLEObject Type="Embed" ProgID="Equation.DSMT4" ShapeID="_x0000_i1101" DrawAspect="Content" ObjectID="_1468075801" r:id="rId154"/>
        </w:object>
      </w:r>
    </w:p>
    <w:p>
      <w:pPr>
        <w:shd w:val="clear" w:color="auto" w:fill="FFFFFF"/>
        <w:spacing w:line="360" w:lineRule="auto"/>
        <w:jc w:val="left"/>
        <w:textAlignment w:val="center"/>
      </w:pPr>
      <w:r>
        <w:rPr>
          <w:color w:val="000000"/>
        </w:rPr>
        <w:t>后期转化过程如下图所示：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962275" cy="819150"/>
            <wp:effectExtent l="0" t="0" r="9525" b="0"/>
            <wp:docPr id="100049" name="图片 100049" descr="@@@a598a275-0643-44cb-b937-cdd9f7e854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a598a275-0643-44cb-b937-cdd9f7e8544f"/>
                    <pic:cNvPicPr>
                      <a:picLocks noChangeAspect="1"/>
                    </pic:cNvPicPr>
                  </pic:nvPicPr>
                  <pic:blipFill>
                    <a:blip xmlns:r="http://schemas.openxmlformats.org/officeDocument/2006/relationships" r:embed="rId155"/>
                    <a:stretch>
                      <a:fillRect/>
                    </a:stretch>
                  </pic:blipFill>
                  <pic:spPr>
                    <a:xfrm>
                      <a:off x="0" y="0"/>
                      <a:ext cx="2962275" cy="81915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已知：</w:t>
      </w:r>
    </w:p>
    <w:p>
      <w:pPr>
        <w:shd w:val="clear" w:color="auto" w:fill="FFFFFF"/>
        <w:spacing w:line="360" w:lineRule="auto"/>
        <w:jc w:val="left"/>
        <w:textAlignment w:val="center"/>
      </w:pPr>
      <w:r>
        <w:rPr>
          <w:color w:val="000000"/>
        </w:rPr>
        <w:t>i．催化剂加快反应的一种方式是：自身参与反应，最终又生成，自身的质量和化学性质在反应前后不发生改变。</w:t>
      </w:r>
    </w:p>
    <w:p>
      <w:pPr>
        <w:shd w:val="clear" w:color="auto" w:fill="FFFFFF"/>
        <w:spacing w:line="360" w:lineRule="auto"/>
        <w:jc w:val="left"/>
        <w:textAlignment w:val="center"/>
      </w:pPr>
      <w:r>
        <w:rPr>
          <w:color w:val="000000"/>
        </w:rPr>
        <w:t>ii．室温下可发生反应</w:t>
      </w:r>
      <w:r>
        <w:object>
          <v:shape id="_x0000_i1102" type="#_x0000_t75" alt="eqId4d9aecd35cf897475e8be6ea5787e5e0" style="width:109.95pt;height:21.1pt" o:oleicon="f" o:ole="" coordsize="21600,21600" o:preferrelative="t" filled="f" stroked="f">
            <v:stroke joinstyle="miter"/>
            <v:imagedata r:id="rId156" o:title="eqId4d9aecd35cf897475e8be6ea5787e5e0"/>
            <o:lock v:ext="edit" aspectratio="t"/>
            <w10:anchorlock/>
          </v:shape>
          <o:OLEObject Type="Embed" ProgID="Equation.DSMT4" ShapeID="_x0000_i1102" DrawAspect="Content" ObjectID="_1468075802" r:id="rId157"/>
        </w:object>
      </w:r>
      <w:r>
        <w:rPr>
          <w:color w:val="000000"/>
        </w:rPr>
        <w:t>，</w:t>
      </w:r>
      <w:r>
        <w:object>
          <v:shape id="_x0000_i1103" type="#_x0000_t75" alt="eqIdd93322a4ff7571699f158ef3567edfd4" style="width:55.4pt;height:21.3pt" o:oleicon="f" o:ole="" coordsize="21600,21600" o:preferrelative="t" filled="f" stroked="f">
            <v:stroke joinstyle="miter"/>
            <v:imagedata r:id="rId158" o:title="eqIdd93322a4ff7571699f158ef3567edfd4"/>
            <o:lock v:ext="edit" aspectratio="t"/>
            <w10:anchorlock/>
          </v:shape>
          <o:OLEObject Type="Embed" ProgID="Equation.DSMT4" ShapeID="_x0000_i1103" DrawAspect="Content" ObjectID="_1468075803" r:id="rId159"/>
        </w:object>
      </w:r>
      <w:r>
        <w:rPr>
          <w:color w:val="000000"/>
        </w:rPr>
        <w:t>受热可再分解为</w:t>
      </w:r>
      <w:r>
        <w:object>
          <v:shape id="_x0000_i1104" type="#_x0000_t75" alt="eqId53f76c716b2947251bc5385f9f910aab" style="width:21.1pt;height:13.85pt" o:oleicon="f" o:ole="" coordsize="21600,21600" o:preferrelative="t" filled="f" stroked="f">
            <v:stroke joinstyle="miter"/>
            <v:imagedata r:id="rId160" o:title="eqId53f76c716b2947251bc5385f9f910aab"/>
            <o:lock v:ext="edit" aspectratio="t"/>
            <w10:anchorlock/>
          </v:shape>
          <o:OLEObject Type="Embed" ProgID="Equation.DSMT4" ShapeID="_x0000_i1104" DrawAspect="Content" ObjectID="_1468075804" r:id="rId161"/>
        </w:object>
      </w:r>
      <w:r>
        <w:rPr>
          <w:color w:val="000000"/>
        </w:rPr>
        <w:t>和NO。</w:t>
      </w:r>
    </w:p>
    <w:p>
      <w:pPr>
        <w:shd w:val="clear" w:color="auto" w:fill="FFFFFF"/>
        <w:spacing w:line="360" w:lineRule="auto"/>
        <w:jc w:val="left"/>
        <w:textAlignment w:val="center"/>
        <w:sectPr>
          <w:type w:val="nextPage"/>
          <w:pgSz w:w="11907" w:h="16839"/>
          <w:pgMar w:top="900" w:right="1997" w:bottom="900" w:left="1997" w:header="500" w:footer="500" w:gutter="0"/>
          <w:pgNumType w:start="9"/>
          <w:cols w:num="1" w:sep="1" w:space="425"/>
          <w:titlePg w:val="0"/>
          <w:docGrid w:type="lines" w:linePitch="312" w:charSpace="0"/>
        </w:sectPr>
      </w:pPr>
      <w:r>
        <w:rPr>
          <w:color w:val="000000"/>
        </w:rPr>
        <w:t>①反应IV的化学方程式为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②下列说法正确的是</w:t>
      </w:r>
      <w:r>
        <w:rPr>
          <w:rFonts w:ascii="Times New Roman" w:eastAsia="Times New Roman" w:hAnsi="Times New Roman" w:cs="Times New Roman"/>
          <w:b w:val="0"/>
          <w:color w:val="000000"/>
          <w:sz w:val="21"/>
          <w:u w:val="single"/>
        </w:rPr>
        <w:t xml:space="preserve">     </w:t>
      </w:r>
      <w:r>
        <w:rPr>
          <w:color w:val="000000"/>
        </w:rPr>
        <w:t>(填标号)。</w:t>
      </w:r>
    </w:p>
    <w:p>
      <w:pPr>
        <w:shd w:val="clear" w:color="auto" w:fill="FFFFFF"/>
        <w:spacing w:line="360" w:lineRule="auto"/>
        <w:jc w:val="left"/>
        <w:textAlignment w:val="center"/>
      </w:pPr>
      <w:r>
        <w:rPr>
          <w:color w:val="000000"/>
        </w:rPr>
        <w:t>A．由反应II可以判断此条件下</w:t>
      </w:r>
      <w:r>
        <w:object>
          <v:shape id="_x0000_i1105" type="#_x0000_t75" alt="eqId65c4902781a91efbdb3ae7c0ad1117ad" style="width:29.9pt;height:16.1pt" o:oleicon="f" o:ole="" coordsize="21600,21600" o:preferrelative="t" filled="f" stroked="f">
            <v:stroke joinstyle="miter"/>
            <v:imagedata r:id="rId162" o:title="eqId65c4902781a91efbdb3ae7c0ad1117ad"/>
            <o:lock v:ext="edit" aspectratio="t"/>
            <w10:anchorlock/>
          </v:shape>
          <o:OLEObject Type="Embed" ProgID="Equation.DSMT4" ShapeID="_x0000_i1105" DrawAspect="Content" ObjectID="_1468075805" r:id="rId163"/>
        </w:object>
      </w:r>
      <w:r>
        <w:rPr>
          <w:color w:val="000000"/>
        </w:rPr>
        <w:t>的氧化性比</w:t>
      </w:r>
      <w:r>
        <w:object>
          <v:shape id="_x0000_i1106" type="#_x0000_t75" alt="eqIdad60241600751443a89557c09ced8b5c" style="width:21.1pt;height:14.45pt" o:oleicon="f" o:ole="" coordsize="21600,21600" o:preferrelative="t" filled="f" stroked="f">
            <v:stroke joinstyle="miter"/>
            <v:imagedata r:id="rId112" o:title="eqIdad60241600751443a89557c09ced8b5c"/>
            <o:lock v:ext="edit" aspectratio="t"/>
            <w10:anchorlock/>
          </v:shape>
          <o:OLEObject Type="Embed" ProgID="Equation.DSMT4" ShapeID="_x0000_i1106" DrawAspect="Content" ObjectID="_1468075806" r:id="rId164"/>
        </w:object>
      </w:r>
      <w:r>
        <w:rPr>
          <w:color w:val="000000"/>
        </w:rPr>
        <w:t>的弱</w:t>
      </w:r>
    </w:p>
    <w:p>
      <w:pPr>
        <w:shd w:val="clear" w:color="auto" w:fill="FFFFFF"/>
        <w:spacing w:line="360" w:lineRule="auto"/>
        <w:jc w:val="left"/>
        <w:textAlignment w:val="center"/>
      </w:pPr>
      <w:r>
        <w:rPr>
          <w:color w:val="000000"/>
        </w:rPr>
        <w:t>B．加入</w:t>
      </w:r>
      <w:r>
        <w:object>
          <v:shape id="_x0000_i1107" type="#_x0000_t75" alt="eqId8e7756d73159fb84165fa9a80c25690d" style="width:34.3pt;height:16.25pt" o:oleicon="f" o:ole="" coordsize="21600,21600" o:preferrelative="t" filled="f" stroked="f">
            <v:stroke joinstyle="miter"/>
            <v:imagedata r:id="rId148" o:title="eqId8e7756d73159fb84165fa9a80c25690d"/>
            <o:lock v:ext="edit" aspectratio="t"/>
            <w10:anchorlock/>
          </v:shape>
          <o:OLEObject Type="Embed" ProgID="Equation.DSMT4" ShapeID="_x0000_i1107" DrawAspect="Content" ObjectID="_1468075807" r:id="rId165"/>
        </w:object>
      </w:r>
      <w:r>
        <w:rPr>
          <w:color w:val="000000"/>
        </w:rPr>
        <w:t>的主要目的是得到NO，作为后期反应的催化剂</w:t>
      </w:r>
    </w:p>
    <w:p>
      <w:pPr>
        <w:shd w:val="clear" w:color="auto" w:fill="FFFFFF"/>
        <w:spacing w:line="360" w:lineRule="auto"/>
        <w:jc w:val="left"/>
        <w:textAlignment w:val="center"/>
      </w:pPr>
      <w:r>
        <w:rPr>
          <w:color w:val="000000"/>
        </w:rPr>
        <w:t>C．后期转化过程的总反应可表示为</w:t>
      </w:r>
      <w:r>
        <w:object>
          <v:shape id="_x0000_i1108" type="#_x0000_t75" alt="eqIde01453dba196f59e4f286b9ad71bf17c" style="width:289.5pt;height:33pt" o:oleicon="f" o:ole="" coordsize="21600,21600" o:preferrelative="t" filled="f" stroked="f">
            <v:stroke joinstyle="miter"/>
            <v:imagedata r:id="rId166" o:title="eqIde01453dba196f59e4f286b9ad71bf17c"/>
            <o:lock v:ext="edit" aspectratio="t"/>
            <w10:anchorlock/>
          </v:shape>
          <o:OLEObject Type="Embed" ProgID="Equation.DSMT4" ShapeID="_x0000_i1108" DrawAspect="Content" ObjectID="_1468075808" r:id="rId167"/>
        </w:object>
      </w:r>
    </w:p>
    <w:p>
      <w:pPr>
        <w:shd w:val="clear" w:color="auto" w:fill="FFFFFF"/>
        <w:spacing w:line="360" w:lineRule="auto"/>
        <w:jc w:val="left"/>
        <w:textAlignment w:val="center"/>
      </w:pPr>
      <w:r>
        <w:rPr>
          <w:color w:val="000000"/>
        </w:rPr>
        <w:t>③反应过程中需控制温度在80℃左右。温度不能太低的原因是</w:t>
      </w:r>
      <w:r>
        <w:rPr>
          <w:rFonts w:ascii="Times New Roman" w:eastAsia="Times New Roman" w:hAnsi="Times New Roman" w:cs="Times New Roman"/>
          <w:b w:val="0"/>
          <w:color w:val="000000"/>
          <w:sz w:val="21"/>
          <w:u w:val="single"/>
        </w:rPr>
        <w:t xml:space="preserve">     </w:t>
      </w:r>
      <w:r>
        <w:rPr>
          <w:color w:val="000000"/>
        </w:rPr>
        <w:t>(写出两点)。</w:t>
      </w:r>
    </w:p>
    <w:p>
      <w:pPr>
        <w:shd w:val="clear" w:color="auto" w:fill="FFFFFF"/>
        <w:spacing w:line="360" w:lineRule="auto"/>
        <w:jc w:val="left"/>
        <w:textAlignment w:val="center"/>
      </w:pPr>
      <w:r>
        <w:rPr>
          <w:color w:val="000000"/>
        </w:rPr>
        <w:t>(2)测定产品中铁元素的质量分数。</w:t>
      </w:r>
    </w:p>
    <w:p>
      <w:pPr>
        <w:shd w:val="clear" w:color="auto" w:fill="FFFFFF"/>
        <w:spacing w:line="360" w:lineRule="auto"/>
        <w:jc w:val="left"/>
        <w:textAlignment w:val="center"/>
      </w:pPr>
      <w:r>
        <w:rPr>
          <w:color w:val="000000"/>
        </w:rPr>
        <w:t>取ag产品，加入一定量的硫酸，充分反应后加入蒸馏水稀释，得到100mL待测液。取20mL待测液，加入足量KI溶液，充分反应后再与</w:t>
      </w:r>
      <w:r>
        <w:object>
          <v:shape id="_x0000_i1109" type="#_x0000_t75" alt="eqId8b9c00d59e4971e879b98b58e592bcf8" style="width:43.1pt;height:15.8pt" o:oleicon="f" o:ole="" coordsize="21600,21600" o:preferrelative="t" filled="f" stroked="f">
            <v:stroke joinstyle="miter"/>
            <v:imagedata r:id="rId168" o:title="eqId8b9c00d59e4971e879b98b58e592bcf8"/>
            <o:lock v:ext="edit" aspectratio="t"/>
            <w10:anchorlock/>
          </v:shape>
          <o:OLEObject Type="Embed" ProgID="Equation.DSMT4" ShapeID="_x0000_i1109" DrawAspect="Content" ObjectID="_1468075809" r:id="rId169"/>
        </w:object>
      </w:r>
      <w:r>
        <w:object>
          <v:shape id="_x0000_i1110" type="#_x0000_t75" alt="eqId7983b450729996c515a896dfdf6e802d" style="width:39.55pt;height:16pt" o:oleicon="f" o:ole="" coordsize="21600,21600" o:preferrelative="t" filled="f" stroked="f">
            <v:stroke joinstyle="miter"/>
            <v:imagedata r:id="rId170" o:title="eqId7983b450729996c515a896dfdf6e802d"/>
            <o:lock v:ext="edit" aspectratio="t"/>
            <w10:anchorlock/>
          </v:shape>
          <o:OLEObject Type="Embed" ProgID="Equation.DSMT4" ShapeID="_x0000_i1110" DrawAspect="Content" ObjectID="_1468075810" r:id="rId171"/>
        </w:object>
      </w:r>
      <w:r>
        <w:rPr>
          <w:color w:val="000000"/>
        </w:rPr>
        <w:t>溶液反应(</w:t>
      </w:r>
      <w:r>
        <w:object>
          <v:shape id="_x0000_i1111" type="#_x0000_t75" alt="eqIdd915ab973ba4c0628c6e103cbc15779b" style="width:108.2pt;height:16.5pt" o:oleicon="f" o:ole="" coordsize="21600,21600" o:preferrelative="t" filled="f" stroked="f">
            <v:stroke joinstyle="miter"/>
            <v:imagedata r:id="rId172" o:title="eqIdd915ab973ba4c0628c6e103cbc15779b"/>
            <o:lock v:ext="edit" aspectratio="t"/>
            <w10:anchorlock/>
          </v:shape>
          <o:OLEObject Type="Embed" ProgID="Equation.DSMT4" ShapeID="_x0000_i1111" DrawAspect="Content" ObjectID="_1468075811" r:id="rId173"/>
        </w:object>
      </w:r>
      <w:r>
        <w:rPr>
          <w:color w:val="000000"/>
        </w:rPr>
        <w:t>)，恰好消耗VmL</w:t>
      </w:r>
      <w:r>
        <w:object>
          <v:shape id="_x0000_i1112" type="#_x0000_t75" alt="eqId7983b450729996c515a896dfdf6e802d" style="width:39.55pt;height:16pt" o:oleicon="f" o:ole="" coordsize="21600,21600" o:preferrelative="t" filled="f" stroked="f">
            <v:stroke joinstyle="miter"/>
            <v:imagedata r:id="rId170" o:title="eqId7983b450729996c515a896dfdf6e802d"/>
            <o:lock v:ext="edit" aspectratio="t"/>
            <w10:anchorlock/>
          </v:shape>
          <o:OLEObject Type="Embed" ProgID="Equation.DSMT4" ShapeID="_x0000_i1112" DrawAspect="Content" ObjectID="_1468075812" r:id="rId174"/>
        </w:object>
      </w:r>
      <w:r>
        <w:rPr>
          <w:color w:val="000000"/>
        </w:rPr>
        <w:t>溶液。</w:t>
      </w:r>
    </w:p>
    <w:p>
      <w:pPr>
        <w:shd w:val="clear" w:color="auto" w:fill="FFFFFF"/>
        <w:spacing w:line="360" w:lineRule="auto"/>
        <w:jc w:val="left"/>
        <w:textAlignment w:val="center"/>
      </w:pPr>
      <w:r>
        <w:rPr>
          <w:color w:val="000000"/>
        </w:rPr>
        <w:t>已知：溶液酸性较强时，</w:t>
      </w:r>
      <w:r>
        <w:object>
          <v:shape id="_x0000_i1113" type="#_x0000_t75" alt="eqId7983b450729996c515a896dfdf6e802d" style="width:39.55pt;height:16pt" o:oleicon="f" o:ole="" coordsize="21600,21600" o:preferrelative="t" filled="f" stroked="f">
            <v:stroke joinstyle="miter"/>
            <v:imagedata r:id="rId170" o:title="eqId7983b450729996c515a896dfdf6e802d"/>
            <o:lock v:ext="edit" aspectratio="t"/>
            <w10:anchorlock/>
          </v:shape>
          <o:OLEObject Type="Embed" ProgID="Equation.DSMT4" ShapeID="_x0000_i1113" DrawAspect="Content" ObjectID="_1468075813" r:id="rId175"/>
        </w:object>
      </w:r>
      <w:r>
        <w:rPr>
          <w:color w:val="000000"/>
        </w:rPr>
        <w:t>不稳定，可发生反应：</w:t>
      </w:r>
      <w:r>
        <w:object>
          <v:shape id="_x0000_i1114" type="#_x0000_t75" alt="eqId04e96de1cb3537add941beb166b76503" style="width:210.3pt;height:16.45pt" o:oleicon="f" o:ole="" coordsize="21600,21600" o:preferrelative="t" filled="f" stroked="f">
            <v:stroke joinstyle="miter"/>
            <v:imagedata r:id="rId176" o:title="eqId04e96de1cb3537add941beb166b76503"/>
            <o:lock v:ext="edit" aspectratio="t"/>
            <w10:anchorlock/>
          </v:shape>
          <o:OLEObject Type="Embed" ProgID="Equation.DSMT4" ShapeID="_x0000_i1114" DrawAspect="Content" ObjectID="_1468075814" r:id="rId177"/>
        </w:object>
      </w:r>
      <w:r>
        <w:rPr>
          <w:color w:val="000000"/>
        </w:rPr>
        <w:t>。</w:t>
      </w:r>
    </w:p>
    <w:p>
      <w:pPr>
        <w:shd w:val="clear" w:color="auto" w:fill="FFFFFF"/>
        <w:spacing w:line="360" w:lineRule="auto"/>
        <w:jc w:val="left"/>
        <w:textAlignment w:val="center"/>
      </w:pPr>
      <w:r>
        <w:rPr>
          <w:color w:val="000000"/>
        </w:rPr>
        <w:t>①加入硫酸不能过多，主要原因有两点：</w:t>
      </w:r>
    </w:p>
    <w:p>
      <w:pPr>
        <w:shd w:val="clear" w:color="auto" w:fill="FFFFFF"/>
        <w:spacing w:line="360" w:lineRule="auto"/>
        <w:jc w:val="left"/>
        <w:textAlignment w:val="center"/>
      </w:pPr>
      <w:r>
        <w:rPr>
          <w:color w:val="000000"/>
        </w:rPr>
        <w:t>a．硫酸过多时，溶液中</w:t>
      </w:r>
      <w:r>
        <w:object>
          <v:shape id="_x0000_i1115" type="#_x0000_t75" alt="eqId46e4f45521753e743522b992d42d3ffd" style="width:29.9pt;height:19.35pt" o:oleicon="f" o:ole="" coordsize="21600,21600" o:preferrelative="t" filled="f" stroked="f">
            <v:stroke joinstyle="miter"/>
            <v:imagedata r:id="rId178" o:title="eqId46e4f45521753e743522b992d42d3ffd"/>
            <o:lock v:ext="edit" aspectratio="t"/>
            <w10:anchorlock/>
          </v:shape>
          <o:OLEObject Type="Embed" ProgID="Equation.DSMT4" ShapeID="_x0000_i1115" DrawAspect="Content" ObjectID="_1468075815" r:id="rId179"/>
        </w:object>
      </w:r>
      <w:r>
        <w:rPr>
          <w:color w:val="000000"/>
        </w:rPr>
        <w:t>过大，会加快</w:t>
      </w:r>
      <w:r>
        <w:object>
          <v:shape id="_x0000_i1116" type="#_x0000_t75" alt="eqId1e762a80c1216318892c2155bef79681" style="width:14.05pt;height:16.05pt" o:oleicon="f" o:ole="" coordsize="21600,21600" o:preferrelative="t" filled="f" stroked="f">
            <v:stroke joinstyle="miter"/>
            <v:imagedata r:id="rId180" o:title="eqId1e762a80c1216318892c2155bef79681"/>
            <o:lock v:ext="edit" aspectratio="t"/>
            <w10:anchorlock/>
          </v:shape>
          <o:OLEObject Type="Embed" ProgID="Equation.DSMT4" ShapeID="_x0000_i1116" DrawAspect="Content" ObjectID="_1468075816" r:id="rId181"/>
        </w:object>
      </w:r>
      <w:r>
        <w:rPr>
          <w:color w:val="000000"/>
        </w:rPr>
        <w:t>将</w:t>
      </w:r>
      <w:r>
        <w:object>
          <v:shape id="_x0000_i1117" type="#_x0000_t75" alt="eqIde0c629f27254b05e1078e4b93be27b1e" style="width:10.55pt;height:13.15pt" o:oleicon="f" o:ole="" coordsize="21600,21600" o:preferrelative="t" filled="f" stroked="f">
            <v:stroke joinstyle="miter"/>
            <v:imagedata r:id="rId93" o:title="eqIde0c629f27254b05e1078e4b93be27b1e"/>
            <o:lock v:ext="edit" aspectratio="t"/>
            <w10:anchorlock/>
          </v:shape>
          <o:OLEObject Type="Embed" ProgID="Equation.DSMT4" ShapeID="_x0000_i1117" DrawAspect="Content" ObjectID="_1468075817" r:id="rId182"/>
        </w:object>
      </w:r>
      <w:r>
        <w:rPr>
          <w:color w:val="000000"/>
        </w:rPr>
        <w:t>氧化为</w:t>
      </w:r>
      <w:r>
        <w:object>
          <v:shape id="_x0000_i1118" type="#_x0000_t75" alt="eqId7c1e6f69e28b8e3f0dbf9b70773a0f86" style="width:10.55pt;height:15.8pt" o:oleicon="f" o:ole="" coordsize="21600,21600" o:preferrelative="t" filled="f" stroked="f">
            <v:stroke joinstyle="miter"/>
            <v:imagedata r:id="rId183" o:title="eqId7c1e6f69e28b8e3f0dbf9b70773a0f86"/>
            <o:lock v:ext="edit" aspectratio="t"/>
            <w10:anchorlock/>
          </v:shape>
          <o:OLEObject Type="Embed" ProgID="Equation.DSMT4" ShapeID="_x0000_i1118" DrawAspect="Content" ObjectID="_1468075818" r:id="rId184"/>
        </w:object>
      </w:r>
      <w:r>
        <w:rPr>
          <w:color w:val="000000"/>
        </w:rPr>
        <w:t>，从而造成误差。</w:t>
      </w:r>
      <w:r>
        <w:object>
          <v:shape id="_x0000_i1119" type="#_x0000_t75" alt="eqId1e762a80c1216318892c2155bef79681" style="width:14.05pt;height:16.05pt" o:oleicon="f" o:ole="" coordsize="21600,21600" o:preferrelative="t" filled="f" stroked="f">
            <v:stroke joinstyle="miter"/>
            <v:imagedata r:id="rId180" o:title="eqId1e762a80c1216318892c2155bef79681"/>
            <o:lock v:ext="edit" aspectratio="t"/>
            <w10:anchorlock/>
          </v:shape>
          <o:OLEObject Type="Embed" ProgID="Equation.DSMT4" ShapeID="_x0000_i1119" DrawAspect="Content" ObjectID="_1468075819" r:id="rId185"/>
        </w:object>
      </w:r>
      <w:r>
        <w:rPr>
          <w:color w:val="000000"/>
        </w:rPr>
        <w:t>氧化</w:t>
      </w:r>
      <w:r>
        <w:object>
          <v:shape id="_x0000_i1120" type="#_x0000_t75" alt="eqIde0c629f27254b05e1078e4b93be27b1e" style="width:10.55pt;height:13.15pt" o:oleicon="f" o:ole="" coordsize="21600,21600" o:preferrelative="t" filled="f" stroked="f">
            <v:stroke joinstyle="miter"/>
            <v:imagedata r:id="rId93" o:title="eqIde0c629f27254b05e1078e4b93be27b1e"/>
            <o:lock v:ext="edit" aspectratio="t"/>
            <w10:anchorlock/>
          </v:shape>
          <o:OLEObject Type="Embed" ProgID="Equation.DSMT4" ShapeID="_x0000_i1120" DrawAspect="Content" ObjectID="_1468075820" r:id="rId186"/>
        </w:object>
      </w:r>
      <w:r>
        <w:rPr>
          <w:color w:val="000000"/>
        </w:rPr>
        <w:t>的离子方程式为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b．</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②产品中铁元素的质量分数为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87" w:history="1">
        <w:r>
          <w:rPr>
            <w:rFonts w:ascii="SimSun" w:eastAsia="SimSun" w:hAnsi="SimSun" w:cs="SimSun"/>
            <w:b/>
            <w:bCs/>
            <w:color w:val="0000EE"/>
            <w:kern w:val="0"/>
            <w:sz w:val="30"/>
            <w:szCs w:val="30"/>
            <w:u w:val="single" w:color="0000EE"/>
          </w:rPr>
          <w:t>https://d.book118.com/067031065141006030</w:t>
        </w:r>
      </w:hyperlink>
    </w:p>
    <w:p>
      <w:pPr>
        <w:shd w:val="clear" w:color="auto" w:fill="FFFFFF"/>
        <w:spacing w:line="360" w:lineRule="auto"/>
        <w:jc w:val="left"/>
        <w:textAlignment w:val="center"/>
      </w:pPr>
    </w:p>
    <w:sectPr>
      <w:type w:val="nextPage"/>
      <w:pgSz w:w="11907" w:h="16839"/>
      <w:pgMar w:top="900" w:right="1997" w:bottom="900" w:left="1997" w:header="500" w:footer="500" w:gutter="0"/>
      <w:pgNumType w:start="10"/>
      <w:cols w:num="1" w:sep="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6818707C"/>
    <w:rsid w:val="694E0A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image" Target="media/image44.wmf" /><Relationship Id="rId101" Type="http://schemas.openxmlformats.org/officeDocument/2006/relationships/oleObject" Target="embeddings/oleObject53.bin" /><Relationship Id="rId102" Type="http://schemas.openxmlformats.org/officeDocument/2006/relationships/image" Target="media/image45.png" /><Relationship Id="rId103" Type="http://schemas.openxmlformats.org/officeDocument/2006/relationships/image" Target="media/image46.wmf" /><Relationship Id="rId104" Type="http://schemas.openxmlformats.org/officeDocument/2006/relationships/oleObject" Target="embeddings/oleObject54.bin" /><Relationship Id="rId105" Type="http://schemas.openxmlformats.org/officeDocument/2006/relationships/image" Target="media/image47.wmf" /><Relationship Id="rId106" Type="http://schemas.openxmlformats.org/officeDocument/2006/relationships/oleObject" Target="embeddings/oleObject55.bin" /><Relationship Id="rId107" Type="http://schemas.openxmlformats.org/officeDocument/2006/relationships/image" Target="media/image48.wmf" /><Relationship Id="rId108" Type="http://schemas.openxmlformats.org/officeDocument/2006/relationships/oleObject" Target="embeddings/oleObject56.bin" /><Relationship Id="rId109" Type="http://schemas.openxmlformats.org/officeDocument/2006/relationships/image" Target="media/image49.wmf" /><Relationship Id="rId11" Type="http://schemas.openxmlformats.org/officeDocument/2006/relationships/image" Target="media/image5.wmf" /><Relationship Id="rId110" Type="http://schemas.openxmlformats.org/officeDocument/2006/relationships/oleObject" Target="embeddings/oleObject57.bin" /><Relationship Id="rId111" Type="http://schemas.openxmlformats.org/officeDocument/2006/relationships/image" Target="media/image50.png" /><Relationship Id="rId112" Type="http://schemas.openxmlformats.org/officeDocument/2006/relationships/image" Target="media/image51.wmf" /><Relationship Id="rId113" Type="http://schemas.openxmlformats.org/officeDocument/2006/relationships/oleObject" Target="embeddings/oleObject58.bin" /><Relationship Id="rId114" Type="http://schemas.openxmlformats.org/officeDocument/2006/relationships/oleObject" Target="embeddings/oleObject59.bin" /><Relationship Id="rId115" Type="http://schemas.openxmlformats.org/officeDocument/2006/relationships/image" Target="media/image52.wmf" /><Relationship Id="rId116" Type="http://schemas.openxmlformats.org/officeDocument/2006/relationships/oleObject" Target="embeddings/oleObject60.bin" /><Relationship Id="rId117" Type="http://schemas.openxmlformats.org/officeDocument/2006/relationships/image" Target="media/image53.wmf" /><Relationship Id="rId118" Type="http://schemas.openxmlformats.org/officeDocument/2006/relationships/oleObject" Target="embeddings/oleObject61.bin" /><Relationship Id="rId119" Type="http://schemas.openxmlformats.org/officeDocument/2006/relationships/image" Target="media/image54.wmf" /><Relationship Id="rId12" Type="http://schemas.openxmlformats.org/officeDocument/2006/relationships/oleObject" Target="embeddings/oleObject3.bin" /><Relationship Id="rId120" Type="http://schemas.openxmlformats.org/officeDocument/2006/relationships/oleObject" Target="embeddings/oleObject62.bin" /><Relationship Id="rId121" Type="http://schemas.openxmlformats.org/officeDocument/2006/relationships/image" Target="media/image55.png" /><Relationship Id="rId122" Type="http://schemas.openxmlformats.org/officeDocument/2006/relationships/image" Target="media/image56.wmf" /><Relationship Id="rId123" Type="http://schemas.openxmlformats.org/officeDocument/2006/relationships/oleObject" Target="embeddings/oleObject63.bin" /><Relationship Id="rId124" Type="http://schemas.openxmlformats.org/officeDocument/2006/relationships/image" Target="media/image57.wmf" /><Relationship Id="rId125" Type="http://schemas.openxmlformats.org/officeDocument/2006/relationships/oleObject" Target="embeddings/oleObject64.bin" /><Relationship Id="rId126" Type="http://schemas.openxmlformats.org/officeDocument/2006/relationships/image" Target="media/image58.wmf" /><Relationship Id="rId127" Type="http://schemas.openxmlformats.org/officeDocument/2006/relationships/oleObject" Target="embeddings/oleObject65.bin" /><Relationship Id="rId128" Type="http://schemas.openxmlformats.org/officeDocument/2006/relationships/image" Target="media/image59.png" /><Relationship Id="rId129" Type="http://schemas.openxmlformats.org/officeDocument/2006/relationships/oleObject" Target="embeddings/oleObject66.bin" /><Relationship Id="rId13" Type="http://schemas.openxmlformats.org/officeDocument/2006/relationships/image" Target="media/image6.png" /><Relationship Id="rId130" Type="http://schemas.openxmlformats.org/officeDocument/2006/relationships/oleObject" Target="embeddings/oleObject67.bin" /><Relationship Id="rId131" Type="http://schemas.openxmlformats.org/officeDocument/2006/relationships/oleObject" Target="embeddings/oleObject68.bin" /><Relationship Id="rId132" Type="http://schemas.openxmlformats.org/officeDocument/2006/relationships/image" Target="media/image60.wmf" /><Relationship Id="rId133" Type="http://schemas.openxmlformats.org/officeDocument/2006/relationships/oleObject" Target="embeddings/oleObject69.bin" /><Relationship Id="rId134" Type="http://schemas.openxmlformats.org/officeDocument/2006/relationships/image" Target="media/image61.png" /><Relationship Id="rId135" Type="http://schemas.openxmlformats.org/officeDocument/2006/relationships/image" Target="media/image62.wmf" /><Relationship Id="rId136" Type="http://schemas.openxmlformats.org/officeDocument/2006/relationships/oleObject" Target="embeddings/oleObject70.bin" /><Relationship Id="rId137" Type="http://schemas.openxmlformats.org/officeDocument/2006/relationships/image" Target="media/image63.wmf" /><Relationship Id="rId138" Type="http://schemas.openxmlformats.org/officeDocument/2006/relationships/oleObject" Target="embeddings/oleObject71.bin" /><Relationship Id="rId139" Type="http://schemas.openxmlformats.org/officeDocument/2006/relationships/image" Target="media/image64.png" /><Relationship Id="rId14" Type="http://schemas.openxmlformats.org/officeDocument/2006/relationships/image" Target="media/image7.wmf" /><Relationship Id="rId140" Type="http://schemas.openxmlformats.org/officeDocument/2006/relationships/image" Target="media/image65.png" /><Relationship Id="rId141" Type="http://schemas.openxmlformats.org/officeDocument/2006/relationships/image" Target="media/image66.png" /><Relationship Id="rId142" Type="http://schemas.openxmlformats.org/officeDocument/2006/relationships/image" Target="media/image67.png" /><Relationship Id="rId143" Type="http://schemas.openxmlformats.org/officeDocument/2006/relationships/image" Target="media/image68.png" /><Relationship Id="rId144" Type="http://schemas.openxmlformats.org/officeDocument/2006/relationships/image" Target="media/image69.wmf" /><Relationship Id="rId145" Type="http://schemas.openxmlformats.org/officeDocument/2006/relationships/oleObject" Target="embeddings/oleObject72.bin" /><Relationship Id="rId146" Type="http://schemas.openxmlformats.org/officeDocument/2006/relationships/image" Target="media/image70.wmf" /><Relationship Id="rId147" Type="http://schemas.openxmlformats.org/officeDocument/2006/relationships/oleObject" Target="embeddings/oleObject73.bin" /><Relationship Id="rId148" Type="http://schemas.openxmlformats.org/officeDocument/2006/relationships/image" Target="media/image71.wmf" /><Relationship Id="rId149" Type="http://schemas.openxmlformats.org/officeDocument/2006/relationships/oleObject" Target="embeddings/oleObject74.bin" /><Relationship Id="rId15" Type="http://schemas.openxmlformats.org/officeDocument/2006/relationships/oleObject" Target="embeddings/oleObject4.bin" /><Relationship Id="rId150" Type="http://schemas.openxmlformats.org/officeDocument/2006/relationships/oleObject" Target="embeddings/oleObject75.bin" /><Relationship Id="rId151" Type="http://schemas.openxmlformats.org/officeDocument/2006/relationships/image" Target="media/image72.wmf" /><Relationship Id="rId152" Type="http://schemas.openxmlformats.org/officeDocument/2006/relationships/oleObject" Target="embeddings/oleObject76.bin" /><Relationship Id="rId153" Type="http://schemas.openxmlformats.org/officeDocument/2006/relationships/image" Target="media/image73.wmf" /><Relationship Id="rId154" Type="http://schemas.openxmlformats.org/officeDocument/2006/relationships/oleObject" Target="embeddings/oleObject77.bin" /><Relationship Id="rId155" Type="http://schemas.openxmlformats.org/officeDocument/2006/relationships/image" Target="media/image74.png" /><Relationship Id="rId156" Type="http://schemas.openxmlformats.org/officeDocument/2006/relationships/image" Target="media/image75.wmf" /><Relationship Id="rId157" Type="http://schemas.openxmlformats.org/officeDocument/2006/relationships/oleObject" Target="embeddings/oleObject78.bin" /><Relationship Id="rId158" Type="http://schemas.openxmlformats.org/officeDocument/2006/relationships/image" Target="media/image76.wmf" /><Relationship Id="rId159" Type="http://schemas.openxmlformats.org/officeDocument/2006/relationships/oleObject" Target="embeddings/oleObject79.bin" /><Relationship Id="rId16" Type="http://schemas.openxmlformats.org/officeDocument/2006/relationships/image" Target="media/image8.png" /><Relationship Id="rId160" Type="http://schemas.openxmlformats.org/officeDocument/2006/relationships/image" Target="media/image77.wmf" /><Relationship Id="rId161" Type="http://schemas.openxmlformats.org/officeDocument/2006/relationships/oleObject" Target="embeddings/oleObject80.bin" /><Relationship Id="rId162" Type="http://schemas.openxmlformats.org/officeDocument/2006/relationships/image" Target="media/image78.wmf" /><Relationship Id="rId163" Type="http://schemas.openxmlformats.org/officeDocument/2006/relationships/oleObject" Target="embeddings/oleObject81.bin" /><Relationship Id="rId164" Type="http://schemas.openxmlformats.org/officeDocument/2006/relationships/oleObject" Target="embeddings/oleObject82.bin" /><Relationship Id="rId165" Type="http://schemas.openxmlformats.org/officeDocument/2006/relationships/oleObject" Target="embeddings/oleObject83.bin" /><Relationship Id="rId166" Type="http://schemas.openxmlformats.org/officeDocument/2006/relationships/image" Target="media/image79.wmf" /><Relationship Id="rId167" Type="http://schemas.openxmlformats.org/officeDocument/2006/relationships/oleObject" Target="embeddings/oleObject84.bin" /><Relationship Id="rId168" Type="http://schemas.openxmlformats.org/officeDocument/2006/relationships/image" Target="media/image80.wmf" /><Relationship Id="rId169" Type="http://schemas.openxmlformats.org/officeDocument/2006/relationships/oleObject" Target="embeddings/oleObject85.bin" /><Relationship Id="rId17" Type="http://schemas.openxmlformats.org/officeDocument/2006/relationships/image" Target="media/image9.wmf" /><Relationship Id="rId170" Type="http://schemas.openxmlformats.org/officeDocument/2006/relationships/image" Target="media/image81.wmf" /><Relationship Id="rId171" Type="http://schemas.openxmlformats.org/officeDocument/2006/relationships/oleObject" Target="embeddings/oleObject86.bin" /><Relationship Id="rId172" Type="http://schemas.openxmlformats.org/officeDocument/2006/relationships/image" Target="media/image82.wmf" /><Relationship Id="rId173" Type="http://schemas.openxmlformats.org/officeDocument/2006/relationships/oleObject" Target="embeddings/oleObject87.bin" /><Relationship Id="rId174" Type="http://schemas.openxmlformats.org/officeDocument/2006/relationships/oleObject" Target="embeddings/oleObject88.bin" /><Relationship Id="rId175" Type="http://schemas.openxmlformats.org/officeDocument/2006/relationships/oleObject" Target="embeddings/oleObject89.bin" /><Relationship Id="rId176" Type="http://schemas.openxmlformats.org/officeDocument/2006/relationships/image" Target="media/image83.wmf" /><Relationship Id="rId177" Type="http://schemas.openxmlformats.org/officeDocument/2006/relationships/oleObject" Target="embeddings/oleObject90.bin" /><Relationship Id="rId178" Type="http://schemas.openxmlformats.org/officeDocument/2006/relationships/image" Target="media/image84.wmf" /><Relationship Id="rId179" Type="http://schemas.openxmlformats.org/officeDocument/2006/relationships/oleObject" Target="embeddings/oleObject91.bin" /><Relationship Id="rId18" Type="http://schemas.openxmlformats.org/officeDocument/2006/relationships/oleObject" Target="embeddings/oleObject5.bin" /><Relationship Id="rId180" Type="http://schemas.openxmlformats.org/officeDocument/2006/relationships/image" Target="media/image85.wmf" /><Relationship Id="rId181" Type="http://schemas.openxmlformats.org/officeDocument/2006/relationships/oleObject" Target="embeddings/oleObject92.bin" /><Relationship Id="rId182" Type="http://schemas.openxmlformats.org/officeDocument/2006/relationships/oleObject" Target="embeddings/oleObject93.bin" /><Relationship Id="rId183" Type="http://schemas.openxmlformats.org/officeDocument/2006/relationships/image" Target="media/image86.wmf" /><Relationship Id="rId184" Type="http://schemas.openxmlformats.org/officeDocument/2006/relationships/oleObject" Target="embeddings/oleObject94.bin" /><Relationship Id="rId185" Type="http://schemas.openxmlformats.org/officeDocument/2006/relationships/oleObject" Target="embeddings/oleObject95.bin" /><Relationship Id="rId186" Type="http://schemas.openxmlformats.org/officeDocument/2006/relationships/oleObject" Target="embeddings/oleObject96.bin" /><Relationship Id="rId187" Type="http://schemas.openxmlformats.org/officeDocument/2006/relationships/hyperlink" Target="https://d.book118.com/067031065141006030" TargetMode="External" /><Relationship Id="rId188" Type="http://schemas.openxmlformats.org/officeDocument/2006/relationships/theme" Target="theme/theme1.xml" /><Relationship Id="rId189" Type="http://schemas.openxmlformats.org/officeDocument/2006/relationships/styles" Target="styles.xml" /><Relationship Id="rId19" Type="http://schemas.openxmlformats.org/officeDocument/2006/relationships/image" Target="media/image10.wmf" /><Relationship Id="rId2" Type="http://schemas.openxmlformats.org/officeDocument/2006/relationships/webSettings" Target="webSettings.xml" /><Relationship Id="rId20" Type="http://schemas.openxmlformats.org/officeDocument/2006/relationships/oleObject" Target="embeddings/oleObject6.bin" /><Relationship Id="rId21" Type="http://schemas.openxmlformats.org/officeDocument/2006/relationships/image" Target="media/image11.wmf" /><Relationship Id="rId22" Type="http://schemas.openxmlformats.org/officeDocument/2006/relationships/oleObject" Target="embeddings/oleObject7.bin" /><Relationship Id="rId23" Type="http://schemas.openxmlformats.org/officeDocument/2006/relationships/image" Target="media/image12.wmf" /><Relationship Id="rId24" Type="http://schemas.openxmlformats.org/officeDocument/2006/relationships/oleObject" Target="embeddings/oleObject8.bin" /><Relationship Id="rId25" Type="http://schemas.openxmlformats.org/officeDocument/2006/relationships/oleObject" Target="embeddings/oleObject9.bin" /><Relationship Id="rId26" Type="http://schemas.openxmlformats.org/officeDocument/2006/relationships/oleObject" Target="embeddings/oleObject10.bin" /><Relationship Id="rId27" Type="http://schemas.openxmlformats.org/officeDocument/2006/relationships/oleObject" Target="embeddings/oleObject11.bin" /><Relationship Id="rId28" Type="http://schemas.openxmlformats.org/officeDocument/2006/relationships/oleObject" Target="embeddings/oleObject12.bin" /><Relationship Id="rId29" Type="http://schemas.openxmlformats.org/officeDocument/2006/relationships/oleObject" Target="embeddings/oleObject13.bin" /><Relationship Id="rId3" Type="http://schemas.openxmlformats.org/officeDocument/2006/relationships/fontTable" Target="fontTable.xml" /><Relationship Id="rId30" Type="http://schemas.openxmlformats.org/officeDocument/2006/relationships/oleObject" Target="embeddings/oleObject14.bin" /><Relationship Id="rId31" Type="http://schemas.openxmlformats.org/officeDocument/2006/relationships/oleObject" Target="embeddings/oleObject15.bin" /><Relationship Id="rId32" Type="http://schemas.openxmlformats.org/officeDocument/2006/relationships/oleObject" Target="embeddings/oleObject16.bin" /><Relationship Id="rId33" Type="http://schemas.openxmlformats.org/officeDocument/2006/relationships/image" Target="media/image13.png" /><Relationship Id="rId34" Type="http://schemas.openxmlformats.org/officeDocument/2006/relationships/image" Target="media/image14.png" /><Relationship Id="rId35" Type="http://schemas.openxmlformats.org/officeDocument/2006/relationships/image" Target="media/image15.png" /><Relationship Id="rId36" Type="http://schemas.openxmlformats.org/officeDocument/2006/relationships/image" Target="media/image16.png" /><Relationship Id="rId37" Type="http://schemas.openxmlformats.org/officeDocument/2006/relationships/image" Target="media/image17.wmf" /><Relationship Id="rId38" Type="http://schemas.openxmlformats.org/officeDocument/2006/relationships/oleObject" Target="embeddings/oleObject17.bin" /><Relationship Id="rId39" Type="http://schemas.openxmlformats.org/officeDocument/2006/relationships/image" Target="media/image18.wmf" /><Relationship Id="rId4" Type="http://schemas.openxmlformats.org/officeDocument/2006/relationships/customXml" Target="../customXml/item1.xml" /><Relationship Id="rId40" Type="http://schemas.openxmlformats.org/officeDocument/2006/relationships/oleObject" Target="embeddings/oleObject18.bin" /><Relationship Id="rId41" Type="http://schemas.openxmlformats.org/officeDocument/2006/relationships/image" Target="media/image19.wmf" /><Relationship Id="rId42" Type="http://schemas.openxmlformats.org/officeDocument/2006/relationships/oleObject" Target="embeddings/oleObject19.bin" /><Relationship Id="rId43" Type="http://schemas.openxmlformats.org/officeDocument/2006/relationships/image" Target="media/image20.wmf" /><Relationship Id="rId44" Type="http://schemas.openxmlformats.org/officeDocument/2006/relationships/oleObject" Target="embeddings/oleObject20.bin" /><Relationship Id="rId45" Type="http://schemas.openxmlformats.org/officeDocument/2006/relationships/image" Target="media/image21.wmf" /><Relationship Id="rId46" Type="http://schemas.openxmlformats.org/officeDocument/2006/relationships/oleObject" Target="embeddings/oleObject21.bin" /><Relationship Id="rId47" Type="http://schemas.openxmlformats.org/officeDocument/2006/relationships/image" Target="media/image22.png" /><Relationship Id="rId48" Type="http://schemas.openxmlformats.org/officeDocument/2006/relationships/image" Target="media/image23.wmf" /><Relationship Id="rId49" Type="http://schemas.openxmlformats.org/officeDocument/2006/relationships/oleObject" Target="embeddings/oleObject22.bin" /><Relationship Id="rId5" Type="http://schemas.openxmlformats.org/officeDocument/2006/relationships/image" Target="media/image1.wmf" /><Relationship Id="rId50" Type="http://schemas.openxmlformats.org/officeDocument/2006/relationships/oleObject" Target="embeddings/oleObject23.bin" /><Relationship Id="rId51" Type="http://schemas.openxmlformats.org/officeDocument/2006/relationships/image" Target="media/image24.wmf" /><Relationship Id="rId52" Type="http://schemas.openxmlformats.org/officeDocument/2006/relationships/oleObject" Target="embeddings/oleObject24.bin" /><Relationship Id="rId53" Type="http://schemas.openxmlformats.org/officeDocument/2006/relationships/oleObject" Target="embeddings/oleObject25.bin" /><Relationship Id="rId54" Type="http://schemas.openxmlformats.org/officeDocument/2006/relationships/image" Target="media/image25.wmf" /><Relationship Id="rId55" Type="http://schemas.openxmlformats.org/officeDocument/2006/relationships/oleObject" Target="embeddings/oleObject26.bin" /><Relationship Id="rId56" Type="http://schemas.openxmlformats.org/officeDocument/2006/relationships/image" Target="media/image26.png" /><Relationship Id="rId57" Type="http://schemas.openxmlformats.org/officeDocument/2006/relationships/oleObject" Target="embeddings/oleObject27.bin" /><Relationship Id="rId58" Type="http://schemas.openxmlformats.org/officeDocument/2006/relationships/oleObject" Target="embeddings/oleObject28.bin" /><Relationship Id="rId59" Type="http://schemas.openxmlformats.org/officeDocument/2006/relationships/oleObject" Target="embeddings/oleObject29.bin" /><Relationship Id="rId6" Type="http://schemas.openxmlformats.org/officeDocument/2006/relationships/oleObject" Target="embeddings/oleObject1.bin" /><Relationship Id="rId60" Type="http://schemas.openxmlformats.org/officeDocument/2006/relationships/image" Target="media/image27.wmf" /><Relationship Id="rId61" Type="http://schemas.openxmlformats.org/officeDocument/2006/relationships/oleObject" Target="embeddings/oleObject30.bin" /><Relationship Id="rId62" Type="http://schemas.openxmlformats.org/officeDocument/2006/relationships/oleObject" Target="embeddings/oleObject31.bin" /><Relationship Id="rId63" Type="http://schemas.openxmlformats.org/officeDocument/2006/relationships/image" Target="media/image28.wmf" /><Relationship Id="rId64" Type="http://schemas.openxmlformats.org/officeDocument/2006/relationships/oleObject" Target="embeddings/oleObject32.bin" /><Relationship Id="rId65" Type="http://schemas.openxmlformats.org/officeDocument/2006/relationships/image" Target="media/image29.wmf" /><Relationship Id="rId66" Type="http://schemas.openxmlformats.org/officeDocument/2006/relationships/oleObject" Target="embeddings/oleObject33.bin" /><Relationship Id="rId67" Type="http://schemas.openxmlformats.org/officeDocument/2006/relationships/oleObject" Target="embeddings/oleObject34.bin" /><Relationship Id="rId68" Type="http://schemas.openxmlformats.org/officeDocument/2006/relationships/image" Target="media/image30.png" /><Relationship Id="rId69" Type="http://schemas.openxmlformats.org/officeDocument/2006/relationships/image" Target="media/image31.wmf" /><Relationship Id="rId7" Type="http://schemas.openxmlformats.org/officeDocument/2006/relationships/image" Target="media/image2.png" /><Relationship Id="rId70" Type="http://schemas.openxmlformats.org/officeDocument/2006/relationships/oleObject" Target="embeddings/oleObject35.bin" /><Relationship Id="rId71" Type="http://schemas.openxmlformats.org/officeDocument/2006/relationships/image" Target="media/image32.wmf" /><Relationship Id="rId72" Type="http://schemas.openxmlformats.org/officeDocument/2006/relationships/oleObject" Target="embeddings/oleObject36.bin" /><Relationship Id="rId73" Type="http://schemas.openxmlformats.org/officeDocument/2006/relationships/oleObject" Target="embeddings/oleObject37.bin" /><Relationship Id="rId74" Type="http://schemas.openxmlformats.org/officeDocument/2006/relationships/oleObject" Target="embeddings/oleObject38.bin" /><Relationship Id="rId75" Type="http://schemas.openxmlformats.org/officeDocument/2006/relationships/image" Target="media/image33.wmf" /><Relationship Id="rId76" Type="http://schemas.openxmlformats.org/officeDocument/2006/relationships/oleObject" Target="embeddings/oleObject39.bin" /><Relationship Id="rId77" Type="http://schemas.openxmlformats.org/officeDocument/2006/relationships/oleObject" Target="embeddings/oleObject40.bin" /><Relationship Id="rId78" Type="http://schemas.openxmlformats.org/officeDocument/2006/relationships/image" Target="media/image34.wmf" /><Relationship Id="rId79" Type="http://schemas.openxmlformats.org/officeDocument/2006/relationships/oleObject" Target="embeddings/oleObject41.bin" /><Relationship Id="rId8" Type="http://schemas.openxmlformats.org/officeDocument/2006/relationships/image" Target="media/image3.wmf" /><Relationship Id="rId80" Type="http://schemas.openxmlformats.org/officeDocument/2006/relationships/oleObject" Target="embeddings/oleObject42.bin" /><Relationship Id="rId81" Type="http://schemas.openxmlformats.org/officeDocument/2006/relationships/oleObject" Target="embeddings/oleObject43.bin" /><Relationship Id="rId82" Type="http://schemas.openxmlformats.org/officeDocument/2006/relationships/image" Target="media/image35.png" /><Relationship Id="rId83" Type="http://schemas.openxmlformats.org/officeDocument/2006/relationships/image" Target="media/image36.wmf" /><Relationship Id="rId84" Type="http://schemas.openxmlformats.org/officeDocument/2006/relationships/oleObject" Target="embeddings/oleObject44.bin" /><Relationship Id="rId85" Type="http://schemas.openxmlformats.org/officeDocument/2006/relationships/image" Target="media/image37.wmf" /><Relationship Id="rId86" Type="http://schemas.openxmlformats.org/officeDocument/2006/relationships/oleObject" Target="embeddings/oleObject45.bin" /><Relationship Id="rId87" Type="http://schemas.openxmlformats.org/officeDocument/2006/relationships/image" Target="media/image38.wmf" /><Relationship Id="rId88" Type="http://schemas.openxmlformats.org/officeDocument/2006/relationships/oleObject" Target="embeddings/oleObject46.bin" /><Relationship Id="rId89" Type="http://schemas.openxmlformats.org/officeDocument/2006/relationships/oleObject" Target="embeddings/oleObject47.bin" /><Relationship Id="rId9" Type="http://schemas.openxmlformats.org/officeDocument/2006/relationships/oleObject" Target="embeddings/oleObject2.bin" /><Relationship Id="rId90" Type="http://schemas.openxmlformats.org/officeDocument/2006/relationships/image" Target="media/image39.wmf" /><Relationship Id="rId91" Type="http://schemas.openxmlformats.org/officeDocument/2006/relationships/oleObject" Target="embeddings/oleObject48.bin" /><Relationship Id="rId92" Type="http://schemas.openxmlformats.org/officeDocument/2006/relationships/image" Target="media/image40.png" /><Relationship Id="rId93" Type="http://schemas.openxmlformats.org/officeDocument/2006/relationships/image" Target="media/image41.wmf" /><Relationship Id="rId94" Type="http://schemas.openxmlformats.org/officeDocument/2006/relationships/oleObject" Target="embeddings/oleObject49.bin" /><Relationship Id="rId95" Type="http://schemas.openxmlformats.org/officeDocument/2006/relationships/image" Target="media/image42.wmf" /><Relationship Id="rId96" Type="http://schemas.openxmlformats.org/officeDocument/2006/relationships/oleObject" Target="embeddings/oleObject50.bin" /><Relationship Id="rId97" Type="http://schemas.openxmlformats.org/officeDocument/2006/relationships/image" Target="media/image43.wmf" /><Relationship Id="rId98" Type="http://schemas.openxmlformats.org/officeDocument/2006/relationships/oleObject" Target="embeddings/oleObject51.bin" /><Relationship Id="rId99" Type="http://schemas.openxmlformats.org/officeDocument/2006/relationships/oleObject" Target="embeddings/oleObject5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