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炊事设备项目规划设计纲要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45" w:history="1">
        <w:r>
          <w:rPr>
            <w:rFonts w:ascii="仿宋" w:eastAsia="仿宋" w:hAnsi="仿宋" w:cs="仿宋" w:hint="eastAsia"/>
            <w:lang w:eastAsia="zh-CN"/>
          </w:rPr>
          <w:t>序言</w:t>
        </w:r>
        <w:r>
          <w:tab/>
        </w:r>
        <w:r>
          <w:fldChar w:fldCharType="begin"/>
        </w:r>
        <w:r>
          <w:instrText xml:space="preserve"> PAGEREF _Toc19345 \h </w:instrText>
        </w:r>
        <w:r>
          <w:fldChar w:fldCharType="separate"/>
        </w:r>
        <w:r>
          <w:t>3</w:t>
        </w:r>
        <w:r>
          <w:fldChar w:fldCharType="end"/>
        </w:r>
      </w:hyperlink>
    </w:p>
    <w:p>
      <w:pPr>
        <w:pStyle w:val="TOC1"/>
        <w:tabs>
          <w:tab w:val="right" w:leader="dot" w:pos="8306"/>
        </w:tabs>
      </w:pPr>
      <w:hyperlink w:anchor="_Toc31961" w:history="1">
        <w:r>
          <w:rPr>
            <w:rFonts w:ascii="仿宋" w:eastAsia="仿宋" w:hAnsi="仿宋" w:cs="仿宋" w:hint="eastAsia"/>
            <w:lang w:eastAsia="zh-CN"/>
          </w:rPr>
          <w:t>一、炊事设备项目建设背景及必要性分析</w:t>
        </w:r>
        <w:r>
          <w:tab/>
        </w:r>
        <w:r>
          <w:fldChar w:fldCharType="begin"/>
        </w:r>
        <w:r>
          <w:instrText xml:space="preserve"> PAGEREF _Toc31961 \h </w:instrText>
        </w:r>
        <w:r>
          <w:fldChar w:fldCharType="separate"/>
        </w:r>
        <w:r>
          <w:t>3</w:t>
        </w:r>
        <w:r>
          <w:fldChar w:fldCharType="end"/>
        </w:r>
      </w:hyperlink>
    </w:p>
    <w:p>
      <w:pPr>
        <w:pStyle w:val="TOC2"/>
        <w:tabs>
          <w:tab w:val="right" w:leader="dot" w:pos="8306"/>
        </w:tabs>
      </w:pPr>
      <w:hyperlink w:anchor="_Toc19372" w:history="1">
        <w:r>
          <w:rPr>
            <w:rFonts w:ascii="仿宋" w:eastAsia="仿宋" w:hAnsi="仿宋" w:cs="仿宋" w:hint="eastAsia"/>
            <w:lang w:eastAsia="zh-CN"/>
          </w:rPr>
          <w:t>(一)、炊事设备项目背景分析</w:t>
        </w:r>
        <w:r>
          <w:tab/>
        </w:r>
        <w:r>
          <w:fldChar w:fldCharType="begin"/>
        </w:r>
        <w:r>
          <w:instrText xml:space="preserve"> PAGEREF _Toc19372 \h </w:instrText>
        </w:r>
        <w:r>
          <w:fldChar w:fldCharType="separate"/>
        </w:r>
        <w:r>
          <w:t>3</w:t>
        </w:r>
        <w:r>
          <w:fldChar w:fldCharType="end"/>
        </w:r>
      </w:hyperlink>
    </w:p>
    <w:p>
      <w:pPr>
        <w:pStyle w:val="TOC2"/>
        <w:tabs>
          <w:tab w:val="right" w:leader="dot" w:pos="8306"/>
        </w:tabs>
      </w:pPr>
      <w:hyperlink w:anchor="_Toc23071" w:history="1">
        <w:r>
          <w:rPr>
            <w:rFonts w:ascii="仿宋" w:eastAsia="仿宋" w:hAnsi="仿宋" w:cs="仿宋" w:hint="eastAsia"/>
            <w:lang w:eastAsia="zh-CN"/>
          </w:rPr>
          <w:t>(二)、炊事设备项目建设必要性分析</w:t>
        </w:r>
        <w:r>
          <w:tab/>
        </w:r>
        <w:r>
          <w:fldChar w:fldCharType="begin"/>
        </w:r>
        <w:r>
          <w:instrText xml:space="preserve"> PAGEREF _Toc23071 \h </w:instrText>
        </w:r>
        <w:r>
          <w:fldChar w:fldCharType="separate"/>
        </w:r>
        <w:r>
          <w:t>5</w:t>
        </w:r>
        <w:r>
          <w:fldChar w:fldCharType="end"/>
        </w:r>
      </w:hyperlink>
    </w:p>
    <w:p>
      <w:pPr>
        <w:pStyle w:val="TOC1"/>
        <w:tabs>
          <w:tab w:val="right" w:leader="dot" w:pos="8306"/>
        </w:tabs>
      </w:pPr>
      <w:hyperlink w:anchor="_Toc5425" w:history="1">
        <w:r>
          <w:rPr>
            <w:rFonts w:ascii="仿宋" w:eastAsia="仿宋" w:hAnsi="仿宋" w:cs="仿宋" w:hint="eastAsia"/>
            <w:lang w:eastAsia="zh-CN"/>
          </w:rPr>
          <w:t>二、产品规划分析</w:t>
        </w:r>
        <w:r>
          <w:tab/>
        </w:r>
        <w:r>
          <w:fldChar w:fldCharType="begin"/>
        </w:r>
        <w:r>
          <w:instrText xml:space="preserve"> PAGEREF _Toc5425 \h </w:instrText>
        </w:r>
        <w:r>
          <w:fldChar w:fldCharType="separate"/>
        </w:r>
        <w:r>
          <w:t>6</w:t>
        </w:r>
        <w:r>
          <w:fldChar w:fldCharType="end"/>
        </w:r>
      </w:hyperlink>
    </w:p>
    <w:p>
      <w:pPr>
        <w:pStyle w:val="TOC2"/>
        <w:tabs>
          <w:tab w:val="right" w:leader="dot" w:pos="8306"/>
        </w:tabs>
      </w:pPr>
      <w:hyperlink w:anchor="_Toc27433" w:history="1">
        <w:r>
          <w:rPr>
            <w:rFonts w:ascii="仿宋" w:eastAsia="仿宋" w:hAnsi="仿宋" w:cs="仿宋" w:hint="eastAsia"/>
            <w:lang w:eastAsia="zh-CN"/>
          </w:rPr>
          <w:t>(一)、产品规划</w:t>
        </w:r>
        <w:r>
          <w:tab/>
        </w:r>
        <w:r>
          <w:fldChar w:fldCharType="begin"/>
        </w:r>
        <w:r>
          <w:instrText xml:space="preserve"> PAGEREF _Toc27433 \h </w:instrText>
        </w:r>
        <w:r>
          <w:fldChar w:fldCharType="separate"/>
        </w:r>
        <w:r>
          <w:t>6</w:t>
        </w:r>
        <w:r>
          <w:fldChar w:fldCharType="end"/>
        </w:r>
      </w:hyperlink>
    </w:p>
    <w:p>
      <w:pPr>
        <w:pStyle w:val="TOC2"/>
        <w:tabs>
          <w:tab w:val="right" w:leader="dot" w:pos="8306"/>
        </w:tabs>
      </w:pPr>
      <w:hyperlink w:anchor="_Toc25705" w:history="1">
        <w:r>
          <w:rPr>
            <w:rFonts w:ascii="仿宋" w:eastAsia="仿宋" w:hAnsi="仿宋" w:cs="仿宋" w:hint="eastAsia"/>
            <w:lang w:eastAsia="zh-CN"/>
          </w:rPr>
          <w:t>(二)、建设规模</w:t>
        </w:r>
        <w:r>
          <w:tab/>
        </w:r>
        <w:r>
          <w:fldChar w:fldCharType="begin"/>
        </w:r>
        <w:r>
          <w:instrText xml:space="preserve"> PAGEREF _Toc25705 \h </w:instrText>
        </w:r>
        <w:r>
          <w:fldChar w:fldCharType="separate"/>
        </w:r>
        <w:r>
          <w:t>7</w:t>
        </w:r>
        <w:r>
          <w:fldChar w:fldCharType="end"/>
        </w:r>
      </w:hyperlink>
    </w:p>
    <w:p>
      <w:pPr>
        <w:pStyle w:val="TOC1"/>
        <w:tabs>
          <w:tab w:val="right" w:leader="dot" w:pos="8306"/>
        </w:tabs>
      </w:pPr>
      <w:hyperlink w:anchor="_Toc5402" w:history="1">
        <w:r>
          <w:rPr>
            <w:rFonts w:ascii="仿宋" w:eastAsia="仿宋" w:hAnsi="仿宋" w:cs="仿宋" w:hint="eastAsia"/>
            <w:lang w:eastAsia="zh-CN"/>
          </w:rPr>
          <w:t>三、炊事设备项目概论</w:t>
        </w:r>
        <w:r>
          <w:tab/>
        </w:r>
        <w:r>
          <w:fldChar w:fldCharType="begin"/>
        </w:r>
        <w:r>
          <w:instrText xml:space="preserve"> PAGEREF _Toc5402 \h </w:instrText>
        </w:r>
        <w:r>
          <w:fldChar w:fldCharType="separate"/>
        </w:r>
        <w:r>
          <w:t>8</w:t>
        </w:r>
        <w:r>
          <w:fldChar w:fldCharType="end"/>
        </w:r>
      </w:hyperlink>
    </w:p>
    <w:p>
      <w:pPr>
        <w:pStyle w:val="TOC2"/>
        <w:tabs>
          <w:tab w:val="right" w:leader="dot" w:pos="8306"/>
        </w:tabs>
      </w:pPr>
      <w:hyperlink w:anchor="_Toc17386" w:history="1">
        <w:r>
          <w:rPr>
            <w:rFonts w:ascii="仿宋" w:eastAsia="仿宋" w:hAnsi="仿宋" w:cs="仿宋" w:hint="eastAsia"/>
            <w:lang w:eastAsia="zh-CN"/>
          </w:rPr>
          <w:t>(一)、炊事设备项目概况</w:t>
        </w:r>
        <w:r>
          <w:tab/>
        </w:r>
        <w:r>
          <w:fldChar w:fldCharType="begin"/>
        </w:r>
        <w:r>
          <w:instrText xml:space="preserve"> PAGEREF _Toc17386 \h </w:instrText>
        </w:r>
        <w:r>
          <w:fldChar w:fldCharType="separate"/>
        </w:r>
        <w:r>
          <w:t>8</w:t>
        </w:r>
        <w:r>
          <w:fldChar w:fldCharType="end"/>
        </w:r>
      </w:hyperlink>
    </w:p>
    <w:p>
      <w:pPr>
        <w:pStyle w:val="TOC2"/>
        <w:tabs>
          <w:tab w:val="right" w:leader="dot" w:pos="8306"/>
        </w:tabs>
      </w:pPr>
      <w:hyperlink w:anchor="_Toc29255" w:history="1">
        <w:r>
          <w:rPr>
            <w:rFonts w:ascii="仿宋" w:eastAsia="仿宋" w:hAnsi="仿宋" w:cs="仿宋" w:hint="eastAsia"/>
            <w:lang w:eastAsia="zh-CN"/>
          </w:rPr>
          <w:t>(二)、炊事设备项目目标</w:t>
        </w:r>
        <w:r>
          <w:tab/>
        </w:r>
        <w:r>
          <w:fldChar w:fldCharType="begin"/>
        </w:r>
        <w:r>
          <w:instrText xml:space="preserve"> PAGEREF _Toc29255 \h </w:instrText>
        </w:r>
        <w:r>
          <w:fldChar w:fldCharType="separate"/>
        </w:r>
        <w:r>
          <w:t>10</w:t>
        </w:r>
        <w:r>
          <w:fldChar w:fldCharType="end"/>
        </w:r>
      </w:hyperlink>
    </w:p>
    <w:p>
      <w:pPr>
        <w:pStyle w:val="TOC2"/>
        <w:tabs>
          <w:tab w:val="right" w:leader="dot" w:pos="8306"/>
        </w:tabs>
      </w:pPr>
      <w:hyperlink w:anchor="_Toc32372" w:history="1">
        <w:r>
          <w:rPr>
            <w:rFonts w:ascii="仿宋" w:eastAsia="仿宋" w:hAnsi="仿宋" w:cs="仿宋" w:hint="eastAsia"/>
            <w:lang w:eastAsia="zh-CN"/>
          </w:rPr>
          <w:t>(三)、炊事设备项目提出的理由</w:t>
        </w:r>
        <w:r>
          <w:tab/>
        </w:r>
        <w:r>
          <w:fldChar w:fldCharType="begin"/>
        </w:r>
        <w:r>
          <w:instrText xml:space="preserve"> PAGEREF _Toc32372 \h </w:instrText>
        </w:r>
        <w:r>
          <w:fldChar w:fldCharType="separate"/>
        </w:r>
        <w:r>
          <w:t>11</w:t>
        </w:r>
        <w:r>
          <w:fldChar w:fldCharType="end"/>
        </w:r>
      </w:hyperlink>
    </w:p>
    <w:p>
      <w:pPr>
        <w:pStyle w:val="TOC2"/>
        <w:tabs>
          <w:tab w:val="right" w:leader="dot" w:pos="8306"/>
        </w:tabs>
      </w:pPr>
      <w:hyperlink w:anchor="_Toc32014" w:history="1">
        <w:r>
          <w:rPr>
            <w:rFonts w:ascii="仿宋" w:eastAsia="仿宋" w:hAnsi="仿宋" w:cs="仿宋" w:hint="eastAsia"/>
            <w:lang w:eastAsia="zh-CN"/>
          </w:rPr>
          <w:t>(四)、炊事设备项目意义</w:t>
        </w:r>
        <w:r>
          <w:tab/>
        </w:r>
        <w:r>
          <w:fldChar w:fldCharType="begin"/>
        </w:r>
        <w:r>
          <w:instrText xml:space="preserve"> PAGEREF _Toc32014 \h </w:instrText>
        </w:r>
        <w:r>
          <w:fldChar w:fldCharType="separate"/>
        </w:r>
        <w:r>
          <w:t>13</w:t>
        </w:r>
        <w:r>
          <w:fldChar w:fldCharType="end"/>
        </w:r>
      </w:hyperlink>
    </w:p>
    <w:p>
      <w:pPr>
        <w:pStyle w:val="TOC2"/>
        <w:tabs>
          <w:tab w:val="right" w:leader="dot" w:pos="8306"/>
        </w:tabs>
      </w:pPr>
      <w:hyperlink w:anchor="_Toc7440" w:history="1">
        <w:r>
          <w:rPr>
            <w:rFonts w:ascii="仿宋" w:eastAsia="仿宋" w:hAnsi="仿宋" w:cs="仿宋" w:hint="eastAsia"/>
            <w:lang w:eastAsia="zh-CN"/>
          </w:rPr>
          <w:t>(五)、炊事设备项目背景</w:t>
        </w:r>
        <w:r>
          <w:tab/>
        </w:r>
        <w:r>
          <w:fldChar w:fldCharType="begin"/>
        </w:r>
        <w:r>
          <w:instrText xml:space="preserve"> PAGEREF _Toc7440 \h </w:instrText>
        </w:r>
        <w:r>
          <w:fldChar w:fldCharType="separate"/>
        </w:r>
        <w:r>
          <w:t>13</w:t>
        </w:r>
        <w:r>
          <w:fldChar w:fldCharType="end"/>
        </w:r>
      </w:hyperlink>
    </w:p>
    <w:p>
      <w:pPr>
        <w:pStyle w:val="TOC1"/>
        <w:tabs>
          <w:tab w:val="right" w:leader="dot" w:pos="8306"/>
        </w:tabs>
      </w:pPr>
      <w:hyperlink w:anchor="_Toc6664" w:history="1">
        <w:r>
          <w:rPr>
            <w:rFonts w:ascii="仿宋" w:eastAsia="仿宋" w:hAnsi="仿宋" w:cs="仿宋" w:hint="eastAsia"/>
            <w:lang w:eastAsia="zh-CN"/>
          </w:rPr>
          <w:t>四、炊事设备项目文档管理</w:t>
        </w:r>
        <w:r>
          <w:tab/>
        </w:r>
        <w:r>
          <w:fldChar w:fldCharType="begin"/>
        </w:r>
        <w:r>
          <w:instrText xml:space="preserve"> PAGEREF _Toc6664 \h </w:instrText>
        </w:r>
        <w:r>
          <w:fldChar w:fldCharType="separate"/>
        </w:r>
        <w:r>
          <w:t>14</w:t>
        </w:r>
        <w:r>
          <w:fldChar w:fldCharType="end"/>
        </w:r>
      </w:hyperlink>
    </w:p>
    <w:p>
      <w:pPr>
        <w:pStyle w:val="TOC2"/>
        <w:tabs>
          <w:tab w:val="right" w:leader="dot" w:pos="8306"/>
        </w:tabs>
      </w:pPr>
      <w:hyperlink w:anchor="_Toc15068" w:history="1">
        <w:r>
          <w:rPr>
            <w:rFonts w:ascii="仿宋" w:eastAsia="仿宋" w:hAnsi="仿宋" w:cs="仿宋" w:hint="eastAsia"/>
            <w:lang w:eastAsia="zh-CN"/>
          </w:rPr>
          <w:t>(一)、文档编制与审查</w:t>
        </w:r>
        <w:r>
          <w:tab/>
        </w:r>
        <w:r>
          <w:fldChar w:fldCharType="begin"/>
        </w:r>
        <w:r>
          <w:instrText xml:space="preserve"> PAGEREF _Toc15068 \h </w:instrText>
        </w:r>
        <w:r>
          <w:fldChar w:fldCharType="separate"/>
        </w:r>
        <w:r>
          <w:t>14</w:t>
        </w:r>
        <w:r>
          <w:fldChar w:fldCharType="end"/>
        </w:r>
      </w:hyperlink>
    </w:p>
    <w:p>
      <w:pPr>
        <w:pStyle w:val="TOC2"/>
        <w:tabs>
          <w:tab w:val="right" w:leader="dot" w:pos="8306"/>
        </w:tabs>
      </w:pPr>
      <w:hyperlink w:anchor="_Toc17690" w:history="1">
        <w:r>
          <w:rPr>
            <w:rFonts w:ascii="仿宋" w:eastAsia="仿宋" w:hAnsi="仿宋" w:cs="仿宋" w:hint="eastAsia"/>
            <w:lang w:eastAsia="zh-CN"/>
          </w:rPr>
          <w:t>(二)、文档发布与分发</w:t>
        </w:r>
        <w:r>
          <w:tab/>
        </w:r>
        <w:r>
          <w:fldChar w:fldCharType="begin"/>
        </w:r>
        <w:r>
          <w:instrText xml:space="preserve"> PAGEREF _Toc17690 \h </w:instrText>
        </w:r>
        <w:r>
          <w:fldChar w:fldCharType="separate"/>
        </w:r>
        <w:r>
          <w:t>16</w:t>
        </w:r>
        <w:r>
          <w:fldChar w:fldCharType="end"/>
        </w:r>
      </w:hyperlink>
    </w:p>
    <w:p>
      <w:pPr>
        <w:pStyle w:val="TOC2"/>
        <w:tabs>
          <w:tab w:val="right" w:leader="dot" w:pos="8306"/>
        </w:tabs>
      </w:pPr>
      <w:hyperlink w:anchor="_Toc1119" w:history="1">
        <w:r>
          <w:rPr>
            <w:rFonts w:ascii="仿宋" w:eastAsia="仿宋" w:hAnsi="仿宋" w:cs="仿宋" w:hint="eastAsia"/>
            <w:lang w:eastAsia="zh-CN"/>
          </w:rPr>
          <w:t>(三)、文档存档与归档</w:t>
        </w:r>
        <w:r>
          <w:tab/>
        </w:r>
        <w:r>
          <w:fldChar w:fldCharType="begin"/>
        </w:r>
        <w:r>
          <w:instrText xml:space="preserve"> PAGEREF _Toc1119 \h </w:instrText>
        </w:r>
        <w:r>
          <w:fldChar w:fldCharType="separate"/>
        </w:r>
        <w:r>
          <w:t>16</w:t>
        </w:r>
        <w:r>
          <w:fldChar w:fldCharType="end"/>
        </w:r>
      </w:hyperlink>
    </w:p>
    <w:p>
      <w:pPr>
        <w:pStyle w:val="TOC1"/>
        <w:tabs>
          <w:tab w:val="right" w:leader="dot" w:pos="8306"/>
        </w:tabs>
      </w:pPr>
      <w:hyperlink w:anchor="_Toc6" w:history="1">
        <w:r>
          <w:rPr>
            <w:rFonts w:ascii="仿宋" w:eastAsia="仿宋" w:hAnsi="仿宋" w:cs="仿宋" w:hint="eastAsia"/>
            <w:lang w:eastAsia="zh-CN"/>
          </w:rPr>
          <w:t>五、炊事设备项目可持续发展</w:t>
        </w:r>
        <w:r>
          <w:tab/>
        </w:r>
        <w:r>
          <w:fldChar w:fldCharType="begin"/>
        </w:r>
        <w:r>
          <w:instrText xml:space="preserve"> PAGEREF _Toc6 \h </w:instrText>
        </w:r>
        <w:r>
          <w:fldChar w:fldCharType="separate"/>
        </w:r>
        <w:r>
          <w:t>18</w:t>
        </w:r>
        <w:r>
          <w:fldChar w:fldCharType="end"/>
        </w:r>
      </w:hyperlink>
    </w:p>
    <w:p>
      <w:pPr>
        <w:pStyle w:val="TOC2"/>
        <w:tabs>
          <w:tab w:val="right" w:leader="dot" w:pos="8306"/>
        </w:tabs>
      </w:pPr>
      <w:hyperlink w:anchor="_Toc9822" w:history="1">
        <w:r>
          <w:rPr>
            <w:rFonts w:ascii="仿宋" w:eastAsia="仿宋" w:hAnsi="仿宋" w:cs="仿宋" w:hint="eastAsia"/>
            <w:lang w:eastAsia="zh-CN"/>
          </w:rPr>
          <w:t>(一)、可持续战略与实践</w:t>
        </w:r>
        <w:r>
          <w:tab/>
        </w:r>
        <w:r>
          <w:fldChar w:fldCharType="begin"/>
        </w:r>
        <w:r>
          <w:instrText xml:space="preserve"> PAGEREF _Toc9822 \h </w:instrText>
        </w:r>
        <w:r>
          <w:fldChar w:fldCharType="separate"/>
        </w:r>
        <w:r>
          <w:t>18</w:t>
        </w:r>
        <w:r>
          <w:fldChar w:fldCharType="end"/>
        </w:r>
      </w:hyperlink>
    </w:p>
    <w:p>
      <w:pPr>
        <w:pStyle w:val="TOC2"/>
        <w:tabs>
          <w:tab w:val="right" w:leader="dot" w:pos="8306"/>
        </w:tabs>
      </w:pPr>
      <w:hyperlink w:anchor="_Toc22105" w:history="1">
        <w:r>
          <w:rPr>
            <w:rFonts w:ascii="仿宋" w:eastAsia="仿宋" w:hAnsi="仿宋" w:cs="仿宋" w:hint="eastAsia"/>
            <w:lang w:eastAsia="zh-CN"/>
          </w:rPr>
          <w:t>(二)、环保与社会责任</w:t>
        </w:r>
        <w:r>
          <w:tab/>
        </w:r>
        <w:r>
          <w:fldChar w:fldCharType="begin"/>
        </w:r>
        <w:r>
          <w:instrText xml:space="preserve"> PAGEREF _Toc22105 \h </w:instrText>
        </w:r>
        <w:r>
          <w:fldChar w:fldCharType="separate"/>
        </w:r>
        <w:r>
          <w:t>18</w:t>
        </w:r>
        <w:r>
          <w:fldChar w:fldCharType="end"/>
        </w:r>
      </w:hyperlink>
    </w:p>
    <w:p>
      <w:pPr>
        <w:pStyle w:val="TOC1"/>
        <w:tabs>
          <w:tab w:val="right" w:leader="dot" w:pos="8306"/>
        </w:tabs>
      </w:pPr>
      <w:hyperlink w:anchor="_Toc20623" w:history="1">
        <w:r>
          <w:rPr>
            <w:rFonts w:ascii="仿宋" w:eastAsia="仿宋" w:hAnsi="仿宋" w:cs="仿宋" w:hint="eastAsia"/>
            <w:lang w:eastAsia="zh-CN"/>
          </w:rPr>
          <w:t>六、炊事设备项目绩效评估</w:t>
        </w:r>
        <w:r>
          <w:tab/>
        </w:r>
        <w:r>
          <w:fldChar w:fldCharType="begin"/>
        </w:r>
        <w:r>
          <w:instrText xml:space="preserve"> PAGEREF _Toc20623 \h </w:instrText>
        </w:r>
        <w:r>
          <w:fldChar w:fldCharType="separate"/>
        </w:r>
        <w:r>
          <w:t>19</w:t>
        </w:r>
        <w:r>
          <w:fldChar w:fldCharType="end"/>
        </w:r>
      </w:hyperlink>
    </w:p>
    <w:p>
      <w:pPr>
        <w:pStyle w:val="TOC2"/>
        <w:tabs>
          <w:tab w:val="right" w:leader="dot" w:pos="8306"/>
        </w:tabs>
      </w:pPr>
      <w:hyperlink w:anchor="_Toc10731" w:history="1">
        <w:r>
          <w:rPr>
            <w:rFonts w:ascii="仿宋" w:eastAsia="仿宋" w:hAnsi="仿宋" w:cs="仿宋" w:hint="eastAsia"/>
            <w:lang w:eastAsia="zh-CN"/>
          </w:rPr>
          <w:t>(一)、绩效评估指标</w:t>
        </w:r>
        <w:r>
          <w:tab/>
        </w:r>
        <w:r>
          <w:fldChar w:fldCharType="begin"/>
        </w:r>
        <w:r>
          <w:instrText xml:space="preserve"> PAGEREF _Toc10731 \h </w:instrText>
        </w:r>
        <w:r>
          <w:fldChar w:fldCharType="separate"/>
        </w:r>
        <w:r>
          <w:t>19</w:t>
        </w:r>
        <w:r>
          <w:fldChar w:fldCharType="end"/>
        </w:r>
      </w:hyperlink>
    </w:p>
    <w:p>
      <w:pPr>
        <w:pStyle w:val="TOC2"/>
        <w:tabs>
          <w:tab w:val="right" w:leader="dot" w:pos="8306"/>
        </w:tabs>
      </w:pPr>
      <w:hyperlink w:anchor="_Toc21140" w:history="1">
        <w:r>
          <w:rPr>
            <w:rFonts w:ascii="仿宋" w:eastAsia="仿宋" w:hAnsi="仿宋" w:cs="仿宋" w:hint="eastAsia"/>
            <w:lang w:eastAsia="zh-CN"/>
          </w:rPr>
          <w:t>(二)、绩效评估方法</w:t>
        </w:r>
        <w:r>
          <w:tab/>
        </w:r>
        <w:r>
          <w:fldChar w:fldCharType="begin"/>
        </w:r>
        <w:r>
          <w:instrText xml:space="preserve"> PAGEREF _Toc21140 \h </w:instrText>
        </w:r>
        <w:r>
          <w:fldChar w:fldCharType="separate"/>
        </w:r>
        <w:r>
          <w:t>20</w:t>
        </w:r>
        <w:r>
          <w:fldChar w:fldCharType="end"/>
        </w:r>
      </w:hyperlink>
    </w:p>
    <w:p>
      <w:pPr>
        <w:pStyle w:val="TOC2"/>
        <w:tabs>
          <w:tab w:val="right" w:leader="dot" w:pos="8306"/>
        </w:tabs>
      </w:pPr>
      <w:hyperlink w:anchor="_Toc21584" w:history="1">
        <w:r>
          <w:rPr>
            <w:rFonts w:ascii="仿宋" w:eastAsia="仿宋" w:hAnsi="仿宋" w:cs="仿宋" w:hint="eastAsia"/>
            <w:lang w:eastAsia="zh-CN"/>
          </w:rPr>
          <w:t>(三)、绩效评估周期</w:t>
        </w:r>
        <w:r>
          <w:tab/>
        </w:r>
        <w:r>
          <w:fldChar w:fldCharType="begin"/>
        </w:r>
        <w:r>
          <w:instrText xml:space="preserve"> PAGEREF _Toc21584 \h </w:instrText>
        </w:r>
        <w:r>
          <w:fldChar w:fldCharType="separate"/>
        </w:r>
        <w:r>
          <w:t>21</w:t>
        </w:r>
        <w:r>
          <w:fldChar w:fldCharType="end"/>
        </w:r>
      </w:hyperlink>
    </w:p>
    <w:p>
      <w:pPr>
        <w:pStyle w:val="TOC1"/>
        <w:tabs>
          <w:tab w:val="right" w:leader="dot" w:pos="8306"/>
        </w:tabs>
      </w:pPr>
      <w:hyperlink w:anchor="_Toc20008" w:history="1">
        <w:r>
          <w:rPr>
            <w:rFonts w:ascii="仿宋" w:eastAsia="仿宋" w:hAnsi="仿宋" w:cs="仿宋" w:hint="eastAsia"/>
            <w:lang w:eastAsia="zh-CN"/>
          </w:rPr>
          <w:t>七、炊事设备项目经营效益</w:t>
        </w:r>
        <w:r>
          <w:tab/>
        </w:r>
        <w:r>
          <w:fldChar w:fldCharType="begin"/>
        </w:r>
        <w:r>
          <w:instrText xml:space="preserve"> PAGEREF _Toc20008 \h </w:instrText>
        </w:r>
        <w:r>
          <w:fldChar w:fldCharType="separate"/>
        </w:r>
        <w:r>
          <w:t>22</w:t>
        </w:r>
        <w:r>
          <w:fldChar w:fldCharType="end"/>
        </w:r>
      </w:hyperlink>
    </w:p>
    <w:p>
      <w:pPr>
        <w:pStyle w:val="TOC2"/>
        <w:tabs>
          <w:tab w:val="right" w:leader="dot" w:pos="8306"/>
        </w:tabs>
      </w:pPr>
      <w:hyperlink w:anchor="_Toc19692" w:history="1">
        <w:r>
          <w:rPr>
            <w:rFonts w:ascii="仿宋" w:eastAsia="仿宋" w:hAnsi="仿宋" w:cs="仿宋" w:hint="eastAsia"/>
            <w:lang w:eastAsia="zh-CN"/>
          </w:rPr>
          <w:t>(一)、经济评价财务测算</w:t>
        </w:r>
        <w:r>
          <w:tab/>
        </w:r>
        <w:r>
          <w:fldChar w:fldCharType="begin"/>
        </w:r>
        <w:r>
          <w:instrText xml:space="preserve"> PAGEREF _Toc19692 \h </w:instrText>
        </w:r>
        <w:r>
          <w:fldChar w:fldCharType="separate"/>
        </w:r>
        <w:r>
          <w:t>22</w:t>
        </w:r>
        <w:r>
          <w:fldChar w:fldCharType="end"/>
        </w:r>
      </w:hyperlink>
    </w:p>
    <w:p>
      <w:pPr>
        <w:pStyle w:val="TOC2"/>
        <w:tabs>
          <w:tab w:val="right" w:leader="dot" w:pos="8306"/>
        </w:tabs>
      </w:pPr>
      <w:hyperlink w:anchor="_Toc3945" w:history="1">
        <w:r>
          <w:rPr>
            <w:rFonts w:ascii="仿宋" w:eastAsia="仿宋" w:hAnsi="仿宋" w:cs="仿宋" w:hint="eastAsia"/>
            <w:lang w:eastAsia="zh-CN"/>
          </w:rPr>
          <w:t>(二)、炊事设备项目盈利能力分析</w:t>
        </w:r>
        <w:r>
          <w:tab/>
        </w:r>
        <w:r>
          <w:fldChar w:fldCharType="begin"/>
        </w:r>
        <w:r>
          <w:instrText xml:space="preserve"> PAGEREF _Toc3945 \h </w:instrText>
        </w:r>
        <w:r>
          <w:fldChar w:fldCharType="separate"/>
        </w:r>
        <w:r>
          <w:t>24</w:t>
        </w:r>
        <w:r>
          <w:fldChar w:fldCharType="end"/>
        </w:r>
      </w:hyperlink>
    </w:p>
    <w:p>
      <w:pPr>
        <w:pStyle w:val="TOC1"/>
        <w:tabs>
          <w:tab w:val="right" w:leader="dot" w:pos="8306"/>
        </w:tabs>
      </w:pPr>
      <w:hyperlink w:anchor="_Toc16520" w:history="1">
        <w:r>
          <w:rPr>
            <w:rFonts w:ascii="仿宋" w:eastAsia="仿宋" w:hAnsi="仿宋" w:cs="仿宋" w:hint="eastAsia"/>
            <w:lang w:eastAsia="zh-CN"/>
          </w:rPr>
          <w:t>八、炊事设备项目计划安排</w:t>
        </w:r>
        <w:r>
          <w:tab/>
        </w:r>
        <w:r>
          <w:fldChar w:fldCharType="begin"/>
        </w:r>
        <w:r>
          <w:instrText xml:space="preserve"> PAGEREF _Toc16520 \h </w:instrText>
        </w:r>
        <w:r>
          <w:fldChar w:fldCharType="separate"/>
        </w:r>
        <w:r>
          <w:t>24</w:t>
        </w:r>
        <w:r>
          <w:fldChar w:fldCharType="end"/>
        </w:r>
      </w:hyperlink>
    </w:p>
    <w:p>
      <w:pPr>
        <w:pStyle w:val="TOC2"/>
        <w:tabs>
          <w:tab w:val="right" w:leader="dot" w:pos="8306"/>
        </w:tabs>
      </w:pPr>
      <w:hyperlink w:anchor="_Toc25752" w:history="1">
        <w:r>
          <w:rPr>
            <w:rFonts w:ascii="仿宋" w:eastAsia="仿宋" w:hAnsi="仿宋" w:cs="仿宋" w:hint="eastAsia"/>
            <w:lang w:eastAsia="zh-CN"/>
          </w:rPr>
          <w:t>(一)、建设周期</w:t>
        </w:r>
        <w:r>
          <w:tab/>
        </w:r>
        <w:r>
          <w:fldChar w:fldCharType="begin"/>
        </w:r>
        <w:r>
          <w:instrText xml:space="preserve"> PAGEREF _Toc25752 \h </w:instrText>
        </w:r>
        <w:r>
          <w:fldChar w:fldCharType="separate"/>
        </w:r>
        <w:r>
          <w:t>24</w:t>
        </w:r>
        <w:r>
          <w:fldChar w:fldCharType="end"/>
        </w:r>
      </w:hyperlink>
    </w:p>
    <w:p>
      <w:pPr>
        <w:pStyle w:val="TOC2"/>
        <w:tabs>
          <w:tab w:val="right" w:leader="dot" w:pos="8306"/>
        </w:tabs>
      </w:pPr>
      <w:hyperlink w:anchor="_Toc11923" w:history="1">
        <w:r>
          <w:rPr>
            <w:rFonts w:ascii="仿宋" w:eastAsia="仿宋" w:hAnsi="仿宋" w:cs="仿宋" w:hint="eastAsia"/>
            <w:lang w:eastAsia="zh-CN"/>
          </w:rPr>
          <w:t>(二)、建设进度</w:t>
        </w:r>
        <w:r>
          <w:tab/>
        </w:r>
        <w:r>
          <w:fldChar w:fldCharType="begin"/>
        </w:r>
        <w:r>
          <w:instrText xml:space="preserve"> PAGEREF _Toc11923 \h </w:instrText>
        </w:r>
        <w:r>
          <w:fldChar w:fldCharType="separate"/>
        </w:r>
        <w:r>
          <w:t>25</w:t>
        </w:r>
        <w:r>
          <w:fldChar w:fldCharType="end"/>
        </w:r>
      </w:hyperlink>
    </w:p>
    <w:p>
      <w:pPr>
        <w:pStyle w:val="TOC2"/>
        <w:tabs>
          <w:tab w:val="right" w:leader="dot" w:pos="8306"/>
        </w:tabs>
      </w:pPr>
      <w:hyperlink w:anchor="_Toc22736" w:history="1">
        <w:r>
          <w:rPr>
            <w:rFonts w:ascii="仿宋" w:eastAsia="仿宋" w:hAnsi="仿宋" w:cs="仿宋" w:hint="eastAsia"/>
            <w:lang w:eastAsia="zh-CN"/>
          </w:rPr>
          <w:t>(三)、进度安排注意事项</w:t>
        </w:r>
        <w:r>
          <w:tab/>
        </w:r>
        <w:r>
          <w:fldChar w:fldCharType="begin"/>
        </w:r>
        <w:r>
          <w:instrText xml:space="preserve"> PAGEREF _Toc22736 \h </w:instrText>
        </w:r>
        <w:r>
          <w:fldChar w:fldCharType="separate"/>
        </w:r>
        <w:r>
          <w:t>26</w:t>
        </w:r>
        <w:r>
          <w:fldChar w:fldCharType="end"/>
        </w:r>
      </w:hyperlink>
    </w:p>
    <w:p>
      <w:pPr>
        <w:pStyle w:val="TOC2"/>
        <w:tabs>
          <w:tab w:val="right" w:leader="dot" w:pos="8306"/>
        </w:tabs>
      </w:pPr>
      <w:hyperlink w:anchor="_Toc379" w:history="1">
        <w:r>
          <w:rPr>
            <w:rFonts w:ascii="仿宋" w:eastAsia="仿宋" w:hAnsi="仿宋" w:cs="仿宋" w:hint="eastAsia"/>
            <w:lang w:eastAsia="zh-CN"/>
          </w:rPr>
          <w:t>(四)、人力资源配置</w:t>
        </w:r>
        <w:r>
          <w:tab/>
        </w:r>
        <w:r>
          <w:fldChar w:fldCharType="begin"/>
        </w:r>
        <w:r>
          <w:instrText xml:space="preserve"> PAGEREF _Toc379 \h </w:instrText>
        </w:r>
        <w:r>
          <w:fldChar w:fldCharType="separate"/>
        </w:r>
        <w:r>
          <w:t>28</w:t>
        </w:r>
        <w:r>
          <w:fldChar w:fldCharType="end"/>
        </w:r>
      </w:hyperlink>
    </w:p>
    <w:p>
      <w:pPr>
        <w:pStyle w:val="TOC1"/>
        <w:tabs>
          <w:tab w:val="right" w:leader="dot" w:pos="8306"/>
        </w:tabs>
      </w:pPr>
      <w:hyperlink w:anchor="_Toc4482" w:history="1">
        <w:r>
          <w:rPr>
            <w:rFonts w:ascii="仿宋" w:eastAsia="仿宋" w:hAnsi="仿宋" w:cs="仿宋" w:hint="eastAsia"/>
            <w:lang w:eastAsia="zh-CN"/>
          </w:rPr>
          <w:t>九、炊事设备项目社会影响</w:t>
        </w:r>
        <w:r>
          <w:tab/>
        </w:r>
        <w:r>
          <w:fldChar w:fldCharType="begin"/>
        </w:r>
        <w:r>
          <w:instrText xml:space="preserve"> PAGEREF _Toc4482 \h </w:instrText>
        </w:r>
        <w:r>
          <w:fldChar w:fldCharType="separate"/>
        </w:r>
        <w:r>
          <w:t>28</w:t>
        </w:r>
        <w:r>
          <w:fldChar w:fldCharType="end"/>
        </w:r>
      </w:hyperlink>
    </w:p>
    <w:p>
      <w:pPr>
        <w:pStyle w:val="TOC2"/>
        <w:tabs>
          <w:tab w:val="right" w:leader="dot" w:pos="8306"/>
        </w:tabs>
      </w:pPr>
      <w:hyperlink w:anchor="_Toc706" w:history="1">
        <w:r>
          <w:rPr>
            <w:rFonts w:ascii="仿宋" w:eastAsia="仿宋" w:hAnsi="仿宋" w:cs="仿宋" w:hint="eastAsia"/>
            <w:lang w:eastAsia="zh-CN"/>
          </w:rPr>
          <w:t>(一)、社会责任与义务</w:t>
        </w:r>
        <w:r>
          <w:tab/>
        </w:r>
        <w:r>
          <w:fldChar w:fldCharType="begin"/>
        </w:r>
        <w:r>
          <w:instrText xml:space="preserve"> PAGEREF _Toc706 \h </w:instrText>
        </w:r>
        <w:r>
          <w:fldChar w:fldCharType="separate"/>
        </w:r>
        <w:r>
          <w:t>28</w:t>
        </w:r>
        <w:r>
          <w:fldChar w:fldCharType="end"/>
        </w:r>
      </w:hyperlink>
    </w:p>
    <w:p>
      <w:pPr>
        <w:pStyle w:val="TOC2"/>
        <w:tabs>
          <w:tab w:val="right" w:leader="dot" w:pos="8306"/>
        </w:tabs>
      </w:pPr>
      <w:hyperlink w:anchor="_Toc19638" w:history="1">
        <w:r>
          <w:rPr>
            <w:rFonts w:ascii="仿宋" w:eastAsia="仿宋" w:hAnsi="仿宋" w:cs="仿宋" w:hint="eastAsia"/>
            <w:lang w:eastAsia="zh-CN"/>
          </w:rPr>
          <w:t>(二)、社会参与与沟通</w:t>
        </w:r>
        <w:r>
          <w:tab/>
        </w:r>
        <w:r>
          <w:fldChar w:fldCharType="begin"/>
        </w:r>
        <w:r>
          <w:instrText xml:space="preserve"> PAGEREF _Toc19638 \h </w:instrText>
        </w:r>
        <w:r>
          <w:fldChar w:fldCharType="separate"/>
        </w:r>
        <w:r>
          <w:t>29</w:t>
        </w:r>
        <w:r>
          <w:fldChar w:fldCharType="end"/>
        </w:r>
      </w:hyperlink>
    </w:p>
    <w:p>
      <w:pPr>
        <w:pStyle w:val="TOC1"/>
        <w:tabs>
          <w:tab w:val="right" w:leader="dot" w:pos="8306"/>
        </w:tabs>
      </w:pPr>
      <w:hyperlink w:anchor="_Toc20661" w:history="1">
        <w:r>
          <w:rPr>
            <w:rFonts w:ascii="仿宋" w:eastAsia="仿宋" w:hAnsi="仿宋" w:cs="仿宋" w:hint="eastAsia"/>
            <w:lang w:eastAsia="zh-CN"/>
          </w:rPr>
          <w:t>十、炊事设备项目财务管理</w:t>
        </w:r>
        <w:r>
          <w:tab/>
        </w:r>
        <w:r>
          <w:fldChar w:fldCharType="begin"/>
        </w:r>
        <w:r>
          <w:instrText xml:space="preserve"> PAGEREF _Toc20661 \h </w:instrText>
        </w:r>
        <w:r>
          <w:fldChar w:fldCharType="separate"/>
        </w:r>
        <w:r>
          <w:t>30</w:t>
        </w:r>
        <w:r>
          <w:fldChar w:fldCharType="end"/>
        </w:r>
      </w:hyperlink>
    </w:p>
    <w:p>
      <w:pPr>
        <w:pStyle w:val="TOC2"/>
        <w:tabs>
          <w:tab w:val="right" w:leader="dot" w:pos="8306"/>
        </w:tabs>
      </w:pPr>
      <w:hyperlink w:anchor="_Toc11866" w:history="1">
        <w:r>
          <w:rPr>
            <w:rFonts w:ascii="仿宋" w:eastAsia="仿宋" w:hAnsi="仿宋" w:cs="仿宋" w:hint="eastAsia"/>
            <w:lang w:eastAsia="zh-CN"/>
          </w:rPr>
          <w:t>(一)、资金需求大</w:t>
        </w:r>
        <w:r>
          <w:tab/>
        </w:r>
        <w:r>
          <w:fldChar w:fldCharType="begin"/>
        </w:r>
        <w:r>
          <w:instrText xml:space="preserve"> PAGEREF _Toc11866 \h </w:instrText>
        </w:r>
        <w:r>
          <w:fldChar w:fldCharType="separate"/>
        </w:r>
        <w:r>
          <w:t>30</w:t>
        </w:r>
        <w:r>
          <w:fldChar w:fldCharType="end"/>
        </w:r>
      </w:hyperlink>
    </w:p>
    <w:p>
      <w:pPr>
        <w:pStyle w:val="TOC2"/>
        <w:tabs>
          <w:tab w:val="right" w:leader="dot" w:pos="8306"/>
        </w:tabs>
      </w:pPr>
      <w:hyperlink w:anchor="_Toc27381" w:history="1">
        <w:r>
          <w:rPr>
            <w:rFonts w:ascii="仿宋" w:eastAsia="仿宋" w:hAnsi="仿宋" w:cs="仿宋" w:hint="eastAsia"/>
            <w:lang w:eastAsia="zh-CN"/>
          </w:rPr>
          <w:t>(二)、研发周期长</w:t>
        </w:r>
        <w:r>
          <w:tab/>
        </w:r>
        <w:r>
          <w:fldChar w:fldCharType="begin"/>
        </w:r>
        <w:r>
          <w:instrText xml:space="preserve"> PAGEREF _Toc27381 \h </w:instrText>
        </w:r>
        <w:r>
          <w:fldChar w:fldCharType="separate"/>
        </w:r>
        <w:r>
          <w:t>31</w:t>
        </w:r>
        <w:r>
          <w:fldChar w:fldCharType="end"/>
        </w:r>
      </w:hyperlink>
    </w:p>
    <w:p>
      <w:pPr>
        <w:pStyle w:val="TOC2"/>
        <w:tabs>
          <w:tab w:val="right" w:leader="dot" w:pos="8306"/>
        </w:tabs>
      </w:pPr>
      <w:hyperlink w:anchor="_Toc15668" w:history="1">
        <w:r>
          <w:rPr>
            <w:rFonts w:ascii="仿宋" w:eastAsia="仿宋" w:hAnsi="仿宋" w:cs="仿宋" w:hint="eastAsia"/>
            <w:lang w:eastAsia="zh-CN"/>
          </w:rPr>
          <w:t>(三)、市场风险大</w:t>
        </w:r>
        <w:r>
          <w:tab/>
        </w:r>
        <w:r>
          <w:fldChar w:fldCharType="begin"/>
        </w:r>
        <w:r>
          <w:instrText xml:space="preserve"> PAGEREF _Toc15668 \h </w:instrText>
        </w:r>
        <w:r>
          <w:fldChar w:fldCharType="separate"/>
        </w:r>
        <w:r>
          <w:t>32</w:t>
        </w:r>
        <w:r>
          <w:fldChar w:fldCharType="end"/>
        </w:r>
      </w:hyperlink>
    </w:p>
    <w:p>
      <w:pPr>
        <w:pStyle w:val="TOC2"/>
        <w:tabs>
          <w:tab w:val="right" w:leader="dot" w:pos="8306"/>
        </w:tabs>
      </w:pPr>
      <w:hyperlink w:anchor="_Toc21555" w:history="1">
        <w:r>
          <w:rPr>
            <w:rFonts w:ascii="仿宋" w:eastAsia="仿宋" w:hAnsi="仿宋" w:cs="仿宋" w:hint="eastAsia"/>
            <w:lang w:eastAsia="zh-CN"/>
          </w:rPr>
          <w:t>(四)、利润率高</w:t>
        </w:r>
        <w:r>
          <w:tab/>
        </w:r>
        <w:r>
          <w:fldChar w:fldCharType="begin"/>
        </w:r>
        <w:r>
          <w:instrText xml:space="preserve"> PAGEREF _Toc21555 \h </w:instrText>
        </w:r>
        <w:r>
          <w:fldChar w:fldCharType="separate"/>
        </w:r>
        <w:r>
          <w:t>35</w:t>
        </w:r>
        <w:r>
          <w:fldChar w:fldCharType="end"/>
        </w:r>
      </w:hyperlink>
    </w:p>
    <w:p>
      <w:pPr>
        <w:pStyle w:val="TOC1"/>
        <w:tabs>
          <w:tab w:val="right" w:leader="dot" w:pos="8306"/>
        </w:tabs>
      </w:pPr>
      <w:hyperlink w:anchor="_Toc13359" w:history="1">
        <w:r>
          <w:rPr>
            <w:rFonts w:ascii="仿宋" w:eastAsia="仿宋" w:hAnsi="仿宋" w:cs="仿宋" w:hint="eastAsia"/>
            <w:lang w:eastAsia="zh-CN"/>
          </w:rPr>
          <w:t>十一、炊事设备项目人力资源管理</w:t>
        </w:r>
        <w:r>
          <w:tab/>
        </w:r>
        <w:r>
          <w:fldChar w:fldCharType="begin"/>
        </w:r>
        <w:r>
          <w:instrText xml:space="preserve"> PAGEREF _Toc13359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31" w:history="1">
        <w:r>
          <w:rPr>
            <w:rFonts w:ascii="仿宋" w:eastAsia="仿宋" w:hAnsi="仿宋" w:cs="仿宋" w:hint="eastAsia"/>
            <w:lang w:eastAsia="zh-CN"/>
          </w:rPr>
          <w:t>(一)、建立健全的预算管理制度</w:t>
        </w:r>
        <w:r>
          <w:tab/>
        </w:r>
        <w:r>
          <w:fldChar w:fldCharType="begin"/>
        </w:r>
        <w:r>
          <w:instrText xml:space="preserve"> PAGEREF _Toc31431 \h </w:instrText>
        </w:r>
        <w:r>
          <w:fldChar w:fldCharType="separate"/>
        </w:r>
        <w:r>
          <w:t>37</w:t>
        </w:r>
        <w:r>
          <w:fldChar w:fldCharType="end"/>
        </w:r>
      </w:hyperlink>
    </w:p>
    <w:p>
      <w:pPr>
        <w:pStyle w:val="TOC2"/>
        <w:tabs>
          <w:tab w:val="right" w:leader="dot" w:pos="8306"/>
        </w:tabs>
      </w:pPr>
      <w:hyperlink w:anchor="_Toc13066" w:history="1">
        <w:r>
          <w:rPr>
            <w:rFonts w:ascii="仿宋" w:eastAsia="仿宋" w:hAnsi="仿宋" w:cs="仿宋" w:hint="eastAsia"/>
            <w:lang w:eastAsia="zh-CN"/>
          </w:rPr>
          <w:t>(二)、加强资金流动监控</w:t>
        </w:r>
        <w:r>
          <w:tab/>
        </w:r>
        <w:r>
          <w:fldChar w:fldCharType="begin"/>
        </w:r>
        <w:r>
          <w:instrText xml:space="preserve"> PAGEREF _Toc13066 \h </w:instrText>
        </w:r>
        <w:r>
          <w:fldChar w:fldCharType="separate"/>
        </w:r>
        <w:r>
          <w:t>39</w:t>
        </w:r>
        <w:r>
          <w:fldChar w:fldCharType="end"/>
        </w:r>
      </w:hyperlink>
    </w:p>
    <w:p>
      <w:pPr>
        <w:pStyle w:val="TOC2"/>
        <w:tabs>
          <w:tab w:val="right" w:leader="dot" w:pos="8306"/>
        </w:tabs>
      </w:pPr>
      <w:hyperlink w:anchor="_Toc26383" w:history="1">
        <w:r>
          <w:rPr>
            <w:rFonts w:ascii="仿宋" w:eastAsia="仿宋" w:hAnsi="仿宋" w:cs="仿宋" w:hint="eastAsia"/>
            <w:lang w:eastAsia="zh-CN"/>
          </w:rPr>
          <w:t>(三)、制定完善的风险控制机制</w:t>
        </w:r>
        <w:r>
          <w:tab/>
        </w:r>
        <w:r>
          <w:fldChar w:fldCharType="begin"/>
        </w:r>
        <w:r>
          <w:instrText xml:space="preserve"> PAGEREF _Toc26383 \h </w:instrText>
        </w:r>
        <w:r>
          <w:fldChar w:fldCharType="separate"/>
        </w:r>
        <w:r>
          <w:t>40</w:t>
        </w:r>
        <w:r>
          <w:fldChar w:fldCharType="end"/>
        </w:r>
      </w:hyperlink>
    </w:p>
    <w:p>
      <w:pPr>
        <w:pStyle w:val="TOC2"/>
        <w:tabs>
          <w:tab w:val="right" w:leader="dot" w:pos="8306"/>
        </w:tabs>
      </w:pPr>
      <w:hyperlink w:anchor="_Toc29127" w:history="1">
        <w:r>
          <w:rPr>
            <w:rFonts w:ascii="仿宋" w:eastAsia="仿宋" w:hAnsi="仿宋" w:cs="仿宋" w:hint="eastAsia"/>
            <w:lang w:eastAsia="zh-CN"/>
          </w:rPr>
          <w:t>(四)、优化成本管理</w:t>
        </w:r>
        <w:r>
          <w:tab/>
        </w:r>
        <w:r>
          <w:fldChar w:fldCharType="begin"/>
        </w:r>
        <w:r>
          <w:instrText xml:space="preserve"> PAGEREF _Toc29127 \h </w:instrText>
        </w:r>
        <w:r>
          <w:fldChar w:fldCharType="separate"/>
        </w:r>
        <w:r>
          <w:t>41</w:t>
        </w:r>
        <w:r>
          <w:fldChar w:fldCharType="end"/>
        </w:r>
      </w:hyperlink>
    </w:p>
    <w:p>
      <w:pPr>
        <w:pStyle w:val="TOC1"/>
        <w:tabs>
          <w:tab w:val="right" w:leader="dot" w:pos="8306"/>
        </w:tabs>
      </w:pPr>
      <w:hyperlink w:anchor="_Toc26040" w:history="1">
        <w:r>
          <w:rPr>
            <w:rFonts w:ascii="仿宋" w:eastAsia="仿宋" w:hAnsi="仿宋" w:cs="仿宋" w:hint="eastAsia"/>
            <w:lang w:eastAsia="zh-CN"/>
          </w:rPr>
          <w:t>十二、炊事设备项目创新与研发</w:t>
        </w:r>
        <w:r>
          <w:tab/>
        </w:r>
        <w:r>
          <w:fldChar w:fldCharType="begin"/>
        </w:r>
        <w:r>
          <w:instrText xml:space="preserve"> PAGEREF _Toc26040 \h </w:instrText>
        </w:r>
        <w:r>
          <w:fldChar w:fldCharType="separate"/>
        </w:r>
        <w:r>
          <w:t>43</w:t>
        </w:r>
        <w:r>
          <w:fldChar w:fldCharType="end"/>
        </w:r>
      </w:hyperlink>
    </w:p>
    <w:p>
      <w:pPr>
        <w:pStyle w:val="TOC2"/>
        <w:tabs>
          <w:tab w:val="right" w:leader="dot" w:pos="8306"/>
        </w:tabs>
      </w:pPr>
      <w:hyperlink w:anchor="_Toc29769" w:history="1">
        <w:r>
          <w:rPr>
            <w:rFonts w:ascii="仿宋" w:eastAsia="仿宋" w:hAnsi="仿宋" w:cs="仿宋" w:hint="eastAsia"/>
            <w:lang w:eastAsia="zh-CN"/>
          </w:rPr>
          <w:t>(一)、创新策略与方向</w:t>
        </w:r>
        <w:r>
          <w:tab/>
        </w:r>
        <w:r>
          <w:fldChar w:fldCharType="begin"/>
        </w:r>
        <w:r>
          <w:instrText xml:space="preserve"> PAGEREF _Toc29769 \h </w:instrText>
        </w:r>
        <w:r>
          <w:fldChar w:fldCharType="separate"/>
        </w:r>
        <w:r>
          <w:t>43</w:t>
        </w:r>
        <w:r>
          <w:fldChar w:fldCharType="end"/>
        </w:r>
      </w:hyperlink>
    </w:p>
    <w:p>
      <w:pPr>
        <w:pStyle w:val="TOC2"/>
        <w:tabs>
          <w:tab w:val="right" w:leader="dot" w:pos="8306"/>
        </w:tabs>
      </w:pPr>
      <w:hyperlink w:anchor="_Toc21855" w:history="1">
        <w:r>
          <w:rPr>
            <w:rFonts w:ascii="仿宋" w:eastAsia="仿宋" w:hAnsi="仿宋" w:cs="仿宋" w:hint="eastAsia"/>
            <w:lang w:eastAsia="zh-CN"/>
          </w:rPr>
          <w:t>(二)、研发规划与投入</w:t>
        </w:r>
        <w:r>
          <w:tab/>
        </w:r>
        <w:r>
          <w:fldChar w:fldCharType="begin"/>
        </w:r>
        <w:r>
          <w:instrText xml:space="preserve"> PAGEREF _Toc21855 \h </w:instrText>
        </w:r>
        <w:r>
          <w:fldChar w:fldCharType="separate"/>
        </w:r>
        <w:r>
          <w:t>44</w:t>
        </w:r>
        <w:r>
          <w:fldChar w:fldCharType="end"/>
        </w:r>
      </w:hyperlink>
    </w:p>
    <w:p>
      <w:pPr>
        <w:pStyle w:val="TOC1"/>
        <w:tabs>
          <w:tab w:val="right" w:leader="dot" w:pos="8306"/>
        </w:tabs>
      </w:pPr>
      <w:hyperlink w:anchor="_Toc26609" w:history="1">
        <w:r>
          <w:rPr>
            <w:rFonts w:ascii="仿宋" w:eastAsia="仿宋" w:hAnsi="仿宋" w:cs="仿宋" w:hint="eastAsia"/>
            <w:lang w:eastAsia="zh-CN"/>
          </w:rPr>
          <w:t>十三、质量管理体系</w:t>
        </w:r>
        <w:r>
          <w:tab/>
        </w:r>
        <w:r>
          <w:fldChar w:fldCharType="begin"/>
        </w:r>
        <w:r>
          <w:instrText xml:space="preserve"> PAGEREF _Toc26609 \h </w:instrText>
        </w:r>
        <w:r>
          <w:fldChar w:fldCharType="separate"/>
        </w:r>
        <w:r>
          <w:t>46</w:t>
        </w:r>
        <w:r>
          <w:fldChar w:fldCharType="end"/>
        </w:r>
      </w:hyperlink>
    </w:p>
    <w:p>
      <w:pPr>
        <w:pStyle w:val="TOC2"/>
        <w:tabs>
          <w:tab w:val="right" w:leader="dot" w:pos="8306"/>
        </w:tabs>
      </w:pPr>
      <w:hyperlink w:anchor="_Toc14893" w:history="1">
        <w:r>
          <w:rPr>
            <w:rFonts w:ascii="仿宋" w:eastAsia="仿宋" w:hAnsi="仿宋" w:cs="仿宋" w:hint="eastAsia"/>
            <w:lang w:eastAsia="zh-CN"/>
          </w:rPr>
          <w:t>(一)、质量目标与方针</w:t>
        </w:r>
        <w:r>
          <w:tab/>
        </w:r>
        <w:r>
          <w:fldChar w:fldCharType="begin"/>
        </w:r>
        <w:r>
          <w:instrText xml:space="preserve"> PAGEREF _Toc14893 \h </w:instrText>
        </w:r>
        <w:r>
          <w:fldChar w:fldCharType="separate"/>
        </w:r>
        <w:r>
          <w:t>46</w:t>
        </w:r>
        <w:r>
          <w:fldChar w:fldCharType="end"/>
        </w:r>
      </w:hyperlink>
    </w:p>
    <w:p>
      <w:pPr>
        <w:pStyle w:val="TOC2"/>
        <w:tabs>
          <w:tab w:val="right" w:leader="dot" w:pos="8306"/>
        </w:tabs>
      </w:pPr>
      <w:hyperlink w:anchor="_Toc25423" w:history="1">
        <w:r>
          <w:rPr>
            <w:rFonts w:ascii="仿宋" w:eastAsia="仿宋" w:hAnsi="仿宋" w:cs="仿宋" w:hint="eastAsia"/>
            <w:lang w:eastAsia="zh-CN"/>
          </w:rPr>
          <w:t>(二)、质量管理责任</w:t>
        </w:r>
        <w:r>
          <w:tab/>
        </w:r>
        <w:r>
          <w:fldChar w:fldCharType="begin"/>
        </w:r>
        <w:r>
          <w:instrText xml:space="preserve"> PAGEREF _Toc25423 \h </w:instrText>
        </w:r>
        <w:r>
          <w:fldChar w:fldCharType="separate"/>
        </w:r>
        <w:r>
          <w:t>47</w:t>
        </w:r>
        <w:r>
          <w:fldChar w:fldCharType="end"/>
        </w:r>
      </w:hyperlink>
    </w:p>
    <w:p>
      <w:pPr>
        <w:pStyle w:val="TOC2"/>
        <w:tabs>
          <w:tab w:val="right" w:leader="dot" w:pos="8306"/>
        </w:tabs>
      </w:pPr>
      <w:hyperlink w:anchor="_Toc3930" w:history="1">
        <w:r>
          <w:rPr>
            <w:rFonts w:ascii="仿宋" w:eastAsia="仿宋" w:hAnsi="仿宋" w:cs="仿宋" w:hint="eastAsia"/>
            <w:lang w:eastAsia="zh-CN"/>
          </w:rPr>
          <w:t>(三)、质量管理体系文件</w:t>
        </w:r>
        <w:r>
          <w:tab/>
        </w:r>
        <w:r>
          <w:fldChar w:fldCharType="begin"/>
        </w:r>
        <w:r>
          <w:instrText xml:space="preserve"> PAGEREF _Toc3930 \h </w:instrText>
        </w:r>
        <w:r>
          <w:fldChar w:fldCharType="separate"/>
        </w:r>
        <w:r>
          <w:t>48</w:t>
        </w:r>
        <w:r>
          <w:fldChar w:fldCharType="end"/>
        </w:r>
      </w:hyperlink>
    </w:p>
    <w:p>
      <w:pPr>
        <w:pStyle w:val="TOC2"/>
        <w:tabs>
          <w:tab w:val="right" w:leader="dot" w:pos="8306"/>
        </w:tabs>
      </w:pPr>
      <w:hyperlink w:anchor="_Toc16407" w:history="1">
        <w:r>
          <w:rPr>
            <w:rFonts w:ascii="仿宋" w:eastAsia="仿宋" w:hAnsi="仿宋" w:cs="仿宋" w:hint="eastAsia"/>
            <w:lang w:eastAsia="zh-CN"/>
          </w:rPr>
          <w:t>(四)、质量培训与教育</w:t>
        </w:r>
        <w:r>
          <w:tab/>
        </w:r>
        <w:r>
          <w:fldChar w:fldCharType="begin"/>
        </w:r>
        <w:r>
          <w:instrText xml:space="preserve"> PAGEREF _Toc16407 \h </w:instrText>
        </w:r>
        <w:r>
          <w:fldChar w:fldCharType="separate"/>
        </w:r>
        <w:r>
          <w:t>50</w:t>
        </w:r>
        <w:r>
          <w:fldChar w:fldCharType="end"/>
        </w:r>
      </w:hyperlink>
    </w:p>
    <w:p>
      <w:pPr>
        <w:pStyle w:val="TOC2"/>
        <w:tabs>
          <w:tab w:val="right" w:leader="dot" w:pos="8306"/>
        </w:tabs>
      </w:pPr>
      <w:hyperlink w:anchor="_Toc19896" w:history="1">
        <w:r>
          <w:rPr>
            <w:rFonts w:ascii="仿宋" w:eastAsia="仿宋" w:hAnsi="仿宋" w:cs="仿宋" w:hint="eastAsia"/>
            <w:lang w:eastAsia="zh-CN"/>
          </w:rPr>
          <w:t>(五)、质量审核与评价</w:t>
        </w:r>
        <w:r>
          <w:tab/>
        </w:r>
        <w:r>
          <w:fldChar w:fldCharType="begin"/>
        </w:r>
        <w:r>
          <w:instrText xml:space="preserve"> PAGEREF _Toc19896 \h </w:instrText>
        </w:r>
        <w:r>
          <w:fldChar w:fldCharType="separate"/>
        </w:r>
        <w:r>
          <w:t>51</w:t>
        </w:r>
        <w:r>
          <w:fldChar w:fldCharType="end"/>
        </w:r>
      </w:hyperlink>
    </w:p>
    <w:p>
      <w:pPr>
        <w:pStyle w:val="TOC2"/>
        <w:tabs>
          <w:tab w:val="right" w:leader="dot" w:pos="8306"/>
        </w:tabs>
      </w:pPr>
      <w:hyperlink w:anchor="_Toc18936" w:history="1">
        <w:r>
          <w:rPr>
            <w:rFonts w:ascii="仿宋" w:eastAsia="仿宋" w:hAnsi="仿宋" w:cs="仿宋" w:hint="eastAsia"/>
            <w:lang w:eastAsia="zh-CN"/>
          </w:rPr>
          <w:t>(六)、不符合与纠正措施</w:t>
        </w:r>
        <w:r>
          <w:tab/>
        </w:r>
        <w:r>
          <w:fldChar w:fldCharType="begin"/>
        </w:r>
        <w:r>
          <w:instrText xml:space="preserve"> PAGEREF _Toc18936 \h </w:instrText>
        </w:r>
        <w:r>
          <w:fldChar w:fldCharType="separate"/>
        </w:r>
        <w:r>
          <w:t>52</w:t>
        </w:r>
        <w:r>
          <w:fldChar w:fldCharType="end"/>
        </w:r>
      </w:hyperlink>
    </w:p>
    <w:p>
      <w:pPr>
        <w:pStyle w:val="TOC1"/>
        <w:tabs>
          <w:tab w:val="right" w:leader="dot" w:pos="8306"/>
        </w:tabs>
      </w:pPr>
      <w:hyperlink w:anchor="_Toc6076" w:history="1">
        <w:r>
          <w:rPr>
            <w:rFonts w:ascii="仿宋" w:eastAsia="仿宋" w:hAnsi="仿宋" w:cs="仿宋" w:hint="eastAsia"/>
            <w:lang w:eastAsia="zh-CN"/>
          </w:rPr>
          <w:t>十四、炊事设备项目变更管理</w:t>
        </w:r>
        <w:r>
          <w:tab/>
        </w:r>
        <w:r>
          <w:fldChar w:fldCharType="begin"/>
        </w:r>
        <w:r>
          <w:instrText xml:space="preserve"> PAGEREF _Toc6076 \h </w:instrText>
        </w:r>
        <w:r>
          <w:fldChar w:fldCharType="separate"/>
        </w:r>
        <w:r>
          <w:t>54</w:t>
        </w:r>
        <w:r>
          <w:fldChar w:fldCharType="end"/>
        </w:r>
      </w:hyperlink>
    </w:p>
    <w:p>
      <w:pPr>
        <w:pStyle w:val="TOC2"/>
        <w:tabs>
          <w:tab w:val="right" w:leader="dot" w:pos="8306"/>
        </w:tabs>
      </w:pPr>
      <w:hyperlink w:anchor="_Toc4371" w:history="1">
        <w:r>
          <w:rPr>
            <w:rFonts w:ascii="仿宋" w:eastAsia="仿宋" w:hAnsi="仿宋" w:cs="仿宋" w:hint="eastAsia"/>
            <w:lang w:eastAsia="zh-CN"/>
          </w:rPr>
          <w:t>(一)、变更申请与评估</w:t>
        </w:r>
        <w:r>
          <w:tab/>
        </w:r>
        <w:r>
          <w:fldChar w:fldCharType="begin"/>
        </w:r>
        <w:r>
          <w:instrText xml:space="preserve"> PAGEREF _Toc4371 \h </w:instrText>
        </w:r>
        <w:r>
          <w:fldChar w:fldCharType="separate"/>
        </w:r>
        <w:r>
          <w:t>54</w:t>
        </w:r>
        <w:r>
          <w:fldChar w:fldCharType="end"/>
        </w:r>
      </w:hyperlink>
    </w:p>
    <w:p>
      <w:pPr>
        <w:pStyle w:val="TOC2"/>
        <w:tabs>
          <w:tab w:val="right" w:leader="dot" w:pos="8306"/>
        </w:tabs>
      </w:pPr>
      <w:hyperlink w:anchor="_Toc16026" w:history="1">
        <w:r>
          <w:rPr>
            <w:rFonts w:ascii="仿宋" w:eastAsia="仿宋" w:hAnsi="仿宋" w:cs="仿宋" w:hint="eastAsia"/>
            <w:lang w:eastAsia="zh-CN"/>
          </w:rPr>
          <w:t>(二)、变更实施与控制</w:t>
        </w:r>
        <w:r>
          <w:tab/>
        </w:r>
        <w:r>
          <w:fldChar w:fldCharType="begin"/>
        </w:r>
        <w:r>
          <w:instrText xml:space="preserve"> PAGEREF _Toc16026 \h </w:instrText>
        </w:r>
        <w:r>
          <w:fldChar w:fldCharType="separate"/>
        </w:r>
        <w:r>
          <w:t>54</w:t>
        </w:r>
        <w:r>
          <w:fldChar w:fldCharType="end"/>
        </w:r>
      </w:hyperlink>
    </w:p>
    <w:p>
      <w:pPr>
        <w:pStyle w:val="TOC1"/>
        <w:tabs>
          <w:tab w:val="right" w:leader="dot" w:pos="8306"/>
        </w:tabs>
      </w:pPr>
      <w:hyperlink w:anchor="_Toc25875" w:history="1">
        <w:r>
          <w:rPr>
            <w:rFonts w:ascii="仿宋" w:eastAsia="仿宋" w:hAnsi="仿宋" w:cs="仿宋" w:hint="eastAsia"/>
            <w:lang w:eastAsia="zh-CN"/>
          </w:rPr>
          <w:t>十五、炊事设备项目实施时间节点</w:t>
        </w:r>
        <w:r>
          <w:tab/>
        </w:r>
        <w:r>
          <w:fldChar w:fldCharType="begin"/>
        </w:r>
        <w:r>
          <w:instrText xml:space="preserve"> PAGEREF _Toc25875 \h </w:instrText>
        </w:r>
        <w:r>
          <w:fldChar w:fldCharType="separate"/>
        </w:r>
        <w:r>
          <w:t>55</w:t>
        </w:r>
        <w:r>
          <w:fldChar w:fldCharType="end"/>
        </w:r>
      </w:hyperlink>
    </w:p>
    <w:p>
      <w:pPr>
        <w:pStyle w:val="TOC2"/>
        <w:tabs>
          <w:tab w:val="right" w:leader="dot" w:pos="8306"/>
        </w:tabs>
      </w:pPr>
      <w:hyperlink w:anchor="_Toc12652" w:history="1">
        <w:r>
          <w:rPr>
            <w:rFonts w:ascii="仿宋" w:eastAsia="仿宋" w:hAnsi="仿宋" w:cs="仿宋" w:hint="eastAsia"/>
            <w:lang w:eastAsia="zh-CN"/>
          </w:rPr>
          <w:t>(一)、炊事设备项目启动阶段时间节点</w:t>
        </w:r>
        <w:r>
          <w:tab/>
        </w:r>
        <w:r>
          <w:fldChar w:fldCharType="begin"/>
        </w:r>
        <w:r>
          <w:instrText xml:space="preserve"> PAGEREF _Toc12652 \h </w:instrText>
        </w:r>
        <w:r>
          <w:fldChar w:fldCharType="separate"/>
        </w:r>
        <w:r>
          <w:t>55</w:t>
        </w:r>
        <w:r>
          <w:fldChar w:fldCharType="end"/>
        </w:r>
      </w:hyperlink>
    </w:p>
    <w:p>
      <w:pPr>
        <w:pStyle w:val="TOC2"/>
        <w:tabs>
          <w:tab w:val="right" w:leader="dot" w:pos="8306"/>
        </w:tabs>
      </w:pPr>
      <w:hyperlink w:anchor="_Toc26179" w:history="1">
        <w:r>
          <w:rPr>
            <w:rFonts w:ascii="仿宋" w:eastAsia="仿宋" w:hAnsi="仿宋" w:cs="仿宋" w:hint="eastAsia"/>
            <w:lang w:eastAsia="zh-CN"/>
          </w:rPr>
          <w:t>(二)、炊事设备项目执行阶段时间节点</w:t>
        </w:r>
        <w:r>
          <w:tab/>
        </w:r>
        <w:r>
          <w:fldChar w:fldCharType="begin"/>
        </w:r>
        <w:r>
          <w:instrText xml:space="preserve"> PAGEREF _Toc26179 \h </w:instrText>
        </w:r>
        <w:r>
          <w:fldChar w:fldCharType="separate"/>
        </w:r>
        <w:r>
          <w:t>56</w:t>
        </w:r>
        <w:r>
          <w:fldChar w:fldCharType="end"/>
        </w:r>
      </w:hyperlink>
    </w:p>
    <w:p>
      <w:pPr>
        <w:pStyle w:val="TOC2"/>
        <w:tabs>
          <w:tab w:val="right" w:leader="dot" w:pos="8306"/>
        </w:tabs>
      </w:pPr>
      <w:hyperlink w:anchor="_Toc11910" w:history="1">
        <w:r>
          <w:rPr>
            <w:rFonts w:ascii="仿宋" w:eastAsia="仿宋" w:hAnsi="仿宋" w:cs="仿宋" w:hint="eastAsia"/>
            <w:lang w:eastAsia="zh-CN"/>
          </w:rPr>
          <w:t>(三)、炊事设备项目完成阶段时间节点</w:t>
        </w:r>
        <w:r>
          <w:tab/>
        </w:r>
        <w:r>
          <w:fldChar w:fldCharType="begin"/>
        </w:r>
        <w:r>
          <w:instrText xml:space="preserve"> PAGEREF _Toc11910 \h </w:instrText>
        </w:r>
        <w:r>
          <w:fldChar w:fldCharType="separate"/>
        </w:r>
        <w:r>
          <w:t>57</w:t>
        </w:r>
        <w:r>
          <w:fldChar w:fldCharType="end"/>
        </w:r>
      </w:hyperlink>
    </w:p>
    <w:p>
      <w:pPr>
        <w:pStyle w:val="TOC1"/>
        <w:tabs>
          <w:tab w:val="right" w:leader="dot" w:pos="8306"/>
        </w:tabs>
      </w:pPr>
      <w:hyperlink w:anchor="_Toc17427" w:history="1">
        <w:r>
          <w:rPr>
            <w:rFonts w:ascii="仿宋" w:eastAsia="仿宋" w:hAnsi="仿宋" w:cs="仿宋" w:hint="eastAsia"/>
            <w:lang w:eastAsia="zh-CN"/>
          </w:rPr>
          <w:t>十六、供应链管理</w:t>
        </w:r>
        <w:r>
          <w:tab/>
        </w:r>
        <w:r>
          <w:fldChar w:fldCharType="begin"/>
        </w:r>
        <w:r>
          <w:instrText xml:space="preserve"> PAGEREF _Toc17427 \h </w:instrText>
        </w:r>
        <w:r>
          <w:fldChar w:fldCharType="separate"/>
        </w:r>
        <w:r>
          <w:t>58</w:t>
        </w:r>
        <w:r>
          <w:fldChar w:fldCharType="end"/>
        </w:r>
      </w:hyperlink>
    </w:p>
    <w:p>
      <w:pPr>
        <w:pStyle w:val="TOC2"/>
        <w:tabs>
          <w:tab w:val="right" w:leader="dot" w:pos="8306"/>
        </w:tabs>
      </w:pPr>
      <w:hyperlink w:anchor="_Toc4188" w:history="1">
        <w:r>
          <w:rPr>
            <w:rFonts w:ascii="仿宋" w:eastAsia="仿宋" w:hAnsi="仿宋" w:cs="仿宋" w:hint="eastAsia"/>
            <w:lang w:eastAsia="zh-CN"/>
          </w:rPr>
          <w:t>(一)、供应链战略规划</w:t>
        </w:r>
        <w:r>
          <w:tab/>
        </w:r>
        <w:r>
          <w:fldChar w:fldCharType="begin"/>
        </w:r>
        <w:r>
          <w:instrText xml:space="preserve"> PAGEREF _Toc4188 \h </w:instrText>
        </w:r>
        <w:r>
          <w:fldChar w:fldCharType="separate"/>
        </w:r>
        <w:r>
          <w:t>58</w:t>
        </w:r>
        <w:r>
          <w:fldChar w:fldCharType="end"/>
        </w:r>
      </w:hyperlink>
    </w:p>
    <w:p>
      <w:pPr>
        <w:pStyle w:val="TOC2"/>
        <w:tabs>
          <w:tab w:val="right" w:leader="dot" w:pos="8306"/>
        </w:tabs>
      </w:pPr>
      <w:hyperlink w:anchor="_Toc15584" w:history="1">
        <w:r>
          <w:rPr>
            <w:rFonts w:ascii="仿宋" w:eastAsia="仿宋" w:hAnsi="仿宋" w:cs="仿宋" w:hint="eastAsia"/>
            <w:lang w:eastAsia="zh-CN"/>
          </w:rPr>
          <w:t>(二)、供应商选择与合作</w:t>
        </w:r>
        <w:r>
          <w:tab/>
        </w:r>
        <w:r>
          <w:fldChar w:fldCharType="begin"/>
        </w:r>
        <w:r>
          <w:instrText xml:space="preserve"> PAGEREF _Toc15584 \h </w:instrText>
        </w:r>
        <w:r>
          <w:fldChar w:fldCharType="separate"/>
        </w:r>
        <w:r>
          <w:t>59</w:t>
        </w:r>
        <w:r>
          <w:fldChar w:fldCharType="end"/>
        </w:r>
      </w:hyperlink>
    </w:p>
    <w:p>
      <w:pPr>
        <w:pStyle w:val="TOC2"/>
        <w:tabs>
          <w:tab w:val="right" w:leader="dot" w:pos="8306"/>
        </w:tabs>
      </w:pPr>
      <w:hyperlink w:anchor="_Toc6824" w:history="1">
        <w:r>
          <w:rPr>
            <w:rFonts w:ascii="仿宋" w:eastAsia="仿宋" w:hAnsi="仿宋" w:cs="仿宋" w:hint="eastAsia"/>
            <w:lang w:eastAsia="zh-CN"/>
          </w:rPr>
          <w:t>(三)、物流与库存管理</w:t>
        </w:r>
        <w:r>
          <w:tab/>
        </w:r>
        <w:r>
          <w:fldChar w:fldCharType="begin"/>
        </w:r>
        <w:r>
          <w:instrText xml:space="preserve"> PAGEREF _Toc6824 \h </w:instrText>
        </w:r>
        <w:r>
          <w:fldChar w:fldCharType="separate"/>
        </w:r>
        <w:r>
          <w:t>61</w:t>
        </w:r>
        <w:r>
          <w:fldChar w:fldCharType="end"/>
        </w:r>
      </w:hyperlink>
    </w:p>
    <w:p>
      <w:pPr>
        <w:pStyle w:val="TOC1"/>
        <w:tabs>
          <w:tab w:val="right" w:leader="dot" w:pos="8306"/>
        </w:tabs>
      </w:pPr>
      <w:hyperlink w:anchor="_Toc20743" w:history="1">
        <w:r>
          <w:rPr>
            <w:rFonts w:ascii="仿宋" w:eastAsia="仿宋" w:hAnsi="仿宋" w:cs="仿宋" w:hint="eastAsia"/>
            <w:lang w:eastAsia="zh-CN"/>
          </w:rPr>
          <w:t>十七、利益相关者分析与沟通计划</w:t>
        </w:r>
        <w:r>
          <w:tab/>
        </w:r>
        <w:r>
          <w:fldChar w:fldCharType="begin"/>
        </w:r>
        <w:r>
          <w:instrText xml:space="preserve"> PAGEREF _Toc20743 \h </w:instrText>
        </w:r>
        <w:r>
          <w:fldChar w:fldCharType="separate"/>
        </w:r>
        <w:r>
          <w:t>62</w:t>
        </w:r>
        <w:r>
          <w:fldChar w:fldCharType="end"/>
        </w:r>
      </w:hyperlink>
    </w:p>
    <w:p>
      <w:pPr>
        <w:pStyle w:val="TOC2"/>
        <w:tabs>
          <w:tab w:val="right" w:leader="dot" w:pos="8306"/>
        </w:tabs>
      </w:pPr>
      <w:hyperlink w:anchor="_Toc4529" w:history="1">
        <w:r>
          <w:rPr>
            <w:rFonts w:ascii="仿宋" w:eastAsia="仿宋" w:hAnsi="仿宋" w:cs="仿宋" w:hint="eastAsia"/>
            <w:lang w:eastAsia="zh-CN"/>
          </w:rPr>
          <w:t>(一)、利益相关者分析</w:t>
        </w:r>
        <w:r>
          <w:tab/>
        </w:r>
        <w:r>
          <w:fldChar w:fldCharType="begin"/>
        </w:r>
        <w:r>
          <w:instrText xml:space="preserve"> PAGEREF _Toc4529 \h </w:instrText>
        </w:r>
        <w:r>
          <w:fldChar w:fldCharType="separate"/>
        </w:r>
        <w:r>
          <w:t>62</w:t>
        </w:r>
        <w:r>
          <w:fldChar w:fldCharType="end"/>
        </w:r>
      </w:hyperlink>
    </w:p>
    <w:p>
      <w:pPr>
        <w:pStyle w:val="TOC2"/>
        <w:tabs>
          <w:tab w:val="right" w:leader="dot" w:pos="8306"/>
        </w:tabs>
      </w:pPr>
      <w:hyperlink w:anchor="_Toc27531" w:history="1">
        <w:r>
          <w:rPr>
            <w:rFonts w:ascii="仿宋" w:eastAsia="仿宋" w:hAnsi="仿宋" w:cs="仿宋" w:hint="eastAsia"/>
            <w:lang w:eastAsia="zh-CN"/>
          </w:rPr>
          <w:t>(二)、沟通计划</w:t>
        </w:r>
        <w:r>
          <w:tab/>
        </w:r>
        <w:r>
          <w:fldChar w:fldCharType="begin"/>
        </w:r>
        <w:r>
          <w:instrText xml:space="preserve"> PAGEREF _Toc27531 \h </w:instrText>
        </w:r>
        <w:r>
          <w:fldChar w:fldCharType="separate"/>
        </w:r>
        <w:r>
          <w:t>63</w:t>
        </w:r>
        <w:r>
          <w:fldChar w:fldCharType="end"/>
        </w:r>
      </w:hyperlink>
    </w:p>
    <w:p>
      <w:pPr>
        <w:pStyle w:val="TOC1"/>
        <w:tabs>
          <w:tab w:val="right" w:leader="dot" w:pos="8306"/>
        </w:tabs>
      </w:pPr>
      <w:hyperlink w:anchor="_Toc29926" w:history="1">
        <w:r>
          <w:rPr>
            <w:rFonts w:ascii="仿宋" w:eastAsia="仿宋" w:hAnsi="仿宋" w:cs="仿宋" w:hint="eastAsia"/>
            <w:lang w:eastAsia="zh-CN"/>
          </w:rPr>
          <w:t>十八、炊事设备项目治理与监督</w:t>
        </w:r>
        <w:r>
          <w:tab/>
        </w:r>
        <w:r>
          <w:fldChar w:fldCharType="begin"/>
        </w:r>
        <w:r>
          <w:instrText xml:space="preserve"> PAGEREF _Toc29926 \h </w:instrText>
        </w:r>
        <w:r>
          <w:fldChar w:fldCharType="separate"/>
        </w:r>
        <w:r>
          <w:t>64</w:t>
        </w:r>
        <w:r>
          <w:fldChar w:fldCharType="end"/>
        </w:r>
      </w:hyperlink>
    </w:p>
    <w:p>
      <w:pPr>
        <w:pStyle w:val="TOC2"/>
        <w:tabs>
          <w:tab w:val="right" w:leader="dot" w:pos="8306"/>
        </w:tabs>
      </w:pPr>
      <w:hyperlink w:anchor="_Toc5325" w:history="1">
        <w:r>
          <w:rPr>
            <w:rFonts w:ascii="仿宋" w:eastAsia="仿宋" w:hAnsi="仿宋" w:cs="仿宋" w:hint="eastAsia"/>
            <w:lang w:eastAsia="zh-CN"/>
          </w:rPr>
          <w:t>(一)、炊事设备项目治理结构</w:t>
        </w:r>
        <w:r>
          <w:tab/>
        </w:r>
        <w:r>
          <w:fldChar w:fldCharType="begin"/>
        </w:r>
        <w:r>
          <w:instrText xml:space="preserve"> PAGEREF _Toc5325 \h </w:instrText>
        </w:r>
        <w:r>
          <w:fldChar w:fldCharType="separate"/>
        </w:r>
        <w:r>
          <w:t>64</w:t>
        </w:r>
        <w:r>
          <w:fldChar w:fldCharType="end"/>
        </w:r>
      </w:hyperlink>
    </w:p>
    <w:p>
      <w:pPr>
        <w:pStyle w:val="TOC2"/>
        <w:tabs>
          <w:tab w:val="right" w:leader="dot" w:pos="8306"/>
        </w:tabs>
      </w:pPr>
      <w:hyperlink w:anchor="_Toc16165" w:history="1">
        <w:r>
          <w:rPr>
            <w:rFonts w:ascii="仿宋" w:eastAsia="仿宋" w:hAnsi="仿宋" w:cs="仿宋" w:hint="eastAsia"/>
            <w:lang w:eastAsia="zh-CN"/>
          </w:rPr>
          <w:t>(二)、监督与审计</w:t>
        </w:r>
        <w:r>
          <w:tab/>
        </w:r>
        <w:r>
          <w:fldChar w:fldCharType="begin"/>
        </w:r>
        <w:r>
          <w:instrText xml:space="preserve"> PAGEREF _Toc16165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961"/>
      <w:r>
        <w:rPr>
          <w:rFonts w:ascii="仿宋" w:eastAsia="仿宋" w:hAnsi="仿宋" w:cs="仿宋" w:hint="eastAsia"/>
          <w:sz w:val="28"/>
          <w:lang w:eastAsia="zh-CN"/>
        </w:rPr>
        <w:t>一、炊事设备项目建设背景及必要性分析</w:t>
      </w:r>
      <w:bookmarkEnd w:id="2"/>
    </w:p>
    <w:p>
      <w:pPr>
        <w:pStyle w:val="Heading2"/>
        <w:rPr>
          <w:rFonts w:ascii="仿宋" w:eastAsia="仿宋" w:hAnsi="仿宋" w:cs="仿宋" w:hint="eastAsia"/>
          <w:lang w:eastAsia="zh-CN"/>
        </w:rPr>
      </w:pPr>
      <w:bookmarkStart w:id="3" w:name="_Toc19372"/>
      <w:r>
        <w:rPr>
          <w:rFonts w:ascii="仿宋" w:eastAsia="仿宋" w:hAnsi="仿宋" w:cs="仿宋" w:hint="eastAsia"/>
          <w:lang w:eastAsia="zh-CN"/>
        </w:rPr>
        <w:t>(一)、炊事设备项目背景分析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炊事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炊事设备项目在这个潮流中的定位。同时，我们将关注行业内涌现的新兴机遇，以便炊事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炊事设备项目提供了强大的发展动力。我们将聚焦于行业内最新的技术发展趋势，包括但不限于人工智能、大数据分析、物联网等领域。通过深度的技术研究，我们将确保炊事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炊事设备项目发展的源泉。我们将投入更多的精力对市场需求进行深入剖析，超越表面的需求，深入挖掘潜在的市场痛点和机遇。通过对市场需求的细致了解，炊事设备项目将更有针对性地设计解决方案，满足市场的多样化需求，从而更好地促进炊事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炊事设备项目战略至关重要。我们将对竞争态势进行更为深入的分析，包括但不限于市场份额、产品特点、客户满意度等多个维度。通过深度的竞争分析，炊事设备项目将能够更准确地把握市场脉搏，制定具有竞争力的炊事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炊事设备项目的发展具有直接的影响。我们将进行更为全面的法规和政策分析，了解行业发展中的潜在法律风险和合规挑战。通过充分了解和遵守相关法规，炊事设备项目将确保在法律框架内合法合规运营，为炊事设备项目的稳健发展提供有力支持。</w:t>
      </w:r>
    </w:p>
    <w:p>
      <w:pPr>
        <w:pStyle w:val="Heading2"/>
        <w:ind w:firstLine="560" w:firstLineChars="200"/>
        <w:rPr>
          <w:rFonts w:ascii="仿宋" w:eastAsia="仿宋" w:hAnsi="仿宋" w:cs="仿宋" w:hint="eastAsia"/>
          <w:sz w:val="28"/>
          <w:lang w:eastAsia="zh-CN"/>
        </w:rPr>
      </w:pPr>
      <w:bookmarkStart w:id="4" w:name="_Toc23071"/>
      <w:r>
        <w:rPr>
          <w:rFonts w:ascii="仿宋" w:eastAsia="仿宋" w:hAnsi="仿宋" w:cs="仿宋" w:hint="eastAsia"/>
          <w:sz w:val="28"/>
          <w:lang w:eastAsia="zh-CN"/>
        </w:rPr>
        <w:t>(二)、炊事设备项目建设必要性分析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建设的迫切性源于对行业发展趋势的深刻洞察。我们正处于一个行业变革的时代，科技创新、数字化转型成为企业发展的关键动力。炊事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建设不仅仅是为了跟上潮流，更是为了通过技术创新推动企业的持续发展。通过引入先进的技术和解决方案，炊事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炊事设备项目的建设成为必然选择，通过提高产品质量、拓展服务领域，从而在竞争中获得更多的机会。炊事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炊事设备项目建设的必要性体现在对客户需求更精准的满足。通过炊事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建设的背后是对企业持续创新的追求。只有通过不断创新，企业才能在竞争中立于不败之地。炊事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42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743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炊事设备项目的主要产品是XXXX，预计年产值为XXX万元。这一产品在市场中占据着重要的地位，其广泛的应用范围使得该炊事设备项目的市场前景非常广阔。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炊事设备项目的xxx产品作为重要的原材料之一，将在多个领域发挥关键作用。其在建筑、交通、能源等方面的广泛应用将为整个产业链提供强大的支持，形成产业协同效应。炊事设备项目的年产值XXX万XXX万XXX万万元不仅反映了其在市场上的巨大潜力，更预示着它对国民经济的积极贡献。这种关联度高、涉及面广的产业关系，使得该炊事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570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总征地面积为XXXX平方米，相当于约XX.XX亩，其中净用地面积为XXXX平方米，红线范围内相当于约XX.XX亩。这一用地规模充分考虑了炊事设备项目的建设需求，保障了炊事设备项目在合适的空间内得以充分发展。炊事设备项目规划的总建筑面积为XXXX平方米，其中主体工程建设占XXXX平方米，计容建筑面积达XXXX平方米。预计建筑工程的投资将达到XXXX万元，为炊事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计划购置的设备共计XXXX台（套），设备购置费用为XXXX万元。这一设备购置计划充分考虑到炊事设备项目的生产需求和技术要求，确保了炊事设备项目在生产运营中具备先进的技术装备和高效的生产能力。设备的合理配置将为炊事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计划总投资为XXXX万元，预计年实现营业收入为XXXX万元。这一产能规模的设定旨在确保炊事设备项目能够在投资与回报之间取得平衡，实现长期可持续的发展。炊事设备项目的总投资充分考虑到各个方面的需求，包括用地建设、设备购置等多个环节，以确保炊事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5402"/>
      <w:r>
        <w:rPr>
          <w:rFonts w:ascii="仿宋" w:eastAsia="仿宋" w:hAnsi="仿宋" w:cs="仿宋" w:hint="eastAsia"/>
          <w:sz w:val="28"/>
          <w:lang w:eastAsia="zh-CN"/>
        </w:rPr>
        <w:t>三、炊事设备项目概论</w:t>
      </w:r>
      <w:bookmarkEnd w:id="8"/>
    </w:p>
    <w:p>
      <w:pPr>
        <w:pStyle w:val="Heading2"/>
        <w:rPr>
          <w:rFonts w:ascii="仿宋" w:eastAsia="仿宋" w:hAnsi="仿宋" w:cs="仿宋" w:hint="eastAsia"/>
          <w:lang w:eastAsia="zh-CN"/>
        </w:rPr>
      </w:pPr>
      <w:bookmarkStart w:id="9" w:name="_Toc17386"/>
      <w:r>
        <w:rPr>
          <w:rFonts w:ascii="仿宋" w:eastAsia="仿宋" w:hAnsi="仿宋" w:cs="仿宋" w:hint="eastAsia"/>
          <w:lang w:eastAsia="zh-CN"/>
        </w:rPr>
        <w:t>(一)、炊事设备项目概况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的起源追溯至对市场的深入洞察。市场的不断演变与变革为炊事设备项目提供了难得的机遇。当前市场存在的需求缺口和变革的大环境共同构成了炊事设备项目的背景。这个炊事设备项目旨在充分利用市场机遇，填补行业中尚未满足的需求，为客户提供全新的解决方案。市场的变革和需求的增长使得这个炊事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炊事设备项目名称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正式命名为炊事设备。这个名称不仅仅是一个标识，更代表了炊事设备项目的核心理念和愿景。它蕴含着炊事设备项目所要解决问题的关键字，具有强烈的表达和辨识度，为炊事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炊事设备项目目标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的核心目标是提供一种全新、高效的解决方案，满足客户日益增长的需求。炊事设备项目追求的不仅仅是满足市场需求，更是在市场中获得卓越的竞争优势。通过不断提升产品或服务的质量和创新水平，炊事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炊事设备项目范围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全面涵盖了产品研发、制造、市场推广和售后服务，确保从产品设计到最终用户体验的全方位关注。这一全面的炊事设备项目范围是为了确保炊事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炊事设备项目时间表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炊事设备项目计划在未来18个月内完成，包括研发、测试、市场试点和正式推出等不同阶段。这个时间表的合理设计是为了确保炊事设备项目各个阶段的顺利推进，以便按时交付高质量的成果。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炊事设备项目预算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炊事设备项目总预算估算为XX百万美元，主要分配在研发、市场推广、人员培训和运营等方面。这一充足的预算为炊事设备项目提供了充足的资源，确保炊事设备项目在各个方面都能取得优异的表现。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炊事设备项目风险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炊事设备项目可能面临的风险包括市场接受度低、技术难题、竞争激烈等。炊事设备项目团队已经制定了相应的风险应对计划，通过前瞻性的风险管理，确保炊事设备项目在面对不确定性时能够迅速做出应对。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炊事设备项目团队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炊事设备项目汇聚了一支经验丰富、多领域专业素养的核心团队，确保炊事设备项目在各个方面都能拥有高水平的执行力。团队的协同作战是炊事设备项目成功的关键因素之一。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炊事设备项目背景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炊事设备项目的背景根植于市场对更高效、创新产品的渴望，同时也受到科技发展对行业格局的深刻改变的影响。这为炊事设备项目提供了广阔的发展空间和市场需求。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炊事设备项目现状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截至目前，炊事设备项目已完成市场调研和技术验证，取得了初步的成功。这为炊事设备项目在未来的发展奠定了坚实的基础，为更远大的目标打下了坚实的基石。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9255"/>
      <w:r>
        <w:rPr>
          <w:rFonts w:ascii="仿宋" w:eastAsia="仿宋" w:hAnsi="仿宋" w:cs="仿宋" w:hint="eastAsia"/>
          <w:sz w:val="28"/>
          <w:lang w:eastAsia="zh-CN"/>
        </w:rPr>
        <w:t>(二)、炊事设备项目目标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keyword》炊事设备项目首要业务目标是在市场中占据有利地位，实现产品/服务的成功推广和销售。通过不断提升产品质量、创新性，炊事设备项目追求成为行业中的领导者，赢得更多客户的青睐。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在科技迅速发展的时代，炊事设备项目着眼于技术创新。通过持续的研发和技术升级，炊事设备项目旨在推出更具创新性的产品或服务，以满足市场对新鲜、先进解决方案的需求。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为了建立可持续的客户关系，炊事设备项目设定了客户满意度目标。通过提供卓越的产品质量和优质的客户服务，炊事设备项目追求赢得客户的信任和忠诚度，确保他们的满意度达到行业领先水平。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炊事设备项目注重社会责任和可持续发展。通过实施环保、社会责任炊事设备项目，炊事设备项目致力于在经济发展的同时保护环境，促进社会公平，实现可持续经营。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炊事设备项目的团队是实现目标的核心驱动力。因此，炊事设备项目设定了团队发展目标，包括提升团队成员的专业技能、培养领导力，以及搭建协同高效的团队工作氛围。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2372"/>
      <w:r>
        <w:rPr>
          <w:rFonts w:ascii="仿宋" w:eastAsia="仿宋" w:hAnsi="仿宋" w:cs="仿宋" w:hint="eastAsia"/>
          <w:sz w:val="28"/>
          <w:lang w:eastAsia="zh-CN"/>
        </w:rPr>
        <w:t>(三)、炊事设备项目提出的理由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炊事设备项目提出的理由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的提出源于对市场机遇的深刻洞察。当前市场中存在的需求缺口和行业发展趋势表明，有巨大的商业机会等待被开发。通过准确捕捉市场机遇，炊事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的理念基于对技术创新的信仰。通过持续的研发和技术投入，炊事设备项目有望推出更具创新性的产品或服务。在科技飞速发展的当下，炊事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的提出是为了增强企业的行业竞争力。通过提升产品或服务的质量和独特性，炊事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响应了消费者需求的变化。随着社会和科技的不断发展，消费者对产品和服务的需求也在发生变化。通过深入了解并及时回应消费者的新需求，炊事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炊事设备项目的提出是企业战略发展规划的一部分。在面对日益激烈的市场竞争和不断变化的商业环境中，炊事设备项目作为企业战略的一环，旨在为企业开辟新的增长领域，巩固企业在行业中的地位。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的提出不仅仅是基于商业考量，还注重社会责任。通过推出环保、社会责任等方面的炊事设备项目，炊事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炊事设备项目的提出反映了对利益相关者期望的关注。包括客户、员工、投资者等利益相关者在企业发展中都有着各自的期望，炊事设备项目力求在满足这些期望的同时，取得更大的共赢。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32014"/>
      <w:r>
        <w:rPr>
          <w:rFonts w:ascii="仿宋" w:eastAsia="仿宋" w:hAnsi="仿宋" w:cs="仿宋" w:hint="eastAsia"/>
          <w:sz w:val="28"/>
          <w:lang w:eastAsia="zh-CN"/>
        </w:rPr>
        <w:t>(四)、炊事设备项目意义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在实施炊事设备项目的过程中，我们不仅仅是在追逐商业成功，更是为企业和社会的多个层面创造了深远的意义。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的首要意义在于提升企业的市场竞争力。通过持续的创新和对产品质量的高标准要求，炊事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炊事设备项目的推进将促使行业技术水平的提升。通过引入先进技术和创新性解决方案，炊事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炊事设备项目不仅创造了大量就业机会，提高了就业水平，还注重社会责任和环保。通过参与社会公益事业和推动环保炊事设备项目，炊事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综合而言，炊事设备项目意义重大，不仅推动了企业的发展，也为行业和社会的进步贡献了积极力量。这是一个全面而深刻的影响，将在未来产生可持续的正面效应。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7440"/>
      <w:r>
        <w:rPr>
          <w:rFonts w:ascii="仿宋" w:eastAsia="仿宋" w:hAnsi="仿宋" w:cs="仿宋" w:hint="eastAsia"/>
          <w:sz w:val="28"/>
          <w:lang w:eastAsia="zh-CN"/>
        </w:rPr>
        <w:t>(五)、炊事设备项目背景</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在当今迅猛发展的商业环境中，炊事设备项目的动因根植于对多方面因素的审慎考量。这个炊事设备项目的提出并非孤立的决策，而是对企业所处背景深入思考的产物。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市场的不断演变是炊事设备项目背后的首要原因。科技的迅速发展和全球市场的快速变化使得企业必须灵活应对。炊事设备项目应运而生，旨在通过创新性的解决方案迎合市场的多变需求，赢得竞争中的先机。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竞争的激烈程度也是炊事设备项目背景中不可忽视的一环。企业需要在激烈竞争中脱颖而出，为此，炊事设备项目致力于打破常规，提供独特的价值主张，以吸引客户并确保市场份额的增长。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技术的迅速发展为企业带来了机遇与挑战。作为炊事设备项目启动的背景之一，对新兴技术的应用将有助于提升企业的技术水平，使其在不断演进的商业环境中保持竞争优势。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此外，社会对企业责任的期望也在逐渐升高。炊事设备项目充分融入了社会责任的理念，通过可持续经营和社会公益炊事设备项目，企图为社会贡献一份力量，在商业成功的同时关注社会价值。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6664"/>
      <w:r>
        <w:rPr>
          <w:rFonts w:ascii="仿宋" w:eastAsia="仿宋" w:hAnsi="仿宋" w:cs="仿宋" w:hint="eastAsia"/>
          <w:sz w:val="28"/>
          <w:lang w:eastAsia="zh-CN"/>
        </w:rPr>
        <w:t>四、炊事设备项目文档管理</w:t>
      </w:r>
      <w:bookmarkEnd w:id="14"/>
    </w:p>
    <w:p>
      <w:pPr>
        <w:pStyle w:val="Heading2"/>
        <w:rPr>
          <w:rFonts w:ascii="仿宋" w:eastAsia="仿宋" w:hAnsi="仿宋" w:cs="仿宋" w:hint="eastAsia"/>
          <w:lang w:eastAsia="zh-CN"/>
        </w:rPr>
      </w:pPr>
      <w:bookmarkStart w:id="15" w:name="_Toc1506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炊事设备项目高度重视文档的质量和准确性，以支持炊事设备项目的各项活动和决策。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文档的编制始于炊事设备项目计划的初期，我们制定了详细的文档编制计划，明确了每个文档的内容、格式和编写责任人。在炊事设备项目启动阶段，我们首先编制了炊事设备项目章程，明确定义了炊事设备项目的目标、范围、风险等关键要素。随后，炊事设备项目团队根据计划陆续编制了需求文档、设计文档、测试文档等各类文档，确保炊事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炊事设备项目管理中的重要环节，旨在确保炊事设备项目文档符合质量标准和炊事设备项目需求。在炊事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除了内部审查，我们还进行了外部审查，邀请炊事设备项目相关利益方和专业领域的专家对文档进行独立审查。这有助于获取更全面、客观的反馈，确保炊事设备项目文档不仅符合内部标准，也满足外部需求。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炊事设备项目在文档编制与审查方面建立了严格的管理机制，通过规范的流程和多维度的审查，确保炊事设备项目文档的质量、准确性和可靠性，为炊事设备项目的顺利推进提供了有力支持。</w:t>
      </w:r>
    </w:p>
    <w:p>
      <w:pPr>
        <w:pStyle w:val="Heading2"/>
        <w:ind w:firstLine="560" w:firstLineChars="200"/>
        <w:rPr>
          <w:rFonts w:ascii="仿宋" w:eastAsia="仿宋" w:hAnsi="仿宋" w:cs="仿宋" w:hint="eastAsia"/>
          <w:sz w:val="28"/>
          <w:lang w:eastAsia="zh-CN"/>
        </w:rPr>
      </w:pPr>
      <w:bookmarkStart w:id="16" w:name="_Toc1769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在炊事设备项目中，我们致力于优化文档发布与分发过程，以确保信息的高效传递和团队间协作的顺畅进行。以下是我们采取的关键优化策略：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我们通过多渠道发布文档，包括电子邮件、炊事设备项目管理平台、内部网站等，以满足不同团队成员的偏好和需求。多渠道发布确保了信息的全面覆盖。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我们采用了精细的权限控制，确保只有授权人员可以访问敏感信息。这种安全措施保护了炊事设备项目文档的机密性，防止了未经授权的信息泄露。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119"/>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https://d.book118.com/067032020136006052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BA67CE"/>
    <w:rsid w:val="2DBA67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032020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2024-03-01T10:30:00Z</dcterms:created>
  <dcterms:modified xsi:type="dcterms:W3CDTF">2024-03-01T10:30:41Z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E7E8AB7ED64C48F8B01692113FBCF345_11</vt:lpwstr>
  </property>
  <property fmtid="{D5CDD505-2E9C-101B-9397-08002B2CF9AE}" pid="3" name="KSOProductBuildVer">
    <vt:lpwstr>2052-12.1.0.16388</vt:lpwstr>
  </property>
</Properties>
</file>