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机械设备租赁服务项目规划设计蓝图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8453" w:history="1">
        <w:r>
          <w:rPr>
            <w:rFonts w:ascii="仿宋" w:eastAsia="仿宋" w:hAnsi="仿宋" w:cs="仿宋" w:hint="eastAsia"/>
            <w:lang w:eastAsia="zh-CN"/>
          </w:rPr>
          <w:t>概论</w:t>
        </w:r>
        <w:r>
          <w:tab/>
        </w:r>
        <w:r>
          <w:fldChar w:fldCharType="begin"/>
        </w:r>
        <w:r>
          <w:instrText xml:space="preserve"> PAGEREF _Toc28453 \h </w:instrText>
        </w:r>
        <w:r>
          <w:fldChar w:fldCharType="separate"/>
        </w:r>
        <w:r>
          <w:t>3</w:t>
        </w:r>
        <w:r>
          <w:fldChar w:fldCharType="end"/>
        </w:r>
      </w:hyperlink>
    </w:p>
    <w:p>
      <w:pPr>
        <w:pStyle w:val="TOC1"/>
        <w:tabs>
          <w:tab w:val="right" w:leader="dot" w:pos="8306"/>
        </w:tabs>
      </w:pPr>
      <w:hyperlink w:anchor="_Toc30052" w:history="1">
        <w:r>
          <w:rPr>
            <w:rFonts w:ascii="仿宋" w:eastAsia="仿宋" w:hAnsi="仿宋" w:cs="仿宋" w:hint="eastAsia"/>
            <w:lang w:eastAsia="zh-CN"/>
          </w:rPr>
          <w:t>一、机械设备租赁服务项目文档管理</w:t>
        </w:r>
        <w:r>
          <w:tab/>
        </w:r>
        <w:r>
          <w:fldChar w:fldCharType="begin"/>
        </w:r>
        <w:r>
          <w:instrText xml:space="preserve"> PAGEREF _Toc30052 \h </w:instrText>
        </w:r>
        <w:r>
          <w:fldChar w:fldCharType="separate"/>
        </w:r>
        <w:r>
          <w:t>3</w:t>
        </w:r>
        <w:r>
          <w:fldChar w:fldCharType="end"/>
        </w:r>
      </w:hyperlink>
    </w:p>
    <w:p>
      <w:pPr>
        <w:pStyle w:val="TOC2"/>
        <w:tabs>
          <w:tab w:val="right" w:leader="dot" w:pos="8306"/>
        </w:tabs>
      </w:pPr>
      <w:hyperlink w:anchor="_Toc5215" w:history="1">
        <w:r>
          <w:rPr>
            <w:rFonts w:ascii="仿宋" w:eastAsia="仿宋" w:hAnsi="仿宋" w:cs="仿宋" w:hint="eastAsia"/>
            <w:lang w:eastAsia="zh-CN"/>
          </w:rPr>
          <w:t>(一)、文档编制与审查</w:t>
        </w:r>
        <w:r>
          <w:tab/>
        </w:r>
        <w:r>
          <w:fldChar w:fldCharType="begin"/>
        </w:r>
        <w:r>
          <w:instrText xml:space="preserve"> PAGEREF _Toc5215 \h </w:instrText>
        </w:r>
        <w:r>
          <w:fldChar w:fldCharType="separate"/>
        </w:r>
        <w:r>
          <w:t>3</w:t>
        </w:r>
        <w:r>
          <w:fldChar w:fldCharType="end"/>
        </w:r>
      </w:hyperlink>
    </w:p>
    <w:p>
      <w:pPr>
        <w:pStyle w:val="TOC2"/>
        <w:tabs>
          <w:tab w:val="right" w:leader="dot" w:pos="8306"/>
        </w:tabs>
      </w:pPr>
      <w:hyperlink w:anchor="_Toc5241" w:history="1">
        <w:r>
          <w:rPr>
            <w:rFonts w:ascii="仿宋" w:eastAsia="仿宋" w:hAnsi="仿宋" w:cs="仿宋" w:hint="eastAsia"/>
            <w:lang w:eastAsia="zh-CN"/>
          </w:rPr>
          <w:t>(二)、文档发布与分发</w:t>
        </w:r>
        <w:r>
          <w:tab/>
        </w:r>
        <w:r>
          <w:fldChar w:fldCharType="begin"/>
        </w:r>
        <w:r>
          <w:instrText xml:space="preserve"> PAGEREF _Toc5241 \h </w:instrText>
        </w:r>
        <w:r>
          <w:fldChar w:fldCharType="separate"/>
        </w:r>
        <w:r>
          <w:t>4</w:t>
        </w:r>
        <w:r>
          <w:fldChar w:fldCharType="end"/>
        </w:r>
      </w:hyperlink>
    </w:p>
    <w:p>
      <w:pPr>
        <w:pStyle w:val="TOC2"/>
        <w:tabs>
          <w:tab w:val="right" w:leader="dot" w:pos="8306"/>
        </w:tabs>
      </w:pPr>
      <w:hyperlink w:anchor="_Toc26232" w:history="1">
        <w:r>
          <w:rPr>
            <w:rFonts w:ascii="仿宋" w:eastAsia="仿宋" w:hAnsi="仿宋" w:cs="仿宋" w:hint="eastAsia"/>
            <w:lang w:eastAsia="zh-CN"/>
          </w:rPr>
          <w:t>(三)、文档存档与归档</w:t>
        </w:r>
        <w:r>
          <w:tab/>
        </w:r>
        <w:r>
          <w:fldChar w:fldCharType="begin"/>
        </w:r>
        <w:r>
          <w:instrText xml:space="preserve"> PAGEREF _Toc26232 \h </w:instrText>
        </w:r>
        <w:r>
          <w:fldChar w:fldCharType="separate"/>
        </w:r>
        <w:r>
          <w:t>5</w:t>
        </w:r>
        <w:r>
          <w:fldChar w:fldCharType="end"/>
        </w:r>
      </w:hyperlink>
    </w:p>
    <w:p>
      <w:pPr>
        <w:pStyle w:val="TOC1"/>
        <w:tabs>
          <w:tab w:val="right" w:leader="dot" w:pos="8306"/>
        </w:tabs>
      </w:pPr>
      <w:hyperlink w:anchor="_Toc32067" w:history="1">
        <w:r>
          <w:rPr>
            <w:rFonts w:ascii="仿宋" w:eastAsia="仿宋" w:hAnsi="仿宋" w:cs="仿宋" w:hint="eastAsia"/>
            <w:lang w:eastAsia="zh-CN"/>
          </w:rPr>
          <w:t>二、机械设备租赁服务项目建设单位说明</w:t>
        </w:r>
        <w:r>
          <w:tab/>
        </w:r>
        <w:r>
          <w:fldChar w:fldCharType="begin"/>
        </w:r>
        <w:r>
          <w:instrText xml:space="preserve"> PAGEREF _Toc32067 \h </w:instrText>
        </w:r>
        <w:r>
          <w:fldChar w:fldCharType="separate"/>
        </w:r>
        <w:r>
          <w:t>6</w:t>
        </w:r>
        <w:r>
          <w:fldChar w:fldCharType="end"/>
        </w:r>
      </w:hyperlink>
    </w:p>
    <w:p>
      <w:pPr>
        <w:pStyle w:val="TOC2"/>
        <w:tabs>
          <w:tab w:val="right" w:leader="dot" w:pos="8306"/>
        </w:tabs>
      </w:pPr>
      <w:hyperlink w:anchor="_Toc18297" w:history="1">
        <w:r>
          <w:rPr>
            <w:rFonts w:ascii="仿宋" w:eastAsia="仿宋" w:hAnsi="仿宋" w:cs="仿宋" w:hint="eastAsia"/>
            <w:lang w:eastAsia="zh-CN"/>
          </w:rPr>
          <w:t>(一)、机械设备租赁服务项目承办单位基本情况</w:t>
        </w:r>
        <w:r>
          <w:tab/>
        </w:r>
        <w:r>
          <w:fldChar w:fldCharType="begin"/>
        </w:r>
        <w:r>
          <w:instrText xml:space="preserve"> PAGEREF _Toc18297 \h </w:instrText>
        </w:r>
        <w:r>
          <w:fldChar w:fldCharType="separate"/>
        </w:r>
        <w:r>
          <w:t>6</w:t>
        </w:r>
        <w:r>
          <w:fldChar w:fldCharType="end"/>
        </w:r>
      </w:hyperlink>
    </w:p>
    <w:p>
      <w:pPr>
        <w:pStyle w:val="TOC2"/>
        <w:tabs>
          <w:tab w:val="right" w:leader="dot" w:pos="8306"/>
        </w:tabs>
      </w:pPr>
      <w:hyperlink w:anchor="_Toc24131" w:history="1">
        <w:r>
          <w:rPr>
            <w:rFonts w:ascii="仿宋" w:eastAsia="仿宋" w:hAnsi="仿宋" w:cs="仿宋" w:hint="eastAsia"/>
            <w:lang w:eastAsia="zh-CN"/>
          </w:rPr>
          <w:t>(二)、公司经济效益分析</w:t>
        </w:r>
        <w:r>
          <w:tab/>
        </w:r>
        <w:r>
          <w:fldChar w:fldCharType="begin"/>
        </w:r>
        <w:r>
          <w:instrText xml:space="preserve"> PAGEREF _Toc24131 \h </w:instrText>
        </w:r>
        <w:r>
          <w:fldChar w:fldCharType="separate"/>
        </w:r>
        <w:r>
          <w:t>7</w:t>
        </w:r>
        <w:r>
          <w:fldChar w:fldCharType="end"/>
        </w:r>
      </w:hyperlink>
    </w:p>
    <w:p>
      <w:pPr>
        <w:pStyle w:val="TOC1"/>
        <w:tabs>
          <w:tab w:val="right" w:leader="dot" w:pos="8306"/>
        </w:tabs>
      </w:pPr>
      <w:hyperlink w:anchor="_Toc5650" w:history="1">
        <w:r>
          <w:rPr>
            <w:rFonts w:ascii="仿宋" w:eastAsia="仿宋" w:hAnsi="仿宋" w:cs="仿宋" w:hint="eastAsia"/>
            <w:lang w:eastAsia="zh-CN"/>
          </w:rPr>
          <w:t>三、机械设备租赁服务项目可持续发展</w:t>
        </w:r>
        <w:r>
          <w:tab/>
        </w:r>
        <w:r>
          <w:fldChar w:fldCharType="begin"/>
        </w:r>
        <w:r>
          <w:instrText xml:space="preserve"> PAGEREF _Toc5650 \h </w:instrText>
        </w:r>
        <w:r>
          <w:fldChar w:fldCharType="separate"/>
        </w:r>
        <w:r>
          <w:t>8</w:t>
        </w:r>
        <w:r>
          <w:fldChar w:fldCharType="end"/>
        </w:r>
      </w:hyperlink>
    </w:p>
    <w:p>
      <w:pPr>
        <w:pStyle w:val="TOC2"/>
        <w:tabs>
          <w:tab w:val="right" w:leader="dot" w:pos="8306"/>
        </w:tabs>
      </w:pPr>
      <w:hyperlink w:anchor="_Toc9428" w:history="1">
        <w:r>
          <w:rPr>
            <w:rFonts w:ascii="仿宋" w:eastAsia="仿宋" w:hAnsi="仿宋" w:cs="仿宋" w:hint="eastAsia"/>
            <w:lang w:eastAsia="zh-CN"/>
          </w:rPr>
          <w:t>(一)、可持续战略与实践</w:t>
        </w:r>
        <w:r>
          <w:tab/>
        </w:r>
        <w:r>
          <w:fldChar w:fldCharType="begin"/>
        </w:r>
        <w:r>
          <w:instrText xml:space="preserve"> PAGEREF _Toc9428 \h </w:instrText>
        </w:r>
        <w:r>
          <w:fldChar w:fldCharType="separate"/>
        </w:r>
        <w:r>
          <w:t>8</w:t>
        </w:r>
        <w:r>
          <w:fldChar w:fldCharType="end"/>
        </w:r>
      </w:hyperlink>
    </w:p>
    <w:p>
      <w:pPr>
        <w:pStyle w:val="TOC2"/>
        <w:tabs>
          <w:tab w:val="right" w:leader="dot" w:pos="8306"/>
        </w:tabs>
      </w:pPr>
      <w:hyperlink w:anchor="_Toc5615" w:history="1">
        <w:r>
          <w:rPr>
            <w:rFonts w:ascii="仿宋" w:eastAsia="仿宋" w:hAnsi="仿宋" w:cs="仿宋" w:hint="eastAsia"/>
            <w:lang w:eastAsia="zh-CN"/>
          </w:rPr>
          <w:t>(二)、环保与社会责任</w:t>
        </w:r>
        <w:r>
          <w:tab/>
        </w:r>
        <w:r>
          <w:fldChar w:fldCharType="begin"/>
        </w:r>
        <w:r>
          <w:instrText xml:space="preserve"> PAGEREF _Toc5615 \h </w:instrText>
        </w:r>
        <w:r>
          <w:fldChar w:fldCharType="separate"/>
        </w:r>
        <w:r>
          <w:t>9</w:t>
        </w:r>
        <w:r>
          <w:fldChar w:fldCharType="end"/>
        </w:r>
      </w:hyperlink>
    </w:p>
    <w:p>
      <w:pPr>
        <w:pStyle w:val="TOC1"/>
        <w:tabs>
          <w:tab w:val="right" w:leader="dot" w:pos="8306"/>
        </w:tabs>
      </w:pPr>
      <w:hyperlink w:anchor="_Toc27304" w:history="1">
        <w:r>
          <w:rPr>
            <w:rFonts w:ascii="仿宋" w:eastAsia="仿宋" w:hAnsi="仿宋" w:cs="仿宋" w:hint="eastAsia"/>
            <w:lang w:eastAsia="zh-CN"/>
          </w:rPr>
          <w:t>四、机械设备租赁服务项目绩效评估</w:t>
        </w:r>
        <w:r>
          <w:tab/>
        </w:r>
        <w:r>
          <w:fldChar w:fldCharType="begin"/>
        </w:r>
        <w:r>
          <w:instrText xml:space="preserve"> PAGEREF _Toc27304 \h </w:instrText>
        </w:r>
        <w:r>
          <w:fldChar w:fldCharType="separate"/>
        </w:r>
        <w:r>
          <w:t>10</w:t>
        </w:r>
        <w:r>
          <w:fldChar w:fldCharType="end"/>
        </w:r>
      </w:hyperlink>
    </w:p>
    <w:p>
      <w:pPr>
        <w:pStyle w:val="TOC2"/>
        <w:tabs>
          <w:tab w:val="right" w:leader="dot" w:pos="8306"/>
        </w:tabs>
      </w:pPr>
      <w:hyperlink w:anchor="_Toc13267" w:history="1">
        <w:r>
          <w:rPr>
            <w:rFonts w:ascii="仿宋" w:eastAsia="仿宋" w:hAnsi="仿宋" w:cs="仿宋" w:hint="eastAsia"/>
            <w:lang w:eastAsia="zh-CN"/>
          </w:rPr>
          <w:t>(一)、绩效评估指标</w:t>
        </w:r>
        <w:r>
          <w:tab/>
        </w:r>
        <w:r>
          <w:fldChar w:fldCharType="begin"/>
        </w:r>
        <w:r>
          <w:instrText xml:space="preserve"> PAGEREF _Toc13267 \h </w:instrText>
        </w:r>
        <w:r>
          <w:fldChar w:fldCharType="separate"/>
        </w:r>
        <w:r>
          <w:t>10</w:t>
        </w:r>
        <w:r>
          <w:fldChar w:fldCharType="end"/>
        </w:r>
      </w:hyperlink>
    </w:p>
    <w:p>
      <w:pPr>
        <w:pStyle w:val="TOC2"/>
        <w:tabs>
          <w:tab w:val="right" w:leader="dot" w:pos="8306"/>
        </w:tabs>
      </w:pPr>
      <w:hyperlink w:anchor="_Toc1028" w:history="1">
        <w:r>
          <w:rPr>
            <w:rFonts w:ascii="仿宋" w:eastAsia="仿宋" w:hAnsi="仿宋" w:cs="仿宋" w:hint="eastAsia"/>
            <w:lang w:eastAsia="zh-CN"/>
          </w:rPr>
          <w:t>(二)、绩效评估方法</w:t>
        </w:r>
        <w:r>
          <w:tab/>
        </w:r>
        <w:r>
          <w:fldChar w:fldCharType="begin"/>
        </w:r>
        <w:r>
          <w:instrText xml:space="preserve"> PAGEREF _Toc1028 \h </w:instrText>
        </w:r>
        <w:r>
          <w:fldChar w:fldCharType="separate"/>
        </w:r>
        <w:r>
          <w:t>11</w:t>
        </w:r>
        <w:r>
          <w:fldChar w:fldCharType="end"/>
        </w:r>
      </w:hyperlink>
    </w:p>
    <w:p>
      <w:pPr>
        <w:pStyle w:val="TOC2"/>
        <w:tabs>
          <w:tab w:val="right" w:leader="dot" w:pos="8306"/>
        </w:tabs>
      </w:pPr>
      <w:hyperlink w:anchor="_Toc19274" w:history="1">
        <w:r>
          <w:rPr>
            <w:rFonts w:ascii="仿宋" w:eastAsia="仿宋" w:hAnsi="仿宋" w:cs="仿宋" w:hint="eastAsia"/>
            <w:lang w:eastAsia="zh-CN"/>
          </w:rPr>
          <w:t>(三)、绩效评估周期</w:t>
        </w:r>
        <w:r>
          <w:tab/>
        </w:r>
        <w:r>
          <w:fldChar w:fldCharType="begin"/>
        </w:r>
        <w:r>
          <w:instrText xml:space="preserve"> PAGEREF _Toc19274 \h </w:instrText>
        </w:r>
        <w:r>
          <w:fldChar w:fldCharType="separate"/>
        </w:r>
        <w:r>
          <w:t>12</w:t>
        </w:r>
        <w:r>
          <w:fldChar w:fldCharType="end"/>
        </w:r>
      </w:hyperlink>
    </w:p>
    <w:p>
      <w:pPr>
        <w:pStyle w:val="TOC1"/>
        <w:tabs>
          <w:tab w:val="right" w:leader="dot" w:pos="8306"/>
        </w:tabs>
      </w:pPr>
      <w:hyperlink w:anchor="_Toc23833" w:history="1">
        <w:r>
          <w:rPr>
            <w:rFonts w:ascii="仿宋" w:eastAsia="仿宋" w:hAnsi="仿宋" w:cs="仿宋" w:hint="eastAsia"/>
            <w:lang w:eastAsia="zh-CN"/>
          </w:rPr>
          <w:t>五、工艺说明</w:t>
        </w:r>
        <w:r>
          <w:tab/>
        </w:r>
        <w:r>
          <w:fldChar w:fldCharType="begin"/>
        </w:r>
        <w:r>
          <w:instrText xml:space="preserve"> PAGEREF _Toc23833 \h </w:instrText>
        </w:r>
        <w:r>
          <w:fldChar w:fldCharType="separate"/>
        </w:r>
        <w:r>
          <w:t>13</w:t>
        </w:r>
        <w:r>
          <w:fldChar w:fldCharType="end"/>
        </w:r>
      </w:hyperlink>
    </w:p>
    <w:p>
      <w:pPr>
        <w:pStyle w:val="TOC2"/>
        <w:tabs>
          <w:tab w:val="right" w:leader="dot" w:pos="8306"/>
        </w:tabs>
      </w:pPr>
      <w:hyperlink w:anchor="_Toc823" w:history="1">
        <w:r>
          <w:rPr>
            <w:rFonts w:ascii="仿宋" w:eastAsia="仿宋" w:hAnsi="仿宋" w:cs="仿宋" w:hint="eastAsia"/>
            <w:lang w:eastAsia="zh-CN"/>
          </w:rPr>
          <w:t>(一)、技术管理特点</w:t>
        </w:r>
        <w:r>
          <w:tab/>
        </w:r>
        <w:r>
          <w:fldChar w:fldCharType="begin"/>
        </w:r>
        <w:r>
          <w:instrText xml:space="preserve"> PAGEREF _Toc823 \h </w:instrText>
        </w:r>
        <w:r>
          <w:fldChar w:fldCharType="separate"/>
        </w:r>
        <w:r>
          <w:t>13</w:t>
        </w:r>
        <w:r>
          <w:fldChar w:fldCharType="end"/>
        </w:r>
      </w:hyperlink>
    </w:p>
    <w:p>
      <w:pPr>
        <w:pStyle w:val="TOC2"/>
        <w:tabs>
          <w:tab w:val="right" w:leader="dot" w:pos="8306"/>
        </w:tabs>
      </w:pPr>
      <w:hyperlink w:anchor="_Toc1773" w:history="1">
        <w:r>
          <w:rPr>
            <w:rFonts w:ascii="仿宋" w:eastAsia="仿宋" w:hAnsi="仿宋" w:cs="仿宋" w:hint="eastAsia"/>
            <w:lang w:eastAsia="zh-CN"/>
          </w:rPr>
          <w:t>(二)、机械设备租赁服务项目工艺技术设计方案</w:t>
        </w:r>
        <w:r>
          <w:tab/>
        </w:r>
        <w:r>
          <w:fldChar w:fldCharType="begin"/>
        </w:r>
        <w:r>
          <w:instrText xml:space="preserve"> PAGEREF _Toc1773 \h </w:instrText>
        </w:r>
        <w:r>
          <w:fldChar w:fldCharType="separate"/>
        </w:r>
        <w:r>
          <w:t>14</w:t>
        </w:r>
        <w:r>
          <w:fldChar w:fldCharType="end"/>
        </w:r>
      </w:hyperlink>
    </w:p>
    <w:p>
      <w:pPr>
        <w:pStyle w:val="TOC2"/>
        <w:tabs>
          <w:tab w:val="right" w:leader="dot" w:pos="8306"/>
        </w:tabs>
      </w:pPr>
      <w:hyperlink w:anchor="_Toc16266" w:history="1">
        <w:r>
          <w:rPr>
            <w:rFonts w:ascii="仿宋" w:eastAsia="仿宋" w:hAnsi="仿宋" w:cs="仿宋" w:hint="eastAsia"/>
            <w:lang w:eastAsia="zh-CN"/>
          </w:rPr>
          <w:t>(三)、设备选型方案</w:t>
        </w:r>
        <w:r>
          <w:tab/>
        </w:r>
        <w:r>
          <w:fldChar w:fldCharType="begin"/>
        </w:r>
        <w:r>
          <w:instrText xml:space="preserve"> PAGEREF _Toc16266 \h </w:instrText>
        </w:r>
        <w:r>
          <w:fldChar w:fldCharType="separate"/>
        </w:r>
        <w:r>
          <w:t>16</w:t>
        </w:r>
        <w:r>
          <w:fldChar w:fldCharType="end"/>
        </w:r>
      </w:hyperlink>
    </w:p>
    <w:p>
      <w:pPr>
        <w:pStyle w:val="TOC1"/>
        <w:tabs>
          <w:tab w:val="right" w:leader="dot" w:pos="8306"/>
        </w:tabs>
      </w:pPr>
      <w:hyperlink w:anchor="_Toc6312" w:history="1">
        <w:r>
          <w:rPr>
            <w:rFonts w:ascii="仿宋" w:eastAsia="仿宋" w:hAnsi="仿宋" w:cs="仿宋" w:hint="eastAsia"/>
            <w:lang w:eastAsia="zh-CN"/>
          </w:rPr>
          <w:t>六、机械设备租赁服务项目选址可行性分析</w:t>
        </w:r>
        <w:r>
          <w:tab/>
        </w:r>
        <w:r>
          <w:fldChar w:fldCharType="begin"/>
        </w:r>
        <w:r>
          <w:instrText xml:space="preserve"> PAGEREF _Toc6312 \h </w:instrText>
        </w:r>
        <w:r>
          <w:fldChar w:fldCharType="separate"/>
        </w:r>
        <w:r>
          <w:t>17</w:t>
        </w:r>
        <w:r>
          <w:fldChar w:fldCharType="end"/>
        </w:r>
      </w:hyperlink>
    </w:p>
    <w:p>
      <w:pPr>
        <w:pStyle w:val="TOC2"/>
        <w:tabs>
          <w:tab w:val="right" w:leader="dot" w:pos="8306"/>
        </w:tabs>
      </w:pPr>
      <w:hyperlink w:anchor="_Toc23004" w:history="1">
        <w:r>
          <w:rPr>
            <w:rFonts w:ascii="仿宋" w:eastAsia="仿宋" w:hAnsi="仿宋" w:cs="仿宋" w:hint="eastAsia"/>
            <w:lang w:eastAsia="zh-CN"/>
          </w:rPr>
          <w:t>(一)、机械设备租赁服务项目选址</w:t>
        </w:r>
        <w:r>
          <w:tab/>
        </w:r>
        <w:r>
          <w:fldChar w:fldCharType="begin"/>
        </w:r>
        <w:r>
          <w:instrText xml:space="preserve"> PAGEREF _Toc23004 \h </w:instrText>
        </w:r>
        <w:r>
          <w:fldChar w:fldCharType="separate"/>
        </w:r>
        <w:r>
          <w:t>17</w:t>
        </w:r>
        <w:r>
          <w:fldChar w:fldCharType="end"/>
        </w:r>
      </w:hyperlink>
    </w:p>
    <w:p>
      <w:pPr>
        <w:pStyle w:val="TOC2"/>
        <w:tabs>
          <w:tab w:val="right" w:leader="dot" w:pos="8306"/>
        </w:tabs>
      </w:pPr>
      <w:hyperlink w:anchor="_Toc28748" w:history="1">
        <w:r>
          <w:rPr>
            <w:rFonts w:ascii="仿宋" w:eastAsia="仿宋" w:hAnsi="仿宋" w:cs="仿宋" w:hint="eastAsia"/>
            <w:lang w:eastAsia="zh-CN"/>
          </w:rPr>
          <w:t>(二)、用地控制指标</w:t>
        </w:r>
        <w:r>
          <w:tab/>
        </w:r>
        <w:r>
          <w:fldChar w:fldCharType="begin"/>
        </w:r>
        <w:r>
          <w:instrText xml:space="preserve"> PAGEREF _Toc28748 \h </w:instrText>
        </w:r>
        <w:r>
          <w:fldChar w:fldCharType="separate"/>
        </w:r>
        <w:r>
          <w:t>17</w:t>
        </w:r>
        <w:r>
          <w:fldChar w:fldCharType="end"/>
        </w:r>
      </w:hyperlink>
    </w:p>
    <w:p>
      <w:pPr>
        <w:pStyle w:val="TOC2"/>
        <w:tabs>
          <w:tab w:val="right" w:leader="dot" w:pos="8306"/>
        </w:tabs>
      </w:pPr>
      <w:hyperlink w:anchor="_Toc8136" w:history="1">
        <w:r>
          <w:rPr>
            <w:rFonts w:ascii="仿宋" w:eastAsia="仿宋" w:hAnsi="仿宋" w:cs="仿宋" w:hint="eastAsia"/>
            <w:lang w:eastAsia="zh-CN"/>
          </w:rPr>
          <w:t>(三)、节约用地措施</w:t>
        </w:r>
        <w:r>
          <w:tab/>
        </w:r>
        <w:r>
          <w:fldChar w:fldCharType="begin"/>
        </w:r>
        <w:r>
          <w:instrText xml:space="preserve"> PAGEREF _Toc8136 \h </w:instrText>
        </w:r>
        <w:r>
          <w:fldChar w:fldCharType="separate"/>
        </w:r>
        <w:r>
          <w:t>19</w:t>
        </w:r>
        <w:r>
          <w:fldChar w:fldCharType="end"/>
        </w:r>
      </w:hyperlink>
    </w:p>
    <w:p>
      <w:pPr>
        <w:pStyle w:val="TOC2"/>
        <w:tabs>
          <w:tab w:val="right" w:leader="dot" w:pos="8306"/>
        </w:tabs>
      </w:pPr>
      <w:hyperlink w:anchor="_Toc30234" w:history="1">
        <w:r>
          <w:rPr>
            <w:rFonts w:ascii="仿宋" w:eastAsia="仿宋" w:hAnsi="仿宋" w:cs="仿宋" w:hint="eastAsia"/>
            <w:lang w:eastAsia="zh-CN"/>
          </w:rPr>
          <w:t>(四)、总图布置方案</w:t>
        </w:r>
        <w:r>
          <w:tab/>
        </w:r>
        <w:r>
          <w:fldChar w:fldCharType="begin"/>
        </w:r>
        <w:r>
          <w:instrText xml:space="preserve"> PAGEREF _Toc30234 \h </w:instrText>
        </w:r>
        <w:r>
          <w:fldChar w:fldCharType="separate"/>
        </w:r>
        <w:r>
          <w:t>20</w:t>
        </w:r>
        <w:r>
          <w:fldChar w:fldCharType="end"/>
        </w:r>
      </w:hyperlink>
    </w:p>
    <w:p>
      <w:pPr>
        <w:pStyle w:val="TOC2"/>
        <w:tabs>
          <w:tab w:val="right" w:leader="dot" w:pos="8306"/>
        </w:tabs>
      </w:pPr>
      <w:hyperlink w:anchor="_Toc19774" w:history="1">
        <w:r>
          <w:rPr>
            <w:rFonts w:ascii="仿宋" w:eastAsia="仿宋" w:hAnsi="仿宋" w:cs="仿宋" w:hint="eastAsia"/>
            <w:lang w:eastAsia="zh-CN"/>
          </w:rPr>
          <w:t>(五)、选址综合评价</w:t>
        </w:r>
        <w:r>
          <w:tab/>
        </w:r>
        <w:r>
          <w:fldChar w:fldCharType="begin"/>
        </w:r>
        <w:r>
          <w:instrText xml:space="preserve"> PAGEREF _Toc19774 \h </w:instrText>
        </w:r>
        <w:r>
          <w:fldChar w:fldCharType="separate"/>
        </w:r>
        <w:r>
          <w:t>21</w:t>
        </w:r>
        <w:r>
          <w:fldChar w:fldCharType="end"/>
        </w:r>
      </w:hyperlink>
    </w:p>
    <w:p>
      <w:pPr>
        <w:pStyle w:val="TOC1"/>
        <w:tabs>
          <w:tab w:val="right" w:leader="dot" w:pos="8306"/>
        </w:tabs>
      </w:pPr>
      <w:hyperlink w:anchor="_Toc24629" w:history="1">
        <w:r>
          <w:rPr>
            <w:rFonts w:ascii="仿宋" w:eastAsia="仿宋" w:hAnsi="仿宋" w:cs="仿宋" w:hint="eastAsia"/>
            <w:lang w:eastAsia="zh-CN"/>
          </w:rPr>
          <w:t>七、机械设备租赁服务项目社会影响</w:t>
        </w:r>
        <w:r>
          <w:tab/>
        </w:r>
        <w:r>
          <w:fldChar w:fldCharType="begin"/>
        </w:r>
        <w:r>
          <w:instrText xml:space="preserve"> PAGEREF _Toc24629 \h </w:instrText>
        </w:r>
        <w:r>
          <w:fldChar w:fldCharType="separate"/>
        </w:r>
        <w:r>
          <w:t>23</w:t>
        </w:r>
        <w:r>
          <w:fldChar w:fldCharType="end"/>
        </w:r>
      </w:hyperlink>
    </w:p>
    <w:p>
      <w:pPr>
        <w:pStyle w:val="TOC2"/>
        <w:tabs>
          <w:tab w:val="right" w:leader="dot" w:pos="8306"/>
        </w:tabs>
      </w:pPr>
      <w:hyperlink w:anchor="_Toc10778" w:history="1">
        <w:r>
          <w:rPr>
            <w:rFonts w:ascii="仿宋" w:eastAsia="仿宋" w:hAnsi="仿宋" w:cs="仿宋" w:hint="eastAsia"/>
            <w:lang w:eastAsia="zh-CN"/>
          </w:rPr>
          <w:t>(一)、社会责任与义务</w:t>
        </w:r>
        <w:r>
          <w:tab/>
        </w:r>
        <w:r>
          <w:fldChar w:fldCharType="begin"/>
        </w:r>
        <w:r>
          <w:instrText xml:space="preserve"> PAGEREF _Toc10778 \h </w:instrText>
        </w:r>
        <w:r>
          <w:fldChar w:fldCharType="separate"/>
        </w:r>
        <w:r>
          <w:t>23</w:t>
        </w:r>
        <w:r>
          <w:fldChar w:fldCharType="end"/>
        </w:r>
      </w:hyperlink>
    </w:p>
    <w:p>
      <w:pPr>
        <w:pStyle w:val="TOC2"/>
        <w:tabs>
          <w:tab w:val="right" w:leader="dot" w:pos="8306"/>
        </w:tabs>
      </w:pPr>
      <w:hyperlink w:anchor="_Toc8254" w:history="1">
        <w:r>
          <w:rPr>
            <w:rFonts w:ascii="仿宋" w:eastAsia="仿宋" w:hAnsi="仿宋" w:cs="仿宋" w:hint="eastAsia"/>
            <w:lang w:eastAsia="zh-CN"/>
          </w:rPr>
          <w:t>(二)、社会参与与沟通</w:t>
        </w:r>
        <w:r>
          <w:tab/>
        </w:r>
        <w:r>
          <w:fldChar w:fldCharType="begin"/>
        </w:r>
        <w:r>
          <w:instrText xml:space="preserve"> PAGEREF _Toc8254 \h </w:instrText>
        </w:r>
        <w:r>
          <w:fldChar w:fldCharType="separate"/>
        </w:r>
        <w:r>
          <w:t>23</w:t>
        </w:r>
        <w:r>
          <w:fldChar w:fldCharType="end"/>
        </w:r>
      </w:hyperlink>
    </w:p>
    <w:p>
      <w:pPr>
        <w:pStyle w:val="TOC1"/>
        <w:tabs>
          <w:tab w:val="right" w:leader="dot" w:pos="8306"/>
        </w:tabs>
      </w:pPr>
      <w:hyperlink w:anchor="_Toc28101" w:history="1">
        <w:r>
          <w:rPr>
            <w:rFonts w:ascii="仿宋" w:eastAsia="仿宋" w:hAnsi="仿宋" w:cs="仿宋" w:hint="eastAsia"/>
            <w:lang w:eastAsia="zh-CN"/>
          </w:rPr>
          <w:t>八、机械设备租赁服务项目环境影响分析</w:t>
        </w:r>
        <w:r>
          <w:tab/>
        </w:r>
        <w:r>
          <w:fldChar w:fldCharType="begin"/>
        </w:r>
        <w:r>
          <w:instrText xml:space="preserve"> PAGEREF _Toc28101 \h </w:instrText>
        </w:r>
        <w:r>
          <w:fldChar w:fldCharType="separate"/>
        </w:r>
        <w:r>
          <w:t>24</w:t>
        </w:r>
        <w:r>
          <w:fldChar w:fldCharType="end"/>
        </w:r>
      </w:hyperlink>
    </w:p>
    <w:p>
      <w:pPr>
        <w:pStyle w:val="TOC2"/>
        <w:tabs>
          <w:tab w:val="right" w:leader="dot" w:pos="8306"/>
        </w:tabs>
      </w:pPr>
      <w:hyperlink w:anchor="_Toc13061" w:history="1">
        <w:r>
          <w:rPr>
            <w:rFonts w:ascii="仿宋" w:eastAsia="仿宋" w:hAnsi="仿宋" w:cs="仿宋" w:hint="eastAsia"/>
            <w:lang w:eastAsia="zh-CN"/>
          </w:rPr>
          <w:t>(一)、建设区域环境质量现状</w:t>
        </w:r>
        <w:r>
          <w:tab/>
        </w:r>
        <w:r>
          <w:fldChar w:fldCharType="begin"/>
        </w:r>
        <w:r>
          <w:instrText xml:space="preserve"> PAGEREF _Toc13061 \h </w:instrText>
        </w:r>
        <w:r>
          <w:fldChar w:fldCharType="separate"/>
        </w:r>
        <w:r>
          <w:t>24</w:t>
        </w:r>
        <w:r>
          <w:fldChar w:fldCharType="end"/>
        </w:r>
      </w:hyperlink>
    </w:p>
    <w:p>
      <w:pPr>
        <w:pStyle w:val="TOC2"/>
        <w:tabs>
          <w:tab w:val="right" w:leader="dot" w:pos="8306"/>
        </w:tabs>
      </w:pPr>
      <w:hyperlink w:anchor="_Toc24759" w:history="1">
        <w:r>
          <w:rPr>
            <w:rFonts w:ascii="仿宋" w:eastAsia="仿宋" w:hAnsi="仿宋" w:cs="仿宋" w:hint="eastAsia"/>
            <w:lang w:eastAsia="zh-CN"/>
          </w:rPr>
          <w:t>(二)、建设期环境保护</w:t>
        </w:r>
        <w:r>
          <w:tab/>
        </w:r>
        <w:r>
          <w:fldChar w:fldCharType="begin"/>
        </w:r>
        <w:r>
          <w:instrText xml:space="preserve"> PAGEREF _Toc24759 \h </w:instrText>
        </w:r>
        <w:r>
          <w:fldChar w:fldCharType="separate"/>
        </w:r>
        <w:r>
          <w:t>26</w:t>
        </w:r>
        <w:r>
          <w:fldChar w:fldCharType="end"/>
        </w:r>
      </w:hyperlink>
    </w:p>
    <w:p>
      <w:pPr>
        <w:pStyle w:val="TOC2"/>
        <w:tabs>
          <w:tab w:val="right" w:leader="dot" w:pos="8306"/>
        </w:tabs>
      </w:pPr>
      <w:hyperlink w:anchor="_Toc2686" w:history="1">
        <w:r>
          <w:rPr>
            <w:rFonts w:ascii="仿宋" w:eastAsia="仿宋" w:hAnsi="仿宋" w:cs="仿宋" w:hint="eastAsia"/>
            <w:lang w:eastAsia="zh-CN"/>
          </w:rPr>
          <w:t>(三)、运营期环境保护</w:t>
        </w:r>
        <w:r>
          <w:tab/>
        </w:r>
        <w:r>
          <w:fldChar w:fldCharType="begin"/>
        </w:r>
        <w:r>
          <w:instrText xml:space="preserve"> PAGEREF _Toc2686 \h </w:instrText>
        </w:r>
        <w:r>
          <w:fldChar w:fldCharType="separate"/>
        </w:r>
        <w:r>
          <w:t>27</w:t>
        </w:r>
        <w:r>
          <w:fldChar w:fldCharType="end"/>
        </w:r>
      </w:hyperlink>
    </w:p>
    <w:p>
      <w:pPr>
        <w:pStyle w:val="TOC2"/>
        <w:tabs>
          <w:tab w:val="right" w:leader="dot" w:pos="8306"/>
        </w:tabs>
      </w:pPr>
      <w:hyperlink w:anchor="_Toc13059" w:history="1">
        <w:r>
          <w:rPr>
            <w:rFonts w:ascii="仿宋" w:eastAsia="仿宋" w:hAnsi="仿宋" w:cs="仿宋" w:hint="eastAsia"/>
            <w:lang w:eastAsia="zh-CN"/>
          </w:rPr>
          <w:t>(四)、机械设备租赁服务项目建设对区域经济的影响</w:t>
        </w:r>
        <w:r>
          <w:tab/>
        </w:r>
        <w:r>
          <w:fldChar w:fldCharType="begin"/>
        </w:r>
        <w:r>
          <w:instrText xml:space="preserve"> PAGEREF _Toc13059 \h </w:instrText>
        </w:r>
        <w:r>
          <w:fldChar w:fldCharType="separate"/>
        </w:r>
        <w:r>
          <w:t>29</w:t>
        </w:r>
        <w:r>
          <w:fldChar w:fldCharType="end"/>
        </w:r>
      </w:hyperlink>
    </w:p>
    <w:p>
      <w:pPr>
        <w:pStyle w:val="TOC2"/>
        <w:tabs>
          <w:tab w:val="right" w:leader="dot" w:pos="8306"/>
        </w:tabs>
      </w:pPr>
      <w:hyperlink w:anchor="_Toc19609" w:history="1">
        <w:r>
          <w:rPr>
            <w:rFonts w:ascii="仿宋" w:eastAsia="仿宋" w:hAnsi="仿宋" w:cs="仿宋" w:hint="eastAsia"/>
            <w:lang w:eastAsia="zh-CN"/>
          </w:rPr>
          <w:t>(五)、废弃物处理</w:t>
        </w:r>
        <w:r>
          <w:tab/>
        </w:r>
        <w:r>
          <w:fldChar w:fldCharType="begin"/>
        </w:r>
        <w:r>
          <w:instrText xml:space="preserve"> PAGEREF _Toc19609 \h </w:instrText>
        </w:r>
        <w:r>
          <w:fldChar w:fldCharType="separate"/>
        </w:r>
        <w:r>
          <w:t>30</w:t>
        </w:r>
        <w:r>
          <w:fldChar w:fldCharType="end"/>
        </w:r>
      </w:hyperlink>
    </w:p>
    <w:p>
      <w:pPr>
        <w:pStyle w:val="TOC2"/>
        <w:tabs>
          <w:tab w:val="right" w:leader="dot" w:pos="8306"/>
        </w:tabs>
      </w:pPr>
      <w:hyperlink w:anchor="_Toc30812" w:history="1">
        <w:r>
          <w:rPr>
            <w:rFonts w:ascii="仿宋" w:eastAsia="仿宋" w:hAnsi="仿宋" w:cs="仿宋" w:hint="eastAsia"/>
            <w:lang w:eastAsia="zh-CN"/>
          </w:rPr>
          <w:t>(六)、特殊环境影响分析</w:t>
        </w:r>
        <w:r>
          <w:tab/>
        </w:r>
        <w:r>
          <w:fldChar w:fldCharType="begin"/>
        </w:r>
        <w:r>
          <w:instrText xml:space="preserve"> PAGEREF _Toc30812 \h </w:instrText>
        </w:r>
        <w:r>
          <w:fldChar w:fldCharType="separate"/>
        </w:r>
        <w:r>
          <w:t>32</w:t>
        </w:r>
        <w:r>
          <w:fldChar w:fldCharType="end"/>
        </w:r>
      </w:hyperlink>
    </w:p>
    <w:p>
      <w:pPr>
        <w:pStyle w:val="TOC2"/>
        <w:tabs>
          <w:tab w:val="right" w:leader="dot" w:pos="8306"/>
        </w:tabs>
      </w:pPr>
      <w:hyperlink w:anchor="_Toc13748" w:history="1">
        <w:r>
          <w:rPr>
            <w:rFonts w:ascii="仿宋" w:eastAsia="仿宋" w:hAnsi="仿宋" w:cs="仿宋" w:hint="eastAsia"/>
            <w:lang w:eastAsia="zh-CN"/>
          </w:rPr>
          <w:t>(七)、清洁生产</w:t>
        </w:r>
        <w:r>
          <w:tab/>
        </w:r>
        <w:r>
          <w:fldChar w:fldCharType="begin"/>
        </w:r>
        <w:r>
          <w:instrText xml:space="preserve"> PAGEREF _Toc13748 \h </w:instrText>
        </w:r>
        <w:r>
          <w:fldChar w:fldCharType="separate"/>
        </w:r>
        <w:r>
          <w:t>33</w:t>
        </w:r>
        <w:r>
          <w:fldChar w:fldCharType="end"/>
        </w:r>
      </w:hyperlink>
    </w:p>
    <w:p>
      <w:pPr>
        <w:pStyle w:val="TOC2"/>
        <w:tabs>
          <w:tab w:val="right" w:leader="dot" w:pos="8306"/>
        </w:tabs>
      </w:pPr>
      <w:hyperlink w:anchor="_Toc32054" w:history="1">
        <w:r>
          <w:rPr>
            <w:rFonts w:ascii="仿宋" w:eastAsia="仿宋" w:hAnsi="仿宋" w:cs="仿宋" w:hint="eastAsia"/>
            <w:lang w:eastAsia="zh-CN"/>
          </w:rPr>
          <w:t>(八)、环境保护综合评价</w:t>
        </w:r>
        <w:r>
          <w:tab/>
        </w:r>
        <w:r>
          <w:fldChar w:fldCharType="begin"/>
        </w:r>
        <w:r>
          <w:instrText xml:space="preserve"> PAGEREF _Toc32054 \h </w:instrText>
        </w:r>
        <w:r>
          <w:fldChar w:fldCharType="separate"/>
        </w:r>
        <w:r>
          <w:t>34</w:t>
        </w:r>
        <w:r>
          <w:fldChar w:fldCharType="end"/>
        </w:r>
      </w:hyperlink>
    </w:p>
    <w:p>
      <w:pPr>
        <w:pStyle w:val="TOC1"/>
        <w:tabs>
          <w:tab w:val="right" w:leader="dot" w:pos="8306"/>
        </w:tabs>
      </w:pPr>
      <w:hyperlink w:anchor="_Toc9149" w:history="1">
        <w:r>
          <w:rPr>
            <w:rFonts w:ascii="仿宋" w:eastAsia="仿宋" w:hAnsi="仿宋" w:cs="仿宋" w:hint="eastAsia"/>
            <w:lang w:eastAsia="zh-CN"/>
          </w:rPr>
          <w:t>九、机械设备租赁服务项目创新与研发</w:t>
        </w:r>
        <w:r>
          <w:tab/>
        </w:r>
        <w:r>
          <w:fldChar w:fldCharType="begin"/>
        </w:r>
        <w:r>
          <w:instrText xml:space="preserve"> PAGEREF _Toc9149 \h </w:instrText>
        </w:r>
        <w:r>
          <w:fldChar w:fldCharType="separate"/>
        </w:r>
        <w:r>
          <w:t>35</w:t>
        </w:r>
        <w:r>
          <w:fldChar w:fldCharType="end"/>
        </w:r>
      </w:hyperlink>
    </w:p>
    <w:p>
      <w:pPr>
        <w:pStyle w:val="TOC2"/>
        <w:tabs>
          <w:tab w:val="right" w:leader="dot" w:pos="8306"/>
        </w:tabs>
      </w:pPr>
      <w:hyperlink w:anchor="_Toc1518" w:history="1">
        <w:r>
          <w:rPr>
            <w:rFonts w:ascii="仿宋" w:eastAsia="仿宋" w:hAnsi="仿宋" w:cs="仿宋" w:hint="eastAsia"/>
            <w:lang w:eastAsia="zh-CN"/>
          </w:rPr>
          <w:t>(一)、创新策略与方向</w:t>
        </w:r>
        <w:r>
          <w:tab/>
        </w:r>
        <w:r>
          <w:fldChar w:fldCharType="begin"/>
        </w:r>
        <w:r>
          <w:instrText xml:space="preserve"> PAGEREF _Toc1518 \h </w:instrText>
        </w:r>
        <w:r>
          <w:fldChar w:fldCharType="separate"/>
        </w:r>
        <w:r>
          <w:t>35</w:t>
        </w:r>
        <w:r>
          <w:fldChar w:fldCharType="end"/>
        </w:r>
      </w:hyperlink>
    </w:p>
    <w:p>
      <w:pPr>
        <w:pStyle w:val="TOC2"/>
        <w:tabs>
          <w:tab w:val="right" w:leader="dot" w:pos="8306"/>
        </w:tabs>
      </w:pPr>
      <w:hyperlink w:anchor="_Toc14143" w:history="1">
        <w:r>
          <w:rPr>
            <w:rFonts w:ascii="仿宋" w:eastAsia="仿宋" w:hAnsi="仿宋" w:cs="仿宋" w:hint="eastAsia"/>
            <w:lang w:eastAsia="zh-CN"/>
          </w:rPr>
          <w:t>(二)、研发规划与投入</w:t>
        </w:r>
        <w:r>
          <w:tab/>
        </w:r>
        <w:r>
          <w:fldChar w:fldCharType="begin"/>
        </w:r>
        <w:r>
          <w:instrText xml:space="preserve"> PAGEREF _Toc14143 \h </w:instrText>
        </w:r>
        <w:r>
          <w:fldChar w:fldCharType="separate"/>
        </w:r>
        <w:r>
          <w:t>37</w:t>
        </w:r>
        <w:r>
          <w:fldChar w:fldCharType="end"/>
        </w:r>
      </w:hyperlink>
    </w:p>
    <w:p>
      <w:pPr>
        <w:pStyle w:val="TOC1"/>
        <w:tabs>
          <w:tab w:val="right" w:leader="dot" w:pos="8306"/>
        </w:tabs>
      </w:pPr>
      <w:hyperlink w:anchor="_Toc20501" w:history="1">
        <w:r>
          <w:rPr>
            <w:rFonts w:ascii="仿宋" w:eastAsia="仿宋" w:hAnsi="仿宋" w:cs="仿宋" w:hint="eastAsia"/>
            <w:lang w:eastAsia="zh-CN"/>
          </w:rPr>
          <w:t>十、机械设备租赁服务项目技术管理</w:t>
        </w:r>
        <w:r>
          <w:tab/>
        </w:r>
        <w:r>
          <w:fldChar w:fldCharType="begin"/>
        </w:r>
        <w:r>
          <w:instrText xml:space="preserve"> PAGEREF _Toc20501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679" w:history="1">
        <w:r>
          <w:rPr>
            <w:rFonts w:ascii="仿宋" w:eastAsia="仿宋" w:hAnsi="仿宋" w:cs="仿宋" w:hint="eastAsia"/>
            <w:lang w:eastAsia="zh-CN"/>
          </w:rPr>
          <w:t>(一)、技术方案选用方向</w:t>
        </w:r>
        <w:r>
          <w:tab/>
        </w:r>
        <w:r>
          <w:fldChar w:fldCharType="begin"/>
        </w:r>
        <w:r>
          <w:instrText xml:space="preserve"> PAGEREF _Toc8679 \h </w:instrText>
        </w:r>
        <w:r>
          <w:fldChar w:fldCharType="separate"/>
        </w:r>
        <w:r>
          <w:t>39</w:t>
        </w:r>
        <w:r>
          <w:fldChar w:fldCharType="end"/>
        </w:r>
      </w:hyperlink>
    </w:p>
    <w:p>
      <w:pPr>
        <w:pStyle w:val="TOC2"/>
        <w:tabs>
          <w:tab w:val="right" w:leader="dot" w:pos="8306"/>
        </w:tabs>
      </w:pPr>
      <w:hyperlink w:anchor="_Toc12128" w:history="1">
        <w:r>
          <w:rPr>
            <w:rFonts w:ascii="仿宋" w:eastAsia="仿宋" w:hAnsi="仿宋" w:cs="仿宋" w:hint="eastAsia"/>
            <w:lang w:eastAsia="zh-CN"/>
          </w:rPr>
          <w:t>(二)、工艺技术方案选用原则</w:t>
        </w:r>
        <w:r>
          <w:tab/>
        </w:r>
        <w:r>
          <w:fldChar w:fldCharType="begin"/>
        </w:r>
        <w:r>
          <w:instrText xml:space="preserve"> PAGEREF _Toc12128 \h </w:instrText>
        </w:r>
        <w:r>
          <w:fldChar w:fldCharType="separate"/>
        </w:r>
        <w:r>
          <w:t>40</w:t>
        </w:r>
        <w:r>
          <w:fldChar w:fldCharType="end"/>
        </w:r>
      </w:hyperlink>
    </w:p>
    <w:p>
      <w:pPr>
        <w:pStyle w:val="TOC2"/>
        <w:tabs>
          <w:tab w:val="right" w:leader="dot" w:pos="8306"/>
        </w:tabs>
      </w:pPr>
      <w:hyperlink w:anchor="_Toc13909" w:history="1">
        <w:r>
          <w:rPr>
            <w:rFonts w:ascii="仿宋" w:eastAsia="仿宋" w:hAnsi="仿宋" w:cs="仿宋" w:hint="eastAsia"/>
            <w:lang w:eastAsia="zh-CN"/>
          </w:rPr>
          <w:t>(三)、工艺技术方案要求</w:t>
        </w:r>
        <w:r>
          <w:tab/>
        </w:r>
        <w:r>
          <w:fldChar w:fldCharType="begin"/>
        </w:r>
        <w:r>
          <w:instrText xml:space="preserve"> PAGEREF _Toc13909 \h </w:instrText>
        </w:r>
        <w:r>
          <w:fldChar w:fldCharType="separate"/>
        </w:r>
        <w:r>
          <w:t>43</w:t>
        </w:r>
        <w:r>
          <w:fldChar w:fldCharType="end"/>
        </w:r>
      </w:hyperlink>
    </w:p>
    <w:p>
      <w:pPr>
        <w:pStyle w:val="TOC1"/>
        <w:tabs>
          <w:tab w:val="right" w:leader="dot" w:pos="8306"/>
        </w:tabs>
      </w:pPr>
      <w:hyperlink w:anchor="_Toc10953" w:history="1">
        <w:r>
          <w:rPr>
            <w:rFonts w:ascii="仿宋" w:eastAsia="仿宋" w:hAnsi="仿宋" w:cs="仿宋" w:hint="eastAsia"/>
            <w:lang w:eastAsia="zh-CN"/>
          </w:rPr>
          <w:t>十一、机械设备租赁服务项目计划安排</w:t>
        </w:r>
        <w:r>
          <w:tab/>
        </w:r>
        <w:r>
          <w:fldChar w:fldCharType="begin"/>
        </w:r>
        <w:r>
          <w:instrText xml:space="preserve"> PAGEREF _Toc10953 \h </w:instrText>
        </w:r>
        <w:r>
          <w:fldChar w:fldCharType="separate"/>
        </w:r>
        <w:r>
          <w:t>45</w:t>
        </w:r>
        <w:r>
          <w:fldChar w:fldCharType="end"/>
        </w:r>
      </w:hyperlink>
    </w:p>
    <w:p>
      <w:pPr>
        <w:pStyle w:val="TOC2"/>
        <w:tabs>
          <w:tab w:val="right" w:leader="dot" w:pos="8306"/>
        </w:tabs>
      </w:pPr>
      <w:hyperlink w:anchor="_Toc11046" w:history="1">
        <w:r>
          <w:rPr>
            <w:rFonts w:ascii="仿宋" w:eastAsia="仿宋" w:hAnsi="仿宋" w:cs="仿宋" w:hint="eastAsia"/>
            <w:lang w:eastAsia="zh-CN"/>
          </w:rPr>
          <w:t>(一)、建设周期</w:t>
        </w:r>
        <w:r>
          <w:tab/>
        </w:r>
        <w:r>
          <w:fldChar w:fldCharType="begin"/>
        </w:r>
        <w:r>
          <w:instrText xml:space="preserve"> PAGEREF _Toc11046 \h </w:instrText>
        </w:r>
        <w:r>
          <w:fldChar w:fldCharType="separate"/>
        </w:r>
        <w:r>
          <w:t>45</w:t>
        </w:r>
        <w:r>
          <w:fldChar w:fldCharType="end"/>
        </w:r>
      </w:hyperlink>
    </w:p>
    <w:p>
      <w:pPr>
        <w:pStyle w:val="TOC2"/>
        <w:tabs>
          <w:tab w:val="right" w:leader="dot" w:pos="8306"/>
        </w:tabs>
      </w:pPr>
      <w:hyperlink w:anchor="_Toc25559" w:history="1">
        <w:r>
          <w:rPr>
            <w:rFonts w:ascii="仿宋" w:eastAsia="仿宋" w:hAnsi="仿宋" w:cs="仿宋" w:hint="eastAsia"/>
            <w:lang w:eastAsia="zh-CN"/>
          </w:rPr>
          <w:t>(二)、建设进度</w:t>
        </w:r>
        <w:r>
          <w:tab/>
        </w:r>
        <w:r>
          <w:fldChar w:fldCharType="begin"/>
        </w:r>
        <w:r>
          <w:instrText xml:space="preserve"> PAGEREF _Toc25559 \h </w:instrText>
        </w:r>
        <w:r>
          <w:fldChar w:fldCharType="separate"/>
        </w:r>
        <w:r>
          <w:t>46</w:t>
        </w:r>
        <w:r>
          <w:fldChar w:fldCharType="end"/>
        </w:r>
      </w:hyperlink>
    </w:p>
    <w:p>
      <w:pPr>
        <w:pStyle w:val="TOC2"/>
        <w:tabs>
          <w:tab w:val="right" w:leader="dot" w:pos="8306"/>
        </w:tabs>
      </w:pPr>
      <w:hyperlink w:anchor="_Toc21402" w:history="1">
        <w:r>
          <w:rPr>
            <w:rFonts w:ascii="仿宋" w:eastAsia="仿宋" w:hAnsi="仿宋" w:cs="仿宋" w:hint="eastAsia"/>
            <w:lang w:eastAsia="zh-CN"/>
          </w:rPr>
          <w:t>(三)、进度安排注意事项</w:t>
        </w:r>
        <w:r>
          <w:tab/>
        </w:r>
        <w:r>
          <w:fldChar w:fldCharType="begin"/>
        </w:r>
        <w:r>
          <w:instrText xml:space="preserve"> PAGEREF _Toc21402 \h </w:instrText>
        </w:r>
        <w:r>
          <w:fldChar w:fldCharType="separate"/>
        </w:r>
        <w:r>
          <w:t>47</w:t>
        </w:r>
        <w:r>
          <w:fldChar w:fldCharType="end"/>
        </w:r>
      </w:hyperlink>
    </w:p>
    <w:p>
      <w:pPr>
        <w:pStyle w:val="TOC2"/>
        <w:tabs>
          <w:tab w:val="right" w:leader="dot" w:pos="8306"/>
        </w:tabs>
      </w:pPr>
      <w:hyperlink w:anchor="_Toc8505" w:history="1">
        <w:r>
          <w:rPr>
            <w:rFonts w:ascii="仿宋" w:eastAsia="仿宋" w:hAnsi="仿宋" w:cs="仿宋" w:hint="eastAsia"/>
            <w:lang w:eastAsia="zh-CN"/>
          </w:rPr>
          <w:t>(四)、人力资源配置</w:t>
        </w:r>
        <w:r>
          <w:tab/>
        </w:r>
        <w:r>
          <w:fldChar w:fldCharType="begin"/>
        </w:r>
        <w:r>
          <w:instrText xml:space="preserve"> PAGEREF _Toc8505 \h </w:instrText>
        </w:r>
        <w:r>
          <w:fldChar w:fldCharType="separate"/>
        </w:r>
        <w:r>
          <w:t>48</w:t>
        </w:r>
        <w:r>
          <w:fldChar w:fldCharType="end"/>
        </w:r>
      </w:hyperlink>
    </w:p>
    <w:p>
      <w:pPr>
        <w:pStyle w:val="TOC1"/>
        <w:tabs>
          <w:tab w:val="right" w:leader="dot" w:pos="8306"/>
        </w:tabs>
      </w:pPr>
      <w:hyperlink w:anchor="_Toc25173" w:history="1">
        <w:r>
          <w:rPr>
            <w:rFonts w:ascii="仿宋" w:eastAsia="仿宋" w:hAnsi="仿宋" w:cs="仿宋" w:hint="eastAsia"/>
            <w:lang w:eastAsia="zh-CN"/>
          </w:rPr>
          <w:t>十二、机械设备租赁服务项目风险管理</w:t>
        </w:r>
        <w:r>
          <w:tab/>
        </w:r>
        <w:r>
          <w:fldChar w:fldCharType="begin"/>
        </w:r>
        <w:r>
          <w:instrText xml:space="preserve"> PAGEREF _Toc25173 \h </w:instrText>
        </w:r>
        <w:r>
          <w:fldChar w:fldCharType="separate"/>
        </w:r>
        <w:r>
          <w:t>49</w:t>
        </w:r>
        <w:r>
          <w:fldChar w:fldCharType="end"/>
        </w:r>
      </w:hyperlink>
    </w:p>
    <w:p>
      <w:pPr>
        <w:pStyle w:val="TOC2"/>
        <w:tabs>
          <w:tab w:val="right" w:leader="dot" w:pos="8306"/>
        </w:tabs>
      </w:pPr>
      <w:hyperlink w:anchor="_Toc24332" w:history="1">
        <w:r>
          <w:rPr>
            <w:rFonts w:ascii="仿宋" w:eastAsia="仿宋" w:hAnsi="仿宋" w:cs="仿宋" w:hint="eastAsia"/>
            <w:lang w:eastAsia="zh-CN"/>
          </w:rPr>
          <w:t>(一)、风险识别与评估</w:t>
        </w:r>
        <w:r>
          <w:tab/>
        </w:r>
        <w:r>
          <w:fldChar w:fldCharType="begin"/>
        </w:r>
        <w:r>
          <w:instrText xml:space="preserve"> PAGEREF _Toc24332 \h </w:instrText>
        </w:r>
        <w:r>
          <w:fldChar w:fldCharType="separate"/>
        </w:r>
        <w:r>
          <w:t>49</w:t>
        </w:r>
        <w:r>
          <w:fldChar w:fldCharType="end"/>
        </w:r>
      </w:hyperlink>
    </w:p>
    <w:p>
      <w:pPr>
        <w:pStyle w:val="TOC2"/>
        <w:tabs>
          <w:tab w:val="right" w:leader="dot" w:pos="8306"/>
        </w:tabs>
      </w:pPr>
      <w:hyperlink w:anchor="_Toc12018" w:history="1">
        <w:r>
          <w:rPr>
            <w:rFonts w:ascii="仿宋" w:eastAsia="仿宋" w:hAnsi="仿宋" w:cs="仿宋" w:hint="eastAsia"/>
            <w:lang w:eastAsia="zh-CN"/>
          </w:rPr>
          <w:t>(二)、风险应对策略</w:t>
        </w:r>
        <w:r>
          <w:tab/>
        </w:r>
        <w:r>
          <w:fldChar w:fldCharType="begin"/>
        </w:r>
        <w:r>
          <w:instrText xml:space="preserve"> PAGEREF _Toc12018 \h </w:instrText>
        </w:r>
        <w:r>
          <w:fldChar w:fldCharType="separate"/>
        </w:r>
        <w:r>
          <w:t>50</w:t>
        </w:r>
        <w:r>
          <w:fldChar w:fldCharType="end"/>
        </w:r>
      </w:hyperlink>
    </w:p>
    <w:p>
      <w:pPr>
        <w:pStyle w:val="TOC2"/>
        <w:tabs>
          <w:tab w:val="right" w:leader="dot" w:pos="8306"/>
        </w:tabs>
      </w:pPr>
      <w:hyperlink w:anchor="_Toc6794" w:history="1">
        <w:r>
          <w:rPr>
            <w:rFonts w:ascii="仿宋" w:eastAsia="仿宋" w:hAnsi="仿宋" w:cs="仿宋" w:hint="eastAsia"/>
            <w:lang w:eastAsia="zh-CN"/>
          </w:rPr>
          <w:t>(三)、风险监控与控制</w:t>
        </w:r>
        <w:r>
          <w:tab/>
        </w:r>
        <w:r>
          <w:fldChar w:fldCharType="begin"/>
        </w:r>
        <w:r>
          <w:instrText xml:space="preserve"> PAGEREF _Toc6794 \h </w:instrText>
        </w:r>
        <w:r>
          <w:fldChar w:fldCharType="separate"/>
        </w:r>
        <w:r>
          <w:t>52</w:t>
        </w:r>
        <w:r>
          <w:fldChar w:fldCharType="end"/>
        </w:r>
      </w:hyperlink>
    </w:p>
    <w:p>
      <w:pPr>
        <w:pStyle w:val="TOC1"/>
        <w:tabs>
          <w:tab w:val="right" w:leader="dot" w:pos="8306"/>
        </w:tabs>
      </w:pPr>
      <w:hyperlink w:anchor="_Toc32148" w:history="1">
        <w:r>
          <w:rPr>
            <w:rFonts w:ascii="仿宋" w:eastAsia="仿宋" w:hAnsi="仿宋" w:cs="仿宋" w:hint="eastAsia"/>
            <w:lang w:eastAsia="zh-CN"/>
          </w:rPr>
          <w:t>十三、质量管理体系</w:t>
        </w:r>
        <w:r>
          <w:tab/>
        </w:r>
        <w:r>
          <w:fldChar w:fldCharType="begin"/>
        </w:r>
        <w:r>
          <w:instrText xml:space="preserve"> PAGEREF _Toc32148 \h </w:instrText>
        </w:r>
        <w:r>
          <w:fldChar w:fldCharType="separate"/>
        </w:r>
        <w:r>
          <w:t>53</w:t>
        </w:r>
        <w:r>
          <w:fldChar w:fldCharType="end"/>
        </w:r>
      </w:hyperlink>
    </w:p>
    <w:p>
      <w:pPr>
        <w:pStyle w:val="TOC2"/>
        <w:tabs>
          <w:tab w:val="right" w:leader="dot" w:pos="8306"/>
        </w:tabs>
      </w:pPr>
      <w:hyperlink w:anchor="_Toc31730" w:history="1">
        <w:r>
          <w:rPr>
            <w:rFonts w:ascii="仿宋" w:eastAsia="仿宋" w:hAnsi="仿宋" w:cs="仿宋" w:hint="eastAsia"/>
            <w:lang w:eastAsia="zh-CN"/>
          </w:rPr>
          <w:t>(一)、质量目标与方针</w:t>
        </w:r>
        <w:r>
          <w:tab/>
        </w:r>
        <w:r>
          <w:fldChar w:fldCharType="begin"/>
        </w:r>
        <w:r>
          <w:instrText xml:space="preserve"> PAGEREF _Toc31730 \h </w:instrText>
        </w:r>
        <w:r>
          <w:fldChar w:fldCharType="separate"/>
        </w:r>
        <w:r>
          <w:t>53</w:t>
        </w:r>
        <w:r>
          <w:fldChar w:fldCharType="end"/>
        </w:r>
      </w:hyperlink>
    </w:p>
    <w:p>
      <w:pPr>
        <w:pStyle w:val="TOC2"/>
        <w:tabs>
          <w:tab w:val="right" w:leader="dot" w:pos="8306"/>
        </w:tabs>
      </w:pPr>
      <w:hyperlink w:anchor="_Toc32660" w:history="1">
        <w:r>
          <w:rPr>
            <w:rFonts w:ascii="仿宋" w:eastAsia="仿宋" w:hAnsi="仿宋" w:cs="仿宋" w:hint="eastAsia"/>
            <w:lang w:eastAsia="zh-CN"/>
          </w:rPr>
          <w:t>(二)、质量管理责任</w:t>
        </w:r>
        <w:r>
          <w:tab/>
        </w:r>
        <w:r>
          <w:fldChar w:fldCharType="begin"/>
        </w:r>
        <w:r>
          <w:instrText xml:space="preserve"> PAGEREF _Toc32660 \h </w:instrText>
        </w:r>
        <w:r>
          <w:fldChar w:fldCharType="separate"/>
        </w:r>
        <w:r>
          <w:t>54</w:t>
        </w:r>
        <w:r>
          <w:fldChar w:fldCharType="end"/>
        </w:r>
      </w:hyperlink>
    </w:p>
    <w:p>
      <w:pPr>
        <w:pStyle w:val="TOC2"/>
        <w:tabs>
          <w:tab w:val="right" w:leader="dot" w:pos="8306"/>
        </w:tabs>
      </w:pPr>
      <w:hyperlink w:anchor="_Toc22758" w:history="1">
        <w:r>
          <w:rPr>
            <w:rFonts w:ascii="仿宋" w:eastAsia="仿宋" w:hAnsi="仿宋" w:cs="仿宋" w:hint="eastAsia"/>
            <w:lang w:eastAsia="zh-CN"/>
          </w:rPr>
          <w:t>(三)、质量管理体系文件</w:t>
        </w:r>
        <w:r>
          <w:tab/>
        </w:r>
        <w:r>
          <w:fldChar w:fldCharType="begin"/>
        </w:r>
        <w:r>
          <w:instrText xml:space="preserve"> PAGEREF _Toc22758 \h </w:instrText>
        </w:r>
        <w:r>
          <w:fldChar w:fldCharType="separate"/>
        </w:r>
        <w:r>
          <w:t>56</w:t>
        </w:r>
        <w:r>
          <w:fldChar w:fldCharType="end"/>
        </w:r>
      </w:hyperlink>
    </w:p>
    <w:p>
      <w:pPr>
        <w:pStyle w:val="TOC2"/>
        <w:tabs>
          <w:tab w:val="right" w:leader="dot" w:pos="8306"/>
        </w:tabs>
      </w:pPr>
      <w:hyperlink w:anchor="_Toc16121" w:history="1">
        <w:r>
          <w:rPr>
            <w:rFonts w:ascii="仿宋" w:eastAsia="仿宋" w:hAnsi="仿宋" w:cs="仿宋" w:hint="eastAsia"/>
            <w:lang w:eastAsia="zh-CN"/>
          </w:rPr>
          <w:t>(四)、质量培训与教育</w:t>
        </w:r>
        <w:r>
          <w:tab/>
        </w:r>
        <w:r>
          <w:fldChar w:fldCharType="begin"/>
        </w:r>
        <w:r>
          <w:instrText xml:space="preserve"> PAGEREF _Toc16121 \h </w:instrText>
        </w:r>
        <w:r>
          <w:fldChar w:fldCharType="separate"/>
        </w:r>
        <w:r>
          <w:t>58</w:t>
        </w:r>
        <w:r>
          <w:fldChar w:fldCharType="end"/>
        </w:r>
      </w:hyperlink>
    </w:p>
    <w:p>
      <w:pPr>
        <w:pStyle w:val="TOC2"/>
        <w:tabs>
          <w:tab w:val="right" w:leader="dot" w:pos="8306"/>
        </w:tabs>
      </w:pPr>
      <w:hyperlink w:anchor="_Toc6810" w:history="1">
        <w:r>
          <w:rPr>
            <w:rFonts w:ascii="仿宋" w:eastAsia="仿宋" w:hAnsi="仿宋" w:cs="仿宋" w:hint="eastAsia"/>
            <w:lang w:eastAsia="zh-CN"/>
          </w:rPr>
          <w:t>(五)、质量审核与评价</w:t>
        </w:r>
        <w:r>
          <w:tab/>
        </w:r>
        <w:r>
          <w:fldChar w:fldCharType="begin"/>
        </w:r>
        <w:r>
          <w:instrText xml:space="preserve"> PAGEREF _Toc6810 \h </w:instrText>
        </w:r>
        <w:r>
          <w:fldChar w:fldCharType="separate"/>
        </w:r>
        <w:r>
          <w:t>59</w:t>
        </w:r>
        <w:r>
          <w:fldChar w:fldCharType="end"/>
        </w:r>
      </w:hyperlink>
    </w:p>
    <w:p>
      <w:pPr>
        <w:pStyle w:val="TOC2"/>
        <w:tabs>
          <w:tab w:val="right" w:leader="dot" w:pos="8306"/>
        </w:tabs>
      </w:pPr>
      <w:hyperlink w:anchor="_Toc29281" w:history="1">
        <w:r>
          <w:rPr>
            <w:rFonts w:ascii="仿宋" w:eastAsia="仿宋" w:hAnsi="仿宋" w:cs="仿宋" w:hint="eastAsia"/>
            <w:lang w:eastAsia="zh-CN"/>
          </w:rPr>
          <w:t>(六)、不符合与纠正措施</w:t>
        </w:r>
        <w:r>
          <w:tab/>
        </w:r>
        <w:r>
          <w:fldChar w:fldCharType="begin"/>
        </w:r>
        <w:r>
          <w:instrText xml:space="preserve"> PAGEREF _Toc29281 \h </w:instrText>
        </w:r>
        <w:r>
          <w:fldChar w:fldCharType="separate"/>
        </w:r>
        <w:r>
          <w:t>60</w:t>
        </w:r>
        <w:r>
          <w:fldChar w:fldCharType="end"/>
        </w:r>
      </w:hyperlink>
    </w:p>
    <w:p>
      <w:pPr>
        <w:pStyle w:val="TOC1"/>
        <w:tabs>
          <w:tab w:val="right" w:leader="dot" w:pos="8306"/>
        </w:tabs>
      </w:pPr>
      <w:hyperlink w:anchor="_Toc11901" w:history="1">
        <w:r>
          <w:rPr>
            <w:rFonts w:ascii="仿宋" w:eastAsia="仿宋" w:hAnsi="仿宋" w:cs="仿宋" w:hint="eastAsia"/>
            <w:lang w:eastAsia="zh-CN"/>
          </w:rPr>
          <w:t>十四、风险识别与分类</w:t>
        </w:r>
        <w:r>
          <w:tab/>
        </w:r>
        <w:r>
          <w:fldChar w:fldCharType="begin"/>
        </w:r>
        <w:r>
          <w:instrText xml:space="preserve"> PAGEREF _Toc11901 \h </w:instrText>
        </w:r>
        <w:r>
          <w:fldChar w:fldCharType="separate"/>
        </w:r>
        <w:r>
          <w:t>61</w:t>
        </w:r>
        <w:r>
          <w:fldChar w:fldCharType="end"/>
        </w:r>
      </w:hyperlink>
    </w:p>
    <w:p>
      <w:pPr>
        <w:pStyle w:val="TOC2"/>
        <w:tabs>
          <w:tab w:val="right" w:leader="dot" w:pos="8306"/>
        </w:tabs>
      </w:pPr>
      <w:hyperlink w:anchor="_Toc25986" w:history="1">
        <w:r>
          <w:rPr>
            <w:rFonts w:ascii="仿宋" w:eastAsia="仿宋" w:hAnsi="仿宋" w:cs="仿宋" w:hint="eastAsia"/>
            <w:lang w:eastAsia="zh-CN"/>
          </w:rPr>
          <w:t>(一)、风险识别</w:t>
        </w:r>
        <w:r>
          <w:tab/>
        </w:r>
        <w:r>
          <w:fldChar w:fldCharType="begin"/>
        </w:r>
        <w:r>
          <w:instrText xml:space="preserve"> PAGEREF _Toc25986 \h </w:instrText>
        </w:r>
        <w:r>
          <w:fldChar w:fldCharType="separate"/>
        </w:r>
        <w:r>
          <w:t>61</w:t>
        </w:r>
        <w:r>
          <w:fldChar w:fldCharType="end"/>
        </w:r>
      </w:hyperlink>
    </w:p>
    <w:p>
      <w:pPr>
        <w:pStyle w:val="TOC2"/>
        <w:tabs>
          <w:tab w:val="right" w:leader="dot" w:pos="8306"/>
        </w:tabs>
      </w:pPr>
      <w:hyperlink w:anchor="_Toc7507" w:history="1">
        <w:r>
          <w:rPr>
            <w:rFonts w:ascii="仿宋" w:eastAsia="仿宋" w:hAnsi="仿宋" w:cs="仿宋" w:hint="eastAsia"/>
            <w:lang w:eastAsia="zh-CN"/>
          </w:rPr>
          <w:t>(二)、风险分类</w:t>
        </w:r>
        <w:r>
          <w:tab/>
        </w:r>
        <w:r>
          <w:fldChar w:fldCharType="begin"/>
        </w:r>
        <w:r>
          <w:instrText xml:space="preserve"> PAGEREF _Toc7507 \h </w:instrText>
        </w:r>
        <w:r>
          <w:fldChar w:fldCharType="separate"/>
        </w:r>
        <w:r>
          <w:t>63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845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0052"/>
      <w:r>
        <w:rPr>
          <w:rFonts w:ascii="仿宋" w:eastAsia="仿宋" w:hAnsi="仿宋" w:cs="仿宋" w:hint="eastAsia"/>
          <w:sz w:val="28"/>
          <w:lang w:eastAsia="zh-CN"/>
        </w:rPr>
        <w:t>一、机械设备租赁服务项目文档管理</w:t>
      </w:r>
      <w:bookmarkEnd w:id="2"/>
    </w:p>
    <w:p>
      <w:pPr>
        <w:pStyle w:val="Heading2"/>
        <w:rPr>
          <w:rFonts w:ascii="仿宋" w:eastAsia="仿宋" w:hAnsi="仿宋" w:cs="仿宋" w:hint="eastAsia"/>
          <w:lang w:eastAsia="zh-CN"/>
        </w:rPr>
      </w:pPr>
      <w:bookmarkStart w:id="3" w:name="_Toc521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机械设备租赁服务项目高度重视文档的质量和准确性，以支持机械设备租赁服务项目的各项活动和决策。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文档的编制始于机械设备租赁服务项目计划的初期，我们制定了详细的文档编制计划，明确了每个文档的内容、格式和编写责任人。在机械设备租赁服务项目启动阶段，我们首先编制了机械设备租赁服务项目章程，明确定义了机械设备租赁服务项目的目标、范围、风险等关键要素。随后，机械设备租赁服务项目团队根据计划陆续编制了需求文档、设计文档、测试文档等各类文档，确保机械设备租赁服务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机械设备租赁服务项目管理中的重要环节，旨在确保机械设备租赁服务项目文档符合质量标准和机械设备租赁服务项目需求。在机械设备租赁服务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机械设备租赁服务项目相关利益方和专业领域的专家对文档进行独立审查。这有助于获取更全面、客观的反馈，确保机械设备租赁服务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在文档编制与审查方面建立了严格的管理机制，通过规范的流程和多维度的审查，确保机械设备租赁服务项目文档的质量、准确性和可靠性，为机械设备租赁服务项目的顺利推进提供了有力支持。</w:t>
      </w:r>
    </w:p>
    <w:p>
      <w:pPr>
        <w:pStyle w:val="Heading2"/>
        <w:ind w:firstLine="560" w:firstLineChars="200"/>
        <w:rPr>
          <w:rFonts w:ascii="仿宋" w:eastAsia="仿宋" w:hAnsi="仿宋" w:cs="仿宋" w:hint="eastAsia"/>
          <w:sz w:val="28"/>
          <w:lang w:eastAsia="zh-CN"/>
        </w:rPr>
      </w:pPr>
      <w:bookmarkStart w:id="4" w:name="_Toc5241"/>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在机械设备租赁服务项目中，我们致力于优化文档发布与分发过程，以确保信息的高效传递和团队间协作的顺畅进行。以下是我们采取的关键优化策略：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我们通过多渠道发布文档，包括电子邮件、机械设备租赁服务项目管理平台、内部网站等，以满足不同团队成员的偏好和需求。多渠道发布确保了信息的全面覆盖。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我们采用了精细的权限控制，确保只有授权人员可以访问敏感信息。这种安全措施保护了机械设备租赁服务项目文档的机密性，防止了未经授权的信息泄露。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623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机械设备租赁服务项目生命周期中一个至关重要的环节，直接关系到机械设备租赁服务项目信息的长期保存和历史记录的完整性。在机械设备租赁服务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存档目标明确：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2067"/>
      <w:r>
        <w:rPr>
          <w:rFonts w:ascii="仿宋" w:eastAsia="仿宋" w:hAnsi="仿宋" w:cs="仿宋" w:hint="eastAsia"/>
          <w:sz w:val="28"/>
          <w:lang w:eastAsia="zh-CN"/>
        </w:rPr>
        <w:t>二、机械设备租赁服务项目建设单位说明</w:t>
      </w:r>
      <w:bookmarkEnd w:id="6"/>
    </w:p>
    <w:p>
      <w:pPr>
        <w:pStyle w:val="Heading2"/>
        <w:rPr>
          <w:rFonts w:ascii="仿宋" w:eastAsia="仿宋" w:hAnsi="仿宋" w:cs="仿宋" w:hint="eastAsia"/>
          <w:lang w:eastAsia="zh-CN"/>
        </w:rPr>
      </w:pPr>
      <w:bookmarkStart w:id="7" w:name="_Toc18297"/>
      <w:r>
        <w:rPr>
          <w:rFonts w:ascii="仿宋" w:eastAsia="仿宋" w:hAnsi="仿宋" w:cs="仿宋" w:hint="eastAsia"/>
          <w:lang w:eastAsia="zh-CN"/>
        </w:rPr>
        <w:t>(一)、机械设备租赁服务项目承办单位基本情况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8" w:name="_Toc24131"/>
      <w:r>
        <w:rPr>
          <w:rFonts w:ascii="仿宋" w:eastAsia="仿宋" w:hAnsi="仿宋" w:cs="仿宋" w:hint="eastAsia"/>
          <w:sz w:val="28"/>
          <w:lang w:eastAsia="zh-CN"/>
        </w:rPr>
        <w:t>(二)、公司经济效益分析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机械设备租赁服务项目承办单位的XXXX，我们着眼于实现可持续的经济效益。通过技术创新和解决方案的提供，公司预计在机械设备租赁服务项目执行期间将获得可观的收入增长。这一收入来源主要包括机械设备租赁服务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同时，我们注重成本控制和效率提升，以确保机械设备租赁服务项目的可持续盈利。透过精细的管理和资源优化，公司期望实现机械设备租赁服务项目利润最大化。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机械设备租赁服务项目实施进行全面的投资评估，包括机械设备租赁服务项目启动阶段的资金投入和后续运营成本。通过对机械设备租赁服务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机械设备租赁服务项目实施过程中具备足够的资金流动性，公司将进行详尽的现金流分析。这包括资金需求的合理预测、机械设备租赁服务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9" w:name="_Toc5650"/>
      <w:r>
        <w:rPr>
          <w:rFonts w:ascii="仿宋" w:eastAsia="仿宋" w:hAnsi="仿宋" w:cs="仿宋" w:hint="eastAsia"/>
          <w:sz w:val="28"/>
          <w:lang w:eastAsia="zh-CN"/>
        </w:rPr>
        <w:t>三、机械设备租赁服务项目可持续发展</w:t>
      </w:r>
      <w:bookmarkEnd w:id="9"/>
    </w:p>
    <w:p>
      <w:pPr>
        <w:pStyle w:val="Heading2"/>
        <w:rPr>
          <w:rFonts w:ascii="仿宋" w:eastAsia="仿宋" w:hAnsi="仿宋" w:cs="仿宋" w:hint="eastAsia"/>
          <w:lang w:eastAsia="zh-CN"/>
        </w:rPr>
      </w:pPr>
      <w:bookmarkStart w:id="10" w:name="_Toc9428"/>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租赁服务项目中，机械设备租赁服务项目团队着眼于未来，明确了可持续发展的战略方向。制定的具体可持续发展目标包括降低资源使用、采用环保技术、最大化社会效益等。这一步骤不仅有助于机械设备租赁服务项目在环保和社会责任方面达到最高标准，也为未来提供了明确的指引，确保机械设备租赁服务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可持续实践的融入机械设备租赁服务项目管理</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机械设备租赁服务项目管理周期。从机械设备租赁服务项目规划开始，机械设备租赁服务项目团队就考虑了环境和社会的因素。在执行阶段，机械设备租赁服务项目团队积极推动绿色技术的应用，优化资源利用。此外，关注员工的社会责任，通过培训和沟通活动提高员工对可持续发展的认知，使他们能够在日常工作中践行可持续实践。这些举措不仅为机械设备租赁服务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5615"/>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机械设备租赁服务项目的可持续发展理念，我们深信环保与社会责任是机械设备租赁服务项目成功的关键支柱。在机械设备租赁服务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团队通过引入先进的环保技术、建立高效的废物处理系统以及推动能源节约措施，积极履行环保责任。定期的环保监测和评估确保机械设备租赁服务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不仅致力于自身可持续发展，还注重对社会的回馈。通过支持社区机械设备租赁服务项目、参与慈善事业、提供培训机会等方式，机械设备租赁服务项目积极履行社会责任。与当地社区建立积极互动，关注员工的工作与生活平衡，以及员工的身心健康，是机械设备租赁服务项目在社会责任层面的关键举措。这样的实践不仅增强了机械设备租赁服务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27304"/>
      <w:r>
        <w:rPr>
          <w:rFonts w:ascii="仿宋" w:eastAsia="仿宋" w:hAnsi="仿宋" w:cs="仿宋" w:hint="eastAsia"/>
          <w:sz w:val="28"/>
          <w:lang w:eastAsia="zh-CN"/>
        </w:rPr>
        <w:t>四、机械设备租赁服务项目绩效评估</w:t>
      </w:r>
      <w:bookmarkEnd w:id="12"/>
    </w:p>
    <w:p>
      <w:pPr>
        <w:pStyle w:val="Heading2"/>
        <w:rPr>
          <w:rFonts w:ascii="仿宋" w:eastAsia="仿宋" w:hAnsi="仿宋" w:cs="仿宋" w:hint="eastAsia"/>
          <w:lang w:eastAsia="zh-CN"/>
        </w:rPr>
      </w:pPr>
      <w:bookmarkStart w:id="13" w:name="_Toc1326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机械设备租赁服务项目中，我们设计了一套全面的绩效评估指标，以确保机械设备租赁服务项目的可控和成功交付。这些指标跨足机械设备租赁服务项目目标、成本、进度和质量等多个维度，为我们提供了全面洞察机械设备租赁服务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目标达成率是我们关注的首要指标。我们设定了明确的目标，并通过定期监测和评估，迅速发现并应对潜在的目标偏差。这为机械设备租赁服务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成本绩效是另一个核心关注点。通过实际成本与预算成本的对比分析，我们深入了解成本差异的原因，及时调整资源分配，保持机械设备租赁服务项目在经济效益方面的合理水平。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机械设备租赁服务项目进度作为关键的绩效指标之一，得到了精心的关注。我们制定了详细的机械设备租赁服务项目进度计划，并设立了进度符合度指标，确保实际进度与计划进度保持一致。这使我们能够快速发现和解决潜在的进度问题，保持机械设备租赁服务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机械设备租赁服务项目绩效的不可或缺的一环。我们引入了一系列的质量标准和客户满意度指标，以确保机械设备租赁服务项目交付的成果在质量上达到或超越预期水平。通过持续监测这些指标，我们努力提升机械设备租赁服务项目整体质量水平，为机械设备租赁服务项目的成功交付提供有力保障。通过这些科学且全面的绩效评估，我们能够更好地引导机械设备租赁服务项目的持续改进，确保机械设备租赁服务项目目标的顺利达成。</w:t>
      </w:r>
    </w:p>
    <w:p>
      <w:pPr>
        <w:pStyle w:val="Heading2"/>
        <w:ind w:firstLine="560" w:firstLineChars="200"/>
        <w:rPr>
          <w:rFonts w:ascii="仿宋" w:eastAsia="仿宋" w:hAnsi="仿宋" w:cs="仿宋" w:hint="eastAsia"/>
          <w:sz w:val="28"/>
          <w:lang w:eastAsia="zh-CN"/>
        </w:rPr>
      </w:pPr>
      <w:bookmarkStart w:id="14" w:name="_Toc1028"/>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绩效评估是机械设备租赁服务项目中的关键环节，为确保机械设备租赁服务项目达到预期目标，我们采用了多层次、多维度的绩效评估方法。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机械设备租赁服务项目的战略目标对齐，确保每个决策和行动都与机械设备租赁服务项目整体目标保持一致。团队会定期召开战略对齐会议，审视当前工作与机械设备租赁服务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机械设备租赁服务项目进度、质量、成本和风险等方面。这些指标通过数据收集和分析，为机械设备租赁服务项目管理团队提供了客观的评估依据。例如，我们通过机械设备租赁服务项目管理软件追踪进度，使用成本绩效分析（CPI）评估成本控制情况。</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机械设备租赁服务项目内部，还考虑了机械设备租赁服务项目对外部环境的影响。我们定期进行干系人满意度调查，以了解各利益相关方对机械设备租赁服务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这种多层次、多角度的绩效评估方法，使得我们能够全面了解机械设备租赁服务项目的运行状态，及时做出调整，确保机械设备租赁服务项目在不断变化的环境中保持稳健前行。</w:t>
      </w:r>
    </w:p>
    <w:p>
      <w:pPr>
        <w:pStyle w:val="Heading2"/>
        <w:ind w:firstLine="560" w:firstLineChars="200"/>
        <w:rPr>
          <w:rFonts w:ascii="仿宋" w:eastAsia="仿宋" w:hAnsi="仿宋" w:cs="仿宋" w:hint="eastAsia"/>
          <w:sz w:val="28"/>
          <w:lang w:eastAsia="zh-CN"/>
        </w:rPr>
      </w:pPr>
      <w:bookmarkStart w:id="15" w:name="_Toc19274"/>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为了确保机械设备租赁服务项目的有效管理和不断优化，我们采用了精心设计的绩效评估周期。这个周期旨在实现灵活、实时和全面的评估，以适应机械设备租赁服务项目执行中的各种挑战。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机械设备租赁服务项目的不同需求，分为短期、中期和长期。短期评估关注每个迭代或工作周期，以及时发现和解决当前任务中的问题。中期评估涵盖几个迭代，深入了解整体机械设备租赁服务项目的趋势和性能。长期评估则着眼于整个机械设备租赁服务项目阶段，确保机械设备租赁服务项目目标的一致性和可持续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机械设备租赁服务项目管理工具和协作平台，团队成员能够随时更新和分享机械设备租赁服务项目数据。这种实时性的反馈机制使我们能够及时察觉潜在问题，快速调整，保持机械设备租赁服务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机械设备租赁服务项目的决策制定密不可分。每个周期的机械设备租赁服务项目回顾会议成为集体总结经验、识别问题深层次原因并找到创新解决方案的平台。这种定期的反思与调整机制使机械设备租赁服务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3833"/>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823"/>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机械设备租赁服务项目的技术管理特点体现在其创新导向。通过引入最先进的技术趋势和解决方案，机械设备租赁服务项目致力于提升科技含量、提高质量和效率水平。这意味着我们将采用最新的工具和方法，确保机械设备租赁服务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机械设备租赁服务项目技术管理的显著特征。通过整合不同领域的技术资源，我们实现了跨学科的协同工作。这有助于优化技术架构，提高整体效能。此外，整合性策略还促进了不同技术团队之间的紧密沟通和高效合作，确保机械设备租赁服务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机械设备租赁服务项目所采用的技术。通过不断优化技术方案，机械设备租赁服务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机械设备租赁服务项目团队将在机械设备租赁服务项目初期识别可能的技术风险，并采取相应的预防和应对措施。通过建立健全的风险评估机制，机械设备租赁服务项目能够在实施过程中及时发现并解决潜在的技术问题，保障机械设备租赁服务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机械设备租赁服务项目中，技术将成为机械设备租赁服务项目成功的有力支持。这一深度剖析揭示了技术管理在机械设备租赁服务项目实施中的关键作用，为机械设备租赁服务项目的技术基础奠定了坚实的基础。</w:t>
      </w:r>
    </w:p>
    <w:p>
      <w:pPr>
        <w:pStyle w:val="Heading2"/>
        <w:ind w:firstLine="560" w:firstLineChars="200"/>
        <w:rPr>
          <w:rFonts w:ascii="仿宋" w:eastAsia="仿宋" w:hAnsi="仿宋" w:cs="仿宋" w:hint="eastAsia"/>
          <w:sz w:val="28"/>
          <w:lang w:eastAsia="zh-CN"/>
        </w:rPr>
      </w:pPr>
      <w:bookmarkStart w:id="18" w:name="_Toc1773"/>
      <w:r>
        <w:rPr>
          <w:rFonts w:ascii="仿宋" w:eastAsia="仿宋" w:hAnsi="仿宋" w:cs="仿宋" w:hint="eastAsia"/>
          <w:sz w:val="28"/>
          <w:lang w:eastAsia="zh-CN"/>
        </w:rPr>
        <w:t>(二)、机械设备租赁服务项目工艺技术设计方案</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对于生产技术方案的选用，机械设备租赁服务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机械设备租赁服务项目将严格按照相关行业规范要求进行组织。通过有效控制产品质量，机械设备租赁服务项目将致力于为顾客提供优质的机械设备租赁服务项目产品和良好的服务。这体现了机械设备租赁服务项目对于生产活动合规性和质量标准的高度重视，为机械设备租赁服务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机械设备租赁服务项目注重生态效益和清洁生产原则。机械设备租赁服务项目建设将紧密结合地方特色经济发展，与社会经济发展规划和区域环境保护规划方案相协调一致。通过与当地区域自然生态系统的结合，机械设备租赁服务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机械设备租赁服务项目产品具有多样化的客户需求和个性化的特点。因此，机械设备租赁服务项目产品规格品种多样，且单批生产数量较小。为满足这一特点，机械设备租赁服务项目承办单位将建设先进的柔性制造生产线。通过广泛应用柔性制造技术，机械设备租赁服务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总体而言，机械设备租赁服务项目采用的技术具有较高的技术含量和自动化水平，处于国内先进水平。这一技术选用不仅体现了对生产效率、质量和环境友好性的高标准要求，同时为机械设备租赁服务项目的可持续发展奠定了坚实的基础。</w:t>
      </w:r>
    </w:p>
    <w:p>
      <w:pPr>
        <w:pStyle w:val="Heading2"/>
        <w:ind w:firstLine="560" w:firstLineChars="200"/>
        <w:rPr>
          <w:rFonts w:ascii="仿宋" w:eastAsia="仿宋" w:hAnsi="仿宋" w:cs="仿宋" w:hint="eastAsia"/>
          <w:sz w:val="28"/>
          <w:lang w:eastAsia="zh-CN"/>
        </w:rPr>
      </w:pPr>
      <w:bookmarkStart w:id="19" w:name="_Toc16266"/>
      <w:r>
        <w:rPr>
          <w:rFonts w:ascii="仿宋" w:eastAsia="仿宋" w:hAnsi="仿宋" w:cs="仿宋" w:hint="eastAsia"/>
          <w:sz w:val="28"/>
          <w:lang w:eastAsia="zh-CN"/>
        </w:rPr>
        <w:t>(三)、设备选型方案</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为确保机械设备租赁服务项目的高效生产和技术实施，我们制定了一套精心设计的设备选型方案，以满足机械设备租赁服务项目生产、质量和环保的要求。该方案的主要特点如下：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机械设备租赁服务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https://d.book118.com/067033153010006032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机械设备租赁服务项目规划设计蓝图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43028AC"/>
    <w:rsid w:val="443028A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6703315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2024-01-16T07:00:00Z</dcterms:created>
  <dcterms:modified xsi:type="dcterms:W3CDTF">2024-01-16T07:01:02Z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53D54AB17FB04E5AAEA36C88E34D6C9C_11</vt:lpwstr>
  </property>
  <property fmtid="{D5CDD505-2E9C-101B-9397-08002B2CF9AE}" pid="3" name="KSOProductBuildVer">
    <vt:lpwstr>2052-12.1.0.16120</vt:lpwstr>
  </property>
</Properties>
</file>