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F21D8" w:rsidP="00EF21D8" w14:paraId="1DEBE63A" w14:textId="77777777">
      <w:pPr>
        <w:spacing w:before="48" w:beforeLines="20" w:after="360" w:afterLines="150" w:line="360" w:lineRule="auto"/>
        <w:jc w:val="center"/>
        <w:rPr>
          <w:rFonts w:ascii="华文中宋" w:eastAsia="华文中宋" w:hAnsi="华文中宋"/>
          <w:b/>
          <w:sz w:val="30"/>
        </w:rPr>
      </w:pPr>
      <w:r w:rsidRPr="00EF21D8">
        <w:rPr>
          <w:rFonts w:ascii="华文中宋" w:eastAsia="华文中宋" w:hAnsi="华文中宋"/>
          <w:b/>
          <w:sz w:val="30"/>
        </w:rPr>
        <w:t>2023</w:t>
      </w:r>
      <w:r w:rsidRPr="00EF21D8">
        <w:rPr>
          <w:rFonts w:ascii="华文中宋" w:eastAsia="华文中宋" w:hAnsi="华文中宋"/>
          <w:b/>
          <w:sz w:val="30"/>
        </w:rPr>
        <w:t>吉林辽源市卫生健康人才校园招聘考试笔试备考题库及答案解析</w:t>
      </w:r>
    </w:p>
    <w:p w:rsidR="00A77B3E" w14:paraId="7DEC0C0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960A8F" w14:textId="77777777">
      <w:pPr>
        <w:spacing w:after="260" w:line="360" w:lineRule="auto"/>
      </w:pPr>
      <w:r>
        <w:rPr>
          <w:rFonts w:ascii="微软雅黑" w:eastAsia="微软雅黑" w:cs="微软雅黑"/>
        </w:rPr>
        <w:t>一、选择题</w:t>
      </w:r>
    </w:p>
    <w:p w:rsidR="006D34C4" w14:paraId="0E1FFBC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C0A9D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3E36843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C7BCD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47F3B0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6008E0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F97723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0006A5E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1A16EE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CD5DE8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33C818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1E69FD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6341283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5B0183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5F9D370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D5564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40035BB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5BE18D4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6F515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3350AC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8EA78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162C994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4801C3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06BA31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2FF8C9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766327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4F6D0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AA7E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6B346C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56AE98F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032EBB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https://d.book118.com/067041046161006035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rsidP="00B77510" w14:paraId="7D7132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21D8" w14:paraId="393918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rsidP="00B77510" w14:paraId="7AAF4D94" w14:textId="7A275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F21D8" w14:paraId="1D2680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paraId="2EF8BF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21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rsidP="00B77510" w14:textId="7A275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F21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F21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rsidP="00B77510" w14:textId="7A275D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F21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paraId="10455D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paraId="0EAA361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paraId="325163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1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F21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5AEA9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F21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F21D8"/>
    <w:rPr>
      <w:sz w:val="18"/>
      <w:szCs w:val="18"/>
    </w:rPr>
  </w:style>
  <w:style w:type="paragraph" w:styleId="Footer">
    <w:name w:val="footer"/>
    <w:basedOn w:val="Normal"/>
    <w:link w:val="a0"/>
    <w:rsid w:val="00EF21D8"/>
    <w:pPr>
      <w:tabs>
        <w:tab w:val="center" w:pos="4153"/>
        <w:tab w:val="right" w:pos="8306"/>
      </w:tabs>
      <w:snapToGrid w:val="0"/>
    </w:pPr>
    <w:rPr>
      <w:sz w:val="18"/>
      <w:szCs w:val="18"/>
    </w:rPr>
  </w:style>
  <w:style w:type="character" w:customStyle="1" w:styleId="a0">
    <w:name w:val="页脚 字符"/>
    <w:basedOn w:val="DefaultParagraphFont"/>
    <w:link w:val="Footer"/>
    <w:rsid w:val="00EF21D8"/>
    <w:rPr>
      <w:sz w:val="18"/>
      <w:szCs w:val="18"/>
    </w:rPr>
  </w:style>
  <w:style w:type="character" w:styleId="PageNumber">
    <w:name w:val="page number"/>
    <w:basedOn w:val="DefaultParagraphFont"/>
    <w:rsid w:val="00EF21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6704104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2913</Words>
  <Characters>16609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