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化学单质：碳项目可行性建设方案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841" w:history="1">
        <w:r>
          <w:rPr>
            <w:rFonts w:ascii="仿宋" w:eastAsia="仿宋" w:hAnsi="仿宋" w:cs="仿宋" w:hint="eastAsia"/>
            <w:lang w:eastAsia="zh-CN"/>
          </w:rPr>
          <w:t>概论</w:t>
        </w:r>
        <w:r>
          <w:tab/>
        </w:r>
        <w:r>
          <w:fldChar w:fldCharType="begin"/>
        </w:r>
        <w:r>
          <w:instrText xml:space="preserve"> PAGEREF _Toc25841 \h </w:instrText>
        </w:r>
        <w:r>
          <w:fldChar w:fldCharType="separate"/>
        </w:r>
        <w:r>
          <w:t>3</w:t>
        </w:r>
        <w:r>
          <w:fldChar w:fldCharType="end"/>
        </w:r>
      </w:hyperlink>
    </w:p>
    <w:p>
      <w:pPr>
        <w:pStyle w:val="TOC1"/>
        <w:tabs>
          <w:tab w:val="right" w:leader="dot" w:pos="8306"/>
        </w:tabs>
      </w:pPr>
      <w:hyperlink w:anchor="_Toc28411" w:history="1">
        <w:r>
          <w:rPr>
            <w:rFonts w:ascii="仿宋" w:eastAsia="仿宋" w:hAnsi="仿宋" w:cs="仿宋" w:hint="eastAsia"/>
            <w:lang w:eastAsia="zh-CN"/>
          </w:rPr>
          <w:t>一、发展规划、产业政策和行业准入分析</w:t>
        </w:r>
        <w:r>
          <w:tab/>
        </w:r>
        <w:r>
          <w:fldChar w:fldCharType="begin"/>
        </w:r>
        <w:r>
          <w:instrText xml:space="preserve"> PAGEREF _Toc28411 \h </w:instrText>
        </w:r>
        <w:r>
          <w:fldChar w:fldCharType="separate"/>
        </w:r>
        <w:r>
          <w:t>3</w:t>
        </w:r>
        <w:r>
          <w:fldChar w:fldCharType="end"/>
        </w:r>
      </w:hyperlink>
    </w:p>
    <w:p>
      <w:pPr>
        <w:pStyle w:val="TOC2"/>
        <w:tabs>
          <w:tab w:val="right" w:leader="dot" w:pos="8306"/>
        </w:tabs>
      </w:pPr>
      <w:hyperlink w:anchor="_Toc23725" w:history="1">
        <w:r>
          <w:rPr>
            <w:rFonts w:ascii="仿宋" w:eastAsia="仿宋" w:hAnsi="仿宋" w:cs="仿宋" w:hint="eastAsia"/>
            <w:lang w:eastAsia="zh-CN"/>
          </w:rPr>
          <w:t>(一)、发展规划分析</w:t>
        </w:r>
        <w:r>
          <w:tab/>
        </w:r>
        <w:r>
          <w:fldChar w:fldCharType="begin"/>
        </w:r>
        <w:r>
          <w:instrText xml:space="preserve"> PAGEREF _Toc23725 \h </w:instrText>
        </w:r>
        <w:r>
          <w:fldChar w:fldCharType="separate"/>
        </w:r>
        <w:r>
          <w:t>3</w:t>
        </w:r>
        <w:r>
          <w:fldChar w:fldCharType="end"/>
        </w:r>
      </w:hyperlink>
    </w:p>
    <w:p>
      <w:pPr>
        <w:pStyle w:val="TOC2"/>
        <w:tabs>
          <w:tab w:val="right" w:leader="dot" w:pos="8306"/>
        </w:tabs>
      </w:pPr>
      <w:hyperlink w:anchor="_Toc19029" w:history="1">
        <w:r>
          <w:rPr>
            <w:rFonts w:ascii="仿宋" w:eastAsia="仿宋" w:hAnsi="仿宋" w:cs="仿宋" w:hint="eastAsia"/>
            <w:lang w:eastAsia="zh-CN"/>
          </w:rPr>
          <w:t>(二)、产业政策分析</w:t>
        </w:r>
        <w:r>
          <w:tab/>
        </w:r>
        <w:r>
          <w:fldChar w:fldCharType="begin"/>
        </w:r>
        <w:r>
          <w:instrText xml:space="preserve"> PAGEREF _Toc19029 \h </w:instrText>
        </w:r>
        <w:r>
          <w:fldChar w:fldCharType="separate"/>
        </w:r>
        <w:r>
          <w:t>5</w:t>
        </w:r>
        <w:r>
          <w:fldChar w:fldCharType="end"/>
        </w:r>
      </w:hyperlink>
    </w:p>
    <w:p>
      <w:pPr>
        <w:pStyle w:val="TOC2"/>
        <w:tabs>
          <w:tab w:val="right" w:leader="dot" w:pos="8306"/>
        </w:tabs>
      </w:pPr>
      <w:hyperlink w:anchor="_Toc3733" w:history="1">
        <w:r>
          <w:rPr>
            <w:rFonts w:ascii="仿宋" w:eastAsia="仿宋" w:hAnsi="仿宋" w:cs="仿宋" w:hint="eastAsia"/>
            <w:lang w:eastAsia="zh-CN"/>
          </w:rPr>
          <w:t>(三)、行业准入分析</w:t>
        </w:r>
        <w:r>
          <w:tab/>
        </w:r>
        <w:r>
          <w:fldChar w:fldCharType="begin"/>
        </w:r>
        <w:r>
          <w:instrText xml:space="preserve"> PAGEREF _Toc3733 \h </w:instrText>
        </w:r>
        <w:r>
          <w:fldChar w:fldCharType="separate"/>
        </w:r>
        <w:r>
          <w:t>6</w:t>
        </w:r>
        <w:r>
          <w:fldChar w:fldCharType="end"/>
        </w:r>
      </w:hyperlink>
    </w:p>
    <w:p>
      <w:pPr>
        <w:pStyle w:val="TOC1"/>
        <w:tabs>
          <w:tab w:val="right" w:leader="dot" w:pos="8306"/>
        </w:tabs>
      </w:pPr>
      <w:hyperlink w:anchor="_Toc17887" w:history="1">
        <w:r>
          <w:rPr>
            <w:rFonts w:ascii="仿宋" w:eastAsia="仿宋" w:hAnsi="仿宋" w:cs="仿宋" w:hint="eastAsia"/>
            <w:lang w:eastAsia="zh-CN"/>
          </w:rPr>
          <w:t>二、经济影响分析</w:t>
        </w:r>
        <w:r>
          <w:tab/>
        </w:r>
        <w:r>
          <w:fldChar w:fldCharType="begin"/>
        </w:r>
        <w:r>
          <w:instrText xml:space="preserve"> PAGEREF _Toc17887 \h </w:instrText>
        </w:r>
        <w:r>
          <w:fldChar w:fldCharType="separate"/>
        </w:r>
        <w:r>
          <w:t>7</w:t>
        </w:r>
        <w:r>
          <w:fldChar w:fldCharType="end"/>
        </w:r>
      </w:hyperlink>
    </w:p>
    <w:p>
      <w:pPr>
        <w:pStyle w:val="TOC2"/>
        <w:tabs>
          <w:tab w:val="right" w:leader="dot" w:pos="8306"/>
        </w:tabs>
      </w:pPr>
      <w:hyperlink w:anchor="_Toc20689" w:history="1">
        <w:r>
          <w:rPr>
            <w:rFonts w:ascii="仿宋" w:eastAsia="仿宋" w:hAnsi="仿宋" w:cs="仿宋" w:hint="eastAsia"/>
            <w:lang w:eastAsia="zh-CN"/>
          </w:rPr>
          <w:t>(一)、经济费用效益或费用效果分析</w:t>
        </w:r>
        <w:r>
          <w:tab/>
        </w:r>
        <w:r>
          <w:fldChar w:fldCharType="begin"/>
        </w:r>
        <w:r>
          <w:instrText xml:space="preserve"> PAGEREF _Toc20689 \h </w:instrText>
        </w:r>
        <w:r>
          <w:fldChar w:fldCharType="separate"/>
        </w:r>
        <w:r>
          <w:t>7</w:t>
        </w:r>
        <w:r>
          <w:fldChar w:fldCharType="end"/>
        </w:r>
      </w:hyperlink>
    </w:p>
    <w:p>
      <w:pPr>
        <w:pStyle w:val="TOC2"/>
        <w:tabs>
          <w:tab w:val="right" w:leader="dot" w:pos="8306"/>
        </w:tabs>
      </w:pPr>
      <w:hyperlink w:anchor="_Toc9912" w:history="1">
        <w:r>
          <w:rPr>
            <w:rFonts w:ascii="仿宋" w:eastAsia="仿宋" w:hAnsi="仿宋" w:cs="仿宋" w:hint="eastAsia"/>
            <w:lang w:eastAsia="zh-CN"/>
          </w:rPr>
          <w:t>(二)、行业影响分析</w:t>
        </w:r>
        <w:r>
          <w:tab/>
        </w:r>
        <w:r>
          <w:fldChar w:fldCharType="begin"/>
        </w:r>
        <w:r>
          <w:instrText xml:space="preserve"> PAGEREF _Toc9912 \h </w:instrText>
        </w:r>
        <w:r>
          <w:fldChar w:fldCharType="separate"/>
        </w:r>
        <w:r>
          <w:t>10</w:t>
        </w:r>
        <w:r>
          <w:fldChar w:fldCharType="end"/>
        </w:r>
      </w:hyperlink>
    </w:p>
    <w:p>
      <w:pPr>
        <w:pStyle w:val="TOC2"/>
        <w:tabs>
          <w:tab w:val="right" w:leader="dot" w:pos="8306"/>
        </w:tabs>
      </w:pPr>
      <w:hyperlink w:anchor="_Toc25913" w:history="1">
        <w:r>
          <w:rPr>
            <w:rFonts w:ascii="仿宋" w:eastAsia="仿宋" w:hAnsi="仿宋" w:cs="仿宋" w:hint="eastAsia"/>
            <w:lang w:eastAsia="zh-CN"/>
          </w:rPr>
          <w:t>(三)、区域经济影响分析</w:t>
        </w:r>
        <w:r>
          <w:tab/>
        </w:r>
        <w:r>
          <w:fldChar w:fldCharType="begin"/>
        </w:r>
        <w:r>
          <w:instrText xml:space="preserve"> PAGEREF _Toc25913 \h </w:instrText>
        </w:r>
        <w:r>
          <w:fldChar w:fldCharType="separate"/>
        </w:r>
        <w:r>
          <w:t>11</w:t>
        </w:r>
        <w:r>
          <w:fldChar w:fldCharType="end"/>
        </w:r>
      </w:hyperlink>
    </w:p>
    <w:p>
      <w:pPr>
        <w:pStyle w:val="TOC2"/>
        <w:tabs>
          <w:tab w:val="right" w:leader="dot" w:pos="8306"/>
        </w:tabs>
      </w:pPr>
      <w:hyperlink w:anchor="_Toc15305" w:history="1">
        <w:r>
          <w:rPr>
            <w:rFonts w:ascii="仿宋" w:eastAsia="仿宋" w:hAnsi="仿宋" w:cs="仿宋" w:hint="eastAsia"/>
            <w:lang w:eastAsia="zh-CN"/>
          </w:rPr>
          <w:t>(四)、宏观经济影响分析</w:t>
        </w:r>
        <w:r>
          <w:tab/>
        </w:r>
        <w:r>
          <w:fldChar w:fldCharType="begin"/>
        </w:r>
        <w:r>
          <w:instrText xml:space="preserve"> PAGEREF _Toc15305 \h </w:instrText>
        </w:r>
        <w:r>
          <w:fldChar w:fldCharType="separate"/>
        </w:r>
        <w:r>
          <w:t>12</w:t>
        </w:r>
        <w:r>
          <w:fldChar w:fldCharType="end"/>
        </w:r>
      </w:hyperlink>
    </w:p>
    <w:p>
      <w:pPr>
        <w:pStyle w:val="TOC1"/>
        <w:tabs>
          <w:tab w:val="right" w:leader="dot" w:pos="8306"/>
        </w:tabs>
      </w:pPr>
      <w:hyperlink w:anchor="_Toc18901" w:history="1">
        <w:r>
          <w:rPr>
            <w:rFonts w:ascii="仿宋" w:eastAsia="仿宋" w:hAnsi="仿宋" w:cs="仿宋" w:hint="eastAsia"/>
            <w:lang w:eastAsia="zh-CN"/>
          </w:rPr>
          <w:t>三、项目监理与质量保证</w:t>
        </w:r>
        <w:r>
          <w:tab/>
        </w:r>
        <w:r>
          <w:fldChar w:fldCharType="begin"/>
        </w:r>
        <w:r>
          <w:instrText xml:space="preserve"> PAGEREF _Toc18901 \h </w:instrText>
        </w:r>
        <w:r>
          <w:fldChar w:fldCharType="separate"/>
        </w:r>
        <w:r>
          <w:t>14</w:t>
        </w:r>
        <w:r>
          <w:fldChar w:fldCharType="end"/>
        </w:r>
      </w:hyperlink>
    </w:p>
    <w:p>
      <w:pPr>
        <w:pStyle w:val="TOC2"/>
        <w:tabs>
          <w:tab w:val="right" w:leader="dot" w:pos="8306"/>
        </w:tabs>
      </w:pPr>
      <w:hyperlink w:anchor="_Toc21162" w:history="1">
        <w:r>
          <w:rPr>
            <w:rFonts w:ascii="仿宋" w:eastAsia="仿宋" w:hAnsi="仿宋" w:cs="仿宋" w:hint="eastAsia"/>
            <w:lang w:eastAsia="zh-CN"/>
          </w:rPr>
          <w:t>(一)、监理体系构建</w:t>
        </w:r>
        <w:r>
          <w:tab/>
        </w:r>
        <w:r>
          <w:fldChar w:fldCharType="begin"/>
        </w:r>
        <w:r>
          <w:instrText xml:space="preserve"> PAGEREF _Toc21162 \h </w:instrText>
        </w:r>
        <w:r>
          <w:fldChar w:fldCharType="separate"/>
        </w:r>
        <w:r>
          <w:t>14</w:t>
        </w:r>
        <w:r>
          <w:fldChar w:fldCharType="end"/>
        </w:r>
      </w:hyperlink>
    </w:p>
    <w:p>
      <w:pPr>
        <w:pStyle w:val="TOC2"/>
        <w:tabs>
          <w:tab w:val="right" w:leader="dot" w:pos="8306"/>
        </w:tabs>
      </w:pPr>
      <w:hyperlink w:anchor="_Toc9899" w:history="1">
        <w:r>
          <w:rPr>
            <w:rFonts w:ascii="仿宋" w:eastAsia="仿宋" w:hAnsi="仿宋" w:cs="仿宋" w:hint="eastAsia"/>
            <w:lang w:eastAsia="zh-CN"/>
          </w:rPr>
          <w:t>(二)、质量保证体系实施</w:t>
        </w:r>
        <w:r>
          <w:tab/>
        </w:r>
        <w:r>
          <w:fldChar w:fldCharType="begin"/>
        </w:r>
        <w:r>
          <w:instrText xml:space="preserve"> PAGEREF _Toc9899 \h </w:instrText>
        </w:r>
        <w:r>
          <w:fldChar w:fldCharType="separate"/>
        </w:r>
        <w:r>
          <w:t>15</w:t>
        </w:r>
        <w:r>
          <w:fldChar w:fldCharType="end"/>
        </w:r>
      </w:hyperlink>
    </w:p>
    <w:p>
      <w:pPr>
        <w:pStyle w:val="TOC2"/>
        <w:tabs>
          <w:tab w:val="right" w:leader="dot" w:pos="8306"/>
        </w:tabs>
      </w:pPr>
      <w:hyperlink w:anchor="_Toc2266" w:history="1">
        <w:r>
          <w:rPr>
            <w:rFonts w:ascii="仿宋" w:eastAsia="仿宋" w:hAnsi="仿宋" w:cs="仿宋" w:hint="eastAsia"/>
            <w:lang w:eastAsia="zh-CN"/>
          </w:rPr>
          <w:t>(三)、监理与质量控制流程</w:t>
        </w:r>
        <w:r>
          <w:tab/>
        </w:r>
        <w:r>
          <w:fldChar w:fldCharType="begin"/>
        </w:r>
        <w:r>
          <w:instrText xml:space="preserve"> PAGEREF _Toc2266 \h </w:instrText>
        </w:r>
        <w:r>
          <w:fldChar w:fldCharType="separate"/>
        </w:r>
        <w:r>
          <w:t>15</w:t>
        </w:r>
        <w:r>
          <w:fldChar w:fldCharType="end"/>
        </w:r>
      </w:hyperlink>
    </w:p>
    <w:p>
      <w:pPr>
        <w:pStyle w:val="TOC1"/>
        <w:tabs>
          <w:tab w:val="right" w:leader="dot" w:pos="8306"/>
        </w:tabs>
      </w:pPr>
      <w:hyperlink w:anchor="_Toc2721" w:history="1">
        <w:r>
          <w:rPr>
            <w:rFonts w:ascii="仿宋" w:eastAsia="仿宋" w:hAnsi="仿宋" w:cs="仿宋" w:hint="eastAsia"/>
            <w:lang w:eastAsia="zh-CN"/>
          </w:rPr>
          <w:t>四、环境和生态影响分析</w:t>
        </w:r>
        <w:r>
          <w:tab/>
        </w:r>
        <w:r>
          <w:fldChar w:fldCharType="begin"/>
        </w:r>
        <w:r>
          <w:instrText xml:space="preserve"> PAGEREF _Toc2721 \h </w:instrText>
        </w:r>
        <w:r>
          <w:fldChar w:fldCharType="separate"/>
        </w:r>
        <w:r>
          <w:t>16</w:t>
        </w:r>
        <w:r>
          <w:fldChar w:fldCharType="end"/>
        </w:r>
      </w:hyperlink>
    </w:p>
    <w:p>
      <w:pPr>
        <w:pStyle w:val="TOC2"/>
        <w:tabs>
          <w:tab w:val="right" w:leader="dot" w:pos="8306"/>
        </w:tabs>
      </w:pPr>
      <w:hyperlink w:anchor="_Toc897" w:history="1">
        <w:r>
          <w:rPr>
            <w:rFonts w:ascii="仿宋" w:eastAsia="仿宋" w:hAnsi="仿宋" w:cs="仿宋" w:hint="eastAsia"/>
            <w:lang w:eastAsia="zh-CN"/>
          </w:rPr>
          <w:t>(一)、环境和生态现状</w:t>
        </w:r>
        <w:r>
          <w:tab/>
        </w:r>
        <w:r>
          <w:fldChar w:fldCharType="begin"/>
        </w:r>
        <w:r>
          <w:instrText xml:space="preserve"> PAGEREF _Toc897 \h </w:instrText>
        </w:r>
        <w:r>
          <w:fldChar w:fldCharType="separate"/>
        </w:r>
        <w:r>
          <w:t>16</w:t>
        </w:r>
        <w:r>
          <w:fldChar w:fldCharType="end"/>
        </w:r>
      </w:hyperlink>
    </w:p>
    <w:p>
      <w:pPr>
        <w:pStyle w:val="TOC2"/>
        <w:tabs>
          <w:tab w:val="right" w:leader="dot" w:pos="8306"/>
        </w:tabs>
      </w:pPr>
      <w:hyperlink w:anchor="_Toc30903" w:history="1">
        <w:r>
          <w:rPr>
            <w:rFonts w:ascii="仿宋" w:eastAsia="仿宋" w:hAnsi="仿宋" w:cs="仿宋" w:hint="eastAsia"/>
            <w:lang w:eastAsia="zh-CN"/>
          </w:rPr>
          <w:t>(二)、生态环境影响分析</w:t>
        </w:r>
        <w:r>
          <w:tab/>
        </w:r>
        <w:r>
          <w:fldChar w:fldCharType="begin"/>
        </w:r>
        <w:r>
          <w:instrText xml:space="preserve"> PAGEREF _Toc30903 \h </w:instrText>
        </w:r>
        <w:r>
          <w:fldChar w:fldCharType="separate"/>
        </w:r>
        <w:r>
          <w:t>17</w:t>
        </w:r>
        <w:r>
          <w:fldChar w:fldCharType="end"/>
        </w:r>
      </w:hyperlink>
    </w:p>
    <w:p>
      <w:pPr>
        <w:pStyle w:val="TOC2"/>
        <w:tabs>
          <w:tab w:val="right" w:leader="dot" w:pos="8306"/>
        </w:tabs>
      </w:pPr>
      <w:hyperlink w:anchor="_Toc10822" w:history="1">
        <w:r>
          <w:rPr>
            <w:rFonts w:ascii="仿宋" w:eastAsia="仿宋" w:hAnsi="仿宋" w:cs="仿宋" w:hint="eastAsia"/>
            <w:lang w:eastAsia="zh-CN"/>
          </w:rPr>
          <w:t>(三)、生态环境保护措施</w:t>
        </w:r>
        <w:r>
          <w:tab/>
        </w:r>
        <w:r>
          <w:fldChar w:fldCharType="begin"/>
        </w:r>
        <w:r>
          <w:instrText xml:space="preserve"> PAGEREF _Toc10822 \h </w:instrText>
        </w:r>
        <w:r>
          <w:fldChar w:fldCharType="separate"/>
        </w:r>
        <w:r>
          <w:t>19</w:t>
        </w:r>
        <w:r>
          <w:fldChar w:fldCharType="end"/>
        </w:r>
      </w:hyperlink>
    </w:p>
    <w:p>
      <w:pPr>
        <w:pStyle w:val="TOC2"/>
        <w:tabs>
          <w:tab w:val="right" w:leader="dot" w:pos="8306"/>
        </w:tabs>
      </w:pPr>
      <w:hyperlink w:anchor="_Toc4083" w:history="1">
        <w:r>
          <w:rPr>
            <w:rFonts w:ascii="仿宋" w:eastAsia="仿宋" w:hAnsi="仿宋" w:cs="仿宋" w:hint="eastAsia"/>
            <w:lang w:eastAsia="zh-CN"/>
          </w:rPr>
          <w:t>(四)、地质灾害影响分析</w:t>
        </w:r>
        <w:r>
          <w:tab/>
        </w:r>
        <w:r>
          <w:fldChar w:fldCharType="begin"/>
        </w:r>
        <w:r>
          <w:instrText xml:space="preserve"> PAGEREF _Toc4083 \h </w:instrText>
        </w:r>
        <w:r>
          <w:fldChar w:fldCharType="separate"/>
        </w:r>
        <w:r>
          <w:t>20</w:t>
        </w:r>
        <w:r>
          <w:fldChar w:fldCharType="end"/>
        </w:r>
      </w:hyperlink>
    </w:p>
    <w:p>
      <w:pPr>
        <w:pStyle w:val="TOC2"/>
        <w:tabs>
          <w:tab w:val="right" w:leader="dot" w:pos="8306"/>
        </w:tabs>
      </w:pPr>
      <w:hyperlink w:anchor="_Toc9748" w:history="1">
        <w:r>
          <w:rPr>
            <w:rFonts w:ascii="仿宋" w:eastAsia="仿宋" w:hAnsi="仿宋" w:cs="仿宋" w:hint="eastAsia"/>
            <w:lang w:eastAsia="zh-CN"/>
          </w:rPr>
          <w:t>(五)、特殊环境影响</w:t>
        </w:r>
        <w:r>
          <w:tab/>
        </w:r>
        <w:r>
          <w:fldChar w:fldCharType="begin"/>
        </w:r>
        <w:r>
          <w:instrText xml:space="preserve"> PAGEREF _Toc9748 \h </w:instrText>
        </w:r>
        <w:r>
          <w:fldChar w:fldCharType="separate"/>
        </w:r>
        <w:r>
          <w:t>22</w:t>
        </w:r>
        <w:r>
          <w:fldChar w:fldCharType="end"/>
        </w:r>
      </w:hyperlink>
    </w:p>
    <w:p>
      <w:pPr>
        <w:pStyle w:val="TOC1"/>
        <w:tabs>
          <w:tab w:val="right" w:leader="dot" w:pos="8306"/>
        </w:tabs>
      </w:pPr>
      <w:hyperlink w:anchor="_Toc11174" w:history="1">
        <w:r>
          <w:rPr>
            <w:rFonts w:ascii="仿宋" w:eastAsia="仿宋" w:hAnsi="仿宋" w:cs="仿宋" w:hint="eastAsia"/>
            <w:lang w:eastAsia="zh-CN"/>
          </w:rPr>
          <w:t>五、资源开发及综合利用分析</w:t>
        </w:r>
        <w:r>
          <w:tab/>
        </w:r>
        <w:r>
          <w:fldChar w:fldCharType="begin"/>
        </w:r>
        <w:r>
          <w:instrText xml:space="preserve"> PAGEREF _Toc11174 \h </w:instrText>
        </w:r>
        <w:r>
          <w:fldChar w:fldCharType="separate"/>
        </w:r>
        <w:r>
          <w:t>23</w:t>
        </w:r>
        <w:r>
          <w:fldChar w:fldCharType="end"/>
        </w:r>
      </w:hyperlink>
    </w:p>
    <w:p>
      <w:pPr>
        <w:pStyle w:val="TOC2"/>
        <w:tabs>
          <w:tab w:val="right" w:leader="dot" w:pos="8306"/>
        </w:tabs>
      </w:pPr>
      <w:hyperlink w:anchor="_Toc10941" w:history="1">
        <w:r>
          <w:rPr>
            <w:rFonts w:ascii="仿宋" w:eastAsia="仿宋" w:hAnsi="仿宋" w:cs="仿宋" w:hint="eastAsia"/>
            <w:lang w:eastAsia="zh-CN"/>
          </w:rPr>
          <w:t>(一)、资源开发方案</w:t>
        </w:r>
        <w:r>
          <w:tab/>
        </w:r>
        <w:r>
          <w:fldChar w:fldCharType="begin"/>
        </w:r>
        <w:r>
          <w:instrText xml:space="preserve"> PAGEREF _Toc10941 \h </w:instrText>
        </w:r>
        <w:r>
          <w:fldChar w:fldCharType="separate"/>
        </w:r>
        <w:r>
          <w:t>23</w:t>
        </w:r>
        <w:r>
          <w:fldChar w:fldCharType="end"/>
        </w:r>
      </w:hyperlink>
    </w:p>
    <w:p>
      <w:pPr>
        <w:pStyle w:val="TOC2"/>
        <w:tabs>
          <w:tab w:val="right" w:leader="dot" w:pos="8306"/>
        </w:tabs>
      </w:pPr>
      <w:hyperlink w:anchor="_Toc1792" w:history="1">
        <w:r>
          <w:rPr>
            <w:rFonts w:ascii="仿宋" w:eastAsia="仿宋" w:hAnsi="仿宋" w:cs="仿宋" w:hint="eastAsia"/>
            <w:lang w:eastAsia="zh-CN"/>
          </w:rPr>
          <w:t>(二)、资源利用方案</w:t>
        </w:r>
        <w:r>
          <w:tab/>
        </w:r>
        <w:r>
          <w:fldChar w:fldCharType="begin"/>
        </w:r>
        <w:r>
          <w:instrText xml:space="preserve"> PAGEREF _Toc1792 \h </w:instrText>
        </w:r>
        <w:r>
          <w:fldChar w:fldCharType="separate"/>
        </w:r>
        <w:r>
          <w:t>24</w:t>
        </w:r>
        <w:r>
          <w:fldChar w:fldCharType="end"/>
        </w:r>
      </w:hyperlink>
    </w:p>
    <w:p>
      <w:pPr>
        <w:pStyle w:val="TOC2"/>
        <w:tabs>
          <w:tab w:val="right" w:leader="dot" w:pos="8306"/>
        </w:tabs>
      </w:pPr>
      <w:hyperlink w:anchor="_Toc2768" w:history="1">
        <w:r>
          <w:rPr>
            <w:rFonts w:ascii="仿宋" w:eastAsia="仿宋" w:hAnsi="仿宋" w:cs="仿宋" w:hint="eastAsia"/>
            <w:lang w:eastAsia="zh-CN"/>
          </w:rPr>
          <w:t>(三)、资源节约措施</w:t>
        </w:r>
        <w:r>
          <w:tab/>
        </w:r>
        <w:r>
          <w:fldChar w:fldCharType="begin"/>
        </w:r>
        <w:r>
          <w:instrText xml:space="preserve"> PAGEREF _Toc2768 \h </w:instrText>
        </w:r>
        <w:r>
          <w:fldChar w:fldCharType="separate"/>
        </w:r>
        <w:r>
          <w:t>25</w:t>
        </w:r>
        <w:r>
          <w:fldChar w:fldCharType="end"/>
        </w:r>
      </w:hyperlink>
    </w:p>
    <w:p>
      <w:pPr>
        <w:pStyle w:val="TOC1"/>
        <w:tabs>
          <w:tab w:val="right" w:leader="dot" w:pos="8306"/>
        </w:tabs>
      </w:pPr>
      <w:hyperlink w:anchor="_Toc1541" w:history="1">
        <w:r>
          <w:rPr>
            <w:rFonts w:ascii="仿宋" w:eastAsia="仿宋" w:hAnsi="仿宋" w:cs="仿宋" w:hint="eastAsia"/>
            <w:lang w:eastAsia="zh-CN"/>
          </w:rPr>
          <w:t>六、社会影响分析</w:t>
        </w:r>
        <w:r>
          <w:tab/>
        </w:r>
        <w:r>
          <w:fldChar w:fldCharType="begin"/>
        </w:r>
        <w:r>
          <w:instrText xml:space="preserve"> PAGEREF _Toc1541 \h </w:instrText>
        </w:r>
        <w:r>
          <w:fldChar w:fldCharType="separate"/>
        </w:r>
        <w:r>
          <w:t>26</w:t>
        </w:r>
        <w:r>
          <w:fldChar w:fldCharType="end"/>
        </w:r>
      </w:hyperlink>
    </w:p>
    <w:p>
      <w:pPr>
        <w:pStyle w:val="TOC2"/>
        <w:tabs>
          <w:tab w:val="right" w:leader="dot" w:pos="8306"/>
        </w:tabs>
      </w:pPr>
      <w:hyperlink w:anchor="_Toc20266" w:history="1">
        <w:r>
          <w:rPr>
            <w:rFonts w:ascii="仿宋" w:eastAsia="仿宋" w:hAnsi="仿宋" w:cs="仿宋" w:hint="eastAsia"/>
            <w:lang w:eastAsia="zh-CN"/>
          </w:rPr>
          <w:t>(一)、社会影响效果分析</w:t>
        </w:r>
        <w:r>
          <w:tab/>
        </w:r>
        <w:r>
          <w:fldChar w:fldCharType="begin"/>
        </w:r>
        <w:r>
          <w:instrText xml:space="preserve"> PAGEREF _Toc20266 \h </w:instrText>
        </w:r>
        <w:r>
          <w:fldChar w:fldCharType="separate"/>
        </w:r>
        <w:r>
          <w:t>26</w:t>
        </w:r>
        <w:r>
          <w:fldChar w:fldCharType="end"/>
        </w:r>
      </w:hyperlink>
    </w:p>
    <w:p>
      <w:pPr>
        <w:pStyle w:val="TOC2"/>
        <w:tabs>
          <w:tab w:val="right" w:leader="dot" w:pos="8306"/>
        </w:tabs>
      </w:pPr>
      <w:hyperlink w:anchor="_Toc5982" w:history="1">
        <w:r>
          <w:rPr>
            <w:rFonts w:ascii="仿宋" w:eastAsia="仿宋" w:hAnsi="仿宋" w:cs="仿宋" w:hint="eastAsia"/>
            <w:lang w:eastAsia="zh-CN"/>
          </w:rPr>
          <w:t>(二)、社会适应性分析</w:t>
        </w:r>
        <w:r>
          <w:tab/>
        </w:r>
        <w:r>
          <w:fldChar w:fldCharType="begin"/>
        </w:r>
        <w:r>
          <w:instrText xml:space="preserve"> PAGEREF _Toc5982 \h </w:instrText>
        </w:r>
        <w:r>
          <w:fldChar w:fldCharType="separate"/>
        </w:r>
        <w:r>
          <w:t>29</w:t>
        </w:r>
        <w:r>
          <w:fldChar w:fldCharType="end"/>
        </w:r>
      </w:hyperlink>
    </w:p>
    <w:p>
      <w:pPr>
        <w:pStyle w:val="TOC2"/>
        <w:tabs>
          <w:tab w:val="right" w:leader="dot" w:pos="8306"/>
        </w:tabs>
      </w:pPr>
      <w:hyperlink w:anchor="_Toc6152" w:history="1">
        <w:r>
          <w:rPr>
            <w:rFonts w:ascii="仿宋" w:eastAsia="仿宋" w:hAnsi="仿宋" w:cs="仿宋" w:hint="eastAsia"/>
            <w:lang w:eastAsia="zh-CN"/>
          </w:rPr>
          <w:t>(三)、社会风险及对策分析</w:t>
        </w:r>
        <w:r>
          <w:tab/>
        </w:r>
        <w:r>
          <w:fldChar w:fldCharType="begin"/>
        </w:r>
        <w:r>
          <w:instrText xml:space="preserve"> PAGEREF _Toc6152 \h </w:instrText>
        </w:r>
        <w:r>
          <w:fldChar w:fldCharType="separate"/>
        </w:r>
        <w:r>
          <w:t>30</w:t>
        </w:r>
        <w:r>
          <w:fldChar w:fldCharType="end"/>
        </w:r>
      </w:hyperlink>
    </w:p>
    <w:p>
      <w:pPr>
        <w:pStyle w:val="TOC1"/>
        <w:tabs>
          <w:tab w:val="right" w:leader="dot" w:pos="8306"/>
        </w:tabs>
      </w:pPr>
      <w:hyperlink w:anchor="_Toc32168" w:history="1">
        <w:r>
          <w:rPr>
            <w:rFonts w:ascii="仿宋" w:eastAsia="仿宋" w:hAnsi="仿宋" w:cs="仿宋" w:hint="eastAsia"/>
            <w:lang w:eastAsia="zh-CN"/>
          </w:rPr>
          <w:t>七、资金管理与财务规划</w:t>
        </w:r>
        <w:r>
          <w:tab/>
        </w:r>
        <w:r>
          <w:fldChar w:fldCharType="begin"/>
        </w:r>
        <w:r>
          <w:instrText xml:space="preserve"> PAGEREF _Toc32168 \h </w:instrText>
        </w:r>
        <w:r>
          <w:fldChar w:fldCharType="separate"/>
        </w:r>
        <w:r>
          <w:t>34</w:t>
        </w:r>
        <w:r>
          <w:fldChar w:fldCharType="end"/>
        </w:r>
      </w:hyperlink>
    </w:p>
    <w:p>
      <w:pPr>
        <w:pStyle w:val="TOC2"/>
        <w:tabs>
          <w:tab w:val="right" w:leader="dot" w:pos="8306"/>
        </w:tabs>
      </w:pPr>
      <w:hyperlink w:anchor="_Toc31648" w:history="1">
        <w:r>
          <w:rPr>
            <w:rFonts w:ascii="仿宋" w:eastAsia="仿宋" w:hAnsi="仿宋" w:cs="仿宋" w:hint="eastAsia"/>
            <w:lang w:eastAsia="zh-CN"/>
          </w:rPr>
          <w:t>(一)、项目资金来源与筹措</w:t>
        </w:r>
        <w:r>
          <w:tab/>
        </w:r>
        <w:r>
          <w:fldChar w:fldCharType="begin"/>
        </w:r>
        <w:r>
          <w:instrText xml:space="preserve"> PAGEREF _Toc31648 \h </w:instrText>
        </w:r>
        <w:r>
          <w:fldChar w:fldCharType="separate"/>
        </w:r>
        <w:r>
          <w:t>34</w:t>
        </w:r>
        <w:r>
          <w:fldChar w:fldCharType="end"/>
        </w:r>
      </w:hyperlink>
    </w:p>
    <w:p>
      <w:pPr>
        <w:pStyle w:val="TOC2"/>
        <w:tabs>
          <w:tab w:val="right" w:leader="dot" w:pos="8306"/>
        </w:tabs>
      </w:pPr>
      <w:hyperlink w:anchor="_Toc1057" w:history="1">
        <w:r>
          <w:rPr>
            <w:rFonts w:ascii="仿宋" w:eastAsia="仿宋" w:hAnsi="仿宋" w:cs="仿宋" w:hint="eastAsia"/>
            <w:lang w:eastAsia="zh-CN"/>
          </w:rPr>
          <w:t>(二)、资金使用与监管</w:t>
        </w:r>
        <w:r>
          <w:tab/>
        </w:r>
        <w:r>
          <w:fldChar w:fldCharType="begin"/>
        </w:r>
        <w:r>
          <w:instrText xml:space="preserve"> PAGEREF _Toc1057 \h </w:instrText>
        </w:r>
        <w:r>
          <w:fldChar w:fldCharType="separate"/>
        </w:r>
        <w:r>
          <w:t>35</w:t>
        </w:r>
        <w:r>
          <w:fldChar w:fldCharType="end"/>
        </w:r>
      </w:hyperlink>
    </w:p>
    <w:p>
      <w:pPr>
        <w:pStyle w:val="TOC2"/>
        <w:tabs>
          <w:tab w:val="right" w:leader="dot" w:pos="8306"/>
        </w:tabs>
      </w:pPr>
      <w:hyperlink w:anchor="_Toc30349" w:history="1">
        <w:r>
          <w:rPr>
            <w:rFonts w:ascii="仿宋" w:eastAsia="仿宋" w:hAnsi="仿宋" w:cs="仿宋" w:hint="eastAsia"/>
            <w:lang w:eastAsia="zh-CN"/>
          </w:rPr>
          <w:t>(三)、财务规划与预测</w:t>
        </w:r>
        <w:r>
          <w:tab/>
        </w:r>
        <w:r>
          <w:fldChar w:fldCharType="begin"/>
        </w:r>
        <w:r>
          <w:instrText xml:space="preserve"> PAGEREF _Toc30349 \h </w:instrText>
        </w:r>
        <w:r>
          <w:fldChar w:fldCharType="separate"/>
        </w:r>
        <w:r>
          <w:t>37</w:t>
        </w:r>
        <w:r>
          <w:fldChar w:fldCharType="end"/>
        </w:r>
      </w:hyperlink>
    </w:p>
    <w:p>
      <w:pPr>
        <w:pStyle w:val="TOC1"/>
        <w:tabs>
          <w:tab w:val="right" w:leader="dot" w:pos="8306"/>
        </w:tabs>
      </w:pPr>
      <w:hyperlink w:anchor="_Toc494" w:history="1">
        <w:r>
          <w:rPr>
            <w:rFonts w:ascii="仿宋" w:eastAsia="仿宋" w:hAnsi="仿宋" w:cs="仿宋" w:hint="eastAsia"/>
            <w:lang w:eastAsia="zh-CN"/>
          </w:rPr>
          <w:t>八、环境保护与绿色发展</w:t>
        </w:r>
        <w:r>
          <w:tab/>
        </w:r>
        <w:r>
          <w:fldChar w:fldCharType="begin"/>
        </w:r>
        <w:r>
          <w:instrText xml:space="preserve"> PAGEREF _Toc494 \h </w:instrText>
        </w:r>
        <w:r>
          <w:fldChar w:fldCharType="separate"/>
        </w:r>
        <w:r>
          <w:t>38</w:t>
        </w:r>
        <w:r>
          <w:fldChar w:fldCharType="end"/>
        </w:r>
      </w:hyperlink>
    </w:p>
    <w:p>
      <w:pPr>
        <w:pStyle w:val="TOC2"/>
        <w:tabs>
          <w:tab w:val="right" w:leader="dot" w:pos="8306"/>
        </w:tabs>
      </w:pPr>
      <w:hyperlink w:anchor="_Toc25745" w:history="1">
        <w:r>
          <w:rPr>
            <w:rFonts w:ascii="仿宋" w:eastAsia="仿宋" w:hAnsi="仿宋" w:cs="仿宋" w:hint="eastAsia"/>
            <w:lang w:eastAsia="zh-CN"/>
          </w:rPr>
          <w:t>(一)、环境保护措施</w:t>
        </w:r>
        <w:r>
          <w:tab/>
        </w:r>
        <w:r>
          <w:fldChar w:fldCharType="begin"/>
        </w:r>
        <w:r>
          <w:instrText xml:space="preserve"> PAGEREF _Toc25745 \h </w:instrText>
        </w:r>
        <w:r>
          <w:fldChar w:fldCharType="separate"/>
        </w:r>
        <w:r>
          <w:t>38</w:t>
        </w:r>
        <w:r>
          <w:fldChar w:fldCharType="end"/>
        </w:r>
      </w:hyperlink>
    </w:p>
    <w:p>
      <w:pPr>
        <w:pStyle w:val="TOC2"/>
        <w:tabs>
          <w:tab w:val="right" w:leader="dot" w:pos="8306"/>
        </w:tabs>
      </w:pPr>
      <w:hyperlink w:anchor="_Toc26693" w:history="1">
        <w:r>
          <w:rPr>
            <w:rFonts w:ascii="仿宋" w:eastAsia="仿宋" w:hAnsi="仿宋" w:cs="仿宋" w:hint="eastAsia"/>
            <w:lang w:eastAsia="zh-CN"/>
          </w:rPr>
          <w:t>(二)、绿色发展与可持续发展策略</w:t>
        </w:r>
        <w:r>
          <w:tab/>
        </w:r>
        <w:r>
          <w:fldChar w:fldCharType="begin"/>
        </w:r>
        <w:r>
          <w:instrText xml:space="preserve"> PAGEREF _Toc26693 \h </w:instrText>
        </w:r>
        <w:r>
          <w:fldChar w:fldCharType="separate"/>
        </w:r>
        <w:r>
          <w:t>39</w:t>
        </w:r>
        <w:r>
          <w:fldChar w:fldCharType="end"/>
        </w:r>
      </w:hyperlink>
    </w:p>
    <w:p>
      <w:pPr>
        <w:pStyle w:val="TOC1"/>
        <w:tabs>
          <w:tab w:val="right" w:leader="dot" w:pos="8306"/>
        </w:tabs>
      </w:pPr>
      <w:hyperlink w:anchor="_Toc27775" w:history="1">
        <w:r>
          <w:rPr>
            <w:rFonts w:ascii="仿宋" w:eastAsia="仿宋" w:hAnsi="仿宋" w:cs="仿宋" w:hint="eastAsia"/>
            <w:lang w:eastAsia="zh-CN"/>
          </w:rPr>
          <w:t>九、土地利用与规划方案</w:t>
        </w:r>
        <w:r>
          <w:tab/>
        </w:r>
        <w:r>
          <w:fldChar w:fldCharType="begin"/>
        </w:r>
        <w:r>
          <w:instrText xml:space="preserve"> PAGEREF _Toc27775 \h </w:instrText>
        </w:r>
        <w:r>
          <w:fldChar w:fldCharType="separate"/>
        </w:r>
        <w:r>
          <w:t>41</w:t>
        </w:r>
        <w:r>
          <w:fldChar w:fldCharType="end"/>
        </w:r>
      </w:hyperlink>
    </w:p>
    <w:p>
      <w:pPr>
        <w:pStyle w:val="TOC2"/>
        <w:tabs>
          <w:tab w:val="right" w:leader="dot" w:pos="8306"/>
        </w:tabs>
      </w:pPr>
      <w:hyperlink w:anchor="_Toc15173" w:history="1">
        <w:r>
          <w:rPr>
            <w:rFonts w:ascii="仿宋" w:eastAsia="仿宋" w:hAnsi="仿宋" w:cs="仿宋" w:hint="eastAsia"/>
            <w:lang w:eastAsia="zh-CN"/>
          </w:rPr>
          <w:t>(一)、项目用地情况分析</w:t>
        </w:r>
        <w:r>
          <w:tab/>
        </w:r>
        <w:r>
          <w:fldChar w:fldCharType="begin"/>
        </w:r>
        <w:r>
          <w:instrText xml:space="preserve"> PAGEREF _Toc15173 \h </w:instrText>
        </w:r>
        <w:r>
          <w:fldChar w:fldCharType="separate"/>
        </w:r>
        <w:r>
          <w:t>41</w:t>
        </w:r>
        <w:r>
          <w:fldChar w:fldCharType="end"/>
        </w:r>
      </w:hyperlink>
    </w:p>
    <w:p>
      <w:pPr>
        <w:pStyle w:val="TOC2"/>
        <w:tabs>
          <w:tab w:val="right" w:leader="dot" w:pos="8306"/>
        </w:tabs>
      </w:pPr>
      <w:hyperlink w:anchor="_Toc24642" w:history="1">
        <w:r>
          <w:rPr>
            <w:rFonts w:ascii="仿宋" w:eastAsia="仿宋" w:hAnsi="仿宋" w:cs="仿宋" w:hint="eastAsia"/>
            <w:lang w:eastAsia="zh-CN"/>
          </w:rPr>
          <w:t>(二)、土地利用规划方案</w:t>
        </w:r>
        <w:r>
          <w:tab/>
        </w:r>
        <w:r>
          <w:fldChar w:fldCharType="begin"/>
        </w:r>
        <w:r>
          <w:instrText xml:space="preserve"> PAGEREF _Toc24642 \h </w:instrText>
        </w:r>
        <w:r>
          <w:fldChar w:fldCharType="separate"/>
        </w:r>
        <w:r>
          <w:t>42</w:t>
        </w:r>
        <w:r>
          <w:fldChar w:fldCharType="end"/>
        </w:r>
      </w:hyperlink>
    </w:p>
    <w:p>
      <w:pPr>
        <w:pStyle w:val="TOC1"/>
        <w:tabs>
          <w:tab w:val="right" w:leader="dot" w:pos="8306"/>
        </w:tabs>
      </w:pPr>
      <w:hyperlink w:anchor="_Toc4684" w:history="1">
        <w:r>
          <w:rPr>
            <w:rFonts w:ascii="仿宋" w:eastAsia="仿宋" w:hAnsi="仿宋" w:cs="仿宋" w:hint="eastAsia"/>
            <w:lang w:eastAsia="zh-CN"/>
          </w:rPr>
          <w:t>十、技术创新与产业升级</w:t>
        </w:r>
        <w:r>
          <w:tab/>
        </w:r>
        <w:r>
          <w:fldChar w:fldCharType="begin"/>
        </w:r>
        <w:r>
          <w:instrText xml:space="preserve"> PAGEREF _Toc4684 \h </w:instrText>
        </w:r>
        <w:r>
          <w:fldChar w:fldCharType="separate"/>
        </w:r>
        <w:r>
          <w:t>43</w:t>
        </w:r>
        <w:r>
          <w:fldChar w:fldCharType="end"/>
        </w:r>
      </w:hyperlink>
    </w:p>
    <w:p>
      <w:pPr>
        <w:pStyle w:val="TOC2"/>
        <w:tabs>
          <w:tab w:val="right" w:leader="dot" w:pos="8306"/>
        </w:tabs>
      </w:pPr>
      <w:hyperlink w:anchor="_Toc23138" w:history="1">
        <w:r>
          <w:rPr>
            <w:rFonts w:ascii="仿宋" w:eastAsia="仿宋" w:hAnsi="仿宋" w:cs="仿宋" w:hint="eastAsia"/>
            <w:lang w:eastAsia="zh-CN"/>
          </w:rPr>
          <w:t>(一)、技术创新方向与目标</w:t>
        </w:r>
        <w:r>
          <w:tab/>
        </w:r>
        <w:r>
          <w:fldChar w:fldCharType="begin"/>
        </w:r>
        <w:r>
          <w:instrText xml:space="preserve"> PAGEREF _Toc23138 \h </w:instrText>
        </w:r>
        <w:r>
          <w:fldChar w:fldCharType="separate"/>
        </w:r>
        <w:r>
          <w:t>43</w:t>
        </w:r>
        <w:r>
          <w:fldChar w:fldCharType="end"/>
        </w:r>
      </w:hyperlink>
    </w:p>
    <w:p>
      <w:pPr>
        <w:pStyle w:val="TOC2"/>
        <w:tabs>
          <w:tab w:val="right" w:leader="dot" w:pos="8306"/>
        </w:tabs>
      </w:pPr>
      <w:hyperlink w:anchor="_Toc25585" w:history="1">
        <w:r>
          <w:rPr>
            <w:rFonts w:ascii="仿宋" w:eastAsia="仿宋" w:hAnsi="仿宋" w:cs="仿宋" w:hint="eastAsia"/>
            <w:lang w:eastAsia="zh-CN"/>
          </w:rPr>
          <w:t>(二)、产业升级路径与措施</w:t>
        </w:r>
        <w:r>
          <w:tab/>
        </w:r>
        <w:r>
          <w:fldChar w:fldCharType="begin"/>
        </w:r>
        <w:r>
          <w:instrText xml:space="preserve"> PAGEREF _Toc25585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771" w:history="1">
        <w:r>
          <w:rPr>
            <w:rFonts w:ascii="仿宋" w:eastAsia="仿宋" w:hAnsi="仿宋" w:cs="仿宋" w:hint="eastAsia"/>
            <w:lang w:eastAsia="zh-CN"/>
          </w:rPr>
          <w:t>十一、项目进度计划</w:t>
        </w:r>
        <w:r>
          <w:tab/>
        </w:r>
        <w:r>
          <w:fldChar w:fldCharType="begin"/>
        </w:r>
        <w:r>
          <w:instrText xml:space="preserve"> PAGEREF _Toc27771 \h </w:instrText>
        </w:r>
        <w:r>
          <w:fldChar w:fldCharType="separate"/>
        </w:r>
        <w:r>
          <w:t>45</w:t>
        </w:r>
        <w:r>
          <w:fldChar w:fldCharType="end"/>
        </w:r>
      </w:hyperlink>
    </w:p>
    <w:p>
      <w:pPr>
        <w:pStyle w:val="TOC2"/>
        <w:tabs>
          <w:tab w:val="right" w:leader="dot" w:pos="8306"/>
        </w:tabs>
      </w:pPr>
      <w:hyperlink w:anchor="_Toc17191" w:history="1">
        <w:r>
          <w:rPr>
            <w:rFonts w:ascii="仿宋" w:eastAsia="仿宋" w:hAnsi="仿宋" w:cs="仿宋" w:hint="eastAsia"/>
            <w:lang w:eastAsia="zh-CN"/>
          </w:rPr>
          <w:t>(一)、建设周期</w:t>
        </w:r>
        <w:r>
          <w:tab/>
        </w:r>
        <w:r>
          <w:fldChar w:fldCharType="begin"/>
        </w:r>
        <w:r>
          <w:instrText xml:space="preserve"> PAGEREF _Toc17191 \h </w:instrText>
        </w:r>
        <w:r>
          <w:fldChar w:fldCharType="separate"/>
        </w:r>
        <w:r>
          <w:t>45</w:t>
        </w:r>
        <w:r>
          <w:fldChar w:fldCharType="end"/>
        </w:r>
      </w:hyperlink>
    </w:p>
    <w:p>
      <w:pPr>
        <w:pStyle w:val="TOC2"/>
        <w:tabs>
          <w:tab w:val="right" w:leader="dot" w:pos="8306"/>
        </w:tabs>
      </w:pPr>
      <w:hyperlink w:anchor="_Toc3700" w:history="1">
        <w:r>
          <w:rPr>
            <w:rFonts w:ascii="仿宋" w:eastAsia="仿宋" w:hAnsi="仿宋" w:cs="仿宋" w:hint="eastAsia"/>
            <w:lang w:eastAsia="zh-CN"/>
          </w:rPr>
          <w:t>(二)、建设进度</w:t>
        </w:r>
        <w:r>
          <w:tab/>
        </w:r>
        <w:r>
          <w:fldChar w:fldCharType="begin"/>
        </w:r>
        <w:r>
          <w:instrText xml:space="preserve"> PAGEREF _Toc3700 \h </w:instrText>
        </w:r>
        <w:r>
          <w:fldChar w:fldCharType="separate"/>
        </w:r>
        <w:r>
          <w:t>46</w:t>
        </w:r>
        <w:r>
          <w:fldChar w:fldCharType="end"/>
        </w:r>
      </w:hyperlink>
    </w:p>
    <w:p>
      <w:pPr>
        <w:pStyle w:val="TOC2"/>
        <w:tabs>
          <w:tab w:val="right" w:leader="dot" w:pos="8306"/>
        </w:tabs>
      </w:pPr>
      <w:hyperlink w:anchor="_Toc7690" w:history="1">
        <w:r>
          <w:rPr>
            <w:rFonts w:ascii="仿宋" w:eastAsia="仿宋" w:hAnsi="仿宋" w:cs="仿宋" w:hint="eastAsia"/>
            <w:lang w:eastAsia="zh-CN"/>
          </w:rPr>
          <w:t>(三)、进度安排注意事项</w:t>
        </w:r>
        <w:r>
          <w:tab/>
        </w:r>
        <w:r>
          <w:fldChar w:fldCharType="begin"/>
        </w:r>
        <w:r>
          <w:instrText xml:space="preserve"> PAGEREF _Toc7690 \h </w:instrText>
        </w:r>
        <w:r>
          <w:fldChar w:fldCharType="separate"/>
        </w:r>
        <w:r>
          <w:t>47</w:t>
        </w:r>
        <w:r>
          <w:fldChar w:fldCharType="end"/>
        </w:r>
      </w:hyperlink>
    </w:p>
    <w:p>
      <w:pPr>
        <w:pStyle w:val="TOC2"/>
        <w:tabs>
          <w:tab w:val="right" w:leader="dot" w:pos="8306"/>
        </w:tabs>
      </w:pPr>
      <w:hyperlink w:anchor="_Toc15491" w:history="1">
        <w:r>
          <w:rPr>
            <w:rFonts w:ascii="仿宋" w:eastAsia="仿宋" w:hAnsi="仿宋" w:cs="仿宋" w:hint="eastAsia"/>
            <w:lang w:eastAsia="zh-CN"/>
          </w:rPr>
          <w:t>(四)、人力资源配置</w:t>
        </w:r>
        <w:r>
          <w:tab/>
        </w:r>
        <w:r>
          <w:fldChar w:fldCharType="begin"/>
        </w:r>
        <w:r>
          <w:instrText xml:space="preserve"> PAGEREF _Toc15491 \h </w:instrText>
        </w:r>
        <w:r>
          <w:fldChar w:fldCharType="separate"/>
        </w:r>
        <w:r>
          <w:t>48</w:t>
        </w:r>
        <w:r>
          <w:fldChar w:fldCharType="end"/>
        </w:r>
      </w:hyperlink>
    </w:p>
    <w:p>
      <w:pPr>
        <w:pStyle w:val="TOC2"/>
        <w:tabs>
          <w:tab w:val="right" w:leader="dot" w:pos="8306"/>
        </w:tabs>
      </w:pPr>
      <w:hyperlink w:anchor="_Toc21594" w:history="1">
        <w:r>
          <w:rPr>
            <w:rFonts w:ascii="仿宋" w:eastAsia="仿宋" w:hAnsi="仿宋" w:cs="仿宋" w:hint="eastAsia"/>
            <w:lang w:eastAsia="zh-CN"/>
          </w:rPr>
          <w:t>(五)、员工培训</w:t>
        </w:r>
        <w:r>
          <w:tab/>
        </w:r>
        <w:r>
          <w:fldChar w:fldCharType="begin"/>
        </w:r>
        <w:r>
          <w:instrText xml:space="preserve"> PAGEREF _Toc21594 \h </w:instrText>
        </w:r>
        <w:r>
          <w:fldChar w:fldCharType="separate"/>
        </w:r>
        <w:r>
          <w:t>50</w:t>
        </w:r>
        <w:r>
          <w:fldChar w:fldCharType="end"/>
        </w:r>
      </w:hyperlink>
    </w:p>
    <w:p>
      <w:pPr>
        <w:pStyle w:val="TOC2"/>
        <w:tabs>
          <w:tab w:val="right" w:leader="dot" w:pos="8306"/>
        </w:tabs>
      </w:pPr>
      <w:hyperlink w:anchor="_Toc25150" w:history="1">
        <w:r>
          <w:rPr>
            <w:rFonts w:ascii="仿宋" w:eastAsia="仿宋" w:hAnsi="仿宋" w:cs="仿宋" w:hint="eastAsia"/>
            <w:lang w:eastAsia="zh-CN"/>
          </w:rPr>
          <w:t>(六)、项目实施保障</w:t>
        </w:r>
        <w:r>
          <w:tab/>
        </w:r>
        <w:r>
          <w:fldChar w:fldCharType="begin"/>
        </w:r>
        <w:r>
          <w:instrText xml:space="preserve"> PAGEREF _Toc25150 \h </w:instrText>
        </w:r>
        <w:r>
          <w:fldChar w:fldCharType="separate"/>
        </w:r>
        <w:r>
          <w:t>51</w:t>
        </w:r>
        <w:r>
          <w:fldChar w:fldCharType="end"/>
        </w:r>
      </w:hyperlink>
    </w:p>
    <w:p>
      <w:pPr>
        <w:pStyle w:val="TOC2"/>
        <w:tabs>
          <w:tab w:val="right" w:leader="dot" w:pos="8306"/>
        </w:tabs>
      </w:pPr>
      <w:hyperlink w:anchor="_Toc27332" w:history="1">
        <w:r>
          <w:rPr>
            <w:rFonts w:ascii="仿宋" w:eastAsia="仿宋" w:hAnsi="仿宋" w:cs="仿宋" w:hint="eastAsia"/>
            <w:lang w:eastAsia="zh-CN"/>
          </w:rPr>
          <w:t>(七)、安全规范管理</w:t>
        </w:r>
        <w:r>
          <w:tab/>
        </w:r>
        <w:r>
          <w:fldChar w:fldCharType="begin"/>
        </w:r>
        <w:r>
          <w:instrText xml:space="preserve"> PAGEREF _Toc27332 \h </w:instrText>
        </w:r>
        <w:r>
          <w:fldChar w:fldCharType="separate"/>
        </w:r>
        <w:r>
          <w:t>52</w:t>
        </w:r>
        <w:r>
          <w:fldChar w:fldCharType="end"/>
        </w:r>
      </w:hyperlink>
    </w:p>
    <w:p>
      <w:pPr>
        <w:pStyle w:val="TOC1"/>
        <w:tabs>
          <w:tab w:val="right" w:leader="dot" w:pos="8306"/>
        </w:tabs>
      </w:pPr>
      <w:hyperlink w:anchor="_Toc25420" w:history="1">
        <w:r>
          <w:rPr>
            <w:rFonts w:ascii="仿宋" w:eastAsia="仿宋" w:hAnsi="仿宋" w:cs="仿宋" w:hint="eastAsia"/>
            <w:lang w:eastAsia="zh-CN"/>
          </w:rPr>
          <w:t>十二、项目变更管理</w:t>
        </w:r>
        <w:r>
          <w:tab/>
        </w:r>
        <w:r>
          <w:fldChar w:fldCharType="begin"/>
        </w:r>
        <w:r>
          <w:instrText xml:space="preserve"> PAGEREF _Toc25420 \h </w:instrText>
        </w:r>
        <w:r>
          <w:fldChar w:fldCharType="separate"/>
        </w:r>
        <w:r>
          <w:t>53</w:t>
        </w:r>
        <w:r>
          <w:fldChar w:fldCharType="end"/>
        </w:r>
      </w:hyperlink>
    </w:p>
    <w:p>
      <w:pPr>
        <w:pStyle w:val="TOC2"/>
        <w:tabs>
          <w:tab w:val="right" w:leader="dot" w:pos="8306"/>
        </w:tabs>
      </w:pPr>
      <w:hyperlink w:anchor="_Toc2396" w:history="1">
        <w:r>
          <w:rPr>
            <w:rFonts w:ascii="仿宋" w:eastAsia="仿宋" w:hAnsi="仿宋" w:cs="仿宋" w:hint="eastAsia"/>
            <w:lang w:eastAsia="zh-CN"/>
          </w:rPr>
          <w:t>(一)、变更控制流程</w:t>
        </w:r>
        <w:r>
          <w:tab/>
        </w:r>
        <w:r>
          <w:fldChar w:fldCharType="begin"/>
        </w:r>
        <w:r>
          <w:instrText xml:space="preserve"> PAGEREF _Toc2396 \h </w:instrText>
        </w:r>
        <w:r>
          <w:fldChar w:fldCharType="separate"/>
        </w:r>
        <w:r>
          <w:t>53</w:t>
        </w:r>
        <w:r>
          <w:fldChar w:fldCharType="end"/>
        </w:r>
      </w:hyperlink>
    </w:p>
    <w:p>
      <w:pPr>
        <w:pStyle w:val="TOC2"/>
        <w:tabs>
          <w:tab w:val="right" w:leader="dot" w:pos="8306"/>
        </w:tabs>
      </w:pPr>
      <w:hyperlink w:anchor="_Toc22122" w:history="1">
        <w:r>
          <w:rPr>
            <w:rFonts w:ascii="仿宋" w:eastAsia="仿宋" w:hAnsi="仿宋" w:cs="仿宋" w:hint="eastAsia"/>
            <w:lang w:eastAsia="zh-CN"/>
          </w:rPr>
          <w:t>(二)、影响评估与处理</w:t>
        </w:r>
        <w:r>
          <w:tab/>
        </w:r>
        <w:r>
          <w:fldChar w:fldCharType="begin"/>
        </w:r>
        <w:r>
          <w:instrText xml:space="preserve"> PAGEREF _Toc22122 \h </w:instrText>
        </w:r>
        <w:r>
          <w:fldChar w:fldCharType="separate"/>
        </w:r>
        <w:r>
          <w:t>54</w:t>
        </w:r>
        <w:r>
          <w:fldChar w:fldCharType="end"/>
        </w:r>
      </w:hyperlink>
    </w:p>
    <w:p>
      <w:pPr>
        <w:pStyle w:val="TOC2"/>
        <w:tabs>
          <w:tab w:val="right" w:leader="dot" w:pos="8306"/>
        </w:tabs>
      </w:pPr>
      <w:hyperlink w:anchor="_Toc9972" w:history="1">
        <w:r>
          <w:rPr>
            <w:rFonts w:ascii="仿宋" w:eastAsia="仿宋" w:hAnsi="仿宋" w:cs="仿宋" w:hint="eastAsia"/>
            <w:lang w:eastAsia="zh-CN"/>
          </w:rPr>
          <w:t>(三)、变更记录与追踪</w:t>
        </w:r>
        <w:r>
          <w:tab/>
        </w:r>
        <w:r>
          <w:fldChar w:fldCharType="begin"/>
        </w:r>
        <w:r>
          <w:instrText xml:space="preserve"> PAGEREF _Toc9972 \h </w:instrText>
        </w:r>
        <w:r>
          <w:fldChar w:fldCharType="separate"/>
        </w:r>
        <w:r>
          <w:t>55</w:t>
        </w:r>
        <w:r>
          <w:fldChar w:fldCharType="end"/>
        </w:r>
      </w:hyperlink>
    </w:p>
    <w:p>
      <w:pPr>
        <w:pStyle w:val="TOC2"/>
        <w:tabs>
          <w:tab w:val="right" w:leader="dot" w:pos="8306"/>
        </w:tabs>
      </w:pPr>
      <w:hyperlink w:anchor="_Toc28138" w:history="1">
        <w:r>
          <w:rPr>
            <w:rFonts w:ascii="仿宋" w:eastAsia="仿宋" w:hAnsi="仿宋" w:cs="仿宋" w:hint="eastAsia"/>
            <w:lang w:eastAsia="zh-CN"/>
          </w:rPr>
          <w:t>(四)、变更管理策略</w:t>
        </w:r>
        <w:r>
          <w:tab/>
        </w:r>
        <w:r>
          <w:fldChar w:fldCharType="begin"/>
        </w:r>
        <w:r>
          <w:instrText xml:space="preserve"> PAGEREF _Toc28138 \h </w:instrText>
        </w:r>
        <w:r>
          <w:fldChar w:fldCharType="separate"/>
        </w:r>
        <w:r>
          <w:t>57</w:t>
        </w:r>
        <w:r>
          <w:fldChar w:fldCharType="end"/>
        </w:r>
      </w:hyperlink>
    </w:p>
    <w:p>
      <w:pPr>
        <w:pStyle w:val="TOC1"/>
        <w:tabs>
          <w:tab w:val="right" w:leader="dot" w:pos="8306"/>
        </w:tabs>
      </w:pPr>
      <w:hyperlink w:anchor="_Toc4156" w:history="1">
        <w:r>
          <w:rPr>
            <w:rFonts w:ascii="仿宋" w:eastAsia="仿宋" w:hAnsi="仿宋" w:cs="仿宋" w:hint="eastAsia"/>
            <w:lang w:eastAsia="zh-CN"/>
          </w:rPr>
          <w:t>十三、企业合规与伦理</w:t>
        </w:r>
        <w:r>
          <w:tab/>
        </w:r>
        <w:r>
          <w:fldChar w:fldCharType="begin"/>
        </w:r>
        <w:r>
          <w:instrText xml:space="preserve"> PAGEREF _Toc4156 \h </w:instrText>
        </w:r>
        <w:r>
          <w:fldChar w:fldCharType="separate"/>
        </w:r>
        <w:r>
          <w:t>59</w:t>
        </w:r>
        <w:r>
          <w:fldChar w:fldCharType="end"/>
        </w:r>
      </w:hyperlink>
    </w:p>
    <w:p>
      <w:pPr>
        <w:pStyle w:val="TOC2"/>
        <w:tabs>
          <w:tab w:val="right" w:leader="dot" w:pos="8306"/>
        </w:tabs>
      </w:pPr>
      <w:hyperlink w:anchor="_Toc8404" w:history="1">
        <w:r>
          <w:rPr>
            <w:rFonts w:ascii="仿宋" w:eastAsia="仿宋" w:hAnsi="仿宋" w:cs="仿宋" w:hint="eastAsia"/>
            <w:lang w:eastAsia="zh-CN"/>
          </w:rPr>
          <w:t>(一)、合规政策与程序</w:t>
        </w:r>
        <w:r>
          <w:tab/>
        </w:r>
        <w:r>
          <w:fldChar w:fldCharType="begin"/>
        </w:r>
        <w:r>
          <w:instrText xml:space="preserve"> PAGEREF _Toc8404 \h </w:instrText>
        </w:r>
        <w:r>
          <w:fldChar w:fldCharType="separate"/>
        </w:r>
        <w:r>
          <w:t>59</w:t>
        </w:r>
        <w:r>
          <w:fldChar w:fldCharType="end"/>
        </w:r>
      </w:hyperlink>
    </w:p>
    <w:p>
      <w:pPr>
        <w:pStyle w:val="TOC2"/>
        <w:tabs>
          <w:tab w:val="right" w:leader="dot" w:pos="8306"/>
        </w:tabs>
      </w:pPr>
      <w:hyperlink w:anchor="_Toc12495" w:history="1">
        <w:r>
          <w:rPr>
            <w:rFonts w:ascii="仿宋" w:eastAsia="仿宋" w:hAnsi="仿宋" w:cs="仿宋" w:hint="eastAsia"/>
            <w:lang w:eastAsia="zh-CN"/>
          </w:rPr>
          <w:t>(二)、伦理规范与培训</w:t>
        </w:r>
        <w:r>
          <w:tab/>
        </w:r>
        <w:r>
          <w:fldChar w:fldCharType="begin"/>
        </w:r>
        <w:r>
          <w:instrText xml:space="preserve"> PAGEREF _Toc12495 \h </w:instrText>
        </w:r>
        <w:r>
          <w:fldChar w:fldCharType="separate"/>
        </w:r>
        <w:r>
          <w:t>60</w:t>
        </w:r>
        <w:r>
          <w:fldChar w:fldCharType="end"/>
        </w:r>
      </w:hyperlink>
    </w:p>
    <w:p>
      <w:pPr>
        <w:pStyle w:val="TOC2"/>
        <w:tabs>
          <w:tab w:val="right" w:leader="dot" w:pos="8306"/>
        </w:tabs>
      </w:pPr>
      <w:hyperlink w:anchor="_Toc585" w:history="1">
        <w:r>
          <w:rPr>
            <w:rFonts w:ascii="仿宋" w:eastAsia="仿宋" w:hAnsi="仿宋" w:cs="仿宋" w:hint="eastAsia"/>
            <w:lang w:eastAsia="zh-CN"/>
          </w:rPr>
          <w:t>(三)、合规风险评估</w:t>
        </w:r>
        <w:r>
          <w:tab/>
        </w:r>
        <w:r>
          <w:fldChar w:fldCharType="begin"/>
        </w:r>
        <w:r>
          <w:instrText xml:space="preserve"> PAGEREF _Toc585 \h </w:instrText>
        </w:r>
        <w:r>
          <w:fldChar w:fldCharType="separate"/>
        </w:r>
        <w:r>
          <w:t>61</w:t>
        </w:r>
        <w:r>
          <w:fldChar w:fldCharType="end"/>
        </w:r>
      </w:hyperlink>
    </w:p>
    <w:p>
      <w:pPr>
        <w:pStyle w:val="TOC2"/>
        <w:tabs>
          <w:tab w:val="right" w:leader="dot" w:pos="8306"/>
        </w:tabs>
      </w:pPr>
      <w:hyperlink w:anchor="_Toc30090" w:history="1">
        <w:r>
          <w:rPr>
            <w:rFonts w:ascii="仿宋" w:eastAsia="仿宋" w:hAnsi="仿宋" w:cs="仿宋" w:hint="eastAsia"/>
            <w:lang w:eastAsia="zh-CN"/>
          </w:rPr>
          <w:t>(四)、合规监督与执行</w:t>
        </w:r>
        <w:r>
          <w:tab/>
        </w:r>
        <w:r>
          <w:fldChar w:fldCharType="begin"/>
        </w:r>
        <w:r>
          <w:instrText xml:space="preserve"> PAGEREF _Toc30090 \h </w:instrText>
        </w:r>
        <w:r>
          <w:fldChar w:fldCharType="separate"/>
        </w:r>
        <w:r>
          <w:t>62</w:t>
        </w:r>
        <w:r>
          <w:fldChar w:fldCharType="end"/>
        </w:r>
      </w:hyperlink>
    </w:p>
    <w:p>
      <w:pPr>
        <w:pStyle w:val="TOC1"/>
        <w:tabs>
          <w:tab w:val="right" w:leader="dot" w:pos="8306"/>
        </w:tabs>
      </w:pPr>
      <w:hyperlink w:anchor="_Toc24804" w:history="1">
        <w:r>
          <w:rPr>
            <w:rFonts w:ascii="仿宋" w:eastAsia="仿宋" w:hAnsi="仿宋" w:cs="仿宋" w:hint="eastAsia"/>
            <w:lang w:eastAsia="zh-CN"/>
          </w:rPr>
          <w:t>十四、创新驱动与持续发展</w:t>
        </w:r>
        <w:r>
          <w:tab/>
        </w:r>
        <w:r>
          <w:fldChar w:fldCharType="begin"/>
        </w:r>
        <w:r>
          <w:instrText xml:space="preserve"> PAGEREF _Toc24804 \h </w:instrText>
        </w:r>
        <w:r>
          <w:fldChar w:fldCharType="separate"/>
        </w:r>
        <w:r>
          <w:t>63</w:t>
        </w:r>
        <w:r>
          <w:fldChar w:fldCharType="end"/>
        </w:r>
      </w:hyperlink>
    </w:p>
    <w:p>
      <w:pPr>
        <w:pStyle w:val="TOC2"/>
        <w:tabs>
          <w:tab w:val="right" w:leader="dot" w:pos="8306"/>
        </w:tabs>
      </w:pPr>
      <w:hyperlink w:anchor="_Toc6900" w:history="1">
        <w:r>
          <w:rPr>
            <w:rFonts w:ascii="仿宋" w:eastAsia="仿宋" w:hAnsi="仿宋" w:cs="仿宋" w:hint="eastAsia"/>
            <w:lang w:eastAsia="zh-CN"/>
          </w:rPr>
          <w:t>(一)、创新驱动战略实施</w:t>
        </w:r>
        <w:r>
          <w:tab/>
        </w:r>
        <w:r>
          <w:fldChar w:fldCharType="begin"/>
        </w:r>
        <w:r>
          <w:instrText xml:space="preserve"> PAGEREF _Toc6900 \h </w:instrText>
        </w:r>
        <w:r>
          <w:fldChar w:fldCharType="separate"/>
        </w:r>
        <w:r>
          <w:t>63</w:t>
        </w:r>
        <w:r>
          <w:fldChar w:fldCharType="end"/>
        </w:r>
      </w:hyperlink>
    </w:p>
    <w:p>
      <w:pPr>
        <w:pStyle w:val="TOC2"/>
        <w:tabs>
          <w:tab w:val="right" w:leader="dot" w:pos="8306"/>
        </w:tabs>
      </w:pPr>
      <w:hyperlink w:anchor="_Toc22048" w:history="1">
        <w:r>
          <w:rPr>
            <w:rFonts w:ascii="仿宋" w:eastAsia="仿宋" w:hAnsi="仿宋" w:cs="仿宋" w:hint="eastAsia"/>
            <w:lang w:eastAsia="zh-CN"/>
          </w:rPr>
          <w:t>(二)、持续发展路径探索</w:t>
        </w:r>
        <w:r>
          <w:tab/>
        </w:r>
        <w:r>
          <w:fldChar w:fldCharType="begin"/>
        </w:r>
        <w:r>
          <w:instrText xml:space="preserve"> PAGEREF _Toc22048 \h </w:instrText>
        </w:r>
        <w:r>
          <w:fldChar w:fldCharType="separate"/>
        </w:r>
        <w:r>
          <w:t>64</w:t>
        </w:r>
        <w:r>
          <w:fldChar w:fldCharType="end"/>
        </w:r>
      </w:hyperlink>
    </w:p>
    <w:p>
      <w:pPr>
        <w:pStyle w:val="TOC1"/>
        <w:tabs>
          <w:tab w:val="right" w:leader="dot" w:pos="8306"/>
        </w:tabs>
      </w:pPr>
      <w:hyperlink w:anchor="_Toc3957" w:history="1">
        <w:r>
          <w:rPr>
            <w:rFonts w:ascii="仿宋" w:eastAsia="仿宋" w:hAnsi="仿宋" w:cs="仿宋" w:hint="eastAsia"/>
            <w:lang w:eastAsia="zh-CN"/>
          </w:rPr>
          <w:t>十五、产业协同与集群发展</w:t>
        </w:r>
        <w:r>
          <w:tab/>
        </w:r>
        <w:r>
          <w:fldChar w:fldCharType="begin"/>
        </w:r>
        <w:r>
          <w:instrText xml:space="preserve"> PAGEREF _Toc3957 \h </w:instrText>
        </w:r>
        <w:r>
          <w:fldChar w:fldCharType="separate"/>
        </w:r>
        <w:r>
          <w:t>69</w:t>
        </w:r>
        <w:r>
          <w:fldChar w:fldCharType="end"/>
        </w:r>
      </w:hyperlink>
    </w:p>
    <w:p>
      <w:pPr>
        <w:pStyle w:val="TOC2"/>
        <w:tabs>
          <w:tab w:val="right" w:leader="dot" w:pos="8306"/>
        </w:tabs>
      </w:pPr>
      <w:hyperlink w:anchor="_Toc28186" w:history="1">
        <w:r>
          <w:rPr>
            <w:rFonts w:ascii="仿宋" w:eastAsia="仿宋" w:hAnsi="仿宋" w:cs="仿宋" w:hint="eastAsia"/>
            <w:lang w:eastAsia="zh-CN"/>
          </w:rPr>
          <w:t>(一)、产业协同机制建设</w:t>
        </w:r>
        <w:r>
          <w:tab/>
        </w:r>
        <w:r>
          <w:fldChar w:fldCharType="begin"/>
        </w:r>
        <w:r>
          <w:instrText xml:space="preserve"> PAGEREF _Toc28186 \h </w:instrText>
        </w:r>
        <w:r>
          <w:fldChar w:fldCharType="separate"/>
        </w:r>
        <w:r>
          <w:t>69</w:t>
        </w:r>
        <w:r>
          <w:fldChar w:fldCharType="end"/>
        </w:r>
      </w:hyperlink>
    </w:p>
    <w:p>
      <w:pPr>
        <w:pStyle w:val="TOC2"/>
        <w:tabs>
          <w:tab w:val="right" w:leader="dot" w:pos="8306"/>
        </w:tabs>
      </w:pPr>
      <w:hyperlink w:anchor="_Toc4269" w:history="1">
        <w:r>
          <w:rPr>
            <w:rFonts w:ascii="仿宋" w:eastAsia="仿宋" w:hAnsi="仿宋" w:cs="仿宋" w:hint="eastAsia"/>
            <w:lang w:eastAsia="zh-CN"/>
          </w:rPr>
          <w:t>(二)、产业集群培育与发展</w:t>
        </w:r>
        <w:r>
          <w:tab/>
        </w:r>
        <w:r>
          <w:fldChar w:fldCharType="begin"/>
        </w:r>
        <w:r>
          <w:instrText xml:space="preserve"> PAGEREF _Toc4269 \h </w:instrText>
        </w:r>
        <w:r>
          <w:fldChar w:fldCharType="separate"/>
        </w:r>
        <w:r>
          <w:t>70</w:t>
        </w:r>
        <w:r>
          <w:fldChar w:fldCharType="end"/>
        </w:r>
      </w:hyperlink>
    </w:p>
    <w:p>
      <w:pPr>
        <w:pStyle w:val="TOC1"/>
        <w:tabs>
          <w:tab w:val="right" w:leader="dot" w:pos="8306"/>
        </w:tabs>
      </w:pPr>
      <w:hyperlink w:anchor="_Toc4641" w:history="1">
        <w:r>
          <w:rPr>
            <w:rFonts w:ascii="仿宋" w:eastAsia="仿宋" w:hAnsi="仿宋" w:cs="仿宋" w:hint="eastAsia"/>
            <w:lang w:eastAsia="zh-CN"/>
          </w:rPr>
          <w:t>十六、项目施工方案</w:t>
        </w:r>
        <w:r>
          <w:tab/>
        </w:r>
        <w:r>
          <w:fldChar w:fldCharType="begin"/>
        </w:r>
        <w:r>
          <w:instrText xml:space="preserve"> PAGEREF _Toc4641 \h </w:instrText>
        </w:r>
        <w:r>
          <w:fldChar w:fldCharType="separate"/>
        </w:r>
        <w:r>
          <w:t>71</w:t>
        </w:r>
        <w:r>
          <w:fldChar w:fldCharType="end"/>
        </w:r>
      </w:hyperlink>
    </w:p>
    <w:p>
      <w:pPr>
        <w:pStyle w:val="TOC2"/>
        <w:tabs>
          <w:tab w:val="right" w:leader="dot" w:pos="8306"/>
        </w:tabs>
      </w:pPr>
      <w:hyperlink w:anchor="_Toc9265" w:history="1">
        <w:r>
          <w:rPr>
            <w:rFonts w:ascii="仿宋" w:eastAsia="仿宋" w:hAnsi="仿宋" w:cs="仿宋" w:hint="eastAsia"/>
            <w:lang w:eastAsia="zh-CN"/>
          </w:rPr>
          <w:t>(一)、施工组织设计</w:t>
        </w:r>
        <w:r>
          <w:tab/>
        </w:r>
        <w:r>
          <w:fldChar w:fldCharType="begin"/>
        </w:r>
        <w:r>
          <w:instrText xml:space="preserve"> PAGEREF _Toc9265 \h </w:instrText>
        </w:r>
        <w:r>
          <w:fldChar w:fldCharType="separate"/>
        </w:r>
        <w:r>
          <w:t>71</w:t>
        </w:r>
        <w:r>
          <w:fldChar w:fldCharType="end"/>
        </w:r>
      </w:hyperlink>
    </w:p>
    <w:p>
      <w:pPr>
        <w:pStyle w:val="TOC2"/>
        <w:tabs>
          <w:tab w:val="right" w:leader="dot" w:pos="8306"/>
        </w:tabs>
      </w:pPr>
      <w:hyperlink w:anchor="_Toc29930" w:history="1">
        <w:r>
          <w:rPr>
            <w:rFonts w:ascii="仿宋" w:eastAsia="仿宋" w:hAnsi="仿宋" w:cs="仿宋" w:hint="eastAsia"/>
            <w:lang w:eastAsia="zh-CN"/>
          </w:rPr>
          <w:t>(二)、施工工艺与技术路线</w:t>
        </w:r>
        <w:r>
          <w:tab/>
        </w:r>
        <w:r>
          <w:fldChar w:fldCharType="begin"/>
        </w:r>
        <w:r>
          <w:instrText xml:space="preserve"> PAGEREF _Toc29930 \h </w:instrText>
        </w:r>
        <w:r>
          <w:fldChar w:fldCharType="separate"/>
        </w:r>
        <w:r>
          <w:t>72</w:t>
        </w:r>
        <w:r>
          <w:fldChar w:fldCharType="end"/>
        </w:r>
      </w:hyperlink>
    </w:p>
    <w:p>
      <w:pPr>
        <w:pStyle w:val="TOC2"/>
        <w:tabs>
          <w:tab w:val="right" w:leader="dot" w:pos="8306"/>
        </w:tabs>
      </w:pPr>
      <w:hyperlink w:anchor="_Toc20337" w:history="1">
        <w:r>
          <w:rPr>
            <w:rFonts w:ascii="仿宋" w:eastAsia="仿宋" w:hAnsi="仿宋" w:cs="仿宋" w:hint="eastAsia"/>
            <w:lang w:eastAsia="zh-CN"/>
          </w:rPr>
          <w:t>(三)、关键节点施工计划</w:t>
        </w:r>
        <w:r>
          <w:tab/>
        </w:r>
        <w:r>
          <w:fldChar w:fldCharType="begin"/>
        </w:r>
        <w:r>
          <w:instrText xml:space="preserve"> PAGEREF _Toc20337 \h </w:instrText>
        </w:r>
        <w:r>
          <w:fldChar w:fldCharType="separate"/>
        </w:r>
        <w:r>
          <w:t>73</w:t>
        </w:r>
        <w:r>
          <w:fldChar w:fldCharType="end"/>
        </w:r>
      </w:hyperlink>
    </w:p>
    <w:p>
      <w:pPr>
        <w:pStyle w:val="TOC2"/>
        <w:tabs>
          <w:tab w:val="right" w:leader="dot" w:pos="8306"/>
        </w:tabs>
      </w:pPr>
      <w:hyperlink w:anchor="_Toc30067" w:history="1">
        <w:r>
          <w:rPr>
            <w:rFonts w:ascii="仿宋" w:eastAsia="仿宋" w:hAnsi="仿宋" w:cs="仿宋" w:hint="eastAsia"/>
            <w:lang w:eastAsia="zh-CN"/>
          </w:rPr>
          <w:t>(四)、施工现场管理</w:t>
        </w:r>
        <w:r>
          <w:tab/>
        </w:r>
        <w:r>
          <w:fldChar w:fldCharType="begin"/>
        </w:r>
        <w:r>
          <w:instrText xml:space="preserve"> PAGEREF _Toc30067 \h </w:instrText>
        </w:r>
        <w:r>
          <w:fldChar w:fldCharType="separate"/>
        </w:r>
        <w:r>
          <w:t>75</w:t>
        </w:r>
        <w:r>
          <w:fldChar w:fldCharType="end"/>
        </w:r>
      </w:hyperlink>
    </w:p>
    <w:p>
      <w:pPr>
        <w:pStyle w:val="TOC1"/>
        <w:tabs>
          <w:tab w:val="right" w:leader="dot" w:pos="8306"/>
        </w:tabs>
      </w:pPr>
      <w:hyperlink w:anchor="_Toc20380" w:history="1">
        <w:r>
          <w:rPr>
            <w:rFonts w:ascii="仿宋" w:eastAsia="仿宋" w:hAnsi="仿宋" w:cs="仿宋" w:hint="eastAsia"/>
            <w:lang w:eastAsia="zh-CN"/>
          </w:rPr>
          <w:t>十七、质量管理与控制</w:t>
        </w:r>
        <w:r>
          <w:tab/>
        </w:r>
        <w:r>
          <w:fldChar w:fldCharType="begin"/>
        </w:r>
        <w:r>
          <w:instrText xml:space="preserve"> PAGEREF _Toc20380 \h </w:instrText>
        </w:r>
        <w:r>
          <w:fldChar w:fldCharType="separate"/>
        </w:r>
        <w:r>
          <w:t>77</w:t>
        </w:r>
        <w:r>
          <w:fldChar w:fldCharType="end"/>
        </w:r>
      </w:hyperlink>
    </w:p>
    <w:p>
      <w:pPr>
        <w:pStyle w:val="TOC2"/>
        <w:tabs>
          <w:tab w:val="right" w:leader="dot" w:pos="8306"/>
        </w:tabs>
      </w:pPr>
      <w:hyperlink w:anchor="_Toc21963" w:history="1">
        <w:r>
          <w:rPr>
            <w:rFonts w:ascii="仿宋" w:eastAsia="仿宋" w:hAnsi="仿宋" w:cs="仿宋" w:hint="eastAsia"/>
            <w:lang w:eastAsia="zh-CN"/>
          </w:rPr>
          <w:t>(一)、质量管理体系建设</w:t>
        </w:r>
        <w:r>
          <w:tab/>
        </w:r>
        <w:r>
          <w:fldChar w:fldCharType="begin"/>
        </w:r>
        <w:r>
          <w:instrText xml:space="preserve"> PAGEREF _Toc21963 \h </w:instrText>
        </w:r>
        <w:r>
          <w:fldChar w:fldCharType="separate"/>
        </w:r>
        <w:r>
          <w:t>77</w:t>
        </w:r>
        <w:r>
          <w:fldChar w:fldCharType="end"/>
        </w:r>
      </w:hyperlink>
    </w:p>
    <w:p>
      <w:pPr>
        <w:pStyle w:val="TOC2"/>
        <w:tabs>
          <w:tab w:val="right" w:leader="dot" w:pos="8306"/>
        </w:tabs>
      </w:pPr>
      <w:hyperlink w:anchor="_Toc22958" w:history="1">
        <w:r>
          <w:rPr>
            <w:rFonts w:ascii="仿宋" w:eastAsia="仿宋" w:hAnsi="仿宋" w:cs="仿宋" w:hint="eastAsia"/>
            <w:lang w:eastAsia="zh-CN"/>
          </w:rPr>
          <w:t>(二)、质量控制措施</w:t>
        </w:r>
        <w:r>
          <w:tab/>
        </w:r>
        <w:r>
          <w:fldChar w:fldCharType="begin"/>
        </w:r>
        <w:r>
          <w:instrText xml:space="preserve"> PAGEREF _Toc22958 \h </w:instrText>
        </w:r>
        <w:r>
          <w:fldChar w:fldCharType="separate"/>
        </w:r>
        <w:r>
          <w:t>79</w:t>
        </w:r>
        <w:r>
          <w:fldChar w:fldCharType="end"/>
        </w:r>
      </w:hyperlink>
    </w:p>
    <w:p>
      <w:pPr>
        <w:pStyle w:val="TOC1"/>
        <w:tabs>
          <w:tab w:val="right" w:leader="dot" w:pos="8306"/>
        </w:tabs>
      </w:pPr>
      <w:hyperlink w:anchor="_Toc19809" w:history="1">
        <w:r>
          <w:rPr>
            <w:rFonts w:ascii="仿宋" w:eastAsia="仿宋" w:hAnsi="仿宋" w:cs="仿宋" w:hint="eastAsia"/>
            <w:lang w:eastAsia="zh-CN"/>
          </w:rPr>
          <w:t>十八、人力资源管理与开发</w:t>
        </w:r>
        <w:r>
          <w:tab/>
        </w:r>
        <w:r>
          <w:fldChar w:fldCharType="begin"/>
        </w:r>
        <w:r>
          <w:instrText xml:space="preserve"> PAGEREF _Toc19809 \h </w:instrText>
        </w:r>
        <w:r>
          <w:fldChar w:fldCharType="separate"/>
        </w:r>
        <w:r>
          <w:t>80</w:t>
        </w:r>
        <w:r>
          <w:fldChar w:fldCharType="end"/>
        </w:r>
      </w:hyperlink>
    </w:p>
    <w:p>
      <w:pPr>
        <w:pStyle w:val="TOC2"/>
        <w:tabs>
          <w:tab w:val="right" w:leader="dot" w:pos="8306"/>
        </w:tabs>
      </w:pPr>
      <w:hyperlink w:anchor="_Toc27680" w:history="1">
        <w:r>
          <w:rPr>
            <w:rFonts w:ascii="仿宋" w:eastAsia="仿宋" w:hAnsi="仿宋" w:cs="仿宋" w:hint="eastAsia"/>
            <w:lang w:eastAsia="zh-CN"/>
          </w:rPr>
          <w:t>(一)、人力资源规划</w:t>
        </w:r>
        <w:r>
          <w:tab/>
        </w:r>
        <w:r>
          <w:fldChar w:fldCharType="begin"/>
        </w:r>
        <w:r>
          <w:instrText xml:space="preserve"> PAGEREF _Toc27680 \h </w:instrText>
        </w:r>
        <w:r>
          <w:fldChar w:fldCharType="separate"/>
        </w:r>
        <w:r>
          <w:t>80</w:t>
        </w:r>
        <w:r>
          <w:fldChar w:fldCharType="end"/>
        </w:r>
      </w:hyperlink>
    </w:p>
    <w:p>
      <w:pPr>
        <w:pStyle w:val="TOC2"/>
        <w:tabs>
          <w:tab w:val="right" w:leader="dot" w:pos="8306"/>
        </w:tabs>
      </w:pPr>
      <w:hyperlink w:anchor="_Toc31371" w:history="1">
        <w:r>
          <w:rPr>
            <w:rFonts w:ascii="仿宋" w:eastAsia="仿宋" w:hAnsi="仿宋" w:cs="仿宋" w:hint="eastAsia"/>
            <w:lang w:eastAsia="zh-CN"/>
          </w:rPr>
          <w:t>(二)、人力资源开发与培训</w:t>
        </w:r>
        <w:r>
          <w:tab/>
        </w:r>
        <w:r>
          <w:fldChar w:fldCharType="begin"/>
        </w:r>
        <w:r>
          <w:instrText xml:space="preserve"> PAGEREF _Toc31371 \h </w:instrText>
        </w:r>
        <w:r>
          <w:fldChar w:fldCharType="separate"/>
        </w:r>
        <w:r>
          <w:t>81</w:t>
        </w:r>
        <w:r>
          <w:fldChar w:fldCharType="end"/>
        </w:r>
      </w:hyperlink>
    </w:p>
    <w:p>
      <w:pPr>
        <w:pStyle w:val="TOC1"/>
        <w:tabs>
          <w:tab w:val="right" w:leader="dot" w:pos="8306"/>
        </w:tabs>
      </w:pPr>
      <w:hyperlink w:anchor="_Toc18118" w:history="1">
        <w:r>
          <w:rPr>
            <w:rFonts w:ascii="仿宋" w:eastAsia="仿宋" w:hAnsi="仿宋" w:cs="仿宋" w:hint="eastAsia"/>
            <w:lang w:eastAsia="zh-CN"/>
          </w:rPr>
          <w:t>十九、设施与设备管理</w:t>
        </w:r>
        <w:r>
          <w:tab/>
        </w:r>
        <w:r>
          <w:fldChar w:fldCharType="begin"/>
        </w:r>
        <w:r>
          <w:instrText xml:space="preserve"> PAGEREF _Toc18118 \h </w:instrText>
        </w:r>
        <w:r>
          <w:fldChar w:fldCharType="separate"/>
        </w:r>
        <w:r>
          <w:t>84</w:t>
        </w:r>
        <w:r>
          <w:fldChar w:fldCharType="end"/>
        </w:r>
      </w:hyperlink>
    </w:p>
    <w:p>
      <w:pPr>
        <w:pStyle w:val="TOC2"/>
        <w:tabs>
          <w:tab w:val="right" w:leader="dot" w:pos="8306"/>
        </w:tabs>
      </w:pPr>
      <w:hyperlink w:anchor="_Toc5460" w:history="1">
        <w:r>
          <w:rPr>
            <w:rFonts w:ascii="仿宋" w:eastAsia="仿宋" w:hAnsi="仿宋" w:cs="仿宋" w:hint="eastAsia"/>
            <w:lang w:eastAsia="zh-CN"/>
          </w:rPr>
          <w:t>(一)、设施规划与配置</w:t>
        </w:r>
        <w:r>
          <w:tab/>
        </w:r>
        <w:r>
          <w:fldChar w:fldCharType="begin"/>
        </w:r>
        <w:r>
          <w:instrText xml:space="preserve"> PAGEREF _Toc5460 \h </w:instrText>
        </w:r>
        <w:r>
          <w:fldChar w:fldCharType="separate"/>
        </w:r>
        <w:r>
          <w:t>84</w:t>
        </w:r>
        <w:r>
          <w:fldChar w:fldCharType="end"/>
        </w:r>
      </w:hyperlink>
    </w:p>
    <w:p>
      <w:pPr>
        <w:pStyle w:val="TOC2"/>
        <w:tabs>
          <w:tab w:val="right" w:leader="dot" w:pos="8306"/>
        </w:tabs>
      </w:pPr>
      <w:hyperlink w:anchor="_Toc731" w:history="1">
        <w:r>
          <w:rPr>
            <w:rFonts w:ascii="仿宋" w:eastAsia="仿宋" w:hAnsi="仿宋" w:cs="仿宋" w:hint="eastAsia"/>
            <w:lang w:eastAsia="zh-CN"/>
          </w:rPr>
          <w:t>(二)、设备采购与维护管理</w:t>
        </w:r>
        <w:r>
          <w:tab/>
        </w:r>
        <w:r>
          <w:fldChar w:fldCharType="begin"/>
        </w:r>
        <w:r>
          <w:instrText xml:space="preserve"> PAGEREF _Toc731 \h </w:instrText>
        </w:r>
        <w:r>
          <w:fldChar w:fldCharType="separate"/>
        </w:r>
        <w:r>
          <w:t>85</w:t>
        </w:r>
        <w:r>
          <w:fldChar w:fldCharType="end"/>
        </w:r>
      </w:hyperlink>
    </w:p>
    <w:p>
      <w:pPr>
        <w:pStyle w:val="TOC2"/>
        <w:tabs>
          <w:tab w:val="right" w:leader="dot" w:pos="8306"/>
        </w:tabs>
      </w:pPr>
      <w:hyperlink w:anchor="_Toc5605" w:history="1">
        <w:r>
          <w:rPr>
            <w:rFonts w:ascii="仿宋" w:eastAsia="仿宋" w:hAnsi="仿宋" w:cs="仿宋" w:hint="eastAsia"/>
            <w:lang w:eastAsia="zh-CN"/>
          </w:rPr>
          <w:t>(三)、设施设备升级策略</w:t>
        </w:r>
        <w:r>
          <w:tab/>
        </w:r>
        <w:r>
          <w:fldChar w:fldCharType="begin"/>
        </w:r>
        <w:r>
          <w:instrText xml:space="preserve"> PAGEREF _Toc5605 \h </w:instrText>
        </w:r>
        <w:r>
          <w:fldChar w:fldCharType="separate"/>
        </w:r>
        <w:r>
          <w:t>85</w:t>
        </w:r>
        <w:r>
          <w:fldChar w:fldCharType="end"/>
        </w:r>
      </w:hyperlink>
    </w:p>
    <w:p>
      <w:pPr>
        <w:pStyle w:val="TOC1"/>
        <w:tabs>
          <w:tab w:val="right" w:leader="dot" w:pos="8306"/>
        </w:tabs>
      </w:pPr>
      <w:hyperlink w:anchor="_Toc21591" w:history="1">
        <w:r>
          <w:rPr>
            <w:rFonts w:ascii="仿宋" w:eastAsia="仿宋" w:hAnsi="仿宋" w:cs="仿宋" w:hint="eastAsia"/>
            <w:lang w:eastAsia="zh-CN"/>
          </w:rPr>
          <w:t>二十、成果转化与推广应用</w:t>
        </w:r>
        <w:r>
          <w:tab/>
        </w:r>
        <w:r>
          <w:fldChar w:fldCharType="begin"/>
        </w:r>
        <w:r>
          <w:instrText xml:space="preserve"> PAGEREF _Toc21591 \h </w:instrText>
        </w:r>
        <w:r>
          <w:fldChar w:fldCharType="separate"/>
        </w:r>
        <w:r>
          <w:t>86</w:t>
        </w:r>
        <w:r>
          <w:fldChar w:fldCharType="end"/>
        </w:r>
      </w:hyperlink>
    </w:p>
    <w:p>
      <w:pPr>
        <w:pStyle w:val="TOC2"/>
        <w:tabs>
          <w:tab w:val="right" w:leader="dot" w:pos="8306"/>
        </w:tabs>
      </w:pPr>
      <w:hyperlink w:anchor="_Toc21246" w:history="1">
        <w:r>
          <w:rPr>
            <w:rFonts w:ascii="仿宋" w:eastAsia="仿宋" w:hAnsi="仿宋" w:cs="仿宋" w:hint="eastAsia"/>
            <w:lang w:eastAsia="zh-CN"/>
          </w:rPr>
          <w:t>(一)、成果转化策略制定</w:t>
        </w:r>
        <w:r>
          <w:tab/>
        </w:r>
        <w:r>
          <w:fldChar w:fldCharType="begin"/>
        </w:r>
        <w:r>
          <w:instrText xml:space="preserve"> PAGEREF _Toc21246 \h </w:instrText>
        </w:r>
        <w:r>
          <w:fldChar w:fldCharType="separate"/>
        </w:r>
        <w:r>
          <w:t>86</w:t>
        </w:r>
        <w:r>
          <w:fldChar w:fldCharType="end"/>
        </w:r>
      </w:hyperlink>
    </w:p>
    <w:p>
      <w:pPr>
        <w:pStyle w:val="TOC2"/>
        <w:tabs>
          <w:tab w:val="right" w:leader="dot" w:pos="8306"/>
        </w:tabs>
      </w:pPr>
      <w:hyperlink w:anchor="_Toc1789" w:history="1">
        <w:r>
          <w:rPr>
            <w:rFonts w:ascii="仿宋" w:eastAsia="仿宋" w:hAnsi="仿宋" w:cs="仿宋" w:hint="eastAsia"/>
            <w:lang w:eastAsia="zh-CN"/>
          </w:rPr>
          <w:t>(二)、成果推广应用方案</w:t>
        </w:r>
        <w:r>
          <w:tab/>
        </w:r>
        <w:r>
          <w:fldChar w:fldCharType="begin"/>
        </w:r>
        <w:r>
          <w:instrText xml:space="preserve"> PAGEREF _Toc1789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84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411"/>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3725"/>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9029"/>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3733"/>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一、化学单质：碳项目的市场准入条件分析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化学单质：碳项目而言，市场准入条件首先取决于政策法规环境。政府对于[行业名称]领域的法规，如环保标准、税收政策、和技术使用规范，直接影响化学单质：碳项目的运营和成本结构。例如，若政府针对使用可再生能源的企业提供税收优惠，这将对化学单质：碳项目的财务规划产生重要影响。同时，考虑经济环境和消费者偏好的变化对化学单质：碳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二、化学单质：碳项目的行业规范与合规性要求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化学单质：碳项目来说，遵守行业规范和合规性要求是确保项目顺利进行的基础。这包括遵循质量控制标准、安全规定、数据保护法规等。例如，若化学单质：碳项目涉及数据处理，须严格遵守相关的数据保护法规。此外，行业内部的自律规范，如产品标准和服务流程，也对于提升化学单质：碳项目在行业内的认可度和竞争力至关重要。项目管理团队必须不断更新策略，以应对行业规范和法规的变化，确保化学单质：碳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三、化学单质：碳项目的竞争格局和战略定位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化学单质：碳项目的发展规划中，理解行业的竞争格局对于制定有效的市场策略极为关键。这包括分析主要竞争对手的市场地位、优势及其业务模式。化学单质：碳项目面临的竞争对手可能包括大型成熟企业和创新型初创公司，各自采取不同的市场策略。因此，化学单质：碳项目需精确地定位自己的市场策略，如专注于产品创新、客户服务或成本效率，以在竞争中占据优势。通过深入的市场和竞争分析，化学单质：碳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7887"/>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0689"/>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直接收益：假设化学单质：碳项目的产品或服务年销售收入为XX万元。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9912"/>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化学单质：碳项目通过引入先进的人工智能技术优化生产流程，例如自动化的物流系统和智能数据分析，可能大幅提高产品的质量和生产效率。这可能迫使竞争对手也必须投资于类似技术，以保持市场竞争力。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单质：碳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若化学单质：碳项目成功推广新型环保产品，比如采用可回收材料的包装，可能会激发消费者对可持续产品的需求。这种需求的增长可能迫使整个行业转向更环保的产品设计和生产方法。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化学单质：碳项目在减少环境影响方面的努力，如实施零废物生产和减少二氧化碳排放，可能会促使行业设立更高的环保标准。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化学单质：碳项目对新原料和技术的需求可能促使供应商调整生产策略，比如采用更环保的生产方法或开发新型原材料。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25913"/>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https://d.book118.com/067102055154006046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化学单质：碳项目可行性建设方案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化学单质：碳项目可行性建设方案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化学单质：碳项目可行性建设方案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化学单质：碳项目可行性建设方案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化学单质：碳项目可行性建设方案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化学单质：碳项目可行性建设方案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化学单质：碳项目可行性建设方案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化学单质：碳项目可行性建设方案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化学单质：碳项目可行性建设方案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化学单质：碳项目可行性建设方案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化学单质：碳项目可行性建设方案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化学单质：碳项目可行性建设方案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1342DB"/>
    <w:rsid w:val="221342D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6710205515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2024-02-20T16:55:00Z</dcterms:created>
  <dcterms:modified xsi:type="dcterms:W3CDTF">2024-02-20T16:56:03Z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4FBA41038B7B47CCB724E53FCD8569B5_11</vt:lpwstr>
  </property>
  <property fmtid="{D5CDD505-2E9C-101B-9397-08002B2CF9AE}" pid="3" name="KSOProductBuildVer">
    <vt:lpwstr>2052-12.1.0.16250</vt:lpwstr>
  </property>
</Properties>
</file>