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嵌入式软件服务项目构思建设方案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3" w:history="1">
        <w:r>
          <w:rPr>
            <w:rFonts w:ascii="仿宋" w:eastAsia="仿宋" w:hAnsi="仿宋" w:cs="仿宋" w:hint="eastAsia"/>
            <w:lang w:eastAsia="zh-CN"/>
          </w:rPr>
          <w:t>概论</w:t>
        </w:r>
        <w:r>
          <w:tab/>
        </w:r>
        <w:r>
          <w:fldChar w:fldCharType="begin"/>
        </w:r>
        <w:r>
          <w:instrText xml:space="preserve"> PAGEREF _Toc23683 \h </w:instrText>
        </w:r>
        <w:r>
          <w:fldChar w:fldCharType="separate"/>
        </w:r>
        <w:r>
          <w:t>3</w:t>
        </w:r>
        <w:r>
          <w:fldChar w:fldCharType="end"/>
        </w:r>
      </w:hyperlink>
    </w:p>
    <w:p>
      <w:pPr>
        <w:pStyle w:val="TOC1"/>
        <w:tabs>
          <w:tab w:val="right" w:leader="dot" w:pos="8306"/>
        </w:tabs>
      </w:pPr>
      <w:hyperlink w:anchor="_Toc10591" w:history="1">
        <w:r>
          <w:rPr>
            <w:rFonts w:ascii="仿宋" w:eastAsia="仿宋" w:hAnsi="仿宋" w:cs="仿宋" w:hint="eastAsia"/>
            <w:lang w:eastAsia="zh-CN"/>
          </w:rPr>
          <w:t>一、资源开发及综合利用分析</w:t>
        </w:r>
        <w:r>
          <w:tab/>
        </w:r>
        <w:r>
          <w:fldChar w:fldCharType="begin"/>
        </w:r>
        <w:r>
          <w:instrText xml:space="preserve"> PAGEREF _Toc10591 \h </w:instrText>
        </w:r>
        <w:r>
          <w:fldChar w:fldCharType="separate"/>
        </w:r>
        <w:r>
          <w:t>3</w:t>
        </w:r>
        <w:r>
          <w:fldChar w:fldCharType="end"/>
        </w:r>
      </w:hyperlink>
    </w:p>
    <w:p>
      <w:pPr>
        <w:pStyle w:val="TOC2"/>
        <w:tabs>
          <w:tab w:val="right" w:leader="dot" w:pos="8306"/>
        </w:tabs>
      </w:pPr>
      <w:hyperlink w:anchor="_Toc30914" w:history="1">
        <w:r>
          <w:rPr>
            <w:rFonts w:ascii="仿宋" w:eastAsia="仿宋" w:hAnsi="仿宋" w:cs="仿宋" w:hint="eastAsia"/>
            <w:lang w:eastAsia="zh-CN"/>
          </w:rPr>
          <w:t>(一)、资源开发方案</w:t>
        </w:r>
        <w:r>
          <w:tab/>
        </w:r>
        <w:r>
          <w:fldChar w:fldCharType="begin"/>
        </w:r>
        <w:r>
          <w:instrText xml:space="preserve"> PAGEREF _Toc30914 \h </w:instrText>
        </w:r>
        <w:r>
          <w:fldChar w:fldCharType="separate"/>
        </w:r>
        <w:r>
          <w:t>3</w:t>
        </w:r>
        <w:r>
          <w:fldChar w:fldCharType="end"/>
        </w:r>
      </w:hyperlink>
    </w:p>
    <w:p>
      <w:pPr>
        <w:pStyle w:val="TOC2"/>
        <w:tabs>
          <w:tab w:val="right" w:leader="dot" w:pos="8306"/>
        </w:tabs>
      </w:pPr>
      <w:hyperlink w:anchor="_Toc18596" w:history="1">
        <w:r>
          <w:rPr>
            <w:rFonts w:ascii="仿宋" w:eastAsia="仿宋" w:hAnsi="仿宋" w:cs="仿宋" w:hint="eastAsia"/>
            <w:lang w:eastAsia="zh-CN"/>
          </w:rPr>
          <w:t>(二)、资源利用方案</w:t>
        </w:r>
        <w:r>
          <w:tab/>
        </w:r>
        <w:r>
          <w:fldChar w:fldCharType="begin"/>
        </w:r>
        <w:r>
          <w:instrText xml:space="preserve"> PAGEREF _Toc18596 \h </w:instrText>
        </w:r>
        <w:r>
          <w:fldChar w:fldCharType="separate"/>
        </w:r>
        <w:r>
          <w:t>4</w:t>
        </w:r>
        <w:r>
          <w:fldChar w:fldCharType="end"/>
        </w:r>
      </w:hyperlink>
    </w:p>
    <w:p>
      <w:pPr>
        <w:pStyle w:val="TOC2"/>
        <w:tabs>
          <w:tab w:val="right" w:leader="dot" w:pos="8306"/>
        </w:tabs>
      </w:pPr>
      <w:hyperlink w:anchor="_Toc16141" w:history="1">
        <w:r>
          <w:rPr>
            <w:rFonts w:ascii="仿宋" w:eastAsia="仿宋" w:hAnsi="仿宋" w:cs="仿宋" w:hint="eastAsia"/>
            <w:lang w:eastAsia="zh-CN"/>
          </w:rPr>
          <w:t>(三)、资源节约措施</w:t>
        </w:r>
        <w:r>
          <w:tab/>
        </w:r>
        <w:r>
          <w:fldChar w:fldCharType="begin"/>
        </w:r>
        <w:r>
          <w:instrText xml:space="preserve"> PAGEREF _Toc16141 \h </w:instrText>
        </w:r>
        <w:r>
          <w:fldChar w:fldCharType="separate"/>
        </w:r>
        <w:r>
          <w:t>5</w:t>
        </w:r>
        <w:r>
          <w:fldChar w:fldCharType="end"/>
        </w:r>
      </w:hyperlink>
    </w:p>
    <w:p>
      <w:pPr>
        <w:pStyle w:val="TOC1"/>
        <w:tabs>
          <w:tab w:val="right" w:leader="dot" w:pos="8306"/>
        </w:tabs>
      </w:pPr>
      <w:hyperlink w:anchor="_Toc2319" w:history="1">
        <w:r>
          <w:rPr>
            <w:rFonts w:ascii="仿宋" w:eastAsia="仿宋" w:hAnsi="仿宋" w:cs="仿宋" w:hint="eastAsia"/>
            <w:lang w:eastAsia="zh-CN"/>
          </w:rPr>
          <w:t>二、嵌入式软件服务项目概论</w:t>
        </w:r>
        <w:r>
          <w:tab/>
        </w:r>
        <w:r>
          <w:fldChar w:fldCharType="begin"/>
        </w:r>
        <w:r>
          <w:instrText xml:space="preserve"> PAGEREF _Toc2319 \h </w:instrText>
        </w:r>
        <w:r>
          <w:fldChar w:fldCharType="separate"/>
        </w:r>
        <w:r>
          <w:t>6</w:t>
        </w:r>
        <w:r>
          <w:fldChar w:fldCharType="end"/>
        </w:r>
      </w:hyperlink>
    </w:p>
    <w:p>
      <w:pPr>
        <w:pStyle w:val="TOC2"/>
        <w:tabs>
          <w:tab w:val="right" w:leader="dot" w:pos="8306"/>
        </w:tabs>
      </w:pPr>
      <w:hyperlink w:anchor="_Toc17668" w:history="1">
        <w:r>
          <w:rPr>
            <w:rFonts w:ascii="仿宋" w:eastAsia="仿宋" w:hAnsi="仿宋" w:cs="仿宋" w:hint="eastAsia"/>
            <w:lang w:eastAsia="zh-CN"/>
          </w:rPr>
          <w:t>(一)、项目申报单位概况</w:t>
        </w:r>
        <w:r>
          <w:tab/>
        </w:r>
        <w:r>
          <w:fldChar w:fldCharType="begin"/>
        </w:r>
        <w:r>
          <w:instrText xml:space="preserve"> PAGEREF _Toc17668 \h </w:instrText>
        </w:r>
        <w:r>
          <w:fldChar w:fldCharType="separate"/>
        </w:r>
        <w:r>
          <w:t>6</w:t>
        </w:r>
        <w:r>
          <w:fldChar w:fldCharType="end"/>
        </w:r>
      </w:hyperlink>
    </w:p>
    <w:p>
      <w:pPr>
        <w:pStyle w:val="TOC2"/>
        <w:tabs>
          <w:tab w:val="right" w:leader="dot" w:pos="8306"/>
        </w:tabs>
      </w:pPr>
      <w:hyperlink w:anchor="_Toc7721" w:history="1">
        <w:r>
          <w:rPr>
            <w:rFonts w:ascii="仿宋" w:eastAsia="仿宋" w:hAnsi="仿宋" w:cs="仿宋" w:hint="eastAsia"/>
            <w:lang w:eastAsia="zh-CN"/>
          </w:rPr>
          <w:t>(二)、项目概况</w:t>
        </w:r>
        <w:r>
          <w:tab/>
        </w:r>
        <w:r>
          <w:fldChar w:fldCharType="begin"/>
        </w:r>
        <w:r>
          <w:instrText xml:space="preserve"> PAGEREF _Toc7721 \h </w:instrText>
        </w:r>
        <w:r>
          <w:fldChar w:fldCharType="separate"/>
        </w:r>
        <w:r>
          <w:t>7</w:t>
        </w:r>
        <w:r>
          <w:fldChar w:fldCharType="end"/>
        </w:r>
      </w:hyperlink>
    </w:p>
    <w:p>
      <w:pPr>
        <w:pStyle w:val="TOC1"/>
        <w:tabs>
          <w:tab w:val="right" w:leader="dot" w:pos="8306"/>
        </w:tabs>
      </w:pPr>
      <w:hyperlink w:anchor="_Toc6884" w:history="1">
        <w:r>
          <w:rPr>
            <w:rFonts w:ascii="仿宋" w:eastAsia="仿宋" w:hAnsi="仿宋" w:cs="仿宋" w:hint="eastAsia"/>
            <w:lang w:eastAsia="zh-CN"/>
          </w:rPr>
          <w:t>三、社会影响分析</w:t>
        </w:r>
        <w:r>
          <w:tab/>
        </w:r>
        <w:r>
          <w:fldChar w:fldCharType="begin"/>
        </w:r>
        <w:r>
          <w:instrText xml:space="preserve"> PAGEREF _Toc6884 \h </w:instrText>
        </w:r>
        <w:r>
          <w:fldChar w:fldCharType="separate"/>
        </w:r>
        <w:r>
          <w:t>10</w:t>
        </w:r>
        <w:r>
          <w:fldChar w:fldCharType="end"/>
        </w:r>
      </w:hyperlink>
    </w:p>
    <w:p>
      <w:pPr>
        <w:pStyle w:val="TOC2"/>
        <w:tabs>
          <w:tab w:val="right" w:leader="dot" w:pos="8306"/>
        </w:tabs>
      </w:pPr>
      <w:hyperlink w:anchor="_Toc16037" w:history="1">
        <w:r>
          <w:rPr>
            <w:rFonts w:ascii="仿宋" w:eastAsia="仿宋" w:hAnsi="仿宋" w:cs="仿宋" w:hint="eastAsia"/>
            <w:lang w:eastAsia="zh-CN"/>
          </w:rPr>
          <w:t>(一)、社会影响效果分析</w:t>
        </w:r>
        <w:r>
          <w:tab/>
        </w:r>
        <w:r>
          <w:fldChar w:fldCharType="begin"/>
        </w:r>
        <w:r>
          <w:instrText xml:space="preserve"> PAGEREF _Toc16037 \h </w:instrText>
        </w:r>
        <w:r>
          <w:fldChar w:fldCharType="separate"/>
        </w:r>
        <w:r>
          <w:t>10</w:t>
        </w:r>
        <w:r>
          <w:fldChar w:fldCharType="end"/>
        </w:r>
      </w:hyperlink>
    </w:p>
    <w:p>
      <w:pPr>
        <w:pStyle w:val="TOC2"/>
        <w:tabs>
          <w:tab w:val="right" w:leader="dot" w:pos="8306"/>
        </w:tabs>
      </w:pPr>
      <w:hyperlink w:anchor="_Toc11834" w:history="1">
        <w:r>
          <w:rPr>
            <w:rFonts w:ascii="仿宋" w:eastAsia="仿宋" w:hAnsi="仿宋" w:cs="仿宋" w:hint="eastAsia"/>
            <w:lang w:eastAsia="zh-CN"/>
          </w:rPr>
          <w:t>(二)、社会适应性分析</w:t>
        </w:r>
        <w:r>
          <w:tab/>
        </w:r>
        <w:r>
          <w:fldChar w:fldCharType="begin"/>
        </w:r>
        <w:r>
          <w:instrText xml:space="preserve"> PAGEREF _Toc11834 \h </w:instrText>
        </w:r>
        <w:r>
          <w:fldChar w:fldCharType="separate"/>
        </w:r>
        <w:r>
          <w:t>13</w:t>
        </w:r>
        <w:r>
          <w:fldChar w:fldCharType="end"/>
        </w:r>
      </w:hyperlink>
    </w:p>
    <w:p>
      <w:pPr>
        <w:pStyle w:val="TOC2"/>
        <w:tabs>
          <w:tab w:val="right" w:leader="dot" w:pos="8306"/>
        </w:tabs>
      </w:pPr>
      <w:hyperlink w:anchor="_Toc5343" w:history="1">
        <w:r>
          <w:rPr>
            <w:rFonts w:ascii="仿宋" w:eastAsia="仿宋" w:hAnsi="仿宋" w:cs="仿宋" w:hint="eastAsia"/>
            <w:lang w:eastAsia="zh-CN"/>
          </w:rPr>
          <w:t>(三)、社会风险及对策分析</w:t>
        </w:r>
        <w:r>
          <w:tab/>
        </w:r>
        <w:r>
          <w:fldChar w:fldCharType="begin"/>
        </w:r>
        <w:r>
          <w:instrText xml:space="preserve"> PAGEREF _Toc5343 \h </w:instrText>
        </w:r>
        <w:r>
          <w:fldChar w:fldCharType="separate"/>
        </w:r>
        <w:r>
          <w:t>14</w:t>
        </w:r>
        <w:r>
          <w:fldChar w:fldCharType="end"/>
        </w:r>
      </w:hyperlink>
    </w:p>
    <w:p>
      <w:pPr>
        <w:pStyle w:val="TOC1"/>
        <w:tabs>
          <w:tab w:val="right" w:leader="dot" w:pos="8306"/>
        </w:tabs>
      </w:pPr>
      <w:hyperlink w:anchor="_Toc12015" w:history="1">
        <w:r>
          <w:rPr>
            <w:rFonts w:ascii="仿宋" w:eastAsia="仿宋" w:hAnsi="仿宋" w:cs="仿宋" w:hint="eastAsia"/>
            <w:lang w:eastAsia="zh-CN"/>
          </w:rPr>
          <w:t>四、经济影响分析</w:t>
        </w:r>
        <w:r>
          <w:tab/>
        </w:r>
        <w:r>
          <w:fldChar w:fldCharType="begin"/>
        </w:r>
        <w:r>
          <w:instrText xml:space="preserve"> PAGEREF _Toc12015 \h </w:instrText>
        </w:r>
        <w:r>
          <w:fldChar w:fldCharType="separate"/>
        </w:r>
        <w:r>
          <w:t>18</w:t>
        </w:r>
        <w:r>
          <w:fldChar w:fldCharType="end"/>
        </w:r>
      </w:hyperlink>
    </w:p>
    <w:p>
      <w:pPr>
        <w:pStyle w:val="TOC2"/>
        <w:tabs>
          <w:tab w:val="right" w:leader="dot" w:pos="8306"/>
        </w:tabs>
      </w:pPr>
      <w:hyperlink w:anchor="_Toc27699" w:history="1">
        <w:r>
          <w:rPr>
            <w:rFonts w:ascii="仿宋" w:eastAsia="仿宋" w:hAnsi="仿宋" w:cs="仿宋" w:hint="eastAsia"/>
            <w:lang w:eastAsia="zh-CN"/>
          </w:rPr>
          <w:t>(一)、经济费用效益或费用效果分析</w:t>
        </w:r>
        <w:r>
          <w:tab/>
        </w:r>
        <w:r>
          <w:fldChar w:fldCharType="begin"/>
        </w:r>
        <w:r>
          <w:instrText xml:space="preserve"> PAGEREF _Toc27699 \h </w:instrText>
        </w:r>
        <w:r>
          <w:fldChar w:fldCharType="separate"/>
        </w:r>
        <w:r>
          <w:t>18</w:t>
        </w:r>
        <w:r>
          <w:fldChar w:fldCharType="end"/>
        </w:r>
      </w:hyperlink>
    </w:p>
    <w:p>
      <w:pPr>
        <w:pStyle w:val="TOC2"/>
        <w:tabs>
          <w:tab w:val="right" w:leader="dot" w:pos="8306"/>
        </w:tabs>
      </w:pPr>
      <w:hyperlink w:anchor="_Toc29115" w:history="1">
        <w:r>
          <w:rPr>
            <w:rFonts w:ascii="仿宋" w:eastAsia="仿宋" w:hAnsi="仿宋" w:cs="仿宋" w:hint="eastAsia"/>
            <w:lang w:eastAsia="zh-CN"/>
          </w:rPr>
          <w:t>(二)、行业影响分析</w:t>
        </w:r>
        <w:r>
          <w:tab/>
        </w:r>
        <w:r>
          <w:fldChar w:fldCharType="begin"/>
        </w:r>
        <w:r>
          <w:instrText xml:space="preserve"> PAGEREF _Toc29115 \h </w:instrText>
        </w:r>
        <w:r>
          <w:fldChar w:fldCharType="separate"/>
        </w:r>
        <w:r>
          <w:t>20</w:t>
        </w:r>
        <w:r>
          <w:fldChar w:fldCharType="end"/>
        </w:r>
      </w:hyperlink>
    </w:p>
    <w:p>
      <w:pPr>
        <w:pStyle w:val="TOC2"/>
        <w:tabs>
          <w:tab w:val="right" w:leader="dot" w:pos="8306"/>
        </w:tabs>
      </w:pPr>
      <w:hyperlink w:anchor="_Toc18969" w:history="1">
        <w:r>
          <w:rPr>
            <w:rFonts w:ascii="仿宋" w:eastAsia="仿宋" w:hAnsi="仿宋" w:cs="仿宋" w:hint="eastAsia"/>
            <w:lang w:eastAsia="zh-CN"/>
          </w:rPr>
          <w:t>(三)、区域经济影响分析</w:t>
        </w:r>
        <w:r>
          <w:tab/>
        </w:r>
        <w:r>
          <w:fldChar w:fldCharType="begin"/>
        </w:r>
        <w:r>
          <w:instrText xml:space="preserve"> PAGEREF _Toc18969 \h </w:instrText>
        </w:r>
        <w:r>
          <w:fldChar w:fldCharType="separate"/>
        </w:r>
        <w:r>
          <w:t>22</w:t>
        </w:r>
        <w:r>
          <w:fldChar w:fldCharType="end"/>
        </w:r>
      </w:hyperlink>
    </w:p>
    <w:p>
      <w:pPr>
        <w:pStyle w:val="TOC2"/>
        <w:tabs>
          <w:tab w:val="right" w:leader="dot" w:pos="8306"/>
        </w:tabs>
      </w:pPr>
      <w:hyperlink w:anchor="_Toc25422" w:history="1">
        <w:r>
          <w:rPr>
            <w:rFonts w:ascii="仿宋" w:eastAsia="仿宋" w:hAnsi="仿宋" w:cs="仿宋" w:hint="eastAsia"/>
            <w:lang w:eastAsia="zh-CN"/>
          </w:rPr>
          <w:t>(四)、宏观经济影响分析</w:t>
        </w:r>
        <w:r>
          <w:tab/>
        </w:r>
        <w:r>
          <w:fldChar w:fldCharType="begin"/>
        </w:r>
        <w:r>
          <w:instrText xml:space="preserve"> PAGEREF _Toc25422 \h </w:instrText>
        </w:r>
        <w:r>
          <w:fldChar w:fldCharType="separate"/>
        </w:r>
        <w:r>
          <w:t>23</w:t>
        </w:r>
        <w:r>
          <w:fldChar w:fldCharType="end"/>
        </w:r>
      </w:hyperlink>
    </w:p>
    <w:p>
      <w:pPr>
        <w:pStyle w:val="TOC1"/>
        <w:tabs>
          <w:tab w:val="right" w:leader="dot" w:pos="8306"/>
        </w:tabs>
      </w:pPr>
      <w:hyperlink w:anchor="_Toc22834" w:history="1">
        <w:r>
          <w:rPr>
            <w:rFonts w:ascii="仿宋" w:eastAsia="仿宋" w:hAnsi="仿宋" w:cs="仿宋" w:hint="eastAsia"/>
            <w:lang w:eastAsia="zh-CN"/>
          </w:rPr>
          <w:t>五、环境和生态影响分析</w:t>
        </w:r>
        <w:r>
          <w:tab/>
        </w:r>
        <w:r>
          <w:fldChar w:fldCharType="begin"/>
        </w:r>
        <w:r>
          <w:instrText xml:space="preserve"> PAGEREF _Toc22834 \h </w:instrText>
        </w:r>
        <w:r>
          <w:fldChar w:fldCharType="separate"/>
        </w:r>
        <w:r>
          <w:t>24</w:t>
        </w:r>
        <w:r>
          <w:fldChar w:fldCharType="end"/>
        </w:r>
      </w:hyperlink>
    </w:p>
    <w:p>
      <w:pPr>
        <w:pStyle w:val="TOC2"/>
        <w:tabs>
          <w:tab w:val="right" w:leader="dot" w:pos="8306"/>
        </w:tabs>
      </w:pPr>
      <w:hyperlink w:anchor="_Toc31153" w:history="1">
        <w:r>
          <w:rPr>
            <w:rFonts w:ascii="仿宋" w:eastAsia="仿宋" w:hAnsi="仿宋" w:cs="仿宋" w:hint="eastAsia"/>
            <w:lang w:eastAsia="zh-CN"/>
          </w:rPr>
          <w:t>(一)、环境和生态现状</w:t>
        </w:r>
        <w:r>
          <w:tab/>
        </w:r>
        <w:r>
          <w:fldChar w:fldCharType="begin"/>
        </w:r>
        <w:r>
          <w:instrText xml:space="preserve"> PAGEREF _Toc31153 \h </w:instrText>
        </w:r>
        <w:r>
          <w:fldChar w:fldCharType="separate"/>
        </w:r>
        <w:r>
          <w:t>24</w:t>
        </w:r>
        <w:r>
          <w:fldChar w:fldCharType="end"/>
        </w:r>
      </w:hyperlink>
    </w:p>
    <w:p>
      <w:pPr>
        <w:pStyle w:val="TOC2"/>
        <w:tabs>
          <w:tab w:val="right" w:leader="dot" w:pos="8306"/>
        </w:tabs>
      </w:pPr>
      <w:hyperlink w:anchor="_Toc32164" w:history="1">
        <w:r>
          <w:rPr>
            <w:rFonts w:ascii="仿宋" w:eastAsia="仿宋" w:hAnsi="仿宋" w:cs="仿宋" w:hint="eastAsia"/>
            <w:lang w:eastAsia="zh-CN"/>
          </w:rPr>
          <w:t>(二)、生态环境影响分析</w:t>
        </w:r>
        <w:r>
          <w:tab/>
        </w:r>
        <w:r>
          <w:fldChar w:fldCharType="begin"/>
        </w:r>
        <w:r>
          <w:instrText xml:space="preserve"> PAGEREF _Toc32164 \h </w:instrText>
        </w:r>
        <w:r>
          <w:fldChar w:fldCharType="separate"/>
        </w:r>
        <w:r>
          <w:t>26</w:t>
        </w:r>
        <w:r>
          <w:fldChar w:fldCharType="end"/>
        </w:r>
      </w:hyperlink>
    </w:p>
    <w:p>
      <w:pPr>
        <w:pStyle w:val="TOC2"/>
        <w:tabs>
          <w:tab w:val="right" w:leader="dot" w:pos="8306"/>
        </w:tabs>
      </w:pPr>
      <w:hyperlink w:anchor="_Toc15782" w:history="1">
        <w:r>
          <w:rPr>
            <w:rFonts w:ascii="仿宋" w:eastAsia="仿宋" w:hAnsi="仿宋" w:cs="仿宋" w:hint="eastAsia"/>
            <w:lang w:eastAsia="zh-CN"/>
          </w:rPr>
          <w:t>(三)、生态环境保护措施</w:t>
        </w:r>
        <w:r>
          <w:tab/>
        </w:r>
        <w:r>
          <w:fldChar w:fldCharType="begin"/>
        </w:r>
        <w:r>
          <w:instrText xml:space="preserve"> PAGEREF _Toc15782 \h </w:instrText>
        </w:r>
        <w:r>
          <w:fldChar w:fldCharType="separate"/>
        </w:r>
        <w:r>
          <w:t>27</w:t>
        </w:r>
        <w:r>
          <w:fldChar w:fldCharType="end"/>
        </w:r>
      </w:hyperlink>
    </w:p>
    <w:p>
      <w:pPr>
        <w:pStyle w:val="TOC2"/>
        <w:tabs>
          <w:tab w:val="right" w:leader="dot" w:pos="8306"/>
        </w:tabs>
      </w:pPr>
      <w:hyperlink w:anchor="_Toc25982" w:history="1">
        <w:r>
          <w:rPr>
            <w:rFonts w:ascii="仿宋" w:eastAsia="仿宋" w:hAnsi="仿宋" w:cs="仿宋" w:hint="eastAsia"/>
            <w:lang w:eastAsia="zh-CN"/>
          </w:rPr>
          <w:t>(四)、地质灾害影响分析</w:t>
        </w:r>
        <w:r>
          <w:tab/>
        </w:r>
        <w:r>
          <w:fldChar w:fldCharType="begin"/>
        </w:r>
        <w:r>
          <w:instrText xml:space="preserve"> PAGEREF _Toc25982 \h </w:instrText>
        </w:r>
        <w:r>
          <w:fldChar w:fldCharType="separate"/>
        </w:r>
        <w:r>
          <w:t>29</w:t>
        </w:r>
        <w:r>
          <w:fldChar w:fldCharType="end"/>
        </w:r>
      </w:hyperlink>
    </w:p>
    <w:p>
      <w:pPr>
        <w:pStyle w:val="TOC2"/>
        <w:tabs>
          <w:tab w:val="right" w:leader="dot" w:pos="8306"/>
        </w:tabs>
      </w:pPr>
      <w:hyperlink w:anchor="_Toc5137" w:history="1">
        <w:r>
          <w:rPr>
            <w:rFonts w:ascii="仿宋" w:eastAsia="仿宋" w:hAnsi="仿宋" w:cs="仿宋" w:hint="eastAsia"/>
            <w:lang w:eastAsia="zh-CN"/>
          </w:rPr>
          <w:t>(五)、特殊环境影响</w:t>
        </w:r>
        <w:r>
          <w:tab/>
        </w:r>
        <w:r>
          <w:fldChar w:fldCharType="begin"/>
        </w:r>
        <w:r>
          <w:instrText xml:space="preserve"> PAGEREF _Toc5137 \h </w:instrText>
        </w:r>
        <w:r>
          <w:fldChar w:fldCharType="separate"/>
        </w:r>
        <w:r>
          <w:t>30</w:t>
        </w:r>
        <w:r>
          <w:fldChar w:fldCharType="end"/>
        </w:r>
      </w:hyperlink>
    </w:p>
    <w:p>
      <w:pPr>
        <w:pStyle w:val="TOC1"/>
        <w:tabs>
          <w:tab w:val="right" w:leader="dot" w:pos="8306"/>
        </w:tabs>
      </w:pPr>
      <w:hyperlink w:anchor="_Toc15600" w:history="1">
        <w:r>
          <w:rPr>
            <w:rFonts w:ascii="仿宋" w:eastAsia="仿宋" w:hAnsi="仿宋" w:cs="仿宋" w:hint="eastAsia"/>
            <w:lang w:eastAsia="zh-CN"/>
          </w:rPr>
          <w:t>六、项目监理与质量保证</w:t>
        </w:r>
        <w:r>
          <w:tab/>
        </w:r>
        <w:r>
          <w:fldChar w:fldCharType="begin"/>
        </w:r>
        <w:r>
          <w:instrText xml:space="preserve"> PAGEREF _Toc15600 \h </w:instrText>
        </w:r>
        <w:r>
          <w:fldChar w:fldCharType="separate"/>
        </w:r>
        <w:r>
          <w:t>32</w:t>
        </w:r>
        <w:r>
          <w:fldChar w:fldCharType="end"/>
        </w:r>
      </w:hyperlink>
    </w:p>
    <w:p>
      <w:pPr>
        <w:pStyle w:val="TOC2"/>
        <w:tabs>
          <w:tab w:val="right" w:leader="dot" w:pos="8306"/>
        </w:tabs>
      </w:pPr>
      <w:hyperlink w:anchor="_Toc28600" w:history="1">
        <w:r>
          <w:rPr>
            <w:rFonts w:ascii="仿宋" w:eastAsia="仿宋" w:hAnsi="仿宋" w:cs="仿宋" w:hint="eastAsia"/>
            <w:lang w:eastAsia="zh-CN"/>
          </w:rPr>
          <w:t>(一)、监理体系构建</w:t>
        </w:r>
        <w:r>
          <w:tab/>
        </w:r>
        <w:r>
          <w:fldChar w:fldCharType="begin"/>
        </w:r>
        <w:r>
          <w:instrText xml:space="preserve"> PAGEREF _Toc28600 \h </w:instrText>
        </w:r>
        <w:r>
          <w:fldChar w:fldCharType="separate"/>
        </w:r>
        <w:r>
          <w:t>32</w:t>
        </w:r>
        <w:r>
          <w:fldChar w:fldCharType="end"/>
        </w:r>
      </w:hyperlink>
    </w:p>
    <w:p>
      <w:pPr>
        <w:pStyle w:val="TOC2"/>
        <w:tabs>
          <w:tab w:val="right" w:leader="dot" w:pos="8306"/>
        </w:tabs>
      </w:pPr>
      <w:hyperlink w:anchor="_Toc11682" w:history="1">
        <w:r>
          <w:rPr>
            <w:rFonts w:ascii="仿宋" w:eastAsia="仿宋" w:hAnsi="仿宋" w:cs="仿宋" w:hint="eastAsia"/>
            <w:lang w:eastAsia="zh-CN"/>
          </w:rPr>
          <w:t>(二)、质量保证体系实施</w:t>
        </w:r>
        <w:r>
          <w:tab/>
        </w:r>
        <w:r>
          <w:fldChar w:fldCharType="begin"/>
        </w:r>
        <w:r>
          <w:instrText xml:space="preserve"> PAGEREF _Toc11682 \h </w:instrText>
        </w:r>
        <w:r>
          <w:fldChar w:fldCharType="separate"/>
        </w:r>
        <w:r>
          <w:t>32</w:t>
        </w:r>
        <w:r>
          <w:fldChar w:fldCharType="end"/>
        </w:r>
      </w:hyperlink>
    </w:p>
    <w:p>
      <w:pPr>
        <w:pStyle w:val="TOC2"/>
        <w:tabs>
          <w:tab w:val="right" w:leader="dot" w:pos="8306"/>
        </w:tabs>
      </w:pPr>
      <w:hyperlink w:anchor="_Toc5585" w:history="1">
        <w:r>
          <w:rPr>
            <w:rFonts w:ascii="仿宋" w:eastAsia="仿宋" w:hAnsi="仿宋" w:cs="仿宋" w:hint="eastAsia"/>
            <w:lang w:eastAsia="zh-CN"/>
          </w:rPr>
          <w:t>(三)、监理与质量控制流程</w:t>
        </w:r>
        <w:r>
          <w:tab/>
        </w:r>
        <w:r>
          <w:fldChar w:fldCharType="begin"/>
        </w:r>
        <w:r>
          <w:instrText xml:space="preserve"> PAGEREF _Toc5585 \h </w:instrText>
        </w:r>
        <w:r>
          <w:fldChar w:fldCharType="separate"/>
        </w:r>
        <w:r>
          <w:t>33</w:t>
        </w:r>
        <w:r>
          <w:fldChar w:fldCharType="end"/>
        </w:r>
      </w:hyperlink>
    </w:p>
    <w:p>
      <w:pPr>
        <w:pStyle w:val="TOC1"/>
        <w:tabs>
          <w:tab w:val="right" w:leader="dot" w:pos="8306"/>
        </w:tabs>
      </w:pPr>
      <w:hyperlink w:anchor="_Toc18801" w:history="1">
        <w:r>
          <w:rPr>
            <w:rFonts w:ascii="仿宋" w:eastAsia="仿宋" w:hAnsi="仿宋" w:cs="仿宋" w:hint="eastAsia"/>
            <w:lang w:eastAsia="zh-CN"/>
          </w:rPr>
          <w:t>七、项目质量与标准</w:t>
        </w:r>
        <w:r>
          <w:tab/>
        </w:r>
        <w:r>
          <w:fldChar w:fldCharType="begin"/>
        </w:r>
        <w:r>
          <w:instrText xml:space="preserve"> PAGEREF _Toc18801 \h </w:instrText>
        </w:r>
        <w:r>
          <w:fldChar w:fldCharType="separate"/>
        </w:r>
        <w:r>
          <w:t>34</w:t>
        </w:r>
        <w:r>
          <w:fldChar w:fldCharType="end"/>
        </w:r>
      </w:hyperlink>
    </w:p>
    <w:p>
      <w:pPr>
        <w:pStyle w:val="TOC2"/>
        <w:tabs>
          <w:tab w:val="right" w:leader="dot" w:pos="8306"/>
        </w:tabs>
      </w:pPr>
      <w:hyperlink w:anchor="_Toc13369" w:history="1">
        <w:r>
          <w:rPr>
            <w:rFonts w:ascii="仿宋" w:eastAsia="仿宋" w:hAnsi="仿宋" w:cs="仿宋" w:hint="eastAsia"/>
            <w:lang w:eastAsia="zh-CN"/>
          </w:rPr>
          <w:t>(一)、质量保障体系</w:t>
        </w:r>
        <w:r>
          <w:tab/>
        </w:r>
        <w:r>
          <w:fldChar w:fldCharType="begin"/>
        </w:r>
        <w:r>
          <w:instrText xml:space="preserve"> PAGEREF _Toc13369 \h </w:instrText>
        </w:r>
        <w:r>
          <w:fldChar w:fldCharType="separate"/>
        </w:r>
        <w:r>
          <w:t>34</w:t>
        </w:r>
        <w:r>
          <w:fldChar w:fldCharType="end"/>
        </w:r>
      </w:hyperlink>
    </w:p>
    <w:p>
      <w:pPr>
        <w:pStyle w:val="TOC2"/>
        <w:tabs>
          <w:tab w:val="right" w:leader="dot" w:pos="8306"/>
        </w:tabs>
      </w:pPr>
      <w:hyperlink w:anchor="_Toc17494" w:history="1">
        <w:r>
          <w:rPr>
            <w:rFonts w:ascii="仿宋" w:eastAsia="仿宋" w:hAnsi="仿宋" w:cs="仿宋" w:hint="eastAsia"/>
            <w:lang w:eastAsia="zh-CN"/>
          </w:rPr>
          <w:t>(二)、标准化作业流程</w:t>
        </w:r>
        <w:r>
          <w:tab/>
        </w:r>
        <w:r>
          <w:fldChar w:fldCharType="begin"/>
        </w:r>
        <w:r>
          <w:instrText xml:space="preserve"> PAGEREF _Toc17494 \h </w:instrText>
        </w:r>
        <w:r>
          <w:fldChar w:fldCharType="separate"/>
        </w:r>
        <w:r>
          <w:t>35</w:t>
        </w:r>
        <w:r>
          <w:fldChar w:fldCharType="end"/>
        </w:r>
      </w:hyperlink>
    </w:p>
    <w:p>
      <w:pPr>
        <w:pStyle w:val="TOC2"/>
        <w:tabs>
          <w:tab w:val="right" w:leader="dot" w:pos="8306"/>
        </w:tabs>
      </w:pPr>
      <w:hyperlink w:anchor="_Toc15957" w:history="1">
        <w:r>
          <w:rPr>
            <w:rFonts w:ascii="仿宋" w:eastAsia="仿宋" w:hAnsi="仿宋" w:cs="仿宋" w:hint="eastAsia"/>
            <w:lang w:eastAsia="zh-CN"/>
          </w:rPr>
          <w:t>(三)、质量监控与评估</w:t>
        </w:r>
        <w:r>
          <w:tab/>
        </w:r>
        <w:r>
          <w:fldChar w:fldCharType="begin"/>
        </w:r>
        <w:r>
          <w:instrText xml:space="preserve"> PAGEREF _Toc15957 \h </w:instrText>
        </w:r>
        <w:r>
          <w:fldChar w:fldCharType="separate"/>
        </w:r>
        <w:r>
          <w:t>37</w:t>
        </w:r>
        <w:r>
          <w:fldChar w:fldCharType="end"/>
        </w:r>
      </w:hyperlink>
    </w:p>
    <w:p>
      <w:pPr>
        <w:pStyle w:val="TOC2"/>
        <w:tabs>
          <w:tab w:val="right" w:leader="dot" w:pos="8306"/>
        </w:tabs>
      </w:pPr>
      <w:hyperlink w:anchor="_Toc15941" w:history="1">
        <w:r>
          <w:rPr>
            <w:rFonts w:ascii="仿宋" w:eastAsia="仿宋" w:hAnsi="仿宋" w:cs="仿宋" w:hint="eastAsia"/>
            <w:lang w:eastAsia="zh-CN"/>
          </w:rPr>
          <w:t>(四)、质量改进计划</w:t>
        </w:r>
        <w:r>
          <w:tab/>
        </w:r>
        <w:r>
          <w:fldChar w:fldCharType="begin"/>
        </w:r>
        <w:r>
          <w:instrText xml:space="preserve"> PAGEREF _Toc15941 \h </w:instrText>
        </w:r>
        <w:r>
          <w:fldChar w:fldCharType="separate"/>
        </w:r>
        <w:r>
          <w:t>38</w:t>
        </w:r>
        <w:r>
          <w:fldChar w:fldCharType="end"/>
        </w:r>
      </w:hyperlink>
    </w:p>
    <w:p>
      <w:pPr>
        <w:pStyle w:val="TOC1"/>
        <w:tabs>
          <w:tab w:val="right" w:leader="dot" w:pos="8306"/>
        </w:tabs>
      </w:pPr>
      <w:hyperlink w:anchor="_Toc28125" w:history="1">
        <w:r>
          <w:rPr>
            <w:rFonts w:ascii="仿宋" w:eastAsia="仿宋" w:hAnsi="仿宋" w:cs="仿宋" w:hint="eastAsia"/>
            <w:lang w:eastAsia="zh-CN"/>
          </w:rPr>
          <w:t>八、经济效益与社会效益优化</w:t>
        </w:r>
        <w:r>
          <w:tab/>
        </w:r>
        <w:r>
          <w:fldChar w:fldCharType="begin"/>
        </w:r>
        <w:r>
          <w:instrText xml:space="preserve"> PAGEREF _Toc28125 \h </w:instrText>
        </w:r>
        <w:r>
          <w:fldChar w:fldCharType="separate"/>
        </w:r>
        <w:r>
          <w:t>39</w:t>
        </w:r>
        <w:r>
          <w:fldChar w:fldCharType="end"/>
        </w:r>
      </w:hyperlink>
    </w:p>
    <w:p>
      <w:pPr>
        <w:pStyle w:val="TOC2"/>
        <w:tabs>
          <w:tab w:val="right" w:leader="dot" w:pos="8306"/>
        </w:tabs>
      </w:pPr>
      <w:hyperlink w:anchor="_Toc9542" w:history="1">
        <w:r>
          <w:rPr>
            <w:rFonts w:ascii="仿宋" w:eastAsia="仿宋" w:hAnsi="仿宋" w:cs="仿宋" w:hint="eastAsia"/>
            <w:lang w:eastAsia="zh-CN"/>
          </w:rPr>
          <w:t>(一)、经济效益提升策略</w:t>
        </w:r>
        <w:r>
          <w:tab/>
        </w:r>
        <w:r>
          <w:fldChar w:fldCharType="begin"/>
        </w:r>
        <w:r>
          <w:instrText xml:space="preserve"> PAGEREF _Toc9542 \h </w:instrText>
        </w:r>
        <w:r>
          <w:fldChar w:fldCharType="separate"/>
        </w:r>
        <w:r>
          <w:t>39</w:t>
        </w:r>
        <w:r>
          <w:fldChar w:fldCharType="end"/>
        </w:r>
      </w:hyperlink>
    </w:p>
    <w:p>
      <w:pPr>
        <w:pStyle w:val="TOC2"/>
        <w:tabs>
          <w:tab w:val="right" w:leader="dot" w:pos="8306"/>
        </w:tabs>
      </w:pPr>
      <w:hyperlink w:anchor="_Toc28458" w:history="1">
        <w:r>
          <w:rPr>
            <w:rFonts w:ascii="仿宋" w:eastAsia="仿宋" w:hAnsi="仿宋" w:cs="仿宋" w:hint="eastAsia"/>
            <w:lang w:eastAsia="zh-CN"/>
          </w:rPr>
          <w:t>(二)、社会效益增强方案</w:t>
        </w:r>
        <w:r>
          <w:tab/>
        </w:r>
        <w:r>
          <w:fldChar w:fldCharType="begin"/>
        </w:r>
        <w:r>
          <w:instrText xml:space="preserve"> PAGEREF _Toc28458 \h </w:instrText>
        </w:r>
        <w:r>
          <w:fldChar w:fldCharType="separate"/>
        </w:r>
        <w:r>
          <w:t>40</w:t>
        </w:r>
        <w:r>
          <w:fldChar w:fldCharType="end"/>
        </w:r>
      </w:hyperlink>
    </w:p>
    <w:p>
      <w:pPr>
        <w:pStyle w:val="TOC1"/>
        <w:tabs>
          <w:tab w:val="right" w:leader="dot" w:pos="8306"/>
        </w:tabs>
      </w:pPr>
      <w:hyperlink w:anchor="_Toc14615" w:history="1">
        <w:r>
          <w:rPr>
            <w:rFonts w:ascii="仿宋" w:eastAsia="仿宋" w:hAnsi="仿宋" w:cs="仿宋" w:hint="eastAsia"/>
            <w:lang w:eastAsia="zh-CN"/>
          </w:rPr>
          <w:t>九、项目进度计划</w:t>
        </w:r>
        <w:r>
          <w:tab/>
        </w:r>
        <w:r>
          <w:fldChar w:fldCharType="begin"/>
        </w:r>
        <w:r>
          <w:instrText xml:space="preserve"> PAGEREF _Toc14615 \h </w:instrText>
        </w:r>
        <w:r>
          <w:fldChar w:fldCharType="separate"/>
        </w:r>
        <w:r>
          <w:t>41</w:t>
        </w:r>
        <w:r>
          <w:fldChar w:fldCharType="end"/>
        </w:r>
      </w:hyperlink>
    </w:p>
    <w:p>
      <w:pPr>
        <w:pStyle w:val="TOC2"/>
        <w:tabs>
          <w:tab w:val="right" w:leader="dot" w:pos="8306"/>
        </w:tabs>
      </w:pPr>
      <w:hyperlink w:anchor="_Toc15542" w:history="1">
        <w:r>
          <w:rPr>
            <w:rFonts w:ascii="仿宋" w:eastAsia="仿宋" w:hAnsi="仿宋" w:cs="仿宋" w:hint="eastAsia"/>
            <w:lang w:eastAsia="zh-CN"/>
          </w:rPr>
          <w:t>(一)、建设周期</w:t>
        </w:r>
        <w:r>
          <w:tab/>
        </w:r>
        <w:r>
          <w:fldChar w:fldCharType="begin"/>
        </w:r>
        <w:r>
          <w:instrText xml:space="preserve"> PAGEREF _Toc15542 \h </w:instrText>
        </w:r>
        <w:r>
          <w:fldChar w:fldCharType="separate"/>
        </w:r>
        <w:r>
          <w:t>41</w:t>
        </w:r>
        <w:r>
          <w:fldChar w:fldCharType="end"/>
        </w:r>
      </w:hyperlink>
    </w:p>
    <w:p>
      <w:pPr>
        <w:pStyle w:val="TOC2"/>
        <w:tabs>
          <w:tab w:val="right" w:leader="dot" w:pos="8306"/>
        </w:tabs>
      </w:pPr>
      <w:hyperlink w:anchor="_Toc17685" w:history="1">
        <w:r>
          <w:rPr>
            <w:rFonts w:ascii="仿宋" w:eastAsia="仿宋" w:hAnsi="仿宋" w:cs="仿宋" w:hint="eastAsia"/>
            <w:lang w:eastAsia="zh-CN"/>
          </w:rPr>
          <w:t>(二)、建设进度</w:t>
        </w:r>
        <w:r>
          <w:tab/>
        </w:r>
        <w:r>
          <w:fldChar w:fldCharType="begin"/>
        </w:r>
        <w:r>
          <w:instrText xml:space="preserve"> PAGEREF _Toc17685 \h </w:instrText>
        </w:r>
        <w:r>
          <w:fldChar w:fldCharType="separate"/>
        </w:r>
        <w:r>
          <w:t>41</w:t>
        </w:r>
        <w:r>
          <w:fldChar w:fldCharType="end"/>
        </w:r>
      </w:hyperlink>
    </w:p>
    <w:p>
      <w:pPr>
        <w:pStyle w:val="TOC2"/>
        <w:tabs>
          <w:tab w:val="right" w:leader="dot" w:pos="8306"/>
        </w:tabs>
      </w:pPr>
      <w:hyperlink w:anchor="_Toc3062" w:history="1">
        <w:r>
          <w:rPr>
            <w:rFonts w:ascii="仿宋" w:eastAsia="仿宋" w:hAnsi="仿宋" w:cs="仿宋" w:hint="eastAsia"/>
            <w:lang w:eastAsia="zh-CN"/>
          </w:rPr>
          <w:t>(三)、进度安排注意事项</w:t>
        </w:r>
        <w:r>
          <w:tab/>
        </w:r>
        <w:r>
          <w:fldChar w:fldCharType="begin"/>
        </w:r>
        <w:r>
          <w:instrText xml:space="preserve"> PAGEREF _Toc3062 \h </w:instrText>
        </w:r>
        <w:r>
          <w:fldChar w:fldCharType="separate"/>
        </w:r>
        <w:r>
          <w:t>43</w:t>
        </w:r>
        <w:r>
          <w:fldChar w:fldCharType="end"/>
        </w:r>
      </w:hyperlink>
    </w:p>
    <w:p>
      <w:pPr>
        <w:pStyle w:val="TOC2"/>
        <w:tabs>
          <w:tab w:val="right" w:leader="dot" w:pos="8306"/>
        </w:tabs>
      </w:pPr>
      <w:hyperlink w:anchor="_Toc2627" w:history="1">
        <w:r>
          <w:rPr>
            <w:rFonts w:ascii="仿宋" w:eastAsia="仿宋" w:hAnsi="仿宋" w:cs="仿宋" w:hint="eastAsia"/>
            <w:lang w:eastAsia="zh-CN"/>
          </w:rPr>
          <w:t>(四)、人力资源配置</w:t>
        </w:r>
        <w:r>
          <w:tab/>
        </w:r>
        <w:r>
          <w:fldChar w:fldCharType="begin"/>
        </w:r>
        <w:r>
          <w:instrText xml:space="preserve"> PAGEREF _Toc2627 \h </w:instrText>
        </w:r>
        <w:r>
          <w:fldChar w:fldCharType="separate"/>
        </w:r>
        <w:r>
          <w:t>43</w:t>
        </w:r>
        <w:r>
          <w:fldChar w:fldCharType="end"/>
        </w:r>
      </w:hyperlink>
    </w:p>
    <w:p>
      <w:pPr>
        <w:pStyle w:val="TOC2"/>
        <w:tabs>
          <w:tab w:val="right" w:leader="dot" w:pos="8306"/>
        </w:tabs>
      </w:pPr>
      <w:hyperlink w:anchor="_Toc32188" w:history="1">
        <w:r>
          <w:rPr>
            <w:rFonts w:ascii="仿宋" w:eastAsia="仿宋" w:hAnsi="仿宋" w:cs="仿宋" w:hint="eastAsia"/>
            <w:lang w:eastAsia="zh-CN"/>
          </w:rPr>
          <w:t>(五)、员工培训</w:t>
        </w:r>
        <w:r>
          <w:tab/>
        </w:r>
        <w:r>
          <w:fldChar w:fldCharType="begin"/>
        </w:r>
        <w:r>
          <w:instrText xml:space="preserve"> PAGEREF _Toc32188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0" w:history="1">
        <w:r>
          <w:rPr>
            <w:rFonts w:ascii="仿宋" w:eastAsia="仿宋" w:hAnsi="仿宋" w:cs="仿宋" w:hint="eastAsia"/>
            <w:lang w:eastAsia="zh-CN"/>
          </w:rPr>
          <w:t>(六)、项目实施保障</w:t>
        </w:r>
        <w:r>
          <w:tab/>
        </w:r>
        <w:r>
          <w:fldChar w:fldCharType="begin"/>
        </w:r>
        <w:r>
          <w:instrText xml:space="preserve"> PAGEREF _Toc25250 \h </w:instrText>
        </w:r>
        <w:r>
          <w:fldChar w:fldCharType="separate"/>
        </w:r>
        <w:r>
          <w:t>46</w:t>
        </w:r>
        <w:r>
          <w:fldChar w:fldCharType="end"/>
        </w:r>
      </w:hyperlink>
    </w:p>
    <w:p>
      <w:pPr>
        <w:pStyle w:val="TOC2"/>
        <w:tabs>
          <w:tab w:val="right" w:leader="dot" w:pos="8306"/>
        </w:tabs>
      </w:pPr>
      <w:hyperlink w:anchor="_Toc5807" w:history="1">
        <w:r>
          <w:rPr>
            <w:rFonts w:ascii="仿宋" w:eastAsia="仿宋" w:hAnsi="仿宋" w:cs="仿宋" w:hint="eastAsia"/>
            <w:lang w:eastAsia="zh-CN"/>
          </w:rPr>
          <w:t>(七)、安全规范管理</w:t>
        </w:r>
        <w:r>
          <w:tab/>
        </w:r>
        <w:r>
          <w:fldChar w:fldCharType="begin"/>
        </w:r>
        <w:r>
          <w:instrText xml:space="preserve"> PAGEREF _Toc5807 \h </w:instrText>
        </w:r>
        <w:r>
          <w:fldChar w:fldCharType="separate"/>
        </w:r>
        <w:r>
          <w:t>47</w:t>
        </w:r>
        <w:r>
          <w:fldChar w:fldCharType="end"/>
        </w:r>
      </w:hyperlink>
    </w:p>
    <w:p>
      <w:pPr>
        <w:pStyle w:val="TOC1"/>
        <w:tabs>
          <w:tab w:val="right" w:leader="dot" w:pos="8306"/>
        </w:tabs>
      </w:pPr>
      <w:hyperlink w:anchor="_Toc12347" w:history="1">
        <w:r>
          <w:rPr>
            <w:rFonts w:ascii="仿宋" w:eastAsia="仿宋" w:hAnsi="仿宋" w:cs="仿宋" w:hint="eastAsia"/>
            <w:lang w:eastAsia="zh-CN"/>
          </w:rPr>
          <w:t>十、环境保护与治理方案</w:t>
        </w:r>
        <w:r>
          <w:tab/>
        </w:r>
        <w:r>
          <w:fldChar w:fldCharType="begin"/>
        </w:r>
        <w:r>
          <w:instrText xml:space="preserve"> PAGEREF _Toc12347 \h </w:instrText>
        </w:r>
        <w:r>
          <w:fldChar w:fldCharType="separate"/>
        </w:r>
        <w:r>
          <w:t>49</w:t>
        </w:r>
        <w:r>
          <w:fldChar w:fldCharType="end"/>
        </w:r>
      </w:hyperlink>
    </w:p>
    <w:p>
      <w:pPr>
        <w:pStyle w:val="TOC2"/>
        <w:tabs>
          <w:tab w:val="right" w:leader="dot" w:pos="8306"/>
        </w:tabs>
      </w:pPr>
      <w:hyperlink w:anchor="_Toc26797" w:history="1">
        <w:r>
          <w:rPr>
            <w:rFonts w:ascii="仿宋" w:eastAsia="仿宋" w:hAnsi="仿宋" w:cs="仿宋" w:hint="eastAsia"/>
            <w:lang w:eastAsia="zh-CN"/>
          </w:rPr>
          <w:t>(一)、项目环境影响评估</w:t>
        </w:r>
        <w:r>
          <w:tab/>
        </w:r>
        <w:r>
          <w:fldChar w:fldCharType="begin"/>
        </w:r>
        <w:r>
          <w:instrText xml:space="preserve"> PAGEREF _Toc26797 \h </w:instrText>
        </w:r>
        <w:r>
          <w:fldChar w:fldCharType="separate"/>
        </w:r>
        <w:r>
          <w:t>49</w:t>
        </w:r>
        <w:r>
          <w:fldChar w:fldCharType="end"/>
        </w:r>
      </w:hyperlink>
    </w:p>
    <w:p>
      <w:pPr>
        <w:pStyle w:val="TOC2"/>
        <w:tabs>
          <w:tab w:val="right" w:leader="dot" w:pos="8306"/>
        </w:tabs>
      </w:pPr>
      <w:hyperlink w:anchor="_Toc32138" w:history="1">
        <w:r>
          <w:rPr>
            <w:rFonts w:ascii="仿宋" w:eastAsia="仿宋" w:hAnsi="仿宋" w:cs="仿宋" w:hint="eastAsia"/>
            <w:lang w:eastAsia="zh-CN"/>
          </w:rPr>
          <w:t>(二)、环境保护措施与治理方案</w:t>
        </w:r>
        <w:r>
          <w:tab/>
        </w:r>
        <w:r>
          <w:fldChar w:fldCharType="begin"/>
        </w:r>
        <w:r>
          <w:instrText xml:space="preserve"> PAGEREF _Toc32138 \h </w:instrText>
        </w:r>
        <w:r>
          <w:fldChar w:fldCharType="separate"/>
        </w:r>
        <w:r>
          <w:t>49</w:t>
        </w:r>
        <w:r>
          <w:fldChar w:fldCharType="end"/>
        </w:r>
      </w:hyperlink>
    </w:p>
    <w:p>
      <w:pPr>
        <w:pStyle w:val="TOC1"/>
        <w:tabs>
          <w:tab w:val="right" w:leader="dot" w:pos="8306"/>
        </w:tabs>
      </w:pPr>
      <w:hyperlink w:anchor="_Toc23564" w:history="1">
        <w:r>
          <w:rPr>
            <w:rFonts w:ascii="仿宋" w:eastAsia="仿宋" w:hAnsi="仿宋" w:cs="仿宋" w:hint="eastAsia"/>
            <w:lang w:eastAsia="zh-CN"/>
          </w:rPr>
          <w:t>十一、环境保护与绿色发展</w:t>
        </w:r>
        <w:r>
          <w:tab/>
        </w:r>
        <w:r>
          <w:fldChar w:fldCharType="begin"/>
        </w:r>
        <w:r>
          <w:instrText xml:space="preserve"> PAGEREF _Toc23564 \h </w:instrText>
        </w:r>
        <w:r>
          <w:fldChar w:fldCharType="separate"/>
        </w:r>
        <w:r>
          <w:t>50</w:t>
        </w:r>
        <w:r>
          <w:fldChar w:fldCharType="end"/>
        </w:r>
      </w:hyperlink>
    </w:p>
    <w:p>
      <w:pPr>
        <w:pStyle w:val="TOC2"/>
        <w:tabs>
          <w:tab w:val="right" w:leader="dot" w:pos="8306"/>
        </w:tabs>
      </w:pPr>
      <w:hyperlink w:anchor="_Toc8745" w:history="1">
        <w:r>
          <w:rPr>
            <w:rFonts w:ascii="仿宋" w:eastAsia="仿宋" w:hAnsi="仿宋" w:cs="仿宋" w:hint="eastAsia"/>
            <w:lang w:eastAsia="zh-CN"/>
          </w:rPr>
          <w:t>(一)、环境保护措施</w:t>
        </w:r>
        <w:r>
          <w:tab/>
        </w:r>
        <w:r>
          <w:fldChar w:fldCharType="begin"/>
        </w:r>
        <w:r>
          <w:instrText xml:space="preserve"> PAGEREF _Toc8745 \h </w:instrText>
        </w:r>
        <w:r>
          <w:fldChar w:fldCharType="separate"/>
        </w:r>
        <w:r>
          <w:t>50</w:t>
        </w:r>
        <w:r>
          <w:fldChar w:fldCharType="end"/>
        </w:r>
      </w:hyperlink>
    </w:p>
    <w:p>
      <w:pPr>
        <w:pStyle w:val="TOC2"/>
        <w:tabs>
          <w:tab w:val="right" w:leader="dot" w:pos="8306"/>
        </w:tabs>
      </w:pPr>
      <w:hyperlink w:anchor="_Toc16407" w:history="1">
        <w:r>
          <w:rPr>
            <w:rFonts w:ascii="仿宋" w:eastAsia="仿宋" w:hAnsi="仿宋" w:cs="仿宋" w:hint="eastAsia"/>
            <w:lang w:eastAsia="zh-CN"/>
          </w:rPr>
          <w:t>(二)、绿色发展与可持续发展策略</w:t>
        </w:r>
        <w:r>
          <w:tab/>
        </w:r>
        <w:r>
          <w:fldChar w:fldCharType="begin"/>
        </w:r>
        <w:r>
          <w:instrText xml:space="preserve"> PAGEREF _Toc16407 \h </w:instrText>
        </w:r>
        <w:r>
          <w:fldChar w:fldCharType="separate"/>
        </w:r>
        <w:r>
          <w:t>52</w:t>
        </w:r>
        <w:r>
          <w:fldChar w:fldCharType="end"/>
        </w:r>
      </w:hyperlink>
    </w:p>
    <w:p>
      <w:pPr>
        <w:pStyle w:val="TOC1"/>
        <w:tabs>
          <w:tab w:val="right" w:leader="dot" w:pos="8306"/>
        </w:tabs>
      </w:pPr>
      <w:hyperlink w:anchor="_Toc5614" w:history="1">
        <w:r>
          <w:rPr>
            <w:rFonts w:ascii="仿宋" w:eastAsia="仿宋" w:hAnsi="仿宋" w:cs="仿宋" w:hint="eastAsia"/>
            <w:lang w:eastAsia="zh-CN"/>
          </w:rPr>
          <w:t>十二、安全与应急管理</w:t>
        </w:r>
        <w:r>
          <w:tab/>
        </w:r>
        <w:r>
          <w:fldChar w:fldCharType="begin"/>
        </w:r>
        <w:r>
          <w:instrText xml:space="preserve"> PAGEREF _Toc5614 \h </w:instrText>
        </w:r>
        <w:r>
          <w:fldChar w:fldCharType="separate"/>
        </w:r>
        <w:r>
          <w:t>53</w:t>
        </w:r>
        <w:r>
          <w:fldChar w:fldCharType="end"/>
        </w:r>
      </w:hyperlink>
    </w:p>
    <w:p>
      <w:pPr>
        <w:pStyle w:val="TOC2"/>
        <w:tabs>
          <w:tab w:val="right" w:leader="dot" w:pos="8306"/>
        </w:tabs>
      </w:pPr>
      <w:hyperlink w:anchor="_Toc17465" w:history="1">
        <w:r>
          <w:rPr>
            <w:rFonts w:ascii="仿宋" w:eastAsia="仿宋" w:hAnsi="仿宋" w:cs="仿宋" w:hint="eastAsia"/>
            <w:lang w:eastAsia="zh-CN"/>
          </w:rPr>
          <w:t>(一)、安全生产管理</w:t>
        </w:r>
        <w:r>
          <w:tab/>
        </w:r>
        <w:r>
          <w:fldChar w:fldCharType="begin"/>
        </w:r>
        <w:r>
          <w:instrText xml:space="preserve"> PAGEREF _Toc17465 \h </w:instrText>
        </w:r>
        <w:r>
          <w:fldChar w:fldCharType="separate"/>
        </w:r>
        <w:r>
          <w:t>53</w:t>
        </w:r>
        <w:r>
          <w:fldChar w:fldCharType="end"/>
        </w:r>
      </w:hyperlink>
    </w:p>
    <w:p>
      <w:pPr>
        <w:pStyle w:val="TOC2"/>
        <w:tabs>
          <w:tab w:val="right" w:leader="dot" w:pos="8306"/>
        </w:tabs>
      </w:pPr>
      <w:hyperlink w:anchor="_Toc11734" w:history="1">
        <w:r>
          <w:rPr>
            <w:rFonts w:ascii="仿宋" w:eastAsia="仿宋" w:hAnsi="仿宋" w:cs="仿宋" w:hint="eastAsia"/>
            <w:lang w:eastAsia="zh-CN"/>
          </w:rPr>
          <w:t>(二)、应急预案与响应</w:t>
        </w:r>
        <w:r>
          <w:tab/>
        </w:r>
        <w:r>
          <w:fldChar w:fldCharType="begin"/>
        </w:r>
        <w:r>
          <w:instrText xml:space="preserve"> PAGEREF _Toc11734 \h </w:instrText>
        </w:r>
        <w:r>
          <w:fldChar w:fldCharType="separate"/>
        </w:r>
        <w:r>
          <w:t>54</w:t>
        </w:r>
        <w:r>
          <w:fldChar w:fldCharType="end"/>
        </w:r>
      </w:hyperlink>
    </w:p>
    <w:p>
      <w:pPr>
        <w:pStyle w:val="TOC1"/>
        <w:tabs>
          <w:tab w:val="right" w:leader="dot" w:pos="8306"/>
        </w:tabs>
      </w:pPr>
      <w:hyperlink w:anchor="_Toc18354" w:history="1">
        <w:r>
          <w:rPr>
            <w:rFonts w:ascii="仿宋" w:eastAsia="仿宋" w:hAnsi="仿宋" w:cs="仿宋" w:hint="eastAsia"/>
            <w:lang w:eastAsia="zh-CN"/>
          </w:rPr>
          <w:t>十三、创新驱动与持续发展</w:t>
        </w:r>
        <w:r>
          <w:tab/>
        </w:r>
        <w:r>
          <w:fldChar w:fldCharType="begin"/>
        </w:r>
        <w:r>
          <w:instrText xml:space="preserve"> PAGEREF _Toc18354 \h </w:instrText>
        </w:r>
        <w:r>
          <w:fldChar w:fldCharType="separate"/>
        </w:r>
        <w:r>
          <w:t>56</w:t>
        </w:r>
        <w:r>
          <w:fldChar w:fldCharType="end"/>
        </w:r>
      </w:hyperlink>
    </w:p>
    <w:p>
      <w:pPr>
        <w:pStyle w:val="TOC2"/>
        <w:tabs>
          <w:tab w:val="right" w:leader="dot" w:pos="8306"/>
        </w:tabs>
      </w:pPr>
      <w:hyperlink w:anchor="_Toc6518" w:history="1">
        <w:r>
          <w:rPr>
            <w:rFonts w:ascii="仿宋" w:eastAsia="仿宋" w:hAnsi="仿宋" w:cs="仿宋" w:hint="eastAsia"/>
            <w:lang w:eastAsia="zh-CN"/>
          </w:rPr>
          <w:t>(一)、创新驱动战略实施</w:t>
        </w:r>
        <w:r>
          <w:tab/>
        </w:r>
        <w:r>
          <w:fldChar w:fldCharType="begin"/>
        </w:r>
        <w:r>
          <w:instrText xml:space="preserve"> PAGEREF _Toc6518 \h </w:instrText>
        </w:r>
        <w:r>
          <w:fldChar w:fldCharType="separate"/>
        </w:r>
        <w:r>
          <w:t>56</w:t>
        </w:r>
        <w:r>
          <w:fldChar w:fldCharType="end"/>
        </w:r>
      </w:hyperlink>
    </w:p>
    <w:p>
      <w:pPr>
        <w:pStyle w:val="TOC2"/>
        <w:tabs>
          <w:tab w:val="right" w:leader="dot" w:pos="8306"/>
        </w:tabs>
      </w:pPr>
      <w:hyperlink w:anchor="_Toc7119" w:history="1">
        <w:r>
          <w:rPr>
            <w:rFonts w:ascii="仿宋" w:eastAsia="仿宋" w:hAnsi="仿宋" w:cs="仿宋" w:hint="eastAsia"/>
            <w:lang w:eastAsia="zh-CN"/>
          </w:rPr>
          <w:t>(二)、持续发展路径探索</w:t>
        </w:r>
        <w:r>
          <w:tab/>
        </w:r>
        <w:r>
          <w:fldChar w:fldCharType="begin"/>
        </w:r>
        <w:r>
          <w:instrText xml:space="preserve"> PAGEREF _Toc7119 \h </w:instrText>
        </w:r>
        <w:r>
          <w:fldChar w:fldCharType="separate"/>
        </w:r>
        <w:r>
          <w:t>58</w:t>
        </w:r>
        <w:r>
          <w:fldChar w:fldCharType="end"/>
        </w:r>
      </w:hyperlink>
    </w:p>
    <w:p>
      <w:pPr>
        <w:pStyle w:val="TOC1"/>
        <w:tabs>
          <w:tab w:val="right" w:leader="dot" w:pos="8306"/>
        </w:tabs>
      </w:pPr>
      <w:hyperlink w:anchor="_Toc27850" w:history="1">
        <w:r>
          <w:rPr>
            <w:rFonts w:ascii="仿宋" w:eastAsia="仿宋" w:hAnsi="仿宋" w:cs="仿宋" w:hint="eastAsia"/>
            <w:lang w:eastAsia="zh-CN"/>
          </w:rPr>
          <w:t>十四、人力资源管理与开发</w:t>
        </w:r>
        <w:r>
          <w:tab/>
        </w:r>
        <w:r>
          <w:fldChar w:fldCharType="begin"/>
        </w:r>
        <w:r>
          <w:instrText xml:space="preserve"> PAGEREF _Toc27850 \h </w:instrText>
        </w:r>
        <w:r>
          <w:fldChar w:fldCharType="separate"/>
        </w:r>
        <w:r>
          <w:t>62</w:t>
        </w:r>
        <w:r>
          <w:fldChar w:fldCharType="end"/>
        </w:r>
      </w:hyperlink>
    </w:p>
    <w:p>
      <w:pPr>
        <w:pStyle w:val="TOC2"/>
        <w:tabs>
          <w:tab w:val="right" w:leader="dot" w:pos="8306"/>
        </w:tabs>
      </w:pPr>
      <w:hyperlink w:anchor="_Toc29940" w:history="1">
        <w:r>
          <w:rPr>
            <w:rFonts w:ascii="仿宋" w:eastAsia="仿宋" w:hAnsi="仿宋" w:cs="仿宋" w:hint="eastAsia"/>
            <w:lang w:eastAsia="zh-CN"/>
          </w:rPr>
          <w:t>(一)、人力资源规划</w:t>
        </w:r>
        <w:r>
          <w:tab/>
        </w:r>
        <w:r>
          <w:fldChar w:fldCharType="begin"/>
        </w:r>
        <w:r>
          <w:instrText xml:space="preserve"> PAGEREF _Toc29940 \h </w:instrText>
        </w:r>
        <w:r>
          <w:fldChar w:fldCharType="separate"/>
        </w:r>
        <w:r>
          <w:t>62</w:t>
        </w:r>
        <w:r>
          <w:fldChar w:fldCharType="end"/>
        </w:r>
      </w:hyperlink>
    </w:p>
    <w:p>
      <w:pPr>
        <w:pStyle w:val="TOC2"/>
        <w:tabs>
          <w:tab w:val="right" w:leader="dot" w:pos="8306"/>
        </w:tabs>
      </w:pPr>
      <w:hyperlink w:anchor="_Toc8597" w:history="1">
        <w:r>
          <w:rPr>
            <w:rFonts w:ascii="仿宋" w:eastAsia="仿宋" w:hAnsi="仿宋" w:cs="仿宋" w:hint="eastAsia"/>
            <w:lang w:eastAsia="zh-CN"/>
          </w:rPr>
          <w:t>(二)、人力资源开发与培训</w:t>
        </w:r>
        <w:r>
          <w:tab/>
        </w:r>
        <w:r>
          <w:fldChar w:fldCharType="begin"/>
        </w:r>
        <w:r>
          <w:instrText xml:space="preserve"> PAGEREF _Toc8597 \h </w:instrText>
        </w:r>
        <w:r>
          <w:fldChar w:fldCharType="separate"/>
        </w:r>
        <w:r>
          <w:t>64</w:t>
        </w:r>
        <w:r>
          <w:fldChar w:fldCharType="end"/>
        </w:r>
      </w:hyperlink>
    </w:p>
    <w:p>
      <w:pPr>
        <w:pStyle w:val="TOC1"/>
        <w:tabs>
          <w:tab w:val="right" w:leader="dot" w:pos="8306"/>
        </w:tabs>
      </w:pPr>
      <w:hyperlink w:anchor="_Toc26883" w:history="1">
        <w:r>
          <w:rPr>
            <w:rFonts w:ascii="仿宋" w:eastAsia="仿宋" w:hAnsi="仿宋" w:cs="仿宋" w:hint="eastAsia"/>
            <w:lang w:eastAsia="zh-CN"/>
          </w:rPr>
          <w:t>十五、设施与设备管理</w:t>
        </w:r>
        <w:r>
          <w:tab/>
        </w:r>
        <w:r>
          <w:fldChar w:fldCharType="begin"/>
        </w:r>
        <w:r>
          <w:instrText xml:space="preserve"> PAGEREF _Toc26883 \h </w:instrText>
        </w:r>
        <w:r>
          <w:fldChar w:fldCharType="separate"/>
        </w:r>
        <w:r>
          <w:t>66</w:t>
        </w:r>
        <w:r>
          <w:fldChar w:fldCharType="end"/>
        </w:r>
      </w:hyperlink>
    </w:p>
    <w:p>
      <w:pPr>
        <w:pStyle w:val="TOC2"/>
        <w:tabs>
          <w:tab w:val="right" w:leader="dot" w:pos="8306"/>
        </w:tabs>
      </w:pPr>
      <w:hyperlink w:anchor="_Toc5301" w:history="1">
        <w:r>
          <w:rPr>
            <w:rFonts w:ascii="仿宋" w:eastAsia="仿宋" w:hAnsi="仿宋" w:cs="仿宋" w:hint="eastAsia"/>
            <w:lang w:eastAsia="zh-CN"/>
          </w:rPr>
          <w:t>(一)、设施规划与配置</w:t>
        </w:r>
        <w:r>
          <w:tab/>
        </w:r>
        <w:r>
          <w:fldChar w:fldCharType="begin"/>
        </w:r>
        <w:r>
          <w:instrText xml:space="preserve"> PAGEREF _Toc5301 \h </w:instrText>
        </w:r>
        <w:r>
          <w:fldChar w:fldCharType="separate"/>
        </w:r>
        <w:r>
          <w:t>66</w:t>
        </w:r>
        <w:r>
          <w:fldChar w:fldCharType="end"/>
        </w:r>
      </w:hyperlink>
    </w:p>
    <w:p>
      <w:pPr>
        <w:pStyle w:val="TOC2"/>
        <w:tabs>
          <w:tab w:val="right" w:leader="dot" w:pos="8306"/>
        </w:tabs>
      </w:pPr>
      <w:hyperlink w:anchor="_Toc3552" w:history="1">
        <w:r>
          <w:rPr>
            <w:rFonts w:ascii="仿宋" w:eastAsia="仿宋" w:hAnsi="仿宋" w:cs="仿宋" w:hint="eastAsia"/>
            <w:lang w:eastAsia="zh-CN"/>
          </w:rPr>
          <w:t>(二)、设备采购与维护管理</w:t>
        </w:r>
        <w:r>
          <w:tab/>
        </w:r>
        <w:r>
          <w:fldChar w:fldCharType="begin"/>
        </w:r>
        <w:r>
          <w:instrText xml:space="preserve"> PAGEREF _Toc3552 \h </w:instrText>
        </w:r>
        <w:r>
          <w:fldChar w:fldCharType="separate"/>
        </w:r>
        <w:r>
          <w:t>67</w:t>
        </w:r>
        <w:r>
          <w:fldChar w:fldCharType="end"/>
        </w:r>
      </w:hyperlink>
    </w:p>
    <w:p>
      <w:pPr>
        <w:pStyle w:val="TOC2"/>
        <w:tabs>
          <w:tab w:val="right" w:leader="dot" w:pos="8306"/>
        </w:tabs>
      </w:pPr>
      <w:hyperlink w:anchor="_Toc26383" w:history="1">
        <w:r>
          <w:rPr>
            <w:rFonts w:ascii="仿宋" w:eastAsia="仿宋" w:hAnsi="仿宋" w:cs="仿宋" w:hint="eastAsia"/>
            <w:lang w:eastAsia="zh-CN"/>
          </w:rPr>
          <w:t>(三)、设施设备升级策略</w:t>
        </w:r>
        <w:r>
          <w:tab/>
        </w:r>
        <w:r>
          <w:fldChar w:fldCharType="begin"/>
        </w:r>
        <w:r>
          <w:instrText xml:space="preserve"> PAGEREF _Toc26383 \h </w:instrText>
        </w:r>
        <w:r>
          <w:fldChar w:fldCharType="separate"/>
        </w:r>
        <w:r>
          <w:t>67</w:t>
        </w:r>
        <w:r>
          <w:fldChar w:fldCharType="end"/>
        </w:r>
      </w:hyperlink>
    </w:p>
    <w:p>
      <w:pPr>
        <w:pStyle w:val="TOC1"/>
        <w:tabs>
          <w:tab w:val="right" w:leader="dot" w:pos="8306"/>
        </w:tabs>
      </w:pPr>
      <w:hyperlink w:anchor="_Toc8478" w:history="1">
        <w:r>
          <w:rPr>
            <w:rFonts w:ascii="仿宋" w:eastAsia="仿宋" w:hAnsi="仿宋" w:cs="仿宋" w:hint="eastAsia"/>
            <w:lang w:eastAsia="zh-CN"/>
          </w:rPr>
          <w:t>十六、知识产权管理与保护</w:t>
        </w:r>
        <w:r>
          <w:tab/>
        </w:r>
        <w:r>
          <w:fldChar w:fldCharType="begin"/>
        </w:r>
        <w:r>
          <w:instrText xml:space="preserve"> PAGEREF _Toc8478 \h </w:instrText>
        </w:r>
        <w:r>
          <w:fldChar w:fldCharType="separate"/>
        </w:r>
        <w:r>
          <w:t>68</w:t>
        </w:r>
        <w:r>
          <w:fldChar w:fldCharType="end"/>
        </w:r>
      </w:hyperlink>
    </w:p>
    <w:p>
      <w:pPr>
        <w:pStyle w:val="TOC2"/>
        <w:tabs>
          <w:tab w:val="right" w:leader="dot" w:pos="8306"/>
        </w:tabs>
      </w:pPr>
      <w:hyperlink w:anchor="_Toc9997" w:history="1">
        <w:r>
          <w:rPr>
            <w:rFonts w:ascii="仿宋" w:eastAsia="仿宋" w:hAnsi="仿宋" w:cs="仿宋" w:hint="eastAsia"/>
            <w:lang w:eastAsia="zh-CN"/>
          </w:rPr>
          <w:t>(一)、知识产权管理体系建设</w:t>
        </w:r>
        <w:r>
          <w:tab/>
        </w:r>
        <w:r>
          <w:fldChar w:fldCharType="begin"/>
        </w:r>
        <w:r>
          <w:instrText xml:space="preserve"> PAGEREF _Toc9997 \h </w:instrText>
        </w:r>
        <w:r>
          <w:fldChar w:fldCharType="separate"/>
        </w:r>
        <w:r>
          <w:t>68</w:t>
        </w:r>
        <w:r>
          <w:fldChar w:fldCharType="end"/>
        </w:r>
      </w:hyperlink>
    </w:p>
    <w:p>
      <w:pPr>
        <w:pStyle w:val="TOC2"/>
        <w:tabs>
          <w:tab w:val="right" w:leader="dot" w:pos="8306"/>
        </w:tabs>
      </w:pPr>
      <w:hyperlink w:anchor="_Toc10783" w:history="1">
        <w:r>
          <w:rPr>
            <w:rFonts w:ascii="仿宋" w:eastAsia="仿宋" w:hAnsi="仿宋" w:cs="仿宋" w:hint="eastAsia"/>
            <w:lang w:eastAsia="zh-CN"/>
          </w:rPr>
          <w:t>(二)、知识产权保护措施</w:t>
        </w:r>
        <w:r>
          <w:tab/>
        </w:r>
        <w:r>
          <w:fldChar w:fldCharType="begin"/>
        </w:r>
        <w:r>
          <w:instrText xml:space="preserve"> PAGEREF _Toc10783 \h </w:instrText>
        </w:r>
        <w:r>
          <w:fldChar w:fldCharType="separate"/>
        </w:r>
        <w:r>
          <w:t>69</w:t>
        </w:r>
        <w:r>
          <w:fldChar w:fldCharType="end"/>
        </w:r>
      </w:hyperlink>
    </w:p>
    <w:p>
      <w:pPr>
        <w:pStyle w:val="TOC1"/>
        <w:tabs>
          <w:tab w:val="right" w:leader="dot" w:pos="8306"/>
        </w:tabs>
      </w:pPr>
      <w:hyperlink w:anchor="_Toc3769" w:history="1">
        <w:r>
          <w:rPr>
            <w:rFonts w:ascii="仿宋" w:eastAsia="仿宋" w:hAnsi="仿宋" w:cs="仿宋" w:hint="eastAsia"/>
            <w:lang w:eastAsia="zh-CN"/>
          </w:rPr>
          <w:t>十七、项目施工方案</w:t>
        </w:r>
        <w:r>
          <w:tab/>
        </w:r>
        <w:r>
          <w:fldChar w:fldCharType="begin"/>
        </w:r>
        <w:r>
          <w:instrText xml:space="preserve"> PAGEREF _Toc3769 \h </w:instrText>
        </w:r>
        <w:r>
          <w:fldChar w:fldCharType="separate"/>
        </w:r>
        <w:r>
          <w:t>71</w:t>
        </w:r>
        <w:r>
          <w:fldChar w:fldCharType="end"/>
        </w:r>
      </w:hyperlink>
    </w:p>
    <w:p>
      <w:pPr>
        <w:pStyle w:val="TOC2"/>
        <w:tabs>
          <w:tab w:val="right" w:leader="dot" w:pos="8306"/>
        </w:tabs>
      </w:pPr>
      <w:hyperlink w:anchor="_Toc21037" w:history="1">
        <w:r>
          <w:rPr>
            <w:rFonts w:ascii="仿宋" w:eastAsia="仿宋" w:hAnsi="仿宋" w:cs="仿宋" w:hint="eastAsia"/>
            <w:lang w:eastAsia="zh-CN"/>
          </w:rPr>
          <w:t>(一)、施工组织设计</w:t>
        </w:r>
        <w:r>
          <w:tab/>
        </w:r>
        <w:r>
          <w:fldChar w:fldCharType="begin"/>
        </w:r>
        <w:r>
          <w:instrText xml:space="preserve"> PAGEREF _Toc21037 \h </w:instrText>
        </w:r>
        <w:r>
          <w:fldChar w:fldCharType="separate"/>
        </w:r>
        <w:r>
          <w:t>71</w:t>
        </w:r>
        <w:r>
          <w:fldChar w:fldCharType="end"/>
        </w:r>
      </w:hyperlink>
    </w:p>
    <w:p>
      <w:pPr>
        <w:pStyle w:val="TOC2"/>
        <w:tabs>
          <w:tab w:val="right" w:leader="dot" w:pos="8306"/>
        </w:tabs>
      </w:pPr>
      <w:hyperlink w:anchor="_Toc17401" w:history="1">
        <w:r>
          <w:rPr>
            <w:rFonts w:ascii="仿宋" w:eastAsia="仿宋" w:hAnsi="仿宋" w:cs="仿宋" w:hint="eastAsia"/>
            <w:lang w:eastAsia="zh-CN"/>
          </w:rPr>
          <w:t>(二)、施工工艺与技术路线</w:t>
        </w:r>
        <w:r>
          <w:tab/>
        </w:r>
        <w:r>
          <w:fldChar w:fldCharType="begin"/>
        </w:r>
        <w:r>
          <w:instrText xml:space="preserve"> PAGEREF _Toc17401 \h </w:instrText>
        </w:r>
        <w:r>
          <w:fldChar w:fldCharType="separate"/>
        </w:r>
        <w:r>
          <w:t>72</w:t>
        </w:r>
        <w:r>
          <w:fldChar w:fldCharType="end"/>
        </w:r>
      </w:hyperlink>
    </w:p>
    <w:p>
      <w:pPr>
        <w:pStyle w:val="TOC2"/>
        <w:tabs>
          <w:tab w:val="right" w:leader="dot" w:pos="8306"/>
        </w:tabs>
      </w:pPr>
      <w:hyperlink w:anchor="_Toc19025" w:history="1">
        <w:r>
          <w:rPr>
            <w:rFonts w:ascii="仿宋" w:eastAsia="仿宋" w:hAnsi="仿宋" w:cs="仿宋" w:hint="eastAsia"/>
            <w:lang w:eastAsia="zh-CN"/>
          </w:rPr>
          <w:t>(三)、关键节点施工计划</w:t>
        </w:r>
        <w:r>
          <w:tab/>
        </w:r>
        <w:r>
          <w:fldChar w:fldCharType="begin"/>
        </w:r>
        <w:r>
          <w:instrText xml:space="preserve"> PAGEREF _Toc19025 \h </w:instrText>
        </w:r>
        <w:r>
          <w:fldChar w:fldCharType="separate"/>
        </w:r>
        <w:r>
          <w:t>73</w:t>
        </w:r>
        <w:r>
          <w:fldChar w:fldCharType="end"/>
        </w:r>
      </w:hyperlink>
    </w:p>
    <w:p>
      <w:pPr>
        <w:pStyle w:val="TOC2"/>
        <w:tabs>
          <w:tab w:val="right" w:leader="dot" w:pos="8306"/>
        </w:tabs>
      </w:pPr>
      <w:hyperlink w:anchor="_Toc13184" w:history="1">
        <w:r>
          <w:rPr>
            <w:rFonts w:ascii="仿宋" w:eastAsia="仿宋" w:hAnsi="仿宋" w:cs="仿宋" w:hint="eastAsia"/>
            <w:lang w:eastAsia="zh-CN"/>
          </w:rPr>
          <w:t>(四)、施工现场管理</w:t>
        </w:r>
        <w:r>
          <w:tab/>
        </w:r>
        <w:r>
          <w:fldChar w:fldCharType="begin"/>
        </w:r>
        <w:r>
          <w:instrText xml:space="preserve"> PAGEREF _Toc13184 \h </w:instrText>
        </w:r>
        <w:r>
          <w:fldChar w:fldCharType="separate"/>
        </w:r>
        <w:r>
          <w:t>75</w:t>
        </w:r>
        <w:r>
          <w:fldChar w:fldCharType="end"/>
        </w:r>
      </w:hyperlink>
    </w:p>
    <w:p>
      <w:pPr>
        <w:pStyle w:val="TOC1"/>
        <w:tabs>
          <w:tab w:val="right" w:leader="dot" w:pos="8306"/>
        </w:tabs>
      </w:pPr>
      <w:hyperlink w:anchor="_Toc5369" w:history="1">
        <w:r>
          <w:rPr>
            <w:rFonts w:ascii="仿宋" w:eastAsia="仿宋" w:hAnsi="仿宋" w:cs="仿宋" w:hint="eastAsia"/>
            <w:lang w:eastAsia="zh-CN"/>
          </w:rPr>
          <w:t>十八、合作与交流机制建立</w:t>
        </w:r>
        <w:r>
          <w:tab/>
        </w:r>
        <w:r>
          <w:fldChar w:fldCharType="begin"/>
        </w:r>
        <w:r>
          <w:instrText xml:space="preserve"> PAGEREF _Toc5369 \h </w:instrText>
        </w:r>
        <w:r>
          <w:fldChar w:fldCharType="separate"/>
        </w:r>
        <w:r>
          <w:t>77</w:t>
        </w:r>
        <w:r>
          <w:fldChar w:fldCharType="end"/>
        </w:r>
      </w:hyperlink>
    </w:p>
    <w:p>
      <w:pPr>
        <w:pStyle w:val="TOC2"/>
        <w:tabs>
          <w:tab w:val="right" w:leader="dot" w:pos="8306"/>
        </w:tabs>
      </w:pPr>
      <w:hyperlink w:anchor="_Toc9326" w:history="1">
        <w:r>
          <w:rPr>
            <w:rFonts w:ascii="仿宋" w:eastAsia="仿宋" w:hAnsi="仿宋" w:cs="仿宋" w:hint="eastAsia"/>
            <w:lang w:eastAsia="zh-CN"/>
          </w:rPr>
          <w:t>(一)、合作伙伴选择与合作方式</w:t>
        </w:r>
        <w:r>
          <w:tab/>
        </w:r>
        <w:r>
          <w:fldChar w:fldCharType="begin"/>
        </w:r>
        <w:r>
          <w:instrText xml:space="preserve"> PAGEREF _Toc9326 \h </w:instrText>
        </w:r>
        <w:r>
          <w:fldChar w:fldCharType="separate"/>
        </w:r>
        <w:r>
          <w:t>77</w:t>
        </w:r>
        <w:r>
          <w:fldChar w:fldCharType="end"/>
        </w:r>
      </w:hyperlink>
    </w:p>
    <w:p>
      <w:pPr>
        <w:pStyle w:val="TOC2"/>
        <w:tabs>
          <w:tab w:val="right" w:leader="dot" w:pos="8306"/>
        </w:tabs>
      </w:pPr>
      <w:hyperlink w:anchor="_Toc31141" w:history="1">
        <w:r>
          <w:rPr>
            <w:rFonts w:ascii="仿宋" w:eastAsia="仿宋" w:hAnsi="仿宋" w:cs="仿宋" w:hint="eastAsia"/>
            <w:lang w:eastAsia="zh-CN"/>
          </w:rPr>
          <w:t>(二)、交流与合作平台搭建</w:t>
        </w:r>
        <w:r>
          <w:tab/>
        </w:r>
        <w:r>
          <w:fldChar w:fldCharType="begin"/>
        </w:r>
        <w:r>
          <w:instrText xml:space="preserve"> PAGEREF _Toc31141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9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一、嵌入式软件服务项目的技术资源开发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二、嵌入式软件服务项目的人力资源管理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嵌入式软件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三、嵌入式软件服务项目的资金资源筹措与优化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嵌入式软件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5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嵌入式软件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嵌入式软件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嵌入式软件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1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嵌入式软件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嵌入式软件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嵌入式软件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9"/>
      <w:r>
        <w:rPr>
          <w:rFonts w:ascii="仿宋" w:eastAsia="仿宋" w:hAnsi="仿宋" w:cs="仿宋" w:hint="eastAsia"/>
          <w:sz w:val="28"/>
          <w:lang w:eastAsia="zh-CN"/>
        </w:rPr>
        <w:t>二、嵌入式软件服务项目概论</w:t>
      </w:r>
      <w:bookmarkEnd w:id="6"/>
    </w:p>
    <w:p>
      <w:pPr>
        <w:pStyle w:val="Heading2"/>
        <w:rPr>
          <w:rFonts w:ascii="仿宋" w:eastAsia="仿宋" w:hAnsi="仿宋" w:cs="仿宋" w:hint="eastAsia"/>
          <w:lang w:eastAsia="zh-CN"/>
        </w:rPr>
      </w:pPr>
      <w:bookmarkStart w:id="7" w:name="_Toc176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的申报单位是“XXX实业发展公司”，这是一家在其所处行业内备受尊敬的企业。公司自成立以来，通过其在嵌入式软件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该公司的法定代表人秦XX，在嵌入式软件服务项目及其他多个行业领域中都有着显著的贡献。秦XX以其出色的领导才能和敏锐的商业洞察力，带领公司在嵌入式软件服务项目等多个领域实现了持续的成长和成功。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嵌入式软件服务项目的重要合作伙伴。公司专注于[行业名称]领域，以创新作为驱动力，不断推动技术进步和市场扩张。在嵌入式软件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嵌入式软件服务项目中展现了强劲的增长和稳定的财务表现。公司通过有效的策略，在嵌入式软件服务项目中扩大了其市场份额并增强了盈利能力。同时，公司积极承担社会责任，参与各类社会公益项目，增强了其在嵌入式软件服务项目中的品牌形象和社会影响力。</w:t>
      </w:r>
    </w:p>
    <w:p>
      <w:pPr>
        <w:pStyle w:val="Heading2"/>
        <w:ind w:firstLine="560" w:firstLineChars="200"/>
        <w:rPr>
          <w:rFonts w:ascii="仿宋" w:eastAsia="仿宋" w:hAnsi="仿宋" w:cs="仿宋" w:hint="eastAsia"/>
          <w:sz w:val="28"/>
          <w:lang w:eastAsia="zh-CN"/>
        </w:rPr>
      </w:pPr>
      <w:bookmarkStart w:id="8" w:name="_Toc772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嵌入式软件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嵌入式软件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88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03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嵌入式软件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https://d.book118.com/067103046153006031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72AD4"/>
    <w:rsid w:val="5FE72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0304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2024-01-08T11:51:00Z</dcterms:created>
  <dcterms:modified xsi:type="dcterms:W3CDTF">2024-01-08T11:52:05Z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159941F381734BBC8E74832505702C22_11</vt:lpwstr>
  </property>
  <property fmtid="{D5CDD505-2E9C-101B-9397-08002B2CF9AE}" pid="3" name="KSOProductBuildVer">
    <vt:lpwstr>2052-12.1.0.16120</vt:lpwstr>
  </property>
</Properties>
</file>