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t>2010</w:t>
      </w:r>
      <w:r>
        <w:rPr>
          <w:spacing w:val="-5"/>
        </w:rPr>
        <w:t xml:space="preserve"> 年度“福建省精品课程”申报表</w:t>
      </w:r>
    </w:p>
    <w:p>
      <w:pPr>
        <w:pStyle w:val="BodyText"/>
        <w:spacing w:before="13"/>
        <w:rPr>
          <w:b/>
          <w:sz w:val="39"/>
        </w:rPr>
      </w:pPr>
    </w:p>
    <w:p>
      <w:pPr>
        <w:spacing w:before="0"/>
        <w:ind w:left="3724" w:right="3824" w:firstLine="0"/>
        <w:jc w:val="center"/>
        <w:rPr>
          <w:b/>
          <w:sz w:val="36"/>
        </w:rPr>
      </w:pPr>
      <w:r>
        <w:rPr>
          <w:b/>
          <w:sz w:val="36"/>
        </w:rPr>
        <w:t>（本科</w:t>
      </w:r>
      <w:r>
        <w:rPr>
          <w:b/>
          <w:spacing w:val="-10"/>
          <w:sz w:val="36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</w:p>
    <w:tbl>
      <w:tblPr>
        <w:tblStyle w:val="TableNormal"/>
        <w:tblW w:w="0" w:type="auto"/>
        <w:jc w:val="left"/>
        <w:tblInd w:w="15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1"/>
        <w:gridCol w:w="2899"/>
        <w:gridCol w:w="2321"/>
      </w:tblGrid>
      <w:tr>
        <w:tblPrEx>
          <w:tblW w:w="0" w:type="auto"/>
          <w:jc w:val="left"/>
          <w:tblInd w:w="15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9"/>
          <w:jc w:val="left"/>
        </w:trPr>
        <w:tc>
          <w:tcPr>
            <w:tcW w:w="1771" w:type="dxa"/>
          </w:tcPr>
          <w:p>
            <w:pPr>
              <w:pStyle w:val="TableParagraph"/>
              <w:spacing w:line="357" w:lineRule="exact"/>
              <w:ind w:left="181"/>
              <w:rPr>
                <w:sz w:val="28"/>
              </w:rPr>
            </w:pPr>
            <w:r>
              <w:rPr>
                <w:spacing w:val="24"/>
                <w:sz w:val="28"/>
              </w:rPr>
              <w:t>推 荐 单 位</w:t>
            </w:r>
          </w:p>
        </w:tc>
        <w:tc>
          <w:tcPr>
            <w:tcW w:w="289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357" w:lineRule="exact"/>
              <w:ind w:left="685"/>
              <w:rPr>
                <w:sz w:val="28"/>
              </w:rPr>
            </w:pPr>
            <w:r>
              <w:rPr>
                <w:spacing w:val="-3"/>
                <w:sz w:val="28"/>
              </w:rPr>
              <w:t>厦门大学</w:t>
            </w:r>
          </w:p>
        </w:tc>
        <w:tc>
          <w:tcPr>
            <w:tcW w:w="2321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5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1771" w:type="dxa"/>
          </w:tcPr>
          <w:p>
            <w:pPr>
              <w:pStyle w:val="TableParagraph"/>
              <w:spacing w:before="229"/>
              <w:ind w:left="50"/>
              <w:rPr>
                <w:sz w:val="28"/>
              </w:rPr>
            </w:pPr>
            <w:r>
              <w:rPr>
                <w:spacing w:val="24"/>
                <w:sz w:val="28"/>
              </w:rPr>
              <w:t>所 属 学 校</w:t>
            </w:r>
          </w:p>
        </w:tc>
        <w:tc>
          <w:tcPr>
            <w:tcW w:w="289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9"/>
              <w:ind w:left="519"/>
              <w:rPr>
                <w:sz w:val="28"/>
              </w:rPr>
            </w:pPr>
            <w:r>
              <w:rPr>
                <w:sz w:val="28"/>
              </w:rPr>
              <w:t>厦门大学（部属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23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9"/>
              <w:ind w:left="140"/>
              <w:rPr>
                <w:sz w:val="28"/>
              </w:rPr>
            </w:pPr>
            <w:r>
              <w:rPr>
                <w:sz w:val="28"/>
              </w:rPr>
              <w:t>（是否部属</w:t>
            </w:r>
            <w:r>
              <w:rPr>
                <w:spacing w:val="-10"/>
                <w:sz w:val="28"/>
              </w:rPr>
              <w:t>）</w:t>
            </w:r>
          </w:p>
        </w:tc>
      </w:tr>
      <w:tr>
        <w:tblPrEx>
          <w:tblW w:w="0" w:type="auto"/>
          <w:jc w:val="left"/>
          <w:tblInd w:w="15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1771" w:type="dxa"/>
          </w:tcPr>
          <w:p>
            <w:pPr>
              <w:pStyle w:val="TableParagraph"/>
              <w:spacing w:before="229"/>
              <w:ind w:left="90"/>
              <w:rPr>
                <w:sz w:val="28"/>
              </w:rPr>
            </w:pPr>
            <w:r>
              <w:rPr>
                <w:spacing w:val="24"/>
                <w:sz w:val="28"/>
              </w:rPr>
              <w:t>课 程 名 称</w:t>
            </w:r>
          </w:p>
        </w:tc>
        <w:tc>
          <w:tcPr>
            <w:tcW w:w="289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9"/>
              <w:ind w:left="559"/>
              <w:rPr>
                <w:sz w:val="28"/>
              </w:rPr>
            </w:pPr>
            <w:r>
              <w:rPr>
                <w:spacing w:val="-3"/>
                <w:sz w:val="28"/>
              </w:rPr>
              <w:t>英语写作</w:t>
            </w:r>
          </w:p>
        </w:tc>
        <w:tc>
          <w:tcPr>
            <w:tcW w:w="232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4"/>
        <w:rPr>
          <w:b/>
          <w:sz w:val="12"/>
        </w:rPr>
      </w:pPr>
    </w:p>
    <w:p>
      <w:pPr>
        <w:spacing w:before="36"/>
        <w:ind w:left="1676" w:right="0" w:firstLine="0"/>
        <w:jc w:val="left"/>
        <w:rPr>
          <w:sz w:val="21"/>
        </w:rPr>
      </w:pPr>
      <w:r>
        <w:rPr>
          <w:spacing w:val="14"/>
          <w:sz w:val="28"/>
        </w:rPr>
        <w:t>课程类型</w:t>
      </w:r>
      <w:r>
        <w:rPr>
          <w:rFonts w:ascii="Times New Roman" w:eastAsia="Times New Roman" w:hAnsi="Times New Roman"/>
          <w:spacing w:val="55"/>
          <w:w w:val="150"/>
          <w:sz w:val="21"/>
          <w:u w:val="single"/>
        </w:rPr>
        <w:t xml:space="preserve"> </w:t>
      </w:r>
      <w:r>
        <w:rPr>
          <w:spacing w:val="22"/>
          <w:sz w:val="21"/>
          <w:u w:val="single"/>
        </w:rPr>
        <w:t>□ 理论课</w:t>
      </w:r>
      <w:r>
        <w:rPr>
          <w:spacing w:val="14"/>
          <w:sz w:val="21"/>
          <w:u w:val="single"/>
        </w:rPr>
        <w:t>（不含实践</w:t>
      </w:r>
      <w:r>
        <w:rPr>
          <w:spacing w:val="13"/>
          <w:sz w:val="21"/>
          <w:u w:val="single"/>
        </w:rPr>
        <w:t>）</w:t>
      </w:r>
      <w:r>
        <w:rPr>
          <w:color w:val="0000FF"/>
          <w:spacing w:val="13"/>
          <w:sz w:val="21"/>
          <w:u w:val="single" w:color="000000"/>
        </w:rPr>
        <w:t>■理论课</w:t>
      </w:r>
      <w:r>
        <w:rPr>
          <w:color w:val="0000FF"/>
          <w:spacing w:val="14"/>
          <w:sz w:val="21"/>
          <w:u w:val="single" w:color="000000"/>
        </w:rPr>
        <w:t>（</w:t>
      </w:r>
      <w:r>
        <w:rPr>
          <w:color w:val="0000FF"/>
          <w:spacing w:val="13"/>
          <w:sz w:val="21"/>
          <w:u w:val="single" w:color="000000"/>
        </w:rPr>
        <w:t>含实践</w:t>
      </w:r>
      <w:r>
        <w:rPr>
          <w:color w:val="0000FF"/>
          <w:spacing w:val="14"/>
          <w:sz w:val="21"/>
          <w:u w:val="single" w:color="000000"/>
        </w:rPr>
        <w:t>）</w:t>
      </w:r>
      <w:r>
        <w:rPr>
          <w:spacing w:val="5"/>
          <w:sz w:val="21"/>
          <w:u w:val="single"/>
        </w:rPr>
        <w:t>□实验(践)课</w:t>
      </w:r>
    </w:p>
    <w:p>
      <w:pPr>
        <w:pStyle w:val="BodyText"/>
        <w:spacing w:before="7"/>
        <w:rPr>
          <w:sz w:val="18"/>
        </w:rPr>
      </w:pPr>
    </w:p>
    <w:p>
      <w:pPr>
        <w:tabs>
          <w:tab w:val="left" w:pos="4919"/>
          <w:tab w:val="left" w:pos="8605"/>
        </w:tabs>
        <w:spacing w:before="58"/>
        <w:ind w:left="2119" w:right="0" w:firstLine="0"/>
        <w:jc w:val="left"/>
        <w:rPr>
          <w:sz w:val="28"/>
        </w:rPr>
      </w:pPr>
      <w:r>
        <w:pict>
          <v:line id="_x0000_s1025" style="mso-position-horizontal-relative:page;position:absolute;z-index:251658240" from="103.95pt,18.95pt" to="111pt,18.95pt" stroked="t" strokecolor="black" strokeweight="0.53pt">
            <v:stroke dashstyle="solid"/>
          </v:line>
        </w:pict>
      </w:r>
      <w:r>
        <w:rPr>
          <w:sz w:val="28"/>
        </w:rPr>
        <w:t>所属一级学科名称</w:t>
      </w:r>
      <w:r>
        <w:rPr>
          <w:spacing w:val="62"/>
          <w:sz w:val="28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sz w:val="28"/>
          <w:u w:val="single"/>
        </w:rPr>
        <w:t>外国语言文</w:t>
      </w:r>
      <w:r>
        <w:rPr>
          <w:spacing w:val="-10"/>
          <w:sz w:val="28"/>
          <w:u w:val="single"/>
        </w:rPr>
        <w:t>学</w:t>
      </w:r>
      <w:r>
        <w:rPr>
          <w:sz w:val="28"/>
          <w:u w:val="single"/>
        </w:rPr>
        <w:tab/>
      </w:r>
    </w:p>
    <w:p>
      <w:pPr>
        <w:pStyle w:val="BodyText"/>
        <w:spacing w:before="1"/>
        <w:rPr>
          <w:sz w:val="20"/>
        </w:rPr>
      </w:pPr>
    </w:p>
    <w:p>
      <w:pPr>
        <w:tabs>
          <w:tab w:val="left" w:pos="4478"/>
        </w:tabs>
        <w:spacing w:before="35" w:line="432" w:lineRule="auto"/>
        <w:ind w:left="1679" w:right="3386" w:firstLine="0"/>
        <w:jc w:val="left"/>
        <w:rPr>
          <w:sz w:val="28"/>
        </w:rPr>
      </w:pPr>
      <w:r>
        <w:pict>
          <v:line id="_x0000_s1026" style="mso-position-horizontal-relative:page;position:absolute;z-index:251659264" from="279pt,27.85pt" to="7in,27.85pt" stroked="t" strokecolor="black" strokeweight="0.75pt">
            <v:stroke dashstyle="solid"/>
          </v:line>
        </w:pict>
      </w:r>
      <w:r>
        <w:pict>
          <v:line id="_x0000_s1027" style="mso-position-horizontal-relative:page;position:absolute;z-index:251660288" from="270pt,65.8pt" to="7in,65.8pt" stroked="t" strokecolor="black" strokeweight="0.75pt">
            <v:stroke dashstyle="solid"/>
          </v:line>
        </w:pict>
      </w:r>
      <w:r>
        <w:rPr>
          <w:spacing w:val="-2"/>
          <w:sz w:val="28"/>
        </w:rPr>
        <w:t>所</w:t>
      </w:r>
      <w:r>
        <w:rPr>
          <w:spacing w:val="-2"/>
          <w:sz w:val="28"/>
        </w:rPr>
        <w:t>属</w:t>
      </w:r>
      <w:r>
        <w:rPr>
          <w:spacing w:val="-2"/>
          <w:sz w:val="28"/>
        </w:rPr>
        <w:t>二</w:t>
      </w:r>
      <w:r>
        <w:rPr>
          <w:spacing w:val="-2"/>
          <w:sz w:val="28"/>
        </w:rPr>
        <w:t>级</w:t>
      </w:r>
      <w:r>
        <w:rPr>
          <w:spacing w:val="-2"/>
          <w:sz w:val="28"/>
        </w:rPr>
        <w:t>学</w:t>
      </w:r>
      <w:r>
        <w:rPr>
          <w:spacing w:val="-2"/>
          <w:sz w:val="28"/>
        </w:rPr>
        <w:t>科</w:t>
      </w:r>
      <w:r>
        <w:rPr>
          <w:spacing w:val="-2"/>
          <w:sz w:val="28"/>
        </w:rPr>
        <w:t>名</w:t>
      </w:r>
      <w:r>
        <w:rPr>
          <w:spacing w:val="-2"/>
          <w:sz w:val="28"/>
        </w:rPr>
        <w:t>称</w:t>
      </w:r>
      <w:r>
        <w:rPr>
          <w:sz w:val="28"/>
        </w:rPr>
        <w:tab/>
      </w:r>
      <w:r>
        <w:rPr>
          <w:spacing w:val="-2"/>
          <w:sz w:val="28"/>
        </w:rPr>
        <w:t>英</w:t>
      </w:r>
      <w:r>
        <w:rPr>
          <w:spacing w:val="-2"/>
          <w:sz w:val="28"/>
        </w:rPr>
        <w:t>语</w:t>
      </w:r>
      <w:r>
        <w:rPr>
          <w:spacing w:val="-2"/>
          <w:sz w:val="28"/>
        </w:rPr>
        <w:t>语</w:t>
      </w:r>
      <w:r>
        <w:rPr>
          <w:spacing w:val="-2"/>
          <w:sz w:val="28"/>
        </w:rPr>
        <w:t>言</w:t>
      </w:r>
      <w:r>
        <w:rPr>
          <w:spacing w:val="-2"/>
          <w:sz w:val="28"/>
        </w:rPr>
        <w:t>文</w:t>
      </w:r>
      <w:r>
        <w:rPr>
          <w:spacing w:val="-2"/>
          <w:sz w:val="28"/>
        </w:rPr>
        <w:t>学</w:t>
      </w:r>
      <w:r>
        <w:rPr>
          <w:sz w:val="28"/>
        </w:rPr>
        <w:t>课</w:t>
      </w:r>
      <w:r>
        <w:rPr>
          <w:spacing w:val="40"/>
          <w:sz w:val="28"/>
        </w:rPr>
        <w:t xml:space="preserve"> </w:t>
      </w:r>
      <w:r>
        <w:rPr>
          <w:sz w:val="28"/>
        </w:rPr>
        <w:t>程</w:t>
      </w:r>
      <w:r>
        <w:rPr>
          <w:spacing w:val="40"/>
          <w:sz w:val="28"/>
        </w:rPr>
        <w:t xml:space="preserve"> </w:t>
      </w:r>
      <w:r>
        <w:rPr>
          <w:sz w:val="28"/>
        </w:rPr>
        <w:t>负</w:t>
      </w:r>
      <w:r>
        <w:rPr>
          <w:spacing w:val="40"/>
          <w:sz w:val="28"/>
        </w:rPr>
        <w:t xml:space="preserve"> </w:t>
      </w:r>
      <w:r>
        <w:rPr>
          <w:sz w:val="28"/>
        </w:rPr>
        <w:t>责</w:t>
      </w:r>
      <w:r>
        <w:rPr>
          <w:spacing w:val="40"/>
          <w:sz w:val="28"/>
        </w:rPr>
        <w:t xml:space="preserve"> </w:t>
      </w:r>
      <w:r>
        <w:rPr>
          <w:sz w:val="28"/>
        </w:rPr>
        <w:t>人</w:t>
        <w:tab/>
      </w:r>
      <w:r>
        <w:rPr>
          <w:spacing w:val="-56"/>
          <w:sz w:val="28"/>
        </w:rPr>
        <w:t xml:space="preserve"> </w:t>
      </w:r>
      <w:r>
        <w:rPr>
          <w:sz w:val="28"/>
        </w:rPr>
        <w:t>吴建平</w:t>
      </w:r>
    </w:p>
    <w:p>
      <w:pPr>
        <w:tabs>
          <w:tab w:val="right" w:pos="5508"/>
        </w:tabs>
        <w:spacing w:before="0" w:line="421" w:lineRule="exact"/>
        <w:ind w:left="1679" w:right="0" w:firstLine="0"/>
        <w:jc w:val="left"/>
        <w:rPr>
          <w:sz w:val="28"/>
        </w:rPr>
      </w:pPr>
      <w:r>
        <w:rPr>
          <w:sz w:val="28"/>
        </w:rPr>
        <w:t>申</w:t>
      </w:r>
      <w:r>
        <w:rPr>
          <w:spacing w:val="62"/>
          <w:sz w:val="28"/>
        </w:rPr>
        <w:t xml:space="preserve"> </w:t>
      </w:r>
      <w:r>
        <w:rPr>
          <w:sz w:val="28"/>
        </w:rPr>
        <w:t>报</w:t>
      </w:r>
      <w:r>
        <w:rPr>
          <w:spacing w:val="62"/>
          <w:sz w:val="28"/>
        </w:rPr>
        <w:t xml:space="preserve"> </w:t>
      </w:r>
      <w:r>
        <w:rPr>
          <w:sz w:val="28"/>
        </w:rPr>
        <w:t>日</w:t>
      </w:r>
      <w:r>
        <w:rPr>
          <w:spacing w:val="62"/>
          <w:sz w:val="28"/>
        </w:rPr>
        <w:t xml:space="preserve"> </w:t>
      </w:r>
      <w:r>
        <w:rPr>
          <w:spacing w:val="-10"/>
          <w:sz w:val="28"/>
        </w:rPr>
        <w:t>期</w:t>
      </w:r>
      <w:r>
        <w:rPr>
          <w:rFonts w:ascii="Times New Roman" w:eastAsia="Times New Roman"/>
          <w:sz w:val="28"/>
        </w:rPr>
        <w:tab/>
      </w:r>
      <w:r>
        <w:rPr>
          <w:spacing w:val="-2"/>
          <w:sz w:val="28"/>
        </w:rPr>
        <w:t>2010.3.3</w:t>
      </w:r>
    </w:p>
    <w:p>
      <w:pPr>
        <w:pStyle w:val="BodyText"/>
        <w:spacing w:before="1"/>
        <w:rPr>
          <w:sz w:val="5"/>
        </w:rPr>
      </w:pPr>
      <w:r>
        <w:pict>
          <v:shape id="_x0000_s1028" style="width:261pt;height:0.1pt;margin-top:5.05pt;margin-left:243pt;mso-position-horizontal-relative:page;mso-wrap-distance-left:0;mso-wrap-distance-right:0;position:absolute;z-index:-251655168" coordorigin="4860,101" coordsize="5220,0" path="m4860,101l10080,101e" filled="f" stroked="t" strokecolor="black" strokeweight="0.75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6"/>
        </w:rPr>
      </w:pPr>
    </w:p>
    <w:p>
      <w:pPr>
        <w:spacing w:before="0" w:line="249" w:lineRule="auto"/>
        <w:ind w:left="3722" w:right="3821" w:firstLine="0"/>
        <w:jc w:val="center"/>
        <w:rPr>
          <w:sz w:val="28"/>
        </w:rPr>
      </w:pPr>
      <w:r>
        <w:rPr>
          <w:spacing w:val="-2"/>
          <w:sz w:val="28"/>
        </w:rPr>
        <w:t>福建省教育厅制</w:t>
      </w:r>
      <w:r>
        <w:rPr>
          <w:sz w:val="28"/>
        </w:rPr>
        <w:t>二</w:t>
      </w:r>
      <w:r>
        <w:rPr>
          <w:rFonts w:ascii="宋体" w:eastAsia="宋体" w:hAnsi="宋体"/>
          <w:sz w:val="30"/>
        </w:rPr>
        <w:t>○○</w:t>
      </w:r>
      <w:r>
        <w:rPr>
          <w:spacing w:val="-3"/>
          <w:sz w:val="28"/>
        </w:rPr>
        <w:t>八年三月</w:t>
      </w:r>
    </w:p>
    <w:p>
      <w:pPr>
        <w:spacing w:after="0" w:line="249" w:lineRule="auto"/>
        <w:jc w:val="center"/>
        <w:rPr>
          <w:sz w:val="28"/>
        </w:rPr>
        <w:sectPr>
          <w:type w:val="continuous"/>
          <w:pgSz w:w="11910" w:h="16840"/>
          <w:pgMar w:top="1740" w:right="860" w:bottom="280" w:left="1500" w:header="708" w:footer="708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spacing w:before="17"/>
        <w:ind w:left="3724" w:right="3824" w:firstLine="0"/>
        <w:jc w:val="center"/>
        <w:rPr>
          <w:b/>
          <w:sz w:val="36"/>
        </w:rPr>
      </w:pPr>
      <w:r>
        <w:rPr>
          <w:b/>
          <w:spacing w:val="32"/>
          <w:sz w:val="36"/>
        </w:rPr>
        <w:t>填 写 要 求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2"/>
        <w:rPr>
          <w:b/>
          <w:sz w:val="42"/>
        </w:rPr>
      </w:pPr>
    </w:p>
    <w:p>
      <w:pPr>
        <w:spacing w:before="0"/>
        <w:ind w:left="839" w:right="0" w:firstLine="0"/>
        <w:jc w:val="left"/>
        <w:rPr>
          <w:sz w:val="28"/>
        </w:rPr>
      </w:pPr>
      <w:r>
        <w:rPr>
          <w:sz w:val="28"/>
        </w:rPr>
        <w:t>一、</w:t>
      </w:r>
      <w:r>
        <w:rPr>
          <w:spacing w:val="43"/>
          <w:w w:val="150"/>
          <w:sz w:val="28"/>
        </w:rPr>
        <w:t xml:space="preserve"> </w:t>
      </w:r>
      <w:r>
        <w:rPr>
          <w:spacing w:val="-4"/>
          <w:sz w:val="28"/>
        </w:rPr>
        <w:t xml:space="preserve">以 </w:t>
      </w:r>
      <w:r>
        <w:rPr>
          <w:sz w:val="28"/>
        </w:rPr>
        <w:t>word</w:t>
      </w:r>
      <w:r>
        <w:rPr>
          <w:spacing w:val="-4"/>
          <w:sz w:val="28"/>
        </w:rPr>
        <w:t xml:space="preserve"> 文档格式如实填写各项。</w:t>
      </w:r>
    </w:p>
    <w:p>
      <w:pPr>
        <w:pStyle w:val="BodyText"/>
        <w:spacing w:before="6"/>
        <w:rPr>
          <w:sz w:val="22"/>
        </w:rPr>
      </w:pPr>
    </w:p>
    <w:p>
      <w:pPr>
        <w:spacing w:before="0" w:line="432" w:lineRule="auto"/>
        <w:ind w:left="1559" w:right="963" w:hanging="720"/>
        <w:jc w:val="left"/>
        <w:rPr>
          <w:sz w:val="28"/>
        </w:rPr>
      </w:pPr>
      <w:r>
        <w:rPr>
          <w:sz w:val="28"/>
        </w:rPr>
        <w:t>二、 表格文本中外文名词第一次🎧现时，要写清全称和缩写，</w:t>
      </w:r>
      <w:r>
        <w:rPr>
          <w:spacing w:val="-2"/>
          <w:sz w:val="28"/>
        </w:rPr>
        <w:t>再次🎧现时可以使用缩写。</w:t>
      </w:r>
    </w:p>
    <w:p>
      <w:pPr>
        <w:spacing w:before="0" w:line="432" w:lineRule="auto"/>
        <w:ind w:left="1559" w:right="963" w:hanging="720"/>
        <w:jc w:val="left"/>
        <w:rPr>
          <w:sz w:val="28"/>
        </w:rPr>
      </w:pPr>
      <w:r>
        <w:rPr>
          <w:sz w:val="28"/>
        </w:rPr>
        <w:t>三、 涉密内容不填写，有可能涉密和不宜大范围公开的内容，</w:t>
      </w:r>
      <w:r>
        <w:rPr>
          <w:spacing w:val="-2"/>
          <w:sz w:val="28"/>
        </w:rPr>
        <w:t>请在说明栏中注明。</w:t>
      </w:r>
    </w:p>
    <w:p>
      <w:pPr>
        <w:spacing w:before="0" w:line="432" w:lineRule="auto"/>
        <w:ind w:left="1559" w:right="1143" w:hanging="720"/>
        <w:jc w:val="left"/>
        <w:rPr>
          <w:sz w:val="28"/>
        </w:rPr>
      </w:pPr>
      <w:r>
        <w:rPr>
          <w:spacing w:val="-1"/>
          <w:sz w:val="28"/>
        </w:rPr>
        <w:t xml:space="preserve">四、 除课程负责人外，根据课程实际情况，填写 </w:t>
      </w:r>
      <w:r>
        <w:rPr>
          <w:sz w:val="28"/>
        </w:rPr>
        <w:t>1～4</w:t>
      </w:r>
      <w:r>
        <w:rPr>
          <w:spacing w:val="-6"/>
          <w:sz w:val="28"/>
        </w:rPr>
        <w:t xml:space="preserve"> 名主讲</w:t>
      </w:r>
      <w:r>
        <w:rPr>
          <w:spacing w:val="-2"/>
          <w:sz w:val="28"/>
        </w:rPr>
        <w:t>教师的详细信息。</w:t>
      </w:r>
    </w:p>
    <w:p>
      <w:pPr>
        <w:spacing w:before="0" w:line="421" w:lineRule="exact"/>
        <w:ind w:left="839" w:right="0" w:firstLine="0"/>
        <w:jc w:val="left"/>
        <w:rPr>
          <w:sz w:val="28"/>
        </w:rPr>
      </w:pPr>
      <w:r>
        <w:rPr>
          <w:spacing w:val="-5"/>
          <w:sz w:val="28"/>
        </w:rPr>
        <w:t>五、 本表栏目未涵盖的内容，需要说明的，请在说明栏中注明。</w:t>
      </w:r>
    </w:p>
    <w:p>
      <w:pPr>
        <w:spacing w:after="0" w:line="421" w:lineRule="exact"/>
        <w:jc w:val="left"/>
        <w:rPr>
          <w:sz w:val="28"/>
        </w:rPr>
        <w:sectPr>
          <w:footerReference w:type="default" r:id="rId4"/>
          <w:pgSz w:w="11910" w:h="16840"/>
          <w:pgMar w:top="1920" w:right="860" w:bottom="1180" w:left="1500" w:header="0" w:footer="990"/>
          <w:pgNumType w:start="2"/>
          <w:cols w:space="708"/>
        </w:sectPr>
      </w:pPr>
    </w:p>
    <w:p>
      <w:pPr>
        <w:pStyle w:val="Heading1"/>
        <w:numPr>
          <w:ilvl w:val="0"/>
          <w:numId w:val="29"/>
        </w:numPr>
        <w:tabs>
          <w:tab w:val="left" w:pos="841"/>
        </w:tabs>
        <w:spacing w:before="8" w:after="0" w:line="240" w:lineRule="auto"/>
        <w:ind w:left="840" w:right="0" w:hanging="541"/>
        <w:jc w:val="left"/>
      </w:pPr>
      <w:r>
        <w:rPr>
          <w:spacing w:val="-2"/>
        </w:rPr>
        <w:t>课程负责人情况</w:t>
      </w:r>
    </w:p>
    <w:p>
      <w:pPr>
        <w:pStyle w:val="BodyText"/>
        <w:spacing w:before="14"/>
        <w:rPr>
          <w:b/>
          <w:sz w:val="25"/>
        </w:rPr>
      </w:pPr>
    </w:p>
    <w:tbl>
      <w:tblPr>
        <w:tblStyle w:val="TableNormal0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5"/>
        <w:gridCol w:w="468"/>
        <w:gridCol w:w="756"/>
        <w:gridCol w:w="869"/>
        <w:gridCol w:w="525"/>
        <w:gridCol w:w="468"/>
        <w:gridCol w:w="573"/>
        <w:gridCol w:w="685"/>
        <w:gridCol w:w="864"/>
        <w:gridCol w:w="236"/>
        <w:gridCol w:w="236"/>
        <w:gridCol w:w="877"/>
        <w:gridCol w:w="1558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5" w:type="dxa"/>
            <w:vMerge w:val="restart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38" w:line="216" w:lineRule="auto"/>
              <w:ind w:right="286"/>
              <w:rPr>
                <w:sz w:val="24"/>
              </w:rPr>
            </w:pPr>
            <w:r>
              <w:rPr>
                <w:spacing w:val="-6"/>
                <w:sz w:val="24"/>
              </w:rPr>
              <w:t>基本</w:t>
            </w:r>
            <w:r>
              <w:rPr>
                <w:spacing w:val="-5"/>
                <w:sz w:val="24"/>
              </w:rPr>
              <w:t>信息</w:t>
            </w:r>
          </w:p>
        </w:tc>
        <w:tc>
          <w:tcPr>
            <w:tcW w:w="1224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姓 名</w:t>
            </w:r>
          </w:p>
        </w:tc>
        <w:tc>
          <w:tcPr>
            <w:tcW w:w="1394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吴建平</w:t>
            </w:r>
          </w:p>
        </w:tc>
        <w:tc>
          <w:tcPr>
            <w:tcW w:w="1041" w:type="dxa"/>
            <w:gridSpan w:val="2"/>
          </w:tcPr>
          <w:p>
            <w:pPr>
              <w:pStyle w:val="TableParagraph"/>
              <w:spacing w:before="103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1549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z w:val="24"/>
              </w:rPr>
              <w:t>男</w:t>
            </w:r>
          </w:p>
        </w:tc>
        <w:tc>
          <w:tcPr>
            <w:tcW w:w="1349" w:type="dxa"/>
            <w:gridSpan w:val="3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z w:val="24"/>
              </w:rPr>
              <w:t>🎧</w:t>
            </w:r>
            <w:r>
              <w:rPr>
                <w:spacing w:val="-4"/>
                <w:sz w:val="24"/>
              </w:rPr>
              <w:t>生年月</w:t>
            </w:r>
          </w:p>
        </w:tc>
        <w:tc>
          <w:tcPr>
            <w:tcW w:w="1558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2"/>
                <w:sz w:val="24"/>
              </w:rPr>
              <w:t>195606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最终学历</w:t>
            </w:r>
          </w:p>
        </w:tc>
        <w:tc>
          <w:tcPr>
            <w:tcW w:w="1394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博士研究生</w:t>
            </w:r>
          </w:p>
        </w:tc>
        <w:tc>
          <w:tcPr>
            <w:tcW w:w="468" w:type="dxa"/>
            <w:tcBorders>
              <w:right w:val="nil"/>
            </w:tcBorders>
          </w:tcPr>
          <w:p>
            <w:pPr>
              <w:pStyle w:val="TableParagraph"/>
              <w:spacing w:before="103"/>
              <w:ind w:left="0" w:right="108"/>
              <w:jc w:val="right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573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0" w:right="81"/>
              <w:jc w:val="center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2021" w:type="dxa"/>
            <w:gridSpan w:val="4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教授</w:t>
            </w:r>
          </w:p>
        </w:tc>
        <w:tc>
          <w:tcPr>
            <w:tcW w:w="877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电 话</w:t>
            </w:r>
          </w:p>
        </w:tc>
        <w:tc>
          <w:tcPr>
            <w:tcW w:w="1558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2"/>
                <w:sz w:val="21"/>
              </w:rPr>
              <w:t>0592－2186655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right w:val="nil"/>
            </w:tcBorders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学</w:t>
            </w:r>
          </w:p>
        </w:tc>
        <w:tc>
          <w:tcPr>
            <w:tcW w:w="756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120"/>
              <w:rPr>
                <w:sz w:val="24"/>
              </w:rPr>
            </w:pPr>
            <w:r>
              <w:rPr>
                <w:sz w:val="24"/>
              </w:rPr>
              <w:t>位</w:t>
            </w:r>
          </w:p>
        </w:tc>
        <w:tc>
          <w:tcPr>
            <w:tcW w:w="1394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博士</w:t>
            </w:r>
          </w:p>
        </w:tc>
        <w:tc>
          <w:tcPr>
            <w:tcW w:w="468" w:type="dxa"/>
            <w:tcBorders>
              <w:right w:val="nil"/>
            </w:tcBorders>
          </w:tcPr>
          <w:p>
            <w:pPr>
              <w:pStyle w:val="TableParagraph"/>
              <w:spacing w:before="103"/>
              <w:ind w:left="0" w:right="108"/>
              <w:jc w:val="right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573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0" w:right="81"/>
              <w:jc w:val="center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  <w:tc>
          <w:tcPr>
            <w:tcW w:w="2021" w:type="dxa"/>
            <w:gridSpan w:val="4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副院长</w:t>
            </w:r>
          </w:p>
        </w:tc>
        <w:tc>
          <w:tcPr>
            <w:tcW w:w="877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12"/>
                <w:sz w:val="21"/>
              </w:rPr>
              <w:t>传 真</w:t>
            </w:r>
          </w:p>
        </w:tc>
        <w:tc>
          <w:tcPr>
            <w:tcW w:w="1558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2"/>
                <w:sz w:val="21"/>
              </w:rPr>
              <w:t>0592－2188070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8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gridSpan w:val="2"/>
          </w:tcPr>
          <w:p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87"/>
              <w:rPr>
                <w:sz w:val="24"/>
              </w:rPr>
            </w:pPr>
            <w:r>
              <w:rPr>
                <w:spacing w:val="-3"/>
                <w:sz w:val="24"/>
              </w:rPr>
              <w:t>所在院系</w:t>
            </w:r>
          </w:p>
        </w:tc>
        <w:tc>
          <w:tcPr>
            <w:tcW w:w="3120" w:type="dxa"/>
            <w:gridSpan w:val="5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厦门大学外文学院英文系</w:t>
            </w:r>
          </w:p>
        </w:tc>
        <w:tc>
          <w:tcPr>
            <w:tcW w:w="1100" w:type="dxa"/>
            <w:gridSpan w:val="2"/>
          </w:tcPr>
          <w:p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2671" w:type="dxa"/>
            <w:gridSpan w:val="3"/>
          </w:tcPr>
          <w:p>
            <w:pPr>
              <w:pStyle w:val="TableParagraph"/>
              <w:spacing w:before="174"/>
              <w:rPr>
                <w:rFonts w:ascii="Times New Roman"/>
                <w:sz w:val="24"/>
              </w:rPr>
            </w:pPr>
            <w:hyperlink r:id="rId5">
              <w:r>
                <w:rPr>
                  <w:rFonts w:ascii="Times New Roman"/>
                  <w:color w:val="0000FF"/>
                  <w:spacing w:val="-2"/>
                  <w:sz w:val="24"/>
                  <w:u w:val="single" w:color="0000FF"/>
                </w:rPr>
                <w:t>jpwu56@126.com</w:t>
              </w:r>
            </w:hyperlink>
          </w:p>
          <w:p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  <w:hyperlink r:id="rId6">
              <w:r>
                <w:rPr>
                  <w:rFonts w:ascii="Times New Roman"/>
                  <w:color w:val="0000FF"/>
                  <w:spacing w:val="-2"/>
                  <w:sz w:val="24"/>
                  <w:u w:val="single" w:color="0000FF"/>
                </w:rPr>
                <w:t>jpwu@xmu.edu.cn</w:t>
              </w:r>
            </w:hyperlink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通信地址（邮编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6022" w:type="dxa"/>
            <w:gridSpan w:val="9"/>
          </w:tcPr>
          <w:p>
            <w:pPr>
              <w:pStyle w:val="TableParagraph"/>
              <w:spacing w:before="68"/>
              <w:ind w:left="107"/>
              <w:rPr>
                <w:sz w:val="28"/>
              </w:rPr>
            </w:pPr>
            <w:r>
              <w:rPr>
                <w:sz w:val="28"/>
              </w:rPr>
              <w:t>（361005）</w:t>
            </w:r>
            <w:r>
              <w:rPr>
                <w:spacing w:val="-1"/>
                <w:sz w:val="28"/>
              </w:rPr>
              <w:t xml:space="preserve">厦门市思明南路 </w:t>
            </w:r>
            <w:r>
              <w:rPr>
                <w:sz w:val="28"/>
              </w:rPr>
              <w:t>422</w:t>
            </w:r>
            <w:r>
              <w:rPr>
                <w:spacing w:val="-9"/>
                <w:sz w:val="28"/>
              </w:rPr>
              <w:t xml:space="preserve"> 号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8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3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研究方向</w:t>
            </w:r>
          </w:p>
        </w:tc>
        <w:tc>
          <w:tcPr>
            <w:tcW w:w="6022" w:type="dxa"/>
            <w:gridSpan w:val="9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文化语义学研究；双语词典研究；跨文化交际研究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46"/>
          <w:jc w:val="left"/>
        </w:trPr>
        <w:tc>
          <w:tcPr>
            <w:tcW w:w="885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bottom w:val="nil"/>
            </w:tcBorders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近五年来讲授的主要课程（含课程名称、课程类别、周学时；届数及学生总人数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；承担的实践性教学（</w:t>
            </w:r>
            <w:r>
              <w:rPr>
                <w:spacing w:val="-1"/>
                <w:sz w:val="21"/>
              </w:rPr>
              <w:t>含实验、实习、课程设计、毕业设计/论文，</w:t>
            </w:r>
          </w:p>
          <w:p>
            <w:pPr>
              <w:pStyle w:val="TableParagraph"/>
              <w:spacing w:line="237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学生总人数</w:t>
            </w:r>
            <w:r>
              <w:rPr>
                <w:spacing w:val="-73"/>
                <w:sz w:val="21"/>
              </w:rPr>
              <w:t>）</w:t>
            </w:r>
            <w:r>
              <w:rPr>
                <w:spacing w:val="-11"/>
                <w:sz w:val="21"/>
              </w:rPr>
              <w:t>；主持的教学研究课题</w:t>
            </w:r>
            <w:r>
              <w:rPr>
                <w:spacing w:val="-2"/>
                <w:sz w:val="21"/>
              </w:rPr>
              <w:t>（含课题名称、来源、年限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73"/>
                <w:sz w:val="21"/>
              </w:rPr>
              <w:t>）</w:t>
            </w:r>
            <w:r>
              <w:rPr>
                <w:spacing w:val="-20"/>
                <w:sz w:val="21"/>
              </w:rPr>
              <w:t>；作为第</w:t>
            </w:r>
            <w:r>
              <w:rPr>
                <w:spacing w:val="-6"/>
                <w:sz w:val="21"/>
              </w:rPr>
              <w:t>一署名人在国内外公开发行的刊物上发表的教学研究论文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22"/>
                <w:sz w:val="21"/>
              </w:rPr>
              <w:t>含题目、刊物名称、时间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</w:t>
            </w:r>
            <w:r>
              <w:rPr>
                <w:spacing w:val="-2"/>
                <w:sz w:val="21"/>
              </w:rPr>
              <w:t>超过十项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；获得的教学表彰/奖励（不超过五项）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93"/>
              <w:rPr>
                <w:sz w:val="28"/>
              </w:rPr>
            </w:pPr>
            <w:r>
              <w:rPr>
                <w:spacing w:val="-1"/>
                <w:sz w:val="28"/>
              </w:rPr>
              <w:t>一、讲授的主要课程：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1、英语写作，专业基础课，2</w:t>
            </w:r>
            <w:r>
              <w:rPr>
                <w:spacing w:val="-2"/>
                <w:sz w:val="24"/>
              </w:rPr>
              <w:t xml:space="preserve"> 学时／周；本二</w:t>
            </w:r>
            <w:r>
              <w:rPr>
                <w:sz w:val="24"/>
              </w:rPr>
              <w:t>，2</w:t>
            </w:r>
            <w:r>
              <w:rPr>
                <w:spacing w:val="-3"/>
                <w:sz w:val="24"/>
              </w:rPr>
              <w:t xml:space="preserve"> 届，学生总数 </w:t>
            </w:r>
            <w:r>
              <w:rPr>
                <w:sz w:val="24"/>
              </w:rPr>
              <w:t>120</w:t>
            </w:r>
            <w:r>
              <w:rPr>
                <w:spacing w:val="-6"/>
                <w:sz w:val="24"/>
              </w:rPr>
              <w:t xml:space="preserve"> 名；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2、英语工具书，专业基础课，2</w:t>
            </w:r>
            <w:r>
              <w:rPr>
                <w:spacing w:val="-2"/>
                <w:sz w:val="24"/>
              </w:rPr>
              <w:t xml:space="preserve"> 学时／周；本四</w:t>
            </w:r>
            <w:r>
              <w:rPr>
                <w:sz w:val="24"/>
              </w:rPr>
              <w:t>；3</w:t>
            </w:r>
            <w:r>
              <w:rPr>
                <w:spacing w:val="-3"/>
                <w:sz w:val="24"/>
              </w:rPr>
              <w:t xml:space="preserve"> 届，学生总数 </w:t>
            </w:r>
            <w:r>
              <w:rPr>
                <w:sz w:val="24"/>
              </w:rPr>
              <w:t>360</w:t>
            </w:r>
            <w:r>
              <w:rPr>
                <w:spacing w:val="-6"/>
                <w:sz w:val="24"/>
              </w:rPr>
              <w:t xml:space="preserve"> 名；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9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216" w:line="313" w:lineRule="exact"/>
              <w:rPr>
                <w:sz w:val="24"/>
              </w:rPr>
            </w:pPr>
            <w:r>
              <w:rPr>
                <w:sz w:val="24"/>
              </w:rPr>
              <w:t>3、文化语义学导论，专业基础课，2</w:t>
            </w:r>
            <w:r>
              <w:rPr>
                <w:spacing w:val="-2"/>
                <w:sz w:val="24"/>
              </w:rPr>
              <w:t xml:space="preserve"> 学时／周，硕一</w:t>
            </w:r>
            <w:r>
              <w:rPr>
                <w:sz w:val="24"/>
              </w:rPr>
              <w:t>，5</w:t>
            </w:r>
            <w:r>
              <w:rPr>
                <w:spacing w:val="-3"/>
                <w:sz w:val="24"/>
              </w:rPr>
              <w:t xml:space="preserve"> 届，学生总数 </w:t>
            </w:r>
            <w:r>
              <w:rPr>
                <w:spacing w:val="-5"/>
                <w:sz w:val="24"/>
              </w:rPr>
              <w:t>150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6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6" w:lineRule="auto"/>
              <w:ind w:right="286"/>
              <w:rPr>
                <w:sz w:val="24"/>
              </w:rPr>
            </w:pPr>
            <w:r>
              <w:rPr>
                <w:spacing w:val="-6"/>
                <w:sz w:val="24"/>
              </w:rPr>
              <w:t>教学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4"/>
              <w:ind w:left="0"/>
              <w:rPr>
                <w:b/>
                <w:sz w:val="19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名；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4、双语词典学导论，专业基础课，2 学时／周，硕二，5</w:t>
            </w:r>
            <w:r>
              <w:rPr>
                <w:spacing w:val="2"/>
                <w:sz w:val="24"/>
              </w:rPr>
              <w:t xml:space="preserve"> 届，学生总数 </w:t>
            </w:r>
            <w:r>
              <w:rPr>
                <w:spacing w:val="-5"/>
                <w:sz w:val="24"/>
              </w:rPr>
              <w:t>60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名；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7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5、翻译概论，专业基础课，2</w:t>
            </w:r>
            <w:r>
              <w:rPr>
                <w:spacing w:val="-2"/>
                <w:sz w:val="24"/>
              </w:rPr>
              <w:t xml:space="preserve"> 学时／周；硕一</w:t>
            </w:r>
            <w:r>
              <w:rPr>
                <w:sz w:val="24"/>
              </w:rPr>
              <w:t>，3</w:t>
            </w:r>
            <w:r>
              <w:rPr>
                <w:spacing w:val="-3"/>
                <w:sz w:val="24"/>
              </w:rPr>
              <w:t xml:space="preserve"> 届，学生总数 </w:t>
            </w:r>
            <w:r>
              <w:rPr>
                <w:sz w:val="24"/>
              </w:rPr>
              <w:t>110</w:t>
            </w:r>
            <w:r>
              <w:rPr>
                <w:spacing w:val="-6"/>
                <w:sz w:val="24"/>
              </w:rPr>
              <w:t xml:space="preserve"> 名。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0"/>
          <w:jc w:val="left"/>
        </w:trPr>
        <w:tc>
          <w:tcPr>
            <w:tcW w:w="88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二、实践性教学：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85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  <w:gridSpan w:val="12"/>
            <w:tcBorders>
              <w:top w:val="nil"/>
            </w:tcBorders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指导本科生毕业论文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篇，指导硕士生毕业论文 </w:t>
            </w: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篇。</w:t>
            </w:r>
          </w:p>
        </w:tc>
      </w:tr>
    </w:tbl>
    <w:p>
      <w:pPr>
        <w:spacing w:after="0"/>
        <w:rPr>
          <w:sz w:val="24"/>
        </w:rPr>
        <w:sectPr>
          <w:footerReference w:type="default" r:id="rId7"/>
          <w:pgSz w:w="11910" w:h="16840"/>
          <w:pgMar w:top="1360" w:right="860" w:bottom="1180" w:left="1500" w:header="0" w:footer="990"/>
          <w:pgNumType w:start="3"/>
          <w:cols w:space="708"/>
        </w:sectPr>
      </w:pPr>
    </w:p>
    <w:p>
      <w:pPr>
        <w:pStyle w:val="BodyText"/>
        <w:spacing w:before="10"/>
        <w:rPr>
          <w:b/>
          <w:sz w:val="23"/>
        </w:rPr>
      </w:pPr>
      <w:r>
        <w:pict>
          <v:shape id="_x0000_s1029" style="width:450.5pt;height:686.9pt;margin-top:72.25pt;margin-left:89.75pt;mso-position-horizontal-relative:page;mso-position-vertical-relative:page;position:absolute;z-index:-251654144" coordorigin="1795,1445" coordsize="9010,13738" path="m1800,1450l1800,15178m2685,1450l2685,15178m10800,1450l10800,15178m1795,1445l10805,1445m1795,15183l10805,15183e" filled="f" stroked="t" strokecolor="black" strokeweight="0.5pt">
            <v:stroke dashstyle="solid"/>
            <v:path arrowok="t"/>
          </v:shape>
        </w:pict>
      </w:r>
    </w:p>
    <w:p>
      <w:pPr>
        <w:spacing w:before="36"/>
        <w:ind w:left="1293" w:right="0" w:firstLine="0"/>
        <w:jc w:val="left"/>
        <w:rPr>
          <w:sz w:val="28"/>
        </w:rPr>
      </w:pPr>
      <w:r>
        <w:rPr>
          <w:spacing w:val="-1"/>
          <w:sz w:val="28"/>
        </w:rPr>
        <w:t>三、主持的教学研究课题：</w:t>
      </w:r>
    </w:p>
    <w:p>
      <w:pPr>
        <w:pStyle w:val="ListParagraph"/>
        <w:numPr>
          <w:ilvl w:val="1"/>
          <w:numId w:val="30"/>
        </w:numPr>
        <w:tabs>
          <w:tab w:val="left" w:pos="1871"/>
        </w:tabs>
        <w:spacing w:before="237" w:after="0" w:line="415" w:lineRule="auto"/>
        <w:ind w:left="1292" w:right="351" w:firstLine="210"/>
        <w:jc w:val="left"/>
        <w:rPr>
          <w:sz w:val="24"/>
        </w:rPr>
      </w:pPr>
      <w:r>
        <w:rPr>
          <w:spacing w:val="-2"/>
          <w:sz w:val="24"/>
        </w:rPr>
        <w:t>英语写作网络教程（课题主持人，福建省高等学校教学改革项目配套</w:t>
      </w:r>
      <w:r>
        <w:rPr>
          <w:spacing w:val="-2"/>
          <w:sz w:val="24"/>
        </w:rPr>
        <w:t>资助项目：省级首批网络课程与多媒体课件，2003）。</w:t>
      </w:r>
    </w:p>
    <w:p>
      <w:pPr>
        <w:pStyle w:val="ListParagraph"/>
        <w:numPr>
          <w:ilvl w:val="1"/>
          <w:numId w:val="30"/>
        </w:numPr>
        <w:tabs>
          <w:tab w:val="left" w:pos="1901"/>
        </w:tabs>
        <w:spacing w:before="0" w:after="0" w:line="415" w:lineRule="auto"/>
        <w:ind w:left="1292" w:right="444" w:firstLine="240"/>
        <w:jc w:val="left"/>
        <w:rPr>
          <w:sz w:val="24"/>
        </w:rPr>
      </w:pPr>
      <w:r>
        <w:rPr>
          <w:spacing w:val="-2"/>
          <w:sz w:val="24"/>
        </w:rPr>
        <w:t>英汉学习词典编纂与英汉双语词典语料库建设（课题主持人，横向资</w:t>
      </w:r>
      <w:r>
        <w:rPr>
          <w:spacing w:val="-2"/>
          <w:sz w:val="24"/>
        </w:rPr>
        <w:t>助课题，资助方上海外语教育🎧版社，2003－－2005）。</w:t>
      </w:r>
    </w:p>
    <w:p>
      <w:pPr>
        <w:pStyle w:val="ListParagraph"/>
        <w:numPr>
          <w:ilvl w:val="1"/>
          <w:numId w:val="30"/>
        </w:numPr>
        <w:tabs>
          <w:tab w:val="left" w:pos="1871"/>
        </w:tabs>
        <w:spacing w:before="0" w:after="0" w:line="359" w:lineRule="exact"/>
        <w:ind w:left="1870" w:right="0" w:hanging="369"/>
        <w:jc w:val="left"/>
        <w:rPr>
          <w:sz w:val="24"/>
        </w:rPr>
      </w:pPr>
      <w:r>
        <w:rPr>
          <w:spacing w:val="-2"/>
          <w:sz w:val="24"/>
        </w:rPr>
        <w:t>英语写作（课题主持人，厦门大学校级精品课，2006－2008）</w:t>
      </w:r>
      <w:r>
        <w:rPr>
          <w:spacing w:val="-10"/>
          <w:sz w:val="24"/>
        </w:rPr>
        <w:t>。</w:t>
      </w: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1"/>
          <w:numId w:val="30"/>
        </w:numPr>
        <w:tabs>
          <w:tab w:val="left" w:pos="368"/>
        </w:tabs>
        <w:spacing w:before="0" w:after="0" w:line="240" w:lineRule="auto"/>
        <w:ind w:left="367" w:right="351" w:hanging="368"/>
        <w:jc w:val="right"/>
        <w:rPr>
          <w:sz w:val="24"/>
        </w:rPr>
      </w:pPr>
      <w:r>
        <w:rPr>
          <w:spacing w:val="-4"/>
          <w:sz w:val="24"/>
        </w:rPr>
        <w:t>英汉文化语义对比研究（</w:t>
      </w:r>
      <w:r>
        <w:rPr>
          <w:spacing w:val="-5"/>
          <w:sz w:val="24"/>
        </w:rPr>
        <w:t>课题主持人，福建省社科规划项目，项目编号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1"/>
        <w:ind w:left="1292"/>
      </w:pPr>
      <w:r>
        <w:rPr>
          <w:spacing w:val="-2"/>
        </w:rPr>
        <w:t>2008B2083，2008－2010）</w:t>
      </w:r>
      <w:r>
        <w:rPr>
          <w:spacing w:val="-10"/>
        </w:rPr>
        <w:t>。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ind w:left="1502"/>
      </w:pPr>
      <w:r>
        <w:t>5)</w:t>
      </w:r>
      <w:r>
        <w:rPr>
          <w:spacing w:val="-9"/>
        </w:rPr>
        <w:t xml:space="preserve"> 文化语义学导论</w:t>
      </w:r>
      <w:r>
        <w:t>（</w:t>
      </w:r>
      <w:r>
        <w:rPr>
          <w:spacing w:val="-15"/>
        </w:rPr>
        <w:t>课题主持人，厦门大学第四批优质硕士学位课程，</w:t>
      </w:r>
      <w:r>
        <w:rPr>
          <w:spacing w:val="20"/>
        </w:rPr>
        <w:t>2008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ind w:left="1292"/>
      </w:pPr>
      <w:r>
        <w:rPr>
          <w:spacing w:val="-2"/>
        </w:rPr>
        <w:t>－2011）</w:t>
      </w:r>
      <w:r>
        <w:rPr>
          <w:spacing w:val="-10"/>
        </w:rPr>
        <w:t>。</w:t>
      </w:r>
    </w:p>
    <w:p>
      <w:pPr>
        <w:pStyle w:val="BodyText"/>
        <w:spacing w:before="12"/>
        <w:rPr>
          <w:sz w:val="35"/>
        </w:rPr>
      </w:pPr>
    </w:p>
    <w:p>
      <w:pPr>
        <w:spacing w:before="0"/>
        <w:ind w:left="1293" w:right="0" w:firstLine="0"/>
        <w:jc w:val="left"/>
        <w:rPr>
          <w:sz w:val="28"/>
        </w:rPr>
      </w:pPr>
      <w:r>
        <w:rPr>
          <w:spacing w:val="-2"/>
          <w:sz w:val="28"/>
        </w:rPr>
        <w:t>四、教学相关论文：</w:t>
      </w:r>
    </w:p>
    <w:p>
      <w:pPr>
        <w:pStyle w:val="BodyText"/>
        <w:spacing w:before="238" w:line="415" w:lineRule="auto"/>
        <w:ind w:left="1773" w:right="351" w:hanging="480"/>
      </w:pPr>
      <w:r>
        <w:rPr>
          <w:spacing w:val="-2"/>
        </w:rPr>
        <w:t>1</w:t>
      </w:r>
      <w:r>
        <w:rPr>
          <w:spacing w:val="-10"/>
        </w:rPr>
        <w:t>、英语写作网络教程的建构刍议，《华东外语教学论坛</w:t>
      </w:r>
      <w:r>
        <w:rPr>
          <w:spacing w:val="-2"/>
        </w:rPr>
        <w:t>（</w:t>
      </w:r>
      <w:r>
        <w:rPr>
          <w:spacing w:val="-5"/>
        </w:rPr>
        <w:t xml:space="preserve">第 </w:t>
      </w:r>
      <w:r>
        <w:rPr>
          <w:spacing w:val="-2"/>
        </w:rPr>
        <w:t>1</w:t>
      </w:r>
      <w:r>
        <w:rPr>
          <w:spacing w:val="-5"/>
        </w:rPr>
        <w:t xml:space="preserve"> 辑</w:t>
      </w:r>
      <w:r>
        <w:rPr>
          <w:spacing w:val="-120"/>
        </w:rPr>
        <w:t>）</w:t>
      </w:r>
      <w:r>
        <w:rPr>
          <w:spacing w:val="-26"/>
        </w:rPr>
        <w:t>》，上海外</w:t>
      </w:r>
      <w:r>
        <w:t>语教育🎧版社，2006 年 10 月。</w:t>
      </w:r>
    </w:p>
    <w:p>
      <w:pPr>
        <w:pStyle w:val="BodyText"/>
        <w:spacing w:line="359" w:lineRule="exact"/>
        <w:ind w:left="1293"/>
      </w:pPr>
      <w:r>
        <w:rPr>
          <w:spacing w:val="-6"/>
        </w:rPr>
        <w:t>2</w:t>
      </w:r>
      <w:r>
        <w:rPr>
          <w:spacing w:val="-24"/>
        </w:rPr>
        <w:t>、文化与外语教学</w:t>
      </w:r>
      <w:r>
        <w:rPr>
          <w:spacing w:val="-6"/>
        </w:rPr>
        <w:t>（</w:t>
      </w:r>
      <w:r>
        <w:rPr>
          <w:spacing w:val="-16"/>
        </w:rPr>
        <w:t>《厦门大学学报</w:t>
      </w:r>
      <w:r>
        <w:rPr>
          <w:spacing w:val="-6"/>
        </w:rPr>
        <w:t>（哲社版）</w:t>
      </w:r>
      <w:r>
        <w:rPr>
          <w:spacing w:val="-20"/>
        </w:rPr>
        <w:t>－教学论文专辑》，</w:t>
      </w:r>
      <w:r>
        <w:rPr>
          <w:spacing w:val="-6"/>
        </w:rPr>
        <w:t>2002</w:t>
      </w:r>
      <w:r>
        <w:rPr>
          <w:spacing w:val="18"/>
        </w:rPr>
        <w:t xml:space="preserve"> 年</w:t>
      </w:r>
      <w:r>
        <w:rPr>
          <w:spacing w:val="-120"/>
        </w:rPr>
        <w:t>）</w:t>
      </w:r>
      <w:r>
        <w:rPr>
          <w:spacing w:val="-10"/>
        </w:rPr>
        <w:t>。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ind w:right="352"/>
        <w:jc w:val="right"/>
      </w:pPr>
      <w:r>
        <w:t>3、语言符号对译、言语翻译与跨文化信息</w:t>
      </w:r>
      <w:r>
        <w:rPr>
          <w:spacing w:val="54"/>
          <w:w w:val="150"/>
        </w:rPr>
        <w:t xml:space="preserve">  </w:t>
      </w:r>
      <w:r>
        <w:t>（《厦门大学学报·</w:t>
      </w:r>
      <w:r>
        <w:rPr>
          <w:spacing w:val="-29"/>
        </w:rPr>
        <w:t>哲社版》</w:t>
      </w:r>
      <w:r>
        <w:rPr>
          <w:spacing w:val="-5"/>
        </w:rPr>
        <w:t>）,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ind w:left="1653"/>
      </w:pPr>
      <w:r>
        <w:t>2002</w:t>
      </w:r>
      <w:r>
        <w:rPr>
          <w:spacing w:val="11"/>
        </w:rPr>
        <w:t xml:space="preserve"> 年第 </w:t>
      </w:r>
      <w:r>
        <w:t>6</w:t>
      </w:r>
      <w:r>
        <w:rPr>
          <w:spacing w:val="-3"/>
        </w:rPr>
        <w:t xml:space="preserve"> 期</w:t>
      </w:r>
      <w:r>
        <w:rPr>
          <w:spacing w:val="-120"/>
        </w:rPr>
        <w:t>）</w:t>
      </w:r>
      <w:r>
        <w:rPr>
          <w:spacing w:val="-10"/>
        </w:rPr>
        <w:t>。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ind w:left="1293"/>
      </w:pPr>
      <w:r>
        <w:t>4</w:t>
      </w:r>
      <w:r>
        <w:rPr>
          <w:spacing w:val="-13"/>
        </w:rPr>
        <w:t xml:space="preserve">、《简明牛津词典》(第 </w:t>
      </w:r>
      <w:r>
        <w:t>10</w:t>
      </w:r>
      <w:r>
        <w:rPr>
          <w:spacing w:val="-2"/>
        </w:rPr>
        <w:t xml:space="preserve"> 版)的启示</w:t>
      </w:r>
      <w:r>
        <w:t>（</w:t>
      </w:r>
      <w:r>
        <w:rPr>
          <w:spacing w:val="-18"/>
        </w:rPr>
        <w:t>《辞书研究》，</w:t>
      </w:r>
      <w:r>
        <w:t>2003</w:t>
      </w:r>
      <w:r>
        <w:rPr>
          <w:spacing w:val="-4"/>
        </w:rPr>
        <w:t xml:space="preserve"> 年 </w:t>
      </w:r>
      <w:r>
        <w:t>2</w:t>
      </w:r>
      <w:r>
        <w:rPr>
          <w:spacing w:val="-3"/>
        </w:rPr>
        <w:t xml:space="preserve"> 期</w:t>
      </w:r>
      <w:r>
        <w:rPr>
          <w:spacing w:val="-120"/>
        </w:rPr>
        <w:t>）</w:t>
      </w:r>
      <w:r>
        <w:rPr>
          <w:spacing w:val="-10"/>
        </w:rPr>
        <w:t>。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line="415" w:lineRule="auto"/>
        <w:ind w:left="1653" w:right="412" w:hanging="360"/>
      </w:pPr>
      <w:r>
        <w:t>5</w:t>
      </w:r>
      <w:r>
        <w:rPr>
          <w:spacing w:val="1"/>
        </w:rPr>
        <w:t xml:space="preserve">、英国学生词典和美国大学词典的发展趋势 </w:t>
      </w:r>
      <w:r>
        <w:t>（</w:t>
      </w:r>
      <w:r>
        <w:rPr>
          <w:spacing w:val="-14"/>
        </w:rPr>
        <w:t>《外语教学与研究》</w:t>
      </w:r>
      <w:r>
        <w:t>，2003</w:t>
      </w:r>
      <w:r>
        <w:t>年第 4 期</w:t>
      </w:r>
      <w:r>
        <w:rPr>
          <w:spacing w:val="-120"/>
        </w:rPr>
        <w:t>）</w:t>
      </w:r>
      <w:r>
        <w:t>。</w:t>
      </w:r>
    </w:p>
    <w:p>
      <w:pPr>
        <w:pStyle w:val="BodyText"/>
        <w:spacing w:line="359" w:lineRule="exact"/>
        <w:ind w:left="1293"/>
      </w:pPr>
      <w:r>
        <w:t>6、试论英语学习不同阶段之词典使用</w:t>
      </w:r>
      <w:r>
        <w:rPr>
          <w:spacing w:val="63"/>
          <w:w w:val="150"/>
        </w:rPr>
        <w:t xml:space="preserve"> </w:t>
      </w:r>
      <w:r>
        <w:t>（</w:t>
      </w:r>
      <w:r>
        <w:rPr>
          <w:spacing w:val="2"/>
        </w:rPr>
        <w:t xml:space="preserve">《中华教育学刊》, </w:t>
      </w:r>
      <w:r>
        <w:t>2003</w:t>
      </w:r>
      <w:r>
        <w:rPr>
          <w:spacing w:val="6"/>
        </w:rPr>
        <w:t xml:space="preserve"> 年第 </w:t>
      </w:r>
      <w:r>
        <w:rPr>
          <w:spacing w:val="-5"/>
        </w:rPr>
        <w:t>10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1"/>
        <w:ind w:left="1653"/>
      </w:pPr>
      <w:r>
        <w:t>期</w:t>
      </w:r>
      <w:r>
        <w:rPr>
          <w:spacing w:val="-120"/>
        </w:rPr>
        <w:t>）</w:t>
      </w:r>
      <w:r>
        <w:rPr>
          <w:spacing w:val="-10"/>
        </w:rPr>
        <w:t>。</w:t>
      </w:r>
    </w:p>
    <w:p>
      <w:pPr>
        <w:spacing w:after="0"/>
        <w:sectPr>
          <w:footerReference w:type="default" r:id="rId8"/>
          <w:pgSz w:w="11910" w:h="16840"/>
          <w:pgMar w:top="1420" w:right="860" w:bottom="1180" w:left="1500" w:header="0" w:footer="990"/>
          <w:pgNumType w:start="4"/>
          <w:cols w:space="708"/>
        </w:sectPr>
      </w:pPr>
    </w:p>
    <w:tbl>
      <w:tblPr>
        <w:tblStyle w:val="TableNormal1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5"/>
        <w:gridCol w:w="8115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88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115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5"/>
                <w:sz w:val="24"/>
              </w:rPr>
              <w:t>、高等学校英语专业工具书教学的重要性及其课程内容</w:t>
            </w:r>
            <w:r>
              <w:rPr>
                <w:sz w:val="24"/>
              </w:rPr>
              <w:t>（</w:t>
            </w:r>
            <w:r>
              <w:rPr>
                <w:spacing w:val="-18"/>
                <w:sz w:val="24"/>
              </w:rPr>
              <w:t>《辞书研究》，</w:t>
            </w:r>
            <w:r>
              <w:rPr>
                <w:spacing w:val="-2"/>
                <w:sz w:val="24"/>
              </w:rPr>
              <w:t>2001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4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年第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期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spacing w:line="415" w:lineRule="auto"/>
              <w:ind w:left="468" w:right="-29" w:hanging="360"/>
              <w:rPr>
                <w:sz w:val="24"/>
              </w:rPr>
            </w:pPr>
            <w:r>
              <w:rPr>
                <w:spacing w:val="-2"/>
                <w:sz w:val="24"/>
              </w:rPr>
              <w:t>8、WTO、中国教育与中国外语教育，载于《华东外语教学论坛（第 3 辑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91"/>
                <w:sz w:val="24"/>
              </w:rPr>
              <w:t>》，</w:t>
            </w:r>
            <w:r>
              <w:rPr>
                <w:sz w:val="24"/>
              </w:rPr>
              <w:t>上海外语教育🎧版社 2008 年 10 月🎧版。</w:t>
            </w:r>
          </w:p>
          <w:p>
            <w:pPr>
              <w:pStyle w:val="TableParagraph"/>
              <w:spacing w:before="3"/>
              <w:ind w:left="0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  <w:r>
              <w:rPr>
                <w:spacing w:val="-2"/>
                <w:sz w:val="28"/>
              </w:rPr>
              <w:t>五、教学表彰：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237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厦门大学清源奖（教学</w:t>
            </w:r>
            <w:r>
              <w:rPr>
                <w:spacing w:val="-106"/>
                <w:sz w:val="24"/>
              </w:rPr>
              <w:t>）</w:t>
            </w:r>
            <w:r>
              <w:rPr>
                <w:spacing w:val="14"/>
                <w:sz w:val="24"/>
              </w:rPr>
              <w:t>（19</w:t>
            </w:r>
            <w:r>
              <w:rPr>
                <w:spacing w:val="13"/>
                <w:sz w:val="24"/>
              </w:rPr>
              <w:t>9</w:t>
            </w:r>
            <w:r>
              <w:rPr>
                <w:spacing w:val="14"/>
                <w:sz w:val="24"/>
              </w:rPr>
              <w:t>5</w:t>
            </w:r>
            <w:r>
              <w:rPr>
                <w:spacing w:val="-8"/>
                <w:sz w:val="24"/>
              </w:rPr>
              <w:t xml:space="preserve"> 年 </w:t>
            </w:r>
            <w:r>
              <w:rPr>
                <w:spacing w:val="-6"/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月</w:t>
            </w:r>
            <w:r>
              <w:rPr>
                <w:spacing w:val="-125"/>
                <w:sz w:val="24"/>
              </w:rPr>
              <w:t>）</w:t>
            </w:r>
            <w:r>
              <w:rPr>
                <w:spacing w:val="-5"/>
                <w:sz w:val="24"/>
              </w:rPr>
              <w:t>；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厦门大学教学成果一等奖（2004</w:t>
            </w:r>
            <w:r>
              <w:rPr>
                <w:spacing w:val="-12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月。合作，复合型英语人才培养：</w:t>
            </w:r>
            <w:r>
              <w:rPr>
                <w:spacing w:val="-2"/>
                <w:sz w:val="24"/>
              </w:rPr>
              <w:t>创新与成效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359" w:lineRule="exact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厦门大学华为（教学）奖（2005</w:t>
            </w:r>
            <w:r>
              <w:rPr>
                <w:spacing w:val="-6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月</w:t>
            </w:r>
            <w:r>
              <w:rPr>
                <w:spacing w:val="-125"/>
                <w:sz w:val="24"/>
              </w:rPr>
              <w:t>）</w:t>
            </w:r>
            <w:r>
              <w:rPr>
                <w:spacing w:val="-5"/>
                <w:sz w:val="24"/>
              </w:rPr>
              <w:t>；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福建省教学成果奖二等奖（2005</w:t>
            </w:r>
            <w:r>
              <w:rPr>
                <w:spacing w:val="-12"/>
                <w:sz w:val="24"/>
              </w:rPr>
              <w:t xml:space="preserve"> 年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月，福建省教育厅颁。合作，复合</w:t>
            </w:r>
            <w:r>
              <w:rPr>
                <w:spacing w:val="-2"/>
                <w:sz w:val="24"/>
              </w:rPr>
              <w:t>型英语人才表达能力的培养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359" w:lineRule="exact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厦门大学华为（教学）奖（2008</w:t>
            </w:r>
            <w:r>
              <w:rPr>
                <w:spacing w:val="-6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月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885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9"/>
              <w:ind w:left="0"/>
              <w:rPr>
                <w:sz w:val="20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139" w:line="216" w:lineRule="auto"/>
              <w:ind w:right="286"/>
              <w:rPr>
                <w:sz w:val="24"/>
              </w:rPr>
            </w:pPr>
            <w:r>
              <w:rPr>
                <w:spacing w:val="-6"/>
                <w:sz w:val="24"/>
              </w:rPr>
              <w:t>学术</w:t>
            </w:r>
            <w:r>
              <w:rPr>
                <w:spacing w:val="-5"/>
                <w:sz w:val="24"/>
              </w:rPr>
              <w:t>研究</w:t>
            </w:r>
          </w:p>
        </w:tc>
        <w:tc>
          <w:tcPr>
            <w:tcW w:w="8115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近五年来承担的学术研究课题（含课题名称、来源、年限、本人所起作用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不超过五</w:t>
            </w:r>
          </w:p>
          <w:p>
            <w:pPr>
              <w:pStyle w:val="TableParagraph"/>
              <w:spacing w:line="312" w:lineRule="exact"/>
              <w:ind w:right="-101"/>
              <w:rPr>
                <w:sz w:val="21"/>
              </w:rPr>
            </w:pPr>
            <w:r>
              <w:rPr>
                <w:sz w:val="21"/>
              </w:rPr>
              <w:t>项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；在国内外公开发行刊物上发表的学术论文（含题目、刊物名称、署名次序与时间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；获得的学术研究表彰/奖励（</w:t>
            </w:r>
            <w:r>
              <w:rPr>
                <w:spacing w:val="-1"/>
                <w:sz w:val="21"/>
              </w:rPr>
              <w:t>含奖项名称、授予单位、署名次序、时间</w:t>
            </w:r>
          </w:p>
          <w:p>
            <w:pPr>
              <w:pStyle w:val="TableParagraph"/>
              <w:spacing w:line="314" w:lineRule="exact"/>
              <w:rPr>
                <w:sz w:val="21"/>
              </w:rPr>
            </w:pPr>
            <w:r>
              <w:rPr>
                <w:sz w:val="21"/>
              </w:rPr>
              <w:t>）</w:t>
            </w:r>
            <w:r>
              <w:rPr>
                <w:spacing w:val="6"/>
                <w:sz w:val="21"/>
              </w:rPr>
              <w:t xml:space="preserve"> 不超过五项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/>
              <w:ind w:left="0"/>
              <w:rPr>
                <w:sz w:val="2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一、学术研究课题：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8"/>
              </w:tabs>
              <w:spacing w:before="237" w:after="0" w:line="415" w:lineRule="auto"/>
              <w:ind w:left="468" w:right="96" w:hanging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词典学与双语词典学研究（课题主持人，厦门博耀科技公司横向资助课</w:t>
            </w:r>
            <w:r>
              <w:rPr>
                <w:spacing w:val="-2"/>
                <w:sz w:val="24"/>
              </w:rPr>
              <w:t>题</w:t>
            </w:r>
            <w:r>
              <w:rPr>
                <w:spacing w:val="9"/>
                <w:sz w:val="24"/>
              </w:rPr>
              <w:t>，200</w:t>
            </w:r>
            <w:r>
              <w:rPr>
                <w:spacing w:val="8"/>
                <w:sz w:val="24"/>
              </w:rPr>
              <w:t>5</w:t>
            </w:r>
            <w:r>
              <w:rPr>
                <w:spacing w:val="9"/>
                <w:sz w:val="24"/>
              </w:rPr>
              <w:t>－2006</w:t>
            </w:r>
            <w:r>
              <w:rPr>
                <w:spacing w:val="-111"/>
                <w:sz w:val="24"/>
              </w:rPr>
              <w:t>）</w:t>
            </w:r>
            <w:r>
              <w:rPr>
                <w:spacing w:val="-2"/>
                <w:sz w:val="24"/>
              </w:rPr>
              <w:t>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6"/>
              </w:tabs>
              <w:spacing w:before="0" w:after="0" w:line="359" w:lineRule="exact"/>
              <w:ind w:left="475" w:right="0" w:hanging="36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欧盟与福建：面向 </w:t>
            </w:r>
            <w:r>
              <w:rPr>
                <w:spacing w:val="-2"/>
                <w:sz w:val="24"/>
              </w:rPr>
              <w:t>21</w:t>
            </w:r>
            <w:r>
              <w:rPr>
                <w:spacing w:val="-5"/>
                <w:sz w:val="24"/>
              </w:rPr>
              <w:t xml:space="preserve"> 世纪的跨文化互动</w:t>
            </w:r>
            <w:r>
              <w:rPr>
                <w:spacing w:val="-2"/>
                <w:sz w:val="24"/>
              </w:rPr>
              <w:t>（课题主持人，欧盟项目，2005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－200</w:t>
            </w:r>
            <w:r>
              <w:rPr>
                <w:spacing w:val="-1"/>
                <w:sz w:val="24"/>
              </w:rPr>
              <w:t>6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欧洲研究暑期培训项目（课题主持人，欧盟项目</w:t>
            </w:r>
            <w:r>
              <w:rPr>
                <w:spacing w:val="7"/>
                <w:sz w:val="24"/>
              </w:rPr>
              <w:t>，20</w:t>
            </w:r>
            <w:r>
              <w:rPr>
                <w:spacing w:val="6"/>
                <w:sz w:val="24"/>
              </w:rPr>
              <w:t>0</w:t>
            </w:r>
            <w:r>
              <w:rPr>
                <w:spacing w:val="7"/>
                <w:sz w:val="24"/>
              </w:rPr>
              <w:t>7－2009</w:t>
            </w:r>
            <w:r>
              <w:rPr>
                <w:spacing w:val="-113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</w:tc>
      </w:tr>
    </w:tbl>
    <w:p>
      <w:pPr>
        <w:spacing w:after="0" w:line="240" w:lineRule="auto"/>
        <w:jc w:val="left"/>
        <w:rPr>
          <w:sz w:val="24"/>
        </w:rPr>
        <w:sectPr>
          <w:footerReference w:type="default" r:id="rId9"/>
          <w:pgSz w:w="11910" w:h="16840"/>
          <w:pgMar w:top="1400" w:right="860" w:bottom="1180" w:left="1500" w:header="0" w:footer="990"/>
          <w:pgNumType w:start="5"/>
          <w:cols w:space="708"/>
        </w:sectPr>
      </w:pPr>
    </w:p>
    <w:tbl>
      <w:tblPr>
        <w:tblStyle w:val="TableNormal1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5"/>
        <w:gridCol w:w="8115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84"/>
          <w:jc w:val="left"/>
        </w:trPr>
        <w:tc>
          <w:tcPr>
            <w:tcW w:w="885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8115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</w:tabs>
              <w:spacing w:before="103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英汉文化语义对比研究（</w:t>
            </w:r>
            <w:r>
              <w:rPr>
                <w:spacing w:val="-1"/>
                <w:sz w:val="24"/>
              </w:rPr>
              <w:t>课题主持人，福建省社科规划项目，项目编号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468"/>
              <w:rPr>
                <w:sz w:val="24"/>
              </w:rPr>
            </w:pPr>
            <w:r>
              <w:rPr>
                <w:spacing w:val="-2"/>
                <w:sz w:val="24"/>
              </w:rPr>
              <w:t>2008B2083，2008－2010）；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6"/>
              </w:tabs>
              <w:spacing w:before="182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对外汉语学习词典研究（课题</w:t>
            </w:r>
            <w:r>
              <w:rPr>
                <w:spacing w:val="-4"/>
                <w:sz w:val="21"/>
              </w:rPr>
              <w:t>主持人</w:t>
            </w:r>
            <w:r>
              <w:rPr>
                <w:spacing w:val="-4"/>
                <w:sz w:val="24"/>
              </w:rPr>
              <w:t>，横向资助课题</w:t>
            </w:r>
            <w:r>
              <w:rPr>
                <w:spacing w:val="7"/>
                <w:sz w:val="24"/>
              </w:rPr>
              <w:t>，20</w:t>
            </w:r>
            <w:r>
              <w:rPr>
                <w:spacing w:val="6"/>
                <w:sz w:val="24"/>
              </w:rPr>
              <w:t>0</w:t>
            </w:r>
            <w:r>
              <w:rPr>
                <w:spacing w:val="7"/>
                <w:sz w:val="24"/>
              </w:rPr>
              <w:t>9－2010</w:t>
            </w:r>
            <w:r>
              <w:rPr>
                <w:spacing w:val="-113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  <w:p>
            <w:pPr>
              <w:pStyle w:val="TableParagraph"/>
              <w:spacing w:before="12"/>
              <w:ind w:left="0"/>
              <w:rPr>
                <w:sz w:val="35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二、学术论文与著作：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528"/>
              </w:tabs>
              <w:spacing w:before="237" w:after="0" w:line="240" w:lineRule="auto"/>
              <w:ind w:left="528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主编《新世纪大学英语 </w:t>
            </w:r>
            <w:r>
              <w:rPr>
                <w:sz w:val="24"/>
              </w:rPr>
              <w:t>4-6 级考试词典》, 外语教学与研究🎧</w:t>
            </w:r>
            <w:r>
              <w:rPr>
                <w:spacing w:val="-2"/>
                <w:sz w:val="24"/>
              </w:rPr>
              <w:t xml:space="preserve">版社 </w:t>
            </w:r>
            <w:r>
              <w:rPr>
                <w:spacing w:val="-4"/>
                <w:sz w:val="24"/>
              </w:rPr>
              <w:t>2002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ind w:left="46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年 </w:t>
            </w: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月。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1" w:after="0" w:line="415" w:lineRule="auto"/>
              <w:ind w:left="348" w:right="95" w:hanging="240"/>
              <w:jc w:val="left"/>
              <w:rPr>
                <w:sz w:val="24"/>
              </w:rPr>
            </w:pPr>
            <w:r>
              <w:rPr>
                <w:spacing w:val="-8"/>
                <w:sz w:val="24"/>
              </w:rPr>
              <w:t>文化与双语词典义项的划分，载于《双语词典研究》，上海外语教育</w:t>
            </w:r>
            <w:r>
              <w:rPr>
                <w:spacing w:val="-2"/>
                <w:sz w:val="24"/>
              </w:rPr>
              <w:t>🎧</w:t>
            </w:r>
            <w:r>
              <w:rPr>
                <w:spacing w:val="-2"/>
                <w:sz w:val="24"/>
              </w:rPr>
              <w:t>版</w:t>
            </w:r>
            <w:r>
              <w:rPr>
                <w:sz w:val="24"/>
              </w:rPr>
              <w:t>社 2003 年 11 月。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503"/>
              </w:tabs>
              <w:spacing w:before="0" w:after="0" w:line="359" w:lineRule="exact"/>
              <w:ind w:left="502" w:right="0" w:hanging="395"/>
              <w:jc w:val="left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Equivalence</w:t>
            </w:r>
            <w:r>
              <w:rPr>
                <w:rFonts w:ascii="Times New Roman" w:eastAsia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of</w:t>
            </w:r>
            <w:r>
              <w:rPr>
                <w:rFonts w:ascii="Times New Roman" w:eastAsia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Interlinguistic</w:t>
            </w:r>
            <w:r>
              <w:rPr>
                <w:rFonts w:ascii="Times New Roman" w:eastAsia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Symbols</w:t>
            </w:r>
            <w:r>
              <w:rPr>
                <w:rFonts w:ascii="Times New Roman" w:eastAsia="Times New Roman"/>
                <w:spacing w:val="25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and</w:t>
            </w:r>
            <w:r>
              <w:rPr>
                <w:rFonts w:ascii="Times New Roman" w:eastAsia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Speech</w:t>
            </w:r>
            <w:r>
              <w:rPr>
                <w:rFonts w:ascii="Times New Roman" w:eastAsia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Translation:</w:t>
            </w:r>
            <w:r>
              <w:rPr>
                <w:rFonts w:ascii="Times New Roman" w:eastAsia="Times New Roman"/>
                <w:spacing w:val="26"/>
                <w:sz w:val="24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4"/>
              </w:rPr>
              <w:t>Differences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spacing w:line="343" w:lineRule="auto"/>
              <w:ind w:right="-130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and Requirements</w:t>
            </w:r>
            <w:r>
              <w:rPr>
                <w:rFonts w:ascii="Times New Roman" w:eastAsia="Times New Roman"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（语言对译和言语翻译：差异与要求</w:t>
            </w:r>
            <w:r>
              <w:rPr>
                <w:rFonts w:ascii="Times New Roman" w:eastAsia="Times New Roman"/>
                <w:spacing w:val="7"/>
                <w:sz w:val="24"/>
              </w:rPr>
              <w:t>.</w:t>
            </w:r>
            <w:r>
              <w:rPr>
                <w:spacing w:val="-105"/>
                <w:sz w:val="24"/>
              </w:rPr>
              <w:t>）</w:t>
            </w:r>
            <w:r>
              <w:rPr>
                <w:spacing w:val="15"/>
                <w:sz w:val="24"/>
              </w:rPr>
              <w:t>，</w:t>
            </w:r>
            <w:r>
              <w:rPr>
                <w:rFonts w:ascii="Times New Roman" w:eastAsia="Times New Roman"/>
                <w:b/>
                <w:i/>
                <w:spacing w:val="7"/>
                <w:sz w:val="24"/>
              </w:rPr>
              <w:t>Translation</w:t>
            </w:r>
            <w:r>
              <w:rPr>
                <w:rFonts w:ascii="Times New Roman" w:eastAsia="Times New Roman"/>
                <w:b/>
                <w:i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i/>
                <w:sz w:val="24"/>
              </w:rPr>
              <w:t>and</w:t>
            </w:r>
            <w:r>
              <w:rPr>
                <w:rFonts w:ascii="Times New Roman" w:eastAsia="Times New Roman"/>
                <w:b/>
                <w:i/>
                <w:sz w:val="24"/>
              </w:rPr>
              <w:t xml:space="preserve"> Bilingual</w:t>
            </w:r>
            <w:r>
              <w:rPr>
                <w:rFonts w:ascii="Times New Roman" w:eastAsia="Times New Roman"/>
                <w:b/>
                <w:i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i/>
                <w:sz w:val="24"/>
              </w:rPr>
              <w:t>Dictionaries</w:t>
            </w:r>
            <w:r>
              <w:rPr>
                <w:rFonts w:ascii="Times New Roman" w:eastAsia="Times New Roman"/>
                <w:b/>
                <w:i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b/>
                <w:spacing w:val="40"/>
                <w:sz w:val="24"/>
              </w:rPr>
              <w:t xml:space="preserve">, </w:t>
            </w:r>
            <w:r>
              <w:rPr>
                <w:rFonts w:ascii="Times New Roman" w:eastAsia="Times New Roman"/>
                <w:i/>
                <w:sz w:val="24"/>
              </w:rPr>
              <w:t>Lexicographica</w:t>
            </w:r>
            <w:r>
              <w:rPr>
                <w:rFonts w:ascii="Times New Roman" w:eastAsia="Times New Roman"/>
                <w:i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i/>
                <w:sz w:val="24"/>
              </w:rPr>
              <w:t>Series</w:t>
            </w:r>
            <w:r>
              <w:rPr>
                <w:rFonts w:ascii="Times New Roman" w:eastAsia="Times New Roman"/>
                <w:i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i/>
                <w:sz w:val="24"/>
              </w:rPr>
              <w:t>Maior</w:t>
            </w:r>
            <w:r>
              <w:rPr>
                <w:rFonts w:ascii="Times New Roman" w:eastAsia="Times New Roman"/>
                <w:i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119,</w:t>
            </w:r>
            <w:r>
              <w:rPr>
                <w:rFonts w:ascii="Times New Roman" w:eastAsia="Times New Roman"/>
                <w:spacing w:val="80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Supplementary volume</w:t>
            </w:r>
            <w:r>
              <w:rPr>
                <w:rFonts w:ascii="Times New Roman" w:eastAsia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to</w:t>
            </w:r>
            <w:r>
              <w:rPr>
                <w:rFonts w:ascii="Times New Roman" w:eastAsia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the</w:t>
            </w:r>
            <w:r>
              <w:rPr>
                <w:rFonts w:ascii="Times New Roman" w:eastAsia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International</w:t>
            </w:r>
            <w:r>
              <w:rPr>
                <w:rFonts w:ascii="Times New Roman" w:eastAsia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Annual</w:t>
            </w:r>
            <w:r>
              <w:rPr>
                <w:rFonts w:ascii="Times New Roman" w:eastAsia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for</w:t>
            </w:r>
            <w:r>
              <w:rPr>
                <w:rFonts w:ascii="Times New Roman" w:eastAsia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/>
                <w:sz w:val="24"/>
              </w:rPr>
              <w:t>Lexicography</w:t>
            </w:r>
            <w:r>
              <w:rPr>
                <w:rFonts w:ascii="Times New Roman" w:eastAsia="Times New Roman"/>
                <w:spacing w:val="-2"/>
                <w:sz w:val="24"/>
              </w:rPr>
              <w:t xml:space="preserve"> (</w:t>
            </w:r>
            <w:r>
              <w:rPr>
                <w:spacing w:val="3"/>
                <w:sz w:val="24"/>
              </w:rPr>
              <w:t>国际辞书年鉴增补卷</w:t>
            </w:r>
            <w:r>
              <w:rPr>
                <w:rFonts w:ascii="Times New Roman" w:eastAsia="Times New Roman"/>
                <w:sz w:val="24"/>
              </w:rPr>
              <w:t>119)</w:t>
            </w:r>
            <w:r>
              <w:rPr>
                <w:sz w:val="24"/>
              </w:rPr>
              <w:t xml:space="preserve">， </w:t>
            </w:r>
            <w:r>
              <w:rPr>
                <w:rFonts w:ascii="Times New Roman" w:eastAsia="Times New Roman"/>
                <w:sz w:val="24"/>
              </w:rPr>
              <w:t>Germany: Max Niemeyer Verlag, pp. 151-156, 2004</w:t>
            </w:r>
            <w:r>
              <w:rPr>
                <w:rFonts w:ascii="宋体" w:eastAsia="宋体"/>
                <w:sz w:val="24"/>
              </w:rPr>
              <w:t>，</w:t>
            </w:r>
            <w:r>
              <w:rPr>
                <w:rFonts w:ascii="Times New Roman" w:eastAsia="Times New Roman"/>
                <w:sz w:val="24"/>
              </w:rPr>
              <w:t xml:space="preserve">ISBN 3-484-39119-7, ISSN </w:t>
            </w:r>
            <w:r>
              <w:rPr>
                <w:rFonts w:ascii="Times New Roman" w:eastAsia="Times New Roman"/>
                <w:spacing w:val="-2"/>
                <w:sz w:val="24"/>
              </w:rPr>
              <w:t>0175-9264</w:t>
            </w:r>
            <w:r>
              <w:rPr>
                <w:spacing w:val="-2"/>
                <w:sz w:val="24"/>
              </w:rPr>
              <w:t>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111" w:after="0" w:line="240" w:lineRule="auto"/>
              <w:ind w:left="475" w:right="-29" w:hanging="36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专著《辞书学与双语词典学探索》，北京：中国文史</w:t>
            </w:r>
            <w:r>
              <w:rPr>
                <w:spacing w:val="-2"/>
                <w:sz w:val="24"/>
              </w:rPr>
              <w:t>🎧</w:t>
            </w:r>
            <w:r>
              <w:rPr>
                <w:spacing w:val="-3"/>
                <w:sz w:val="24"/>
              </w:rPr>
              <w:t xml:space="preserve">版社 </w:t>
            </w:r>
            <w:r>
              <w:rPr>
                <w:spacing w:val="-2"/>
                <w:sz w:val="24"/>
              </w:rPr>
              <w:t>2005</w:t>
            </w:r>
            <w:r>
              <w:rPr>
                <w:spacing w:val="-5"/>
                <w:sz w:val="24"/>
              </w:rPr>
              <w:t xml:space="preserve"> 年 </w:t>
            </w:r>
            <w:r>
              <w:rPr>
                <w:spacing w:val="-2"/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月。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0" w:after="0" w:line="240" w:lineRule="auto"/>
              <w:ind w:left="475" w:right="-29" w:hanging="36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专著《文化语义学理论建构探索》，北京：现代教育</w:t>
            </w:r>
            <w:r>
              <w:rPr>
                <w:spacing w:val="-2"/>
                <w:sz w:val="24"/>
              </w:rPr>
              <w:t>🎧</w:t>
            </w:r>
            <w:r>
              <w:rPr>
                <w:spacing w:val="-3"/>
                <w:sz w:val="24"/>
              </w:rPr>
              <w:t xml:space="preserve">版社 </w:t>
            </w:r>
            <w:r>
              <w:rPr>
                <w:spacing w:val="-2"/>
                <w:sz w:val="24"/>
              </w:rPr>
              <w:t>2007</w:t>
            </w:r>
            <w:r>
              <w:rPr>
                <w:spacing w:val="-5"/>
                <w:sz w:val="24"/>
              </w:rPr>
              <w:t xml:space="preserve"> 年 </w:t>
            </w:r>
            <w:r>
              <w:rPr>
                <w:spacing w:val="-2"/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月。</w:t>
            </w:r>
          </w:p>
          <w:p>
            <w:pPr>
              <w:pStyle w:val="TableParagraph"/>
              <w:spacing w:before="13"/>
              <w:ind w:left="0"/>
              <w:rPr>
                <w:sz w:val="35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三、学术研究表彰/奖励：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6"/>
              </w:tabs>
              <w:spacing w:before="237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福建省第五届社会科学优秀成果三等奖（独立，词典，2003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6"/>
              </w:tabs>
              <w:spacing w:before="1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福建省第六届社会科学优秀成果三等奖（排名第二，专著，2005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福建省第七届社会科学优秀成果三等奖（独立，辞典，2007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7"/>
              <w:ind w:left="0"/>
              <w:rPr>
                <w:sz w:val="17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厦门市第七届社会科学优秀成果三等奖（独立，专著，2008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</w:tc>
      </w:tr>
    </w:tbl>
    <w:p>
      <w:pPr>
        <w:spacing w:after="0" w:line="240" w:lineRule="auto"/>
        <w:jc w:val="left"/>
        <w:rPr>
          <w:sz w:val="24"/>
        </w:rPr>
        <w:sectPr>
          <w:footerReference w:type="default" r:id="rId10"/>
          <w:type w:val="continuous"/>
          <w:pgSz w:w="11910" w:h="16840"/>
          <w:pgMar w:top="1400" w:right="860" w:bottom="1180" w:left="1500" w:header="0" w:footer="990"/>
          <w:pgNumType w:start="6"/>
          <w:cols w:space="708"/>
        </w:sectPr>
      </w:pPr>
    </w:p>
    <w:p>
      <w:pPr>
        <w:pStyle w:val="BodyText"/>
        <w:ind w:left="290"/>
        <w:rPr>
          <w:sz w:val="20"/>
        </w:rPr>
      </w:pPr>
      <w:r>
        <w:rPr>
          <w:sz w:val="20"/>
        </w:rPr>
        <w:pict>
          <v:group id="_x0000_i1030" style="width:450.5pt;height:180.35pt;mso-position-horizontal-relative:char;mso-position-vertical-relative:line" coordorigin="0,0" coordsize="9010,3607">
            <v:shape id="_x0000_s1031" style="width:9010;height:3597;position:absolute;top:5" coordorigin="0,5" coordsize="9010,3597" path="m5,10l5,3597m,5l9010,5m5,3602l9005,3602e" filled="f" stroked="t" strokecolor="black" strokeweight="0.5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8115;height:3597;left:890;position:absolute;top:5" filled="f" stroked="t" strokecolor="black" strokeweight="0.5pt">
              <v:stroke dashstyle="solid"/>
              <v:textbox inset="0,0,0,0">
                <w:txbxContent>
                  <w:p>
                    <w:pPr>
                      <w:spacing w:before="103"/>
                      <w:ind w:left="10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5）福建省第八届社会科学优秀成果三等奖（独立，专著，2009</w:t>
                    </w:r>
                    <w:r>
                      <w:rPr>
                        <w:spacing w:val="-4"/>
                        <w:sz w:val="24"/>
                      </w:rPr>
                      <w:t xml:space="preserve"> 年</w:t>
                    </w:r>
                    <w:r>
                      <w:rPr>
                        <w:sz w:val="24"/>
                      </w:rPr>
                      <w:t>）</w:t>
                    </w:r>
                    <w:r>
                      <w:rPr>
                        <w:spacing w:val="-10"/>
                        <w:sz w:val="24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</w:p>
    <w:p>
      <w:pPr>
        <w:spacing w:before="73" w:line="216" w:lineRule="auto"/>
        <w:ind w:left="300" w:right="4625" w:firstLine="0"/>
        <w:jc w:val="left"/>
        <w:rPr>
          <w:sz w:val="21"/>
        </w:rPr>
      </w:pPr>
      <w:r>
        <w:rPr>
          <w:spacing w:val="-2"/>
          <w:sz w:val="21"/>
        </w:rPr>
        <w:t>课程类别：公共课、基础课、专业基础课、专业课</w:t>
      </w:r>
      <w:r>
        <w:rPr>
          <w:spacing w:val="-2"/>
          <w:sz w:val="21"/>
        </w:rPr>
        <w:t>课程负责人：主持本门课程的主讲教师</w:t>
      </w:r>
    </w:p>
    <w:p>
      <w:pPr>
        <w:spacing w:after="0" w:line="216" w:lineRule="auto"/>
        <w:jc w:val="left"/>
        <w:rPr>
          <w:sz w:val="21"/>
        </w:rPr>
        <w:sectPr>
          <w:footerReference w:type="default" r:id="rId11"/>
          <w:pgSz w:w="11910" w:h="16840"/>
          <w:pgMar w:top="1420" w:right="860" w:bottom="1180" w:left="1500" w:header="0" w:footer="990"/>
          <w:pgNumType w:start="7"/>
          <w:cols w:space="708"/>
        </w:sectPr>
      </w:pPr>
    </w:p>
    <w:p>
      <w:pPr>
        <w:pStyle w:val="Heading1"/>
        <w:numPr>
          <w:ilvl w:val="0"/>
          <w:numId w:val="29"/>
        </w:numPr>
        <w:tabs>
          <w:tab w:val="left" w:pos="663"/>
        </w:tabs>
        <w:spacing w:before="8" w:after="0" w:line="240" w:lineRule="auto"/>
        <w:ind w:left="662" w:right="0" w:hanging="363"/>
        <w:jc w:val="left"/>
      </w:pPr>
      <w:r>
        <w:rPr>
          <w:spacing w:val="-2"/>
        </w:rPr>
        <w:t>主讲教师情况⑴</w:t>
      </w:r>
    </w:p>
    <w:p>
      <w:pPr>
        <w:pStyle w:val="BodyText"/>
        <w:spacing w:before="14"/>
        <w:rPr>
          <w:b/>
          <w:sz w:val="25"/>
        </w:rPr>
      </w:pPr>
    </w:p>
    <w:tbl>
      <w:tblPr>
        <w:tblStyle w:val="TableNormal2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1243"/>
        <w:gridCol w:w="882"/>
        <w:gridCol w:w="531"/>
        <w:gridCol w:w="358"/>
        <w:gridCol w:w="704"/>
        <w:gridCol w:w="359"/>
        <w:gridCol w:w="343"/>
        <w:gridCol w:w="629"/>
        <w:gridCol w:w="405"/>
        <w:gridCol w:w="685"/>
        <w:gridCol w:w="1791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90" w:type="dxa"/>
            <w:vMerge w:val="restart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2⑴-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38" w:line="216" w:lineRule="auto"/>
              <w:ind w:right="291"/>
              <w:rPr>
                <w:sz w:val="24"/>
              </w:rPr>
            </w:pPr>
            <w:r>
              <w:rPr>
                <w:spacing w:val="-6"/>
                <w:sz w:val="24"/>
              </w:rPr>
              <w:t>基本</w:t>
            </w:r>
            <w:r>
              <w:rPr>
                <w:spacing w:val="-5"/>
                <w:sz w:val="24"/>
              </w:rPr>
              <w:t>信息</w:t>
            </w:r>
          </w:p>
        </w:tc>
        <w:tc>
          <w:tcPr>
            <w:tcW w:w="1243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姓 名</w:t>
            </w:r>
          </w:p>
        </w:tc>
        <w:tc>
          <w:tcPr>
            <w:tcW w:w="1771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5"/>
                <w:sz w:val="24"/>
              </w:rPr>
              <w:t>李力</w:t>
            </w:r>
          </w:p>
        </w:tc>
        <w:tc>
          <w:tcPr>
            <w:tcW w:w="1063" w:type="dxa"/>
            <w:gridSpan w:val="2"/>
          </w:tcPr>
          <w:p>
            <w:pPr>
              <w:pStyle w:val="TableParagraph"/>
              <w:spacing w:before="103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男</w:t>
            </w:r>
          </w:p>
        </w:tc>
        <w:tc>
          <w:tcPr>
            <w:tcW w:w="1090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🎧</w:t>
            </w:r>
            <w:r>
              <w:rPr>
                <w:spacing w:val="-4"/>
                <w:sz w:val="24"/>
              </w:rPr>
              <w:t>生年月</w:t>
            </w:r>
          </w:p>
        </w:tc>
        <w:tc>
          <w:tcPr>
            <w:tcW w:w="1791" w:type="dxa"/>
          </w:tcPr>
          <w:p>
            <w:pPr>
              <w:pStyle w:val="TableParagraph"/>
              <w:spacing w:before="113"/>
              <w:rPr>
                <w:sz w:val="16"/>
              </w:rPr>
            </w:pPr>
            <w:r>
              <w:rPr>
                <w:rFonts w:ascii="Times New Roman" w:eastAsia="Times New Roman"/>
                <w:sz w:val="16"/>
              </w:rPr>
              <w:t xml:space="preserve">1962 </w:t>
            </w:r>
            <w:r>
              <w:rPr>
                <w:spacing w:val="-2"/>
                <w:sz w:val="16"/>
              </w:rPr>
              <w:t xml:space="preserve">年 </w:t>
            </w:r>
            <w:r>
              <w:rPr>
                <w:rFonts w:ascii="Times New Roman" w:eastAsia="Times New Roman"/>
                <w:sz w:val="16"/>
              </w:rPr>
              <w:t xml:space="preserve">11 </w:t>
            </w:r>
            <w:r>
              <w:rPr>
                <w:spacing w:val="-10"/>
                <w:sz w:val="16"/>
              </w:rPr>
              <w:t>月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最终学历</w:t>
            </w:r>
          </w:p>
        </w:tc>
        <w:tc>
          <w:tcPr>
            <w:tcW w:w="1413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2"/>
                <w:sz w:val="24"/>
              </w:rPr>
              <w:t>博士研究生</w:t>
            </w:r>
          </w:p>
        </w:tc>
        <w:tc>
          <w:tcPr>
            <w:tcW w:w="1062" w:type="dxa"/>
            <w:gridSpan w:val="2"/>
          </w:tcPr>
          <w:p>
            <w:pPr>
              <w:pStyle w:val="TableParagraph"/>
              <w:tabs>
                <w:tab w:val="left" w:pos="587"/>
              </w:tabs>
              <w:spacing w:before="103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称</w:t>
            </w:r>
          </w:p>
        </w:tc>
        <w:tc>
          <w:tcPr>
            <w:tcW w:w="1331" w:type="dxa"/>
            <w:gridSpan w:val="3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副教授</w:t>
            </w:r>
          </w:p>
        </w:tc>
        <w:tc>
          <w:tcPr>
            <w:tcW w:w="1090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电 话</w:t>
            </w:r>
          </w:p>
        </w:tc>
        <w:tc>
          <w:tcPr>
            <w:tcW w:w="1791" w:type="dxa"/>
          </w:tcPr>
          <w:p>
            <w:pPr>
              <w:pStyle w:val="TableParagraph"/>
              <w:spacing w:before="113"/>
              <w:rPr>
                <w:rFonts w:ascii="Times New Roman" w:eastAsia="Times New Roman"/>
                <w:sz w:val="16"/>
              </w:rPr>
            </w:pPr>
            <w:r>
              <w:rPr>
                <w:rFonts w:ascii="Times New Roman" w:eastAsia="Times New Roman"/>
                <w:spacing w:val="-2"/>
                <w:sz w:val="16"/>
              </w:rPr>
              <w:t>0592</w:t>
            </w:r>
            <w:r>
              <w:rPr>
                <w:spacing w:val="-2"/>
                <w:sz w:val="16"/>
              </w:rPr>
              <w:t>－</w:t>
            </w:r>
            <w:r>
              <w:rPr>
                <w:rFonts w:ascii="Times New Roman" w:eastAsia="Times New Roman"/>
                <w:spacing w:val="-2"/>
                <w:sz w:val="16"/>
              </w:rPr>
              <w:t>2184329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</w:tcPr>
          <w:p>
            <w:pPr>
              <w:pStyle w:val="TableParagraph"/>
              <w:tabs>
                <w:tab w:val="left" w:pos="587"/>
              </w:tabs>
              <w:spacing w:before="103"/>
              <w:rPr>
                <w:sz w:val="24"/>
              </w:rPr>
            </w:pPr>
            <w:r>
              <w:rPr>
                <w:spacing w:val="-10"/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位</w:t>
            </w:r>
          </w:p>
        </w:tc>
        <w:tc>
          <w:tcPr>
            <w:tcW w:w="1413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5"/>
                <w:sz w:val="24"/>
              </w:rPr>
              <w:t>博士</w:t>
            </w:r>
          </w:p>
        </w:tc>
        <w:tc>
          <w:tcPr>
            <w:tcW w:w="1062" w:type="dxa"/>
            <w:gridSpan w:val="2"/>
          </w:tcPr>
          <w:p>
            <w:pPr>
              <w:pStyle w:val="TableParagraph"/>
              <w:tabs>
                <w:tab w:val="left" w:pos="587"/>
              </w:tabs>
              <w:spacing w:before="103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务</w:t>
            </w:r>
          </w:p>
        </w:tc>
        <w:tc>
          <w:tcPr>
            <w:tcW w:w="1331" w:type="dxa"/>
            <w:gridSpan w:val="3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室主任</w:t>
            </w:r>
          </w:p>
        </w:tc>
        <w:tc>
          <w:tcPr>
            <w:tcW w:w="1090" w:type="dxa"/>
            <w:gridSpan w:val="2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12"/>
                <w:sz w:val="21"/>
              </w:rPr>
              <w:t>传 真</w:t>
            </w:r>
          </w:p>
        </w:tc>
        <w:tc>
          <w:tcPr>
            <w:tcW w:w="1791" w:type="dxa"/>
          </w:tcPr>
          <w:p>
            <w:pPr>
              <w:pStyle w:val="TableParagraph"/>
              <w:spacing w:before="113"/>
              <w:rPr>
                <w:rFonts w:ascii="Times New Roman" w:eastAsia="Times New Roman"/>
                <w:sz w:val="16"/>
              </w:rPr>
            </w:pPr>
            <w:r>
              <w:rPr>
                <w:rFonts w:ascii="Times New Roman" w:eastAsia="Times New Roman"/>
                <w:spacing w:val="-2"/>
                <w:sz w:val="16"/>
              </w:rPr>
              <w:t>0592</w:t>
            </w:r>
            <w:r>
              <w:rPr>
                <w:spacing w:val="-2"/>
                <w:sz w:val="16"/>
              </w:rPr>
              <w:t>－</w:t>
            </w:r>
            <w:r>
              <w:rPr>
                <w:rFonts w:ascii="Times New Roman" w:eastAsia="Times New Roman"/>
                <w:spacing w:val="-2"/>
                <w:sz w:val="16"/>
              </w:rPr>
              <w:t>2182476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</w:tcPr>
          <w:p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96"/>
              <w:rPr>
                <w:sz w:val="24"/>
              </w:rPr>
            </w:pPr>
            <w:r>
              <w:rPr>
                <w:spacing w:val="-3"/>
                <w:sz w:val="24"/>
              </w:rPr>
              <w:t>所在院系</w:t>
            </w:r>
          </w:p>
        </w:tc>
        <w:tc>
          <w:tcPr>
            <w:tcW w:w="3177" w:type="dxa"/>
            <w:gridSpan w:val="6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1"/>
                <w:sz w:val="24"/>
              </w:rPr>
              <w:t>厦门大学外文学院英文系</w:t>
            </w:r>
          </w:p>
        </w:tc>
        <w:tc>
          <w:tcPr>
            <w:tcW w:w="1034" w:type="dxa"/>
            <w:gridSpan w:val="2"/>
          </w:tcPr>
          <w:p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2476" w:type="dxa"/>
            <w:gridSpan w:val="2"/>
          </w:tcPr>
          <w:p>
            <w:pPr>
              <w:pStyle w:val="TableParagraph"/>
              <w:spacing w:before="191"/>
              <w:rPr>
                <w:rFonts w:ascii="Times New Roman"/>
                <w:sz w:val="21"/>
              </w:rPr>
            </w:pPr>
            <w:hyperlink r:id="rId12">
              <w:r>
                <w:rPr>
                  <w:rFonts w:ascii="Times New Roman"/>
                  <w:color w:val="0000FF"/>
                  <w:spacing w:val="-2"/>
                  <w:sz w:val="21"/>
                  <w:u w:val="single" w:color="0000FF"/>
                </w:rPr>
                <w:t>lilicn@xmu.edu.cn</w:t>
              </w:r>
            </w:hyperlink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通信地址（邮编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5805" w:type="dxa"/>
            <w:gridSpan w:val="9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2"/>
                <w:sz w:val="28"/>
              </w:rPr>
              <w:t>(361005)</w:t>
            </w:r>
            <w:r>
              <w:rPr>
                <w:spacing w:val="-3"/>
                <w:sz w:val="28"/>
              </w:rPr>
              <w:t>厦门大学外文学院英文系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研究方向</w:t>
            </w:r>
          </w:p>
        </w:tc>
        <w:tc>
          <w:tcPr>
            <w:tcW w:w="5805" w:type="dxa"/>
            <w:gridSpan w:val="9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4"/>
                <w:sz w:val="28"/>
              </w:rPr>
              <w:t>语言学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890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2⑴-</w:t>
            </w:r>
            <w:r>
              <w:rPr>
                <w:b/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138" w:line="216" w:lineRule="auto"/>
              <w:ind w:right="291"/>
              <w:rPr>
                <w:sz w:val="24"/>
              </w:rPr>
            </w:pPr>
            <w:r>
              <w:rPr>
                <w:spacing w:val="-6"/>
                <w:sz w:val="24"/>
              </w:rPr>
              <w:t>教学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7930" w:type="dxa"/>
            <w:gridSpan w:val="11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近五年来讲授的主要课程（含课程名称、课程类别、周学时；届数及学生总人数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；承担的实践性教学（</w:t>
            </w:r>
            <w:r>
              <w:rPr>
                <w:spacing w:val="-1"/>
                <w:sz w:val="21"/>
              </w:rPr>
              <w:t>含实验、实习、课程设计、毕业设计/论文，</w:t>
            </w:r>
          </w:p>
          <w:p>
            <w:pPr>
              <w:pStyle w:val="TableParagraph"/>
              <w:spacing w:line="237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学生总人数</w:t>
            </w:r>
            <w:r>
              <w:rPr>
                <w:spacing w:val="-67"/>
                <w:sz w:val="21"/>
              </w:rPr>
              <w:t>）</w:t>
            </w:r>
            <w:r>
              <w:rPr>
                <w:spacing w:val="-11"/>
                <w:sz w:val="21"/>
              </w:rPr>
              <w:t>；主持的教学研究课题</w:t>
            </w:r>
            <w:r>
              <w:rPr>
                <w:spacing w:val="-2"/>
                <w:sz w:val="21"/>
              </w:rPr>
              <w:t>（含课题名称、来源、年限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66"/>
                <w:sz w:val="21"/>
              </w:rPr>
              <w:t>）</w:t>
            </w:r>
            <w:r>
              <w:rPr>
                <w:spacing w:val="-24"/>
                <w:sz w:val="21"/>
              </w:rPr>
              <w:t>；在国</w:t>
            </w:r>
            <w:r>
              <w:rPr>
                <w:spacing w:val="-7"/>
                <w:sz w:val="21"/>
              </w:rPr>
              <w:t>内外公开发行的刊物上发表的教学研究论文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6"/>
                <w:sz w:val="21"/>
              </w:rPr>
              <w:t>含题目、刊物名称、署名次序及时间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</w:t>
            </w:r>
            <w:r>
              <w:rPr>
                <w:spacing w:val="-2"/>
                <w:sz w:val="21"/>
              </w:rPr>
              <w:t>超过十项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；获得的教学表彰/奖励（不超过五项）</w:t>
            </w:r>
          </w:p>
          <w:p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近五年来讲授的主要课程: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528"/>
              </w:tabs>
              <w:spacing w:before="237" w:after="0" w:line="240" w:lineRule="auto"/>
              <w:ind w:left="527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英语写作；专业基础课；周学时 </w:t>
            </w:r>
            <w:r>
              <w:rPr>
                <w:sz w:val="24"/>
              </w:rPr>
              <w:t>4；1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47</w:t>
            </w:r>
            <w:r>
              <w:rPr>
                <w:spacing w:val="-6"/>
                <w:sz w:val="24"/>
              </w:rPr>
              <w:t xml:space="preserve"> 人；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528"/>
              </w:tabs>
              <w:spacing w:before="0" w:after="0" w:line="240" w:lineRule="auto"/>
              <w:ind w:left="527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商务英语写作；专业基础课；周学时 </w:t>
            </w:r>
            <w:r>
              <w:rPr>
                <w:sz w:val="24"/>
              </w:rPr>
              <w:t>2；2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80</w:t>
            </w:r>
            <w:r>
              <w:rPr>
                <w:spacing w:val="-6"/>
                <w:sz w:val="24"/>
              </w:rPr>
              <w:t xml:space="preserve"> 人；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528"/>
              </w:tabs>
              <w:spacing w:before="0" w:after="0" w:line="240" w:lineRule="auto"/>
              <w:ind w:left="527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英语语言学概论；专业课；周学时 </w:t>
            </w:r>
            <w:r>
              <w:rPr>
                <w:sz w:val="24"/>
              </w:rPr>
              <w:t>2；1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人；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528"/>
              </w:tabs>
              <w:spacing w:before="0" w:after="0" w:line="240" w:lineRule="auto"/>
              <w:ind w:left="527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英语泛读；专业基础课；周学时 </w:t>
            </w:r>
            <w:r>
              <w:rPr>
                <w:sz w:val="24"/>
              </w:rPr>
              <w:t>2；4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260</w:t>
            </w:r>
            <w:r>
              <w:rPr>
                <w:spacing w:val="-6"/>
                <w:sz w:val="24"/>
              </w:rPr>
              <w:t xml:space="preserve"> 人；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528"/>
              </w:tabs>
              <w:spacing w:before="1" w:after="0" w:line="240" w:lineRule="auto"/>
              <w:ind w:left="527" w:right="0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英语精读；专业基础课；周学时 </w:t>
            </w:r>
            <w:r>
              <w:rPr>
                <w:sz w:val="24"/>
              </w:rPr>
              <w:t>6；1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40</w:t>
            </w:r>
            <w:r>
              <w:rPr>
                <w:spacing w:val="-6"/>
                <w:sz w:val="24"/>
              </w:rPr>
              <w:t xml:space="preserve"> 人。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近五年来承担的实践性教学:</w:t>
            </w:r>
          </w:p>
          <w:p>
            <w:pPr>
              <w:pStyle w:val="TableParagraph"/>
              <w:spacing w:before="237"/>
              <w:ind w:left="34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指导本科生毕业论文 </w:t>
            </w:r>
            <w:r>
              <w:rPr>
                <w:sz w:val="24"/>
              </w:rPr>
              <w:t>18</w:t>
            </w:r>
            <w:r>
              <w:rPr>
                <w:spacing w:val="-6"/>
                <w:sz w:val="24"/>
              </w:rPr>
              <w:t xml:space="preserve"> 人。</w:t>
            </w:r>
          </w:p>
        </w:tc>
      </w:tr>
    </w:tbl>
    <w:p>
      <w:pPr>
        <w:spacing w:after="0"/>
        <w:rPr>
          <w:sz w:val="24"/>
        </w:rPr>
        <w:sectPr>
          <w:footerReference w:type="default" r:id="rId13"/>
          <w:pgSz w:w="11910" w:h="16840"/>
          <w:pgMar w:top="1360" w:right="860" w:bottom="1180" w:left="1500" w:header="0" w:footer="990"/>
          <w:pgNumType w:start="8"/>
          <w:cols w:space="708"/>
        </w:sectPr>
      </w:pPr>
    </w:p>
    <w:tbl>
      <w:tblPr>
        <w:tblStyle w:val="TableNormal2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793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0"/>
          <w:jc w:val="left"/>
        </w:trPr>
        <w:tc>
          <w:tcPr>
            <w:tcW w:w="89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30" w:type="dxa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1"/>
                <w:sz w:val="28"/>
              </w:rPr>
              <w:t>参加的教学研究课题：</w:t>
            </w:r>
          </w:p>
          <w:p>
            <w:pPr>
              <w:pStyle w:val="TableParagraph"/>
              <w:spacing w:before="237"/>
              <w:ind w:right="-130"/>
              <w:rPr>
                <w:sz w:val="24"/>
              </w:rPr>
            </w:pPr>
            <w:r>
              <w:rPr>
                <w:spacing w:val="36"/>
                <w:sz w:val="24"/>
              </w:rPr>
              <w:t>1</w:t>
            </w:r>
            <w:r>
              <w:rPr>
                <w:spacing w:val="-11"/>
                <w:sz w:val="24"/>
              </w:rPr>
              <w:t>．“语言学概论”；教育部新世纪网络课程项目；</w:t>
            </w:r>
            <w:r>
              <w:rPr>
                <w:spacing w:val="-4"/>
                <w:sz w:val="24"/>
              </w:rPr>
              <w:t>2000－2002</w:t>
            </w:r>
            <w:r>
              <w:rPr>
                <w:spacing w:val="-7"/>
                <w:sz w:val="24"/>
              </w:rPr>
              <w:t xml:space="preserve"> 年，排名第五。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2．2003</w:t>
            </w:r>
            <w:r>
              <w:rPr>
                <w:spacing w:val="-11"/>
                <w:sz w:val="24"/>
              </w:rPr>
              <w:t xml:space="preserve"> 年福建省精品课程《当代语言学》，排名第二。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在国内外主要刊物上发表的教学相关论文:</w:t>
            </w:r>
          </w:p>
          <w:p>
            <w:pPr>
              <w:pStyle w:val="TableParagraph"/>
              <w:spacing w:before="237"/>
              <w:ind w:right="-130"/>
              <w:rPr>
                <w:sz w:val="24"/>
              </w:rPr>
            </w:pPr>
            <w:r>
              <w:rPr>
                <w:spacing w:val="8"/>
                <w:sz w:val="24"/>
              </w:rPr>
              <w:t>“超文本语篇多重符号的及物性关系：互动的表述在电化教学中的应用”，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11"/>
                <w:sz w:val="24"/>
              </w:rPr>
              <w:t>《外语电化教学》，全国外语类核心期刊</w:t>
            </w:r>
            <w:r>
              <w:rPr>
                <w:sz w:val="24"/>
              </w:rPr>
              <w:t>；2003</w:t>
            </w:r>
            <w:r>
              <w:rPr>
                <w:spacing w:val="-3"/>
                <w:sz w:val="24"/>
              </w:rPr>
              <w:t xml:space="preserve"> 年第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期。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获得的教学表彰/奖励：</w:t>
            </w:r>
          </w:p>
          <w:p>
            <w:pPr>
              <w:pStyle w:val="TableParagraph"/>
              <w:spacing w:before="238"/>
              <w:rPr>
                <w:sz w:val="24"/>
              </w:rPr>
            </w:pPr>
            <w:r>
              <w:rPr>
                <w:sz w:val="24"/>
              </w:rPr>
              <w:t>2001——2002</w:t>
            </w:r>
            <w:r>
              <w:rPr>
                <w:spacing w:val="-4"/>
                <w:sz w:val="24"/>
              </w:rPr>
              <w:t xml:space="preserve"> 学年厦门大学外文学院优秀教师。</w:t>
            </w:r>
          </w:p>
        </w:tc>
      </w:tr>
    </w:tbl>
    <w:p>
      <w:pPr>
        <w:sectPr>
          <w:footerReference w:type="default" r:id="rId14"/>
          <w:type w:val="continuous"/>
          <w:pgSz w:w="11910" w:h="16840"/>
          <w:pgMar w:top="1400" w:right="860" w:bottom="1180" w:left="1500" w:header="0" w:footer="990"/>
          <w:pgNumType w:start="9"/>
          <w:cols w:space="708"/>
        </w:sectPr>
      </w:pPr>
    </w:p>
    <w:tbl>
      <w:tblPr>
        <w:tblStyle w:val="TableNormal3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793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5"/>
          <w:jc w:val="left"/>
        </w:trPr>
        <w:tc>
          <w:tcPr>
            <w:tcW w:w="890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2⑴-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138" w:line="216" w:lineRule="auto"/>
              <w:ind w:right="291"/>
              <w:rPr>
                <w:sz w:val="24"/>
              </w:rPr>
            </w:pPr>
            <w:r>
              <w:rPr>
                <w:spacing w:val="-6"/>
                <w:sz w:val="24"/>
              </w:rPr>
              <w:t>学术</w:t>
            </w:r>
            <w:r>
              <w:rPr>
                <w:spacing w:val="-5"/>
                <w:sz w:val="24"/>
              </w:rPr>
              <w:t>研究</w:t>
            </w:r>
          </w:p>
        </w:tc>
        <w:tc>
          <w:tcPr>
            <w:tcW w:w="7930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近五年来承担的学术研究课题（含课题名称、来源、年限、本人所起作用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237" w:lineRule="auto"/>
              <w:ind w:right="356"/>
              <w:rPr>
                <w:sz w:val="21"/>
              </w:rPr>
            </w:pPr>
            <w:r>
              <w:rPr>
                <w:spacing w:val="-2"/>
                <w:sz w:val="21"/>
              </w:rPr>
              <w:t>（不超过五项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；在国内外公开发行刊物上发表的学术论文（含题目、刊物名称、</w:t>
            </w:r>
            <w:r>
              <w:rPr>
                <w:spacing w:val="-2"/>
                <w:sz w:val="21"/>
              </w:rPr>
              <w:t>署名次序与时间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；获得的学术研究表彰/奖励（含奖项名称、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授予单位、署名次序、时间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（不超过五项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近五年来承担的学术研究课题: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890"/>
              </w:tabs>
              <w:spacing w:before="237" w:after="0" w:line="415" w:lineRule="auto"/>
              <w:ind w:left="590" w:right="-130" w:firstLine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“英汉话语的认知机制”；教育部人文社科基金课题；2003－2006 年；</w:t>
            </w:r>
            <w:r>
              <w:rPr>
                <w:spacing w:val="-2"/>
                <w:sz w:val="24"/>
              </w:rPr>
              <w:t>主要参与人，排名第二。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891"/>
              </w:tabs>
              <w:spacing w:before="0" w:after="0" w:line="415" w:lineRule="auto"/>
              <w:ind w:left="590" w:right="-15" w:firstLine="0"/>
              <w:jc w:val="left"/>
              <w:rPr>
                <w:sz w:val="24"/>
              </w:rPr>
            </w:pPr>
            <w:r>
              <w:rPr>
                <w:sz w:val="24"/>
              </w:rPr>
              <w:t>“性别关系与英汉语言”；福建省社科基金项目；2003－2005</w:t>
            </w:r>
            <w:r>
              <w:rPr>
                <w:spacing w:val="-2"/>
                <w:sz w:val="24"/>
              </w:rPr>
              <w:t xml:space="preserve"> 年；主</w:t>
            </w:r>
            <w:r>
              <w:rPr>
                <w:spacing w:val="-2"/>
                <w:sz w:val="24"/>
              </w:rPr>
              <w:t>要参与人，排名第二。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890"/>
              </w:tabs>
              <w:spacing w:before="0" w:after="0" w:line="359" w:lineRule="exact"/>
              <w:ind w:left="889" w:right="0" w:hanging="300"/>
              <w:jc w:val="left"/>
              <w:rPr>
                <w:sz w:val="24"/>
              </w:rPr>
            </w:pPr>
            <w:r>
              <w:rPr>
                <w:sz w:val="24"/>
              </w:rPr>
              <w:t>“外国人生活区”的规划论证；2001</w:t>
            </w:r>
            <w:r>
              <w:rPr>
                <w:spacing w:val="-3"/>
                <w:sz w:val="24"/>
              </w:rPr>
              <w:t xml:space="preserve"> 年；厦门市课题；主要参与人。</w:t>
            </w:r>
          </w:p>
          <w:p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958"/>
              </w:tabs>
              <w:spacing w:before="0" w:after="0" w:line="415" w:lineRule="auto"/>
              <w:ind w:left="590" w:right="-15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“语篇类型的及物性制约与英语能力”，厦门大学社会科学预研基金</w:t>
            </w:r>
            <w:r>
              <w:rPr>
                <w:sz w:val="24"/>
              </w:rPr>
              <w:t>项目；2003-2005 年，项目负责人。</w:t>
            </w:r>
          </w:p>
        </w:tc>
      </w:tr>
    </w:tbl>
    <w:p>
      <w:pPr>
        <w:spacing w:after="0" w:line="415" w:lineRule="auto"/>
        <w:jc w:val="left"/>
        <w:rPr>
          <w:sz w:val="24"/>
        </w:rPr>
        <w:sectPr>
          <w:footerReference w:type="default" r:id="rId15"/>
          <w:type w:val="nextPage"/>
          <w:pgSz w:w="11910" w:h="16840"/>
          <w:pgMar w:top="1400" w:right="860" w:bottom="1180" w:left="1500" w:header="0" w:footer="990"/>
          <w:pgNumType w:start="10"/>
          <w:cols w:space="708"/>
          <w:titlePg w:val="0"/>
        </w:sectPr>
      </w:pPr>
    </w:p>
    <w:tbl>
      <w:tblPr>
        <w:tblStyle w:val="TableNormal3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793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08"/>
          <w:jc w:val="left"/>
        </w:trPr>
        <w:tc>
          <w:tcPr>
            <w:tcW w:w="89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30" w:type="dxa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1"/>
                <w:sz w:val="28"/>
              </w:rPr>
              <w:t>在国内外主要刊物上发表的学术论文: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95"/>
              </w:tabs>
              <w:spacing w:before="237" w:after="0" w:line="240" w:lineRule="auto"/>
              <w:ind w:left="494" w:right="0" w:hanging="38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“布龙菲尔德与萨丕尔论语言的及物性”；《外国语》；权威刊物</w:t>
            </w:r>
            <w:r>
              <w:rPr>
                <w:spacing w:val="-2"/>
                <w:sz w:val="24"/>
              </w:rPr>
              <w:t>；2002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年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期；独撰；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501"/>
              </w:tabs>
              <w:spacing w:before="0" w:after="0" w:line="240" w:lineRule="auto"/>
              <w:ind w:left="500" w:right="0" w:hanging="39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“及物性理论应用在辩识个人语型上的可行性”；《天津外国语学院学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60"/>
                <w:sz w:val="24"/>
              </w:rPr>
              <w:t>报》</w:t>
            </w:r>
            <w:r>
              <w:rPr>
                <w:sz w:val="24"/>
              </w:rPr>
              <w:t>；2004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期；独撰；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95"/>
              </w:tabs>
              <w:spacing w:before="1" w:after="0" w:line="415" w:lineRule="auto"/>
              <w:ind w:left="348" w:right="95" w:hanging="24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“语言：思维和文化之桥”；《天津外国语学院学报》；</w:t>
            </w:r>
            <w:r>
              <w:rPr>
                <w:sz w:val="24"/>
              </w:rPr>
              <w:t>2003</w:t>
            </w:r>
            <w:r>
              <w:rPr>
                <w:spacing w:val="-12"/>
                <w:sz w:val="24"/>
              </w:rPr>
              <w:t xml:space="preserve"> 年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期；独</w:t>
            </w:r>
            <w:r>
              <w:rPr>
                <w:spacing w:val="-6"/>
                <w:sz w:val="24"/>
              </w:rPr>
              <w:t>撰；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495"/>
              </w:tabs>
              <w:spacing w:before="0" w:after="0" w:line="359" w:lineRule="exact"/>
              <w:ind w:left="494" w:right="0" w:hanging="387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“及物性与转移理论的联系”；《语篇·功能·</w:t>
            </w:r>
            <w:r>
              <w:rPr>
                <w:spacing w:val="-29"/>
                <w:sz w:val="24"/>
              </w:rPr>
              <w:t>认知》；吉林人民</w:t>
            </w:r>
            <w:r>
              <w:rPr>
                <w:spacing w:val="-6"/>
                <w:sz w:val="24"/>
              </w:rPr>
              <w:t>🎧</w:t>
            </w:r>
            <w:r>
              <w:rPr>
                <w:spacing w:val="-24"/>
                <w:sz w:val="24"/>
              </w:rPr>
              <w:t>版社；</w:t>
            </w:r>
            <w:r>
              <w:rPr>
                <w:spacing w:val="-6"/>
                <w:sz w:val="24"/>
              </w:rPr>
              <w:t>2003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期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期；独撰。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  <w:r>
              <w:rPr>
                <w:spacing w:val="-1"/>
                <w:sz w:val="28"/>
              </w:rPr>
              <w:t>获得的学术研究表彰/奖励:</w:t>
            </w:r>
          </w:p>
          <w:p>
            <w:pPr>
              <w:pStyle w:val="TableParagraph"/>
              <w:spacing w:before="247" w:line="408" w:lineRule="auto"/>
              <w:ind w:left="1010" w:right="-15" w:hanging="420"/>
              <w:rPr>
                <w:sz w:val="24"/>
              </w:rPr>
            </w:pPr>
            <w:r>
              <w:rPr>
                <w:rFonts w:ascii="MS UI Gothic" w:eastAsia="MS UI Gothic" w:hAnsi="MS UI Gothic" w:hint="eastAsia"/>
                <w:sz w:val="24"/>
              </w:rPr>
              <w:t>（</w:t>
            </w:r>
            <w:r>
              <w:rPr>
                <w:rFonts w:ascii="Times New Roman" w:eastAsia="Times New Roman" w:hAnsi="Times New Roman"/>
                <w:sz w:val="24"/>
              </w:rPr>
              <w:t>1</w:t>
            </w:r>
            <w:r>
              <w:rPr>
                <w:rFonts w:ascii="MS UI Gothic" w:eastAsia="MS UI Gothic" w:hAnsi="MS UI Gothic" w:hint="eastAsia"/>
                <w:sz w:val="24"/>
              </w:rPr>
              <w:t>）</w:t>
            </w:r>
            <w:r>
              <w:rPr>
                <w:rFonts w:ascii="MS UI Gothic" w:eastAsia="MS UI Gothic" w:hAnsi="MS UI Gothic" w:hint="eastAsia"/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论文“英语中的及物性与性别” 获 2003</w:t>
            </w:r>
            <w:r>
              <w:rPr>
                <w:spacing w:val="-3"/>
                <w:sz w:val="24"/>
              </w:rPr>
              <w:t xml:space="preserve"> 年度福建省外国语文学会优</w:t>
            </w:r>
            <w:r>
              <w:rPr>
                <w:spacing w:val="-2"/>
                <w:sz w:val="24"/>
              </w:rPr>
              <w:t>秀成果奖；独立完成。</w:t>
            </w:r>
          </w:p>
          <w:p>
            <w:pPr>
              <w:pStyle w:val="TableParagraph"/>
              <w:spacing w:before="19" w:line="408" w:lineRule="auto"/>
              <w:ind w:left="1010" w:right="-15" w:hanging="420"/>
              <w:rPr>
                <w:sz w:val="24"/>
              </w:rPr>
            </w:pPr>
            <w:r>
              <w:rPr>
                <w:rFonts w:ascii="MS UI Gothic" w:eastAsia="MS UI Gothic" w:hint="eastAsia"/>
                <w:position w:val="7"/>
                <w:sz w:val="16"/>
              </w:rPr>
              <w:t>（</w:t>
            </w:r>
            <w:r>
              <w:rPr>
                <w:rFonts w:ascii="Times New Roman" w:eastAsia="Times New Roman"/>
                <w:position w:val="7"/>
                <w:sz w:val="16"/>
              </w:rPr>
              <w:t>2</w:t>
            </w:r>
            <w:r>
              <w:rPr>
                <w:rFonts w:ascii="MS UI Gothic" w:eastAsia="MS UI Gothic" w:hint="eastAsia"/>
                <w:position w:val="7"/>
                <w:sz w:val="16"/>
              </w:rPr>
              <w:t>）</w:t>
            </w:r>
            <w:r>
              <w:rPr>
                <w:rFonts w:ascii="MS UI Gothic" w:eastAsia="MS UI Gothic" w:hint="eastAsia"/>
                <w:spacing w:val="68"/>
                <w:position w:val="7"/>
                <w:sz w:val="16"/>
              </w:rPr>
              <w:t xml:space="preserve"> </w:t>
            </w:r>
            <w:r>
              <w:rPr>
                <w:sz w:val="24"/>
              </w:rPr>
              <w:t>《常用英语短语例解词典》荣获福建省优秀社科成果三等奖；福建</w:t>
            </w:r>
            <w:r>
              <w:rPr>
                <w:sz w:val="24"/>
              </w:rPr>
              <w:t>省人民政府；2003 年；排名第三。</w:t>
            </w:r>
          </w:p>
        </w:tc>
      </w:tr>
    </w:tbl>
    <w:p>
      <w:pPr>
        <w:sectPr>
          <w:footerReference w:type="default" r:id="rId16"/>
          <w:type w:val="continuous"/>
          <w:pgSz w:w="11910" w:h="16840"/>
          <w:pgMar w:top="1400" w:right="860" w:bottom="1560" w:left="1500" w:header="0" w:footer="990"/>
          <w:pgNumType w:start="11"/>
          <w:cols w:space="708"/>
        </w:sectPr>
      </w:pPr>
    </w:p>
    <w:p>
      <w:pPr>
        <w:pStyle w:val="BodyText"/>
        <w:spacing w:before="1"/>
        <w:rPr>
          <w:b/>
          <w:sz w:val="16"/>
        </w:rPr>
      </w:pPr>
    </w:p>
    <w:p>
      <w:pPr>
        <w:spacing w:before="51"/>
        <w:ind w:left="300" w:right="0" w:firstLine="0"/>
        <w:jc w:val="left"/>
        <w:rPr>
          <w:sz w:val="21"/>
        </w:rPr>
      </w:pPr>
      <w:r>
        <w:rPr>
          <w:spacing w:val="-1"/>
          <w:sz w:val="21"/>
        </w:rPr>
        <w:t>课程类别：公共课、基础课、专业基础课、专业课</w:t>
      </w:r>
    </w:p>
    <w:p>
      <w:pPr>
        <w:pStyle w:val="BodyText"/>
        <w:spacing w:before="13"/>
        <w:rPr>
          <w:sz w:val="15"/>
        </w:rPr>
      </w:pPr>
    </w:p>
    <w:p>
      <w:pPr>
        <w:pStyle w:val="Heading1"/>
        <w:spacing w:before="0"/>
        <w:ind w:left="300" w:firstLine="0"/>
      </w:pPr>
      <w:r>
        <w:t>2</w:t>
      </w:r>
      <w:r>
        <w:rPr>
          <w:spacing w:val="5"/>
        </w:rPr>
        <w:t>. 主讲教师情况⑵</w:t>
      </w:r>
    </w:p>
    <w:p>
      <w:pPr>
        <w:pStyle w:val="BodyText"/>
        <w:rPr>
          <w:b/>
          <w:sz w:val="26"/>
        </w:rPr>
      </w:pPr>
    </w:p>
    <w:tbl>
      <w:tblPr>
        <w:tblStyle w:val="TableNormal4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1217"/>
        <w:gridCol w:w="1387"/>
        <w:gridCol w:w="355"/>
        <w:gridCol w:w="691"/>
        <w:gridCol w:w="356"/>
        <w:gridCol w:w="1203"/>
        <w:gridCol w:w="472"/>
        <w:gridCol w:w="876"/>
        <w:gridCol w:w="1393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0" w:type="dxa"/>
            <w:vMerge w:val="restart"/>
          </w:tcPr>
          <w:p>
            <w:pPr>
              <w:pStyle w:val="TableParagraph"/>
              <w:spacing w:before="1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2⑵-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13"/>
              <w:rPr>
                <w:sz w:val="24"/>
              </w:rPr>
            </w:pPr>
            <w:r>
              <w:rPr>
                <w:spacing w:val="-5"/>
                <w:sz w:val="24"/>
              </w:rPr>
              <w:t>基本</w:t>
            </w:r>
          </w:p>
        </w:tc>
        <w:tc>
          <w:tcPr>
            <w:tcW w:w="1217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姓 名</w:t>
            </w:r>
          </w:p>
        </w:tc>
        <w:tc>
          <w:tcPr>
            <w:tcW w:w="1742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梁鲁晋</w:t>
            </w:r>
          </w:p>
        </w:tc>
        <w:tc>
          <w:tcPr>
            <w:tcW w:w="1047" w:type="dxa"/>
            <w:gridSpan w:val="2"/>
          </w:tcPr>
          <w:p>
            <w:pPr>
              <w:pStyle w:val="TableParagraph"/>
              <w:spacing w:before="103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1203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348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🎧</w:t>
            </w:r>
            <w:r>
              <w:rPr>
                <w:spacing w:val="-4"/>
                <w:sz w:val="24"/>
              </w:rPr>
              <w:t>生年月</w:t>
            </w:r>
          </w:p>
        </w:tc>
        <w:tc>
          <w:tcPr>
            <w:tcW w:w="1393" w:type="dxa"/>
          </w:tcPr>
          <w:p>
            <w:pPr>
              <w:pStyle w:val="TableParagraph"/>
              <w:spacing w:before="155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1970 </w:t>
            </w:r>
            <w:r>
              <w:rPr>
                <w:spacing w:val="-3"/>
                <w:sz w:val="18"/>
              </w:rPr>
              <w:t xml:space="preserve">年 </w:t>
            </w:r>
            <w:r>
              <w:rPr>
                <w:rFonts w:ascii="Times New Roman" w:eastAsia="Times New Roman"/>
                <w:sz w:val="18"/>
              </w:rPr>
              <w:t xml:space="preserve">10 </w:t>
            </w:r>
            <w:r>
              <w:rPr>
                <w:spacing w:val="-10"/>
                <w:sz w:val="18"/>
              </w:rPr>
              <w:t>月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最终学历</w:t>
            </w:r>
          </w:p>
        </w:tc>
        <w:tc>
          <w:tcPr>
            <w:tcW w:w="1387" w:type="dxa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博士研究生</w:t>
            </w:r>
          </w:p>
        </w:tc>
        <w:tc>
          <w:tcPr>
            <w:tcW w:w="1046" w:type="dxa"/>
            <w:gridSpan w:val="2"/>
          </w:tcPr>
          <w:p>
            <w:pPr>
              <w:pStyle w:val="TableParagraph"/>
              <w:tabs>
                <w:tab w:val="left" w:pos="587"/>
              </w:tabs>
              <w:spacing w:before="10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称</w:t>
            </w:r>
          </w:p>
        </w:tc>
        <w:tc>
          <w:tcPr>
            <w:tcW w:w="2031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助理教授</w:t>
            </w:r>
          </w:p>
        </w:tc>
        <w:tc>
          <w:tcPr>
            <w:tcW w:w="876" w:type="dxa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13"/>
                <w:sz w:val="24"/>
              </w:rPr>
              <w:t>电 话</w:t>
            </w:r>
          </w:p>
        </w:tc>
        <w:tc>
          <w:tcPr>
            <w:tcW w:w="1393" w:type="dxa"/>
          </w:tcPr>
          <w:p>
            <w:pPr>
              <w:pStyle w:val="TableParagraph"/>
              <w:spacing w:before="15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0592-</w:t>
            </w:r>
            <w:r>
              <w:rPr>
                <w:rFonts w:ascii="Times New Roman"/>
                <w:spacing w:val="-2"/>
                <w:sz w:val="18"/>
              </w:rPr>
              <w:t>2185992</w:t>
            </w:r>
          </w:p>
        </w:tc>
      </w:tr>
    </w:tbl>
    <w:p>
      <w:pPr>
        <w:spacing w:after="0"/>
        <w:rPr>
          <w:rFonts w:ascii="Times New Roman"/>
          <w:sz w:val="18"/>
        </w:rPr>
        <w:sectPr>
          <w:footerReference w:type="default" r:id="rId17"/>
          <w:type w:val="nextPage"/>
          <w:pgSz w:w="11910" w:h="16840"/>
          <w:pgMar w:top="1400" w:right="860" w:bottom="1560" w:left="1500" w:header="0" w:footer="990"/>
          <w:pgNumType w:start="12"/>
          <w:cols w:space="708"/>
          <w:titlePg w:val="0"/>
        </w:sectPr>
      </w:pPr>
    </w:p>
    <w:tbl>
      <w:tblPr>
        <w:tblStyle w:val="TableNormal4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1217"/>
        <w:gridCol w:w="864"/>
        <w:gridCol w:w="523"/>
        <w:gridCol w:w="1046"/>
        <w:gridCol w:w="696"/>
        <w:gridCol w:w="1099"/>
        <w:gridCol w:w="236"/>
        <w:gridCol w:w="876"/>
        <w:gridCol w:w="1393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0" w:type="dxa"/>
            <w:vMerge w:val="restart"/>
          </w:tcPr>
          <w:p>
            <w:pPr>
              <w:pStyle w:val="TableParagraph"/>
              <w:spacing w:line="31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信息</w:t>
            </w:r>
          </w:p>
        </w:tc>
        <w:tc>
          <w:tcPr>
            <w:tcW w:w="1217" w:type="dxa"/>
          </w:tcPr>
          <w:p>
            <w:pPr>
              <w:pStyle w:val="TableParagraph"/>
              <w:tabs>
                <w:tab w:val="left" w:pos="587"/>
              </w:tabs>
              <w:spacing w:before="103"/>
              <w:rPr>
                <w:sz w:val="24"/>
              </w:rPr>
            </w:pPr>
            <w:r>
              <w:rPr>
                <w:spacing w:val="-10"/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位</w:t>
            </w:r>
          </w:p>
        </w:tc>
        <w:tc>
          <w:tcPr>
            <w:tcW w:w="1387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博士</w:t>
            </w:r>
          </w:p>
        </w:tc>
        <w:tc>
          <w:tcPr>
            <w:tcW w:w="1046" w:type="dxa"/>
          </w:tcPr>
          <w:p>
            <w:pPr>
              <w:pStyle w:val="TableParagraph"/>
              <w:tabs>
                <w:tab w:val="left" w:pos="587"/>
              </w:tabs>
              <w:spacing w:before="10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务</w:t>
            </w:r>
          </w:p>
        </w:tc>
        <w:tc>
          <w:tcPr>
            <w:tcW w:w="2031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before="129"/>
              <w:ind w:left="107"/>
              <w:rPr>
                <w:sz w:val="21"/>
              </w:rPr>
            </w:pPr>
            <w:r>
              <w:rPr>
                <w:spacing w:val="12"/>
                <w:sz w:val="21"/>
              </w:rPr>
              <w:t>传 真</w:t>
            </w:r>
          </w:p>
        </w:tc>
        <w:tc>
          <w:tcPr>
            <w:tcW w:w="1393" w:type="dxa"/>
          </w:tcPr>
          <w:p>
            <w:pPr>
              <w:pStyle w:val="TableParagraph"/>
              <w:spacing w:before="191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0592-</w:t>
            </w:r>
            <w:r>
              <w:rPr>
                <w:rFonts w:ascii="Times New Roman"/>
                <w:spacing w:val="-2"/>
                <w:sz w:val="21"/>
              </w:rPr>
              <w:t>2182476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8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7" w:type="dxa"/>
          </w:tcPr>
          <w:p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3"/>
                <w:sz w:val="24"/>
              </w:rPr>
              <w:t>所在院系</w:t>
            </w:r>
          </w:p>
        </w:tc>
        <w:tc>
          <w:tcPr>
            <w:tcW w:w="3129" w:type="dxa"/>
            <w:gridSpan w:val="4"/>
          </w:tcPr>
          <w:p>
            <w:pPr>
              <w:pStyle w:val="TableParagraph"/>
              <w:spacing w:before="129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厦门大学外文学院英文系</w:t>
            </w:r>
          </w:p>
        </w:tc>
        <w:tc>
          <w:tcPr>
            <w:tcW w:w="1099" w:type="dxa"/>
          </w:tcPr>
          <w:p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2505" w:type="dxa"/>
            <w:gridSpan w:val="3"/>
          </w:tcPr>
          <w:p>
            <w:pPr>
              <w:pStyle w:val="TableParagraph"/>
              <w:spacing w:before="129"/>
              <w:rPr>
                <w:sz w:val="21"/>
              </w:rPr>
            </w:pPr>
            <w:hyperlink r:id="rId18">
              <w:r>
                <w:rPr>
                  <w:spacing w:val="-2"/>
                  <w:sz w:val="21"/>
                </w:rPr>
                <w:t>lujinliang006@163.com</w:t>
              </w:r>
            </w:hyperlink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1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通信地址（邮编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5869" w:type="dxa"/>
            <w:gridSpan w:val="7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2"/>
                <w:sz w:val="28"/>
              </w:rPr>
              <w:t>(361005)</w:t>
            </w:r>
            <w:r>
              <w:rPr>
                <w:spacing w:val="-3"/>
                <w:sz w:val="28"/>
              </w:rPr>
              <w:t>厦门大学外文学院英文系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1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研究方向</w:t>
            </w:r>
          </w:p>
        </w:tc>
        <w:tc>
          <w:tcPr>
            <w:tcW w:w="5869" w:type="dxa"/>
            <w:gridSpan w:val="7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1"/>
                <w:sz w:val="28"/>
              </w:rPr>
              <w:t>功能语言学、语篇分析</w:t>
            </w:r>
          </w:p>
        </w:tc>
      </w:tr>
    </w:tbl>
    <w:p>
      <w:pPr>
        <w:sectPr>
          <w:footerReference w:type="default" r:id="rId19"/>
          <w:type w:val="continuous"/>
          <w:pgSz w:w="11910" w:h="16840"/>
          <w:pgMar w:top="1400" w:right="860" w:bottom="1180" w:left="1500" w:header="0" w:footer="990"/>
          <w:pgNumType w:start="13"/>
          <w:cols w:space="708"/>
        </w:sectPr>
      </w:pPr>
    </w:p>
    <w:tbl>
      <w:tblPr>
        <w:tblStyle w:val="TableNormal5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795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4"/>
          <w:jc w:val="left"/>
        </w:trPr>
        <w:tc>
          <w:tcPr>
            <w:tcW w:w="870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2⑵-</w:t>
            </w:r>
            <w:r>
              <w:rPr>
                <w:b/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138" w:line="216" w:lineRule="auto"/>
              <w:ind w:right="271"/>
              <w:rPr>
                <w:sz w:val="24"/>
              </w:rPr>
            </w:pPr>
            <w:r>
              <w:rPr>
                <w:spacing w:val="-6"/>
                <w:sz w:val="24"/>
              </w:rPr>
              <w:t>教学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7950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近五年来讲授的主要课程（含课程名称、课程类别、周学时；届数及学生总人数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；承担的实践性教学（</w:t>
            </w:r>
            <w:r>
              <w:rPr>
                <w:spacing w:val="-1"/>
                <w:sz w:val="21"/>
              </w:rPr>
              <w:t>含实验、实习、课程设计、毕业设计/论文，</w:t>
            </w:r>
          </w:p>
          <w:p>
            <w:pPr>
              <w:pStyle w:val="TableParagraph"/>
              <w:spacing w:line="237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学生总人数</w:t>
            </w:r>
            <w:r>
              <w:rPr>
                <w:spacing w:val="-62"/>
                <w:sz w:val="21"/>
              </w:rPr>
              <w:t>）</w:t>
            </w:r>
            <w:r>
              <w:rPr>
                <w:spacing w:val="-10"/>
                <w:sz w:val="21"/>
              </w:rPr>
              <w:t>；主持的教学研究课题</w:t>
            </w:r>
            <w:r>
              <w:rPr>
                <w:spacing w:val="-2"/>
                <w:sz w:val="21"/>
              </w:rPr>
              <w:t>（含课题名称、来源、年限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62"/>
                <w:sz w:val="21"/>
              </w:rPr>
              <w:t>）</w:t>
            </w:r>
            <w:r>
              <w:rPr>
                <w:spacing w:val="-22"/>
                <w:sz w:val="21"/>
              </w:rPr>
              <w:t>；在国</w:t>
            </w:r>
            <w:r>
              <w:rPr>
                <w:spacing w:val="-7"/>
                <w:sz w:val="21"/>
              </w:rPr>
              <w:t>内外公开发行的刊物上发表的教学研究论文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6"/>
                <w:sz w:val="21"/>
              </w:rPr>
              <w:t>含题目、刊物名称、署名次序及时间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</w:t>
            </w:r>
            <w:r>
              <w:rPr>
                <w:spacing w:val="-2"/>
                <w:sz w:val="21"/>
              </w:rPr>
              <w:t>超过十项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；获得的教学表彰/奖励（不超过五项）</w:t>
            </w:r>
          </w:p>
          <w:p>
            <w:pPr>
              <w:pStyle w:val="TableParagraph"/>
              <w:spacing w:before="14"/>
              <w:ind w:left="0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708"/>
              <w:rPr>
                <w:sz w:val="24"/>
              </w:rPr>
            </w:pPr>
            <w:r>
              <w:rPr>
                <w:spacing w:val="-2"/>
                <w:sz w:val="24"/>
              </w:rPr>
              <w:t>讲授课程：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1556"/>
              </w:tabs>
              <w:spacing w:before="0" w:after="0" w:line="240" w:lineRule="auto"/>
              <w:ind w:left="1555" w:right="0" w:hanging="36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英语泛读，专业基础课，周学时 </w:t>
            </w:r>
            <w:r>
              <w:rPr>
                <w:sz w:val="24"/>
              </w:rPr>
              <w:t>6，1</w:t>
            </w:r>
            <w:r>
              <w:rPr>
                <w:spacing w:val="4"/>
                <w:sz w:val="24"/>
              </w:rPr>
              <w:t xml:space="preserve"> 届学生总人数 </w:t>
            </w: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人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1556"/>
              </w:tabs>
              <w:spacing w:before="0" w:after="0" w:line="240" w:lineRule="auto"/>
              <w:ind w:left="1555" w:right="0" w:hanging="36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英语写作，专业基础课，周学时 </w:t>
            </w:r>
            <w:r>
              <w:rPr>
                <w:sz w:val="24"/>
              </w:rPr>
              <w:t>6，3</w:t>
            </w:r>
            <w:r>
              <w:rPr>
                <w:spacing w:val="-3"/>
                <w:sz w:val="24"/>
              </w:rPr>
              <w:t xml:space="preserve"> 届学生总人数 </w:t>
            </w:r>
            <w:r>
              <w:rPr>
                <w:sz w:val="24"/>
              </w:rPr>
              <w:t>180</w:t>
            </w:r>
            <w:r>
              <w:rPr>
                <w:spacing w:val="-8"/>
                <w:sz w:val="24"/>
              </w:rPr>
              <w:t xml:space="preserve"> 人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1556"/>
              </w:tabs>
              <w:spacing w:before="0" w:after="0" w:line="240" w:lineRule="auto"/>
              <w:ind w:left="1555" w:right="0" w:hanging="368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英语精读，专业基础课，周学时 </w:t>
            </w:r>
            <w:r>
              <w:rPr>
                <w:sz w:val="24"/>
              </w:rPr>
              <w:t>6，1</w:t>
            </w:r>
            <w:r>
              <w:rPr>
                <w:spacing w:val="4"/>
                <w:sz w:val="24"/>
              </w:rPr>
              <w:t xml:space="preserve"> 届学生总人数 </w:t>
            </w: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人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70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近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年来积极承担实践性教学，指导本科毕业论文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篇：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ind w:left="708"/>
              <w:rPr>
                <w:sz w:val="24"/>
              </w:rPr>
            </w:pPr>
            <w:r>
              <w:rPr>
                <w:spacing w:val="-2"/>
                <w:sz w:val="24"/>
              </w:rPr>
              <w:t>教学研究课题：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spacing w:line="415" w:lineRule="auto"/>
              <w:ind w:left="708" w:right="-130" w:firstLine="600"/>
              <w:rPr>
                <w:sz w:val="24"/>
              </w:rPr>
            </w:pPr>
            <w:r>
              <w:rPr>
                <w:spacing w:val="-2"/>
                <w:sz w:val="24"/>
              </w:rPr>
              <w:t>2003</w:t>
            </w:r>
            <w:r>
              <w:rPr>
                <w:spacing w:val="-6"/>
                <w:sz w:val="24"/>
              </w:rPr>
              <w:t xml:space="preserve"> 年福建省精品课程《当代语言学》主要参与人，排名第四。</w:t>
            </w:r>
            <w:r>
              <w:rPr>
                <w:spacing w:val="-16"/>
                <w:sz w:val="24"/>
              </w:rPr>
              <w:t>参与编评《厦门大学英语专业优秀作文选评》；北京：北京大学</w:t>
            </w:r>
            <w:r>
              <w:rPr>
                <w:spacing w:val="-2"/>
                <w:sz w:val="24"/>
              </w:rPr>
              <w:t>🎧</w:t>
            </w:r>
            <w:r>
              <w:rPr>
                <w:spacing w:val="-5"/>
                <w:sz w:val="24"/>
              </w:rPr>
              <w:t>版社，</w:t>
            </w:r>
          </w:p>
          <w:p>
            <w:pPr>
              <w:pStyle w:val="TableParagraph"/>
              <w:spacing w:line="3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2002.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spacing w:before="1"/>
              <w:ind w:left="708"/>
              <w:rPr>
                <w:sz w:val="24"/>
              </w:rPr>
            </w:pPr>
            <w:r>
              <w:rPr>
                <w:spacing w:val="-2"/>
                <w:sz w:val="24"/>
              </w:rPr>
              <w:t>教学表彰：</w:t>
            </w:r>
          </w:p>
        </w:tc>
      </w:tr>
    </w:tbl>
    <w:p>
      <w:pPr>
        <w:spacing w:after="0"/>
        <w:rPr>
          <w:sz w:val="24"/>
        </w:rPr>
        <w:sectPr>
          <w:footerReference w:type="default" r:id="rId20"/>
          <w:type w:val="nextPage"/>
          <w:pgSz w:w="11910" w:h="16840"/>
          <w:pgMar w:top="1400" w:right="860" w:bottom="1180" w:left="1500" w:header="0" w:footer="990"/>
          <w:pgNumType w:start="14"/>
          <w:cols w:space="708"/>
          <w:titlePg w:val="0"/>
        </w:sectPr>
      </w:pPr>
    </w:p>
    <w:tbl>
      <w:tblPr>
        <w:tblStyle w:val="TableNormal5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795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6"/>
          <w:jc w:val="left"/>
        </w:trPr>
        <w:tc>
          <w:tcPr>
            <w:tcW w:w="8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50" w:type="dxa"/>
          </w:tcPr>
          <w:p>
            <w:pPr>
              <w:pStyle w:val="TableParagraph"/>
              <w:spacing w:before="103"/>
              <w:ind w:left="708"/>
              <w:rPr>
                <w:sz w:val="24"/>
              </w:rPr>
            </w:pPr>
            <w:r>
              <w:rPr>
                <w:sz w:val="24"/>
              </w:rPr>
              <w:t>2004</w:t>
            </w:r>
            <w:r>
              <w:rPr>
                <w:spacing w:val="-3"/>
                <w:sz w:val="24"/>
              </w:rPr>
              <w:t xml:space="preserve"> 年获厦门大学外文学院优秀教师奖</w:t>
            </w:r>
          </w:p>
        </w:tc>
      </w:tr>
    </w:tbl>
    <w:p>
      <w:pPr>
        <w:sectPr>
          <w:footerReference w:type="default" r:id="rId21"/>
          <w:type w:val="continuous"/>
          <w:pgSz w:w="11910" w:h="16840"/>
          <w:pgMar w:top="1400" w:right="860" w:bottom="1180" w:left="1500" w:header="0" w:footer="990"/>
          <w:pgNumType w:start="15"/>
          <w:cols w:space="708"/>
        </w:sectPr>
      </w:pPr>
    </w:p>
    <w:tbl>
      <w:tblPr>
        <w:tblStyle w:val="TableNormal6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795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48"/>
          <w:jc w:val="left"/>
        </w:trPr>
        <w:tc>
          <w:tcPr>
            <w:tcW w:w="870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4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2⑵-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138" w:line="216" w:lineRule="auto"/>
              <w:ind w:right="271"/>
              <w:rPr>
                <w:sz w:val="24"/>
              </w:rPr>
            </w:pPr>
            <w:r>
              <w:rPr>
                <w:spacing w:val="-6"/>
                <w:sz w:val="24"/>
              </w:rPr>
              <w:t>学术</w:t>
            </w:r>
            <w:r>
              <w:rPr>
                <w:spacing w:val="-5"/>
                <w:sz w:val="24"/>
              </w:rPr>
              <w:t>研究</w:t>
            </w:r>
          </w:p>
        </w:tc>
        <w:tc>
          <w:tcPr>
            <w:tcW w:w="7950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近五年来承担的学术研究课题（含课题名称、来源、年限、本人所起作用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237" w:lineRule="auto"/>
              <w:ind w:right="376"/>
              <w:rPr>
                <w:sz w:val="21"/>
              </w:rPr>
            </w:pPr>
            <w:r>
              <w:rPr>
                <w:spacing w:val="-2"/>
                <w:sz w:val="21"/>
              </w:rPr>
              <w:t>（不超过五项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；在国内外公开发行刊物上发表的学术论文（含题目、刊物名称、</w:t>
            </w:r>
            <w:r>
              <w:rPr>
                <w:spacing w:val="-2"/>
                <w:sz w:val="21"/>
              </w:rPr>
              <w:t>署名次序与时间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；获得的学术研究表彰/奖励（含奖项名称、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授予单位、署名次序、时间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（不超过五项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"/>
              <w:ind w:left="0"/>
              <w:rPr>
                <w:b/>
                <w:sz w:val="29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学术研究课题：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99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“英汉话语的认知机制”；教育部人文社科基金课题；2003－2006 年；</w:t>
            </w:r>
            <w:r>
              <w:rPr>
                <w:spacing w:val="-2"/>
                <w:sz w:val="24"/>
              </w:rPr>
              <w:t>主要参与人，排名第五。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499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“性别关系与英汉语言”；福建省社科基金项目；2003－2005 年；主要</w:t>
            </w:r>
            <w:r>
              <w:rPr>
                <w:spacing w:val="-2"/>
                <w:sz w:val="24"/>
              </w:rPr>
              <w:t>参与人，排名第四。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学术论文：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1"/>
                <w:numId w:val="19"/>
              </w:numPr>
              <w:tabs>
                <w:tab w:val="left" w:pos="616"/>
              </w:tabs>
              <w:spacing w:before="1" w:after="0" w:line="415" w:lineRule="auto"/>
              <w:ind w:left="108" w:right="95" w:firstLine="240"/>
              <w:jc w:val="left"/>
              <w:rPr>
                <w:sz w:val="24"/>
              </w:rPr>
            </w:pPr>
            <w:r>
              <w:rPr>
                <w:spacing w:val="-7"/>
                <w:sz w:val="24"/>
              </w:rPr>
              <w:t>“性别身份在英语广告中的建构”；《解放军外国语学院学报》；核心刊</w:t>
            </w:r>
            <w:r>
              <w:rPr>
                <w:sz w:val="24"/>
              </w:rPr>
              <w:t>物；2003 年第 2 期；独立完成；</w:t>
            </w:r>
          </w:p>
          <w:p>
            <w:pPr>
              <w:pStyle w:val="TableParagraph"/>
              <w:numPr>
                <w:ilvl w:val="1"/>
                <w:numId w:val="19"/>
              </w:numPr>
              <w:tabs>
                <w:tab w:val="left" w:pos="616"/>
              </w:tabs>
              <w:spacing w:before="0" w:after="0" w:line="415" w:lineRule="auto"/>
              <w:ind w:left="108" w:right="95" w:firstLine="240"/>
              <w:jc w:val="left"/>
              <w:rPr>
                <w:sz w:val="24"/>
              </w:rPr>
            </w:pPr>
            <w:r>
              <w:rPr>
                <w:spacing w:val="-11"/>
                <w:sz w:val="24"/>
              </w:rPr>
              <w:t>“新闻英语中的连贯”；《外语教学》；核心刊物；</w:t>
            </w:r>
            <w:r>
              <w:rPr>
                <w:spacing w:val="-4"/>
                <w:sz w:val="24"/>
              </w:rPr>
              <w:t>2003</w:t>
            </w:r>
            <w:r>
              <w:rPr>
                <w:spacing w:val="-9"/>
                <w:sz w:val="24"/>
              </w:rPr>
              <w:t xml:space="preserve"> 年第 </w:t>
            </w:r>
            <w:r>
              <w:rPr>
                <w:spacing w:val="-4"/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期；独立</w:t>
            </w:r>
            <w:r>
              <w:rPr>
                <w:spacing w:val="-4"/>
                <w:sz w:val="24"/>
              </w:rPr>
              <w:t>完成；</w:t>
            </w:r>
          </w:p>
          <w:p>
            <w:pPr>
              <w:pStyle w:val="TableParagraph"/>
              <w:numPr>
                <w:ilvl w:val="1"/>
                <w:numId w:val="19"/>
              </w:numPr>
              <w:tabs>
                <w:tab w:val="left" w:pos="376"/>
              </w:tabs>
              <w:spacing w:before="0" w:after="0" w:line="359" w:lineRule="exact"/>
              <w:ind w:left="375" w:right="0" w:hanging="268"/>
              <w:jc w:val="left"/>
              <w:rPr>
                <w:sz w:val="24"/>
              </w:rPr>
            </w:pPr>
            <w:r>
              <w:rPr>
                <w:spacing w:val="-7"/>
                <w:sz w:val="24"/>
              </w:rPr>
              <w:t>“英语广告中的衔接”；《外国语言文学》</w:t>
            </w:r>
            <w:r>
              <w:rPr>
                <w:sz w:val="24"/>
              </w:rPr>
              <w:t>；2003</w:t>
            </w:r>
            <w:r>
              <w:rPr>
                <w:spacing w:val="-4"/>
                <w:sz w:val="24"/>
              </w:rPr>
              <w:t xml:space="preserve"> 年增刊；独立完成</w:t>
            </w:r>
          </w:p>
        </w:tc>
      </w:tr>
    </w:tbl>
    <w:p>
      <w:pPr>
        <w:spacing w:after="0" w:line="359" w:lineRule="exact"/>
        <w:jc w:val="left"/>
        <w:rPr>
          <w:sz w:val="24"/>
        </w:rPr>
        <w:sectPr>
          <w:footerReference w:type="default" r:id="rId22"/>
          <w:type w:val="nextPage"/>
          <w:pgSz w:w="11910" w:h="16840"/>
          <w:pgMar w:top="1400" w:right="860" w:bottom="1180" w:left="1500" w:header="0" w:footer="990"/>
          <w:pgNumType w:start="16"/>
          <w:cols w:space="708"/>
          <w:titlePg w:val="0"/>
        </w:sectPr>
      </w:pPr>
    </w:p>
    <w:tbl>
      <w:tblPr>
        <w:tblStyle w:val="TableNormal6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0"/>
        <w:gridCol w:w="7950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47"/>
          <w:jc w:val="left"/>
        </w:trPr>
        <w:tc>
          <w:tcPr>
            <w:tcW w:w="8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50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spacing w:before="103" w:after="0" w:line="240" w:lineRule="auto"/>
              <w:ind w:left="375" w:right="0" w:hanging="26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“语言的人文性：功能评述方法”；《西北师大学报》；核心刊物；</w:t>
            </w:r>
            <w:r>
              <w:rPr>
                <w:spacing w:val="-2"/>
                <w:sz w:val="24"/>
              </w:rPr>
              <w:t>2004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年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月专辑；独立完成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spacing w:before="0" w:after="0" w:line="415" w:lineRule="auto"/>
              <w:ind w:left="108" w:right="-29" w:firstLine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“英语委婉语的功能”；《齐齐哈尔大学学报（哲社版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62"/>
                <w:sz w:val="24"/>
              </w:rPr>
              <w:t>》；</w:t>
            </w:r>
            <w:r>
              <w:rPr>
                <w:spacing w:val="-4"/>
                <w:sz w:val="24"/>
              </w:rPr>
              <w:t>2004</w:t>
            </w:r>
            <w:r>
              <w:rPr>
                <w:spacing w:val="-8"/>
                <w:sz w:val="24"/>
              </w:rPr>
              <w:t xml:space="preserve"> 年第 </w:t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期；</w:t>
            </w:r>
            <w:r>
              <w:rPr>
                <w:spacing w:val="-4"/>
                <w:sz w:val="24"/>
              </w:rPr>
              <w:t>独立完成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spacing w:before="0" w:after="0" w:line="415" w:lineRule="auto"/>
              <w:ind w:left="108" w:right="95" w:firstLine="0"/>
              <w:jc w:val="left"/>
              <w:rPr>
                <w:sz w:val="24"/>
              </w:rPr>
            </w:pPr>
            <w:r>
              <w:rPr>
                <w:spacing w:val="-11"/>
                <w:sz w:val="24"/>
              </w:rPr>
              <w:t>“投射系统中的现象”；《外语学刊》；核心刊物；</w:t>
            </w:r>
            <w:r>
              <w:rPr>
                <w:spacing w:val="-4"/>
                <w:sz w:val="24"/>
              </w:rPr>
              <w:t>2004</w:t>
            </w:r>
            <w:r>
              <w:rPr>
                <w:spacing w:val="-9"/>
                <w:sz w:val="24"/>
              </w:rPr>
              <w:t xml:space="preserve"> 年第 </w:t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期；独立完</w:t>
            </w:r>
            <w:r>
              <w:rPr>
                <w:spacing w:val="-10"/>
                <w:sz w:val="24"/>
              </w:rPr>
              <w:t>成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spacing w:before="0" w:after="0" w:line="359" w:lineRule="exact"/>
              <w:ind w:left="375" w:right="0" w:hanging="268"/>
              <w:jc w:val="left"/>
              <w:rPr>
                <w:sz w:val="24"/>
              </w:rPr>
            </w:pPr>
            <w:r>
              <w:rPr>
                <w:spacing w:val="-9"/>
                <w:sz w:val="24"/>
              </w:rPr>
              <w:t>“幽默推理中的认知和语用要素”；《天津外国语学院学报》；</w:t>
            </w:r>
            <w:r>
              <w:rPr>
                <w:spacing w:val="-4"/>
                <w:sz w:val="24"/>
              </w:rPr>
              <w:t>2004</w:t>
            </w:r>
            <w:r>
              <w:rPr>
                <w:spacing w:val="-3"/>
                <w:sz w:val="24"/>
              </w:rPr>
              <w:t xml:space="preserve"> 年第 </w:t>
            </w:r>
            <w:r>
              <w:rPr>
                <w:spacing w:val="-10"/>
                <w:sz w:val="24"/>
              </w:rPr>
              <w:t>4</w:t>
            </w:r>
          </w:p>
          <w:p>
            <w:pPr>
              <w:pStyle w:val="TableParagraph"/>
              <w:spacing w:before="4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期；独立完成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学术研究奖励：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spacing w:line="415" w:lineRule="auto"/>
              <w:ind w:right="96"/>
              <w:rPr>
                <w:sz w:val="24"/>
              </w:rPr>
            </w:pPr>
            <w:r>
              <w:rPr>
                <w:sz w:val="24"/>
              </w:rPr>
              <w:t>[1]2000</w:t>
            </w:r>
            <w:r>
              <w:rPr>
                <w:spacing w:val="-2"/>
                <w:sz w:val="24"/>
              </w:rPr>
              <w:t xml:space="preserve"> 年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月：论文《功能语法中的主位和语气结构在语篇分析中的应</w:t>
            </w:r>
            <w:r>
              <w:rPr>
                <w:spacing w:val="-61"/>
                <w:sz w:val="24"/>
              </w:rPr>
              <w:t>用》</w:t>
            </w:r>
            <w:r>
              <w:rPr>
                <w:spacing w:val="-2"/>
                <w:sz w:val="24"/>
              </w:rPr>
              <w:t>（第一作者）获福建省外国语文学会优秀论文奖</w:t>
            </w:r>
          </w:p>
          <w:p>
            <w:pPr>
              <w:pStyle w:val="TableParagraph"/>
              <w:spacing w:line="415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[2]2003</w:t>
            </w:r>
            <w:r>
              <w:rPr>
                <w:spacing w:val="-11"/>
                <w:sz w:val="24"/>
              </w:rPr>
              <w:t xml:space="preserve"> 年 </w:t>
            </w:r>
            <w:r>
              <w:rPr>
                <w:spacing w:val="-2"/>
                <w:sz w:val="24"/>
              </w:rPr>
              <w:t>12</w:t>
            </w:r>
            <w:r>
              <w:rPr>
                <w:spacing w:val="-14"/>
                <w:sz w:val="24"/>
              </w:rPr>
              <w:t xml:space="preserve"> 月：论文《英语委婉语的功能》</w:t>
            </w:r>
            <w:r>
              <w:rPr>
                <w:spacing w:val="-2"/>
                <w:sz w:val="24"/>
              </w:rPr>
              <w:t>（第一作者）获福建省外国语</w:t>
            </w:r>
            <w:r>
              <w:rPr>
                <w:spacing w:val="-2"/>
                <w:sz w:val="24"/>
              </w:rPr>
              <w:t>文学会优秀论文奖</w:t>
            </w:r>
          </w:p>
        </w:tc>
      </w:tr>
    </w:tbl>
    <w:p>
      <w:pPr>
        <w:sectPr>
          <w:footerReference w:type="default" r:id="rId23"/>
          <w:type w:val="continuous"/>
          <w:pgSz w:w="11910" w:h="16840"/>
          <w:pgMar w:top="1400" w:right="860" w:bottom="1180" w:left="1500" w:header="0" w:footer="990"/>
          <w:pgNumType w:start="17"/>
          <w:cols w:space="708"/>
        </w:sectPr>
      </w:pPr>
    </w:p>
    <w:p>
      <w:pPr>
        <w:pStyle w:val="BodyText"/>
        <w:spacing w:before="2"/>
        <w:rPr>
          <w:b/>
          <w:sz w:val="16"/>
        </w:rPr>
      </w:pPr>
    </w:p>
    <w:p>
      <w:pPr>
        <w:spacing w:before="51"/>
        <w:ind w:left="300" w:right="0" w:firstLine="0"/>
        <w:jc w:val="left"/>
        <w:rPr>
          <w:sz w:val="21"/>
        </w:rPr>
      </w:pPr>
      <w:r>
        <w:rPr>
          <w:spacing w:val="-1"/>
          <w:sz w:val="21"/>
        </w:rPr>
        <w:t>课程类别：公共课、基础课、专业基础课、专业课</w:t>
      </w:r>
    </w:p>
    <w:p>
      <w:pPr>
        <w:spacing w:after="0"/>
        <w:jc w:val="left"/>
        <w:rPr>
          <w:sz w:val="21"/>
        </w:rPr>
        <w:sectPr>
          <w:footerReference w:type="default" r:id="rId24"/>
          <w:type w:val="nextPage"/>
          <w:pgSz w:w="11910" w:h="16840"/>
          <w:pgMar w:top="1400" w:right="860" w:bottom="1180" w:left="1500" w:header="0" w:footer="990"/>
          <w:pgNumType w:start="18"/>
          <w:cols w:space="708"/>
          <w:titlePg w:val="0"/>
        </w:sectPr>
      </w:pPr>
    </w:p>
    <w:p>
      <w:pPr>
        <w:pStyle w:val="Heading1"/>
        <w:ind w:left="300" w:firstLine="0"/>
      </w:pPr>
      <w:r>
        <w:t>2</w:t>
      </w:r>
      <w:r>
        <w:rPr>
          <w:spacing w:val="5"/>
        </w:rPr>
        <w:t>. 主讲教师情况⑶</w:t>
      </w:r>
    </w:p>
    <w:p>
      <w:pPr>
        <w:pStyle w:val="BodyText"/>
        <w:spacing w:before="14"/>
        <w:rPr>
          <w:b/>
          <w:sz w:val="25"/>
        </w:rPr>
      </w:pPr>
    </w:p>
    <w:tbl>
      <w:tblPr>
        <w:tblStyle w:val="TableNormal7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"/>
        <w:gridCol w:w="468"/>
        <w:gridCol w:w="753"/>
        <w:gridCol w:w="867"/>
        <w:gridCol w:w="524"/>
        <w:gridCol w:w="355"/>
        <w:gridCol w:w="693"/>
        <w:gridCol w:w="356"/>
        <w:gridCol w:w="341"/>
        <w:gridCol w:w="864"/>
        <w:gridCol w:w="236"/>
        <w:gridCol w:w="236"/>
        <w:gridCol w:w="868"/>
        <w:gridCol w:w="1385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4" w:type="dxa"/>
            <w:vMerge w:val="restart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2⑶-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38" w:line="216" w:lineRule="auto"/>
              <w:ind w:right="275"/>
              <w:rPr>
                <w:sz w:val="24"/>
              </w:rPr>
            </w:pPr>
            <w:r>
              <w:rPr>
                <w:spacing w:val="-6"/>
                <w:sz w:val="24"/>
              </w:rPr>
              <w:t>基本</w:t>
            </w:r>
            <w:r>
              <w:rPr>
                <w:spacing w:val="-5"/>
                <w:sz w:val="24"/>
              </w:rPr>
              <w:t>信息</w:t>
            </w:r>
          </w:p>
        </w:tc>
        <w:tc>
          <w:tcPr>
            <w:tcW w:w="1221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姓 名</w:t>
            </w:r>
          </w:p>
        </w:tc>
        <w:tc>
          <w:tcPr>
            <w:tcW w:w="1746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5"/>
                <w:sz w:val="24"/>
              </w:rPr>
              <w:t>陶慧</w:t>
            </w:r>
          </w:p>
        </w:tc>
        <w:tc>
          <w:tcPr>
            <w:tcW w:w="1049" w:type="dxa"/>
            <w:gridSpan w:val="2"/>
          </w:tcPr>
          <w:p>
            <w:pPr>
              <w:pStyle w:val="TableParagraph"/>
              <w:spacing w:before="103"/>
              <w:ind w:left="348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1205" w:type="dxa"/>
            <w:gridSpan w:val="2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340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🎧</w:t>
            </w:r>
            <w:r>
              <w:rPr>
                <w:spacing w:val="-4"/>
                <w:sz w:val="24"/>
              </w:rPr>
              <w:t>生年月</w:t>
            </w:r>
          </w:p>
        </w:tc>
        <w:tc>
          <w:tcPr>
            <w:tcW w:w="1385" w:type="dxa"/>
          </w:tcPr>
          <w:p>
            <w:pPr>
              <w:pStyle w:val="TableParagraph"/>
              <w:spacing w:before="179"/>
              <w:rPr>
                <w:rFonts w:ascii="宋体" w:eastAsia="宋体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1974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rFonts w:ascii="Times New Roman" w:eastAsia="Times New Roman"/>
                <w:sz w:val="21"/>
              </w:rPr>
              <w:t xml:space="preserve">9 </w:t>
            </w:r>
            <w:r>
              <w:rPr>
                <w:rFonts w:ascii="宋体" w:eastAsia="宋体"/>
                <w:spacing w:val="-10"/>
                <w:sz w:val="21"/>
              </w:rPr>
              <w:t>月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最终学历</w:t>
            </w:r>
          </w:p>
        </w:tc>
        <w:tc>
          <w:tcPr>
            <w:tcW w:w="1391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4"/>
                <w:sz w:val="24"/>
              </w:rPr>
              <w:t>研究生</w:t>
            </w:r>
          </w:p>
        </w:tc>
        <w:tc>
          <w:tcPr>
            <w:tcW w:w="355" w:type="dxa"/>
            <w:tcBorders>
              <w:right w:val="nil"/>
            </w:tcBorders>
          </w:tcPr>
          <w:p>
            <w:pPr>
              <w:pStyle w:val="TableParagraph"/>
              <w:spacing w:before="103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693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233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2033" w:type="dxa"/>
            <w:gridSpan w:val="5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助理教授</w:t>
            </w:r>
          </w:p>
        </w:tc>
        <w:tc>
          <w:tcPr>
            <w:tcW w:w="868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电 话</w:t>
            </w:r>
          </w:p>
        </w:tc>
        <w:tc>
          <w:tcPr>
            <w:tcW w:w="1385" w:type="dxa"/>
          </w:tcPr>
          <w:p>
            <w:pPr>
              <w:pStyle w:val="TableParagraph"/>
              <w:spacing w:before="179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0592</w:t>
            </w:r>
            <w:r>
              <w:rPr>
                <w:rFonts w:ascii="宋体" w:eastAsia="宋体"/>
                <w:spacing w:val="-2"/>
                <w:sz w:val="21"/>
              </w:rPr>
              <w:t>－</w:t>
            </w:r>
            <w:r>
              <w:rPr>
                <w:rFonts w:ascii="Times New Roman" w:eastAsia="Times New Roman"/>
                <w:spacing w:val="-2"/>
                <w:sz w:val="21"/>
              </w:rPr>
              <w:t>202793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right w:val="nil"/>
            </w:tcBorders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学</w:t>
            </w:r>
          </w:p>
        </w:tc>
        <w:tc>
          <w:tcPr>
            <w:tcW w:w="753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120"/>
              <w:rPr>
                <w:sz w:val="24"/>
              </w:rPr>
            </w:pPr>
            <w:r>
              <w:rPr>
                <w:sz w:val="24"/>
              </w:rPr>
              <w:t>位</w:t>
            </w:r>
          </w:p>
        </w:tc>
        <w:tc>
          <w:tcPr>
            <w:tcW w:w="1391" w:type="dxa"/>
            <w:gridSpan w:val="2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5"/>
                <w:sz w:val="28"/>
              </w:rPr>
              <w:t>硕士</w:t>
            </w:r>
          </w:p>
        </w:tc>
        <w:tc>
          <w:tcPr>
            <w:tcW w:w="355" w:type="dxa"/>
            <w:tcBorders>
              <w:right w:val="nil"/>
            </w:tcBorders>
          </w:tcPr>
          <w:p>
            <w:pPr>
              <w:pStyle w:val="TableParagraph"/>
              <w:spacing w:before="103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693" w:type="dxa"/>
            <w:tcBorders>
              <w:left w:val="nil"/>
            </w:tcBorders>
          </w:tcPr>
          <w:p>
            <w:pPr>
              <w:pStyle w:val="TableParagraph"/>
              <w:spacing w:before="103"/>
              <w:ind w:left="233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  <w:tc>
          <w:tcPr>
            <w:tcW w:w="2033" w:type="dxa"/>
            <w:gridSpan w:val="5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12"/>
                <w:sz w:val="21"/>
              </w:rPr>
              <w:t>传 真</w:t>
            </w:r>
          </w:p>
        </w:tc>
        <w:tc>
          <w:tcPr>
            <w:tcW w:w="1385" w:type="dxa"/>
          </w:tcPr>
          <w:p>
            <w:pPr>
              <w:pStyle w:val="TableParagraph"/>
              <w:spacing w:before="191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0592-</w:t>
            </w:r>
            <w:r>
              <w:rPr>
                <w:rFonts w:ascii="Times New Roman"/>
                <w:spacing w:val="-2"/>
                <w:sz w:val="21"/>
              </w:rPr>
              <w:t>2182476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gridSpan w:val="2"/>
          </w:tcPr>
          <w:p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86"/>
              <w:rPr>
                <w:sz w:val="24"/>
              </w:rPr>
            </w:pPr>
            <w:r>
              <w:rPr>
                <w:spacing w:val="-3"/>
                <w:sz w:val="24"/>
              </w:rPr>
              <w:t>所在院系</w:t>
            </w:r>
          </w:p>
        </w:tc>
        <w:tc>
          <w:tcPr>
            <w:tcW w:w="3136" w:type="dxa"/>
            <w:gridSpan w:val="6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1"/>
                <w:sz w:val="21"/>
              </w:rPr>
              <w:t>厦门大学外文学院英文系</w:t>
            </w:r>
          </w:p>
        </w:tc>
        <w:tc>
          <w:tcPr>
            <w:tcW w:w="1100" w:type="dxa"/>
            <w:gridSpan w:val="2"/>
          </w:tcPr>
          <w:p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通信地址（邮编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5858" w:type="dxa"/>
            <w:gridSpan w:val="10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2"/>
                <w:position w:val="6"/>
                <w:sz w:val="14"/>
              </w:rPr>
              <w:t>(</w:t>
            </w:r>
            <w:r>
              <w:rPr>
                <w:spacing w:val="-2"/>
                <w:sz w:val="28"/>
              </w:rPr>
              <w:t>(361005)</w:t>
            </w:r>
            <w:r>
              <w:rPr>
                <w:spacing w:val="-3"/>
                <w:sz w:val="28"/>
              </w:rPr>
              <w:t>厦门大学外文学院英文系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gridSpan w:val="3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研究方向</w:t>
            </w:r>
          </w:p>
        </w:tc>
        <w:tc>
          <w:tcPr>
            <w:tcW w:w="5858" w:type="dxa"/>
            <w:gridSpan w:val="10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1"/>
                <w:sz w:val="21"/>
              </w:rPr>
              <w:t>英汉翻译研究；英汉语对比研究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46"/>
          <w:jc w:val="left"/>
        </w:trPr>
        <w:tc>
          <w:tcPr>
            <w:tcW w:w="874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bottom w:val="nil"/>
            </w:tcBorders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近五年来讲授的主要课程（含课程名称、课程类别、周学时；届数及学生总人数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；承担的实践性教学（</w:t>
            </w:r>
            <w:r>
              <w:rPr>
                <w:spacing w:val="-1"/>
                <w:sz w:val="21"/>
              </w:rPr>
              <w:t>含实验、实习、课程设计、毕业设计/论文，</w:t>
            </w:r>
          </w:p>
          <w:p>
            <w:pPr>
              <w:pStyle w:val="TableParagraph"/>
              <w:spacing w:line="237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学生总人数</w:t>
            </w:r>
            <w:r>
              <w:rPr>
                <w:spacing w:val="-62"/>
                <w:sz w:val="21"/>
              </w:rPr>
              <w:t>）</w:t>
            </w:r>
            <w:r>
              <w:rPr>
                <w:spacing w:val="-10"/>
                <w:sz w:val="21"/>
              </w:rPr>
              <w:t>；主持的教学研究课题</w:t>
            </w:r>
            <w:r>
              <w:rPr>
                <w:spacing w:val="-2"/>
                <w:sz w:val="21"/>
              </w:rPr>
              <w:t>（含课题名称、来源、年限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63"/>
                <w:sz w:val="21"/>
              </w:rPr>
              <w:t>）</w:t>
            </w:r>
            <w:r>
              <w:rPr>
                <w:spacing w:val="-23"/>
                <w:sz w:val="21"/>
              </w:rPr>
              <w:t>；在国</w:t>
            </w:r>
            <w:r>
              <w:rPr>
                <w:spacing w:val="-7"/>
                <w:sz w:val="21"/>
              </w:rPr>
              <w:t>内外公开发行的刊物上发表的教学研究论文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6"/>
                <w:sz w:val="21"/>
              </w:rPr>
              <w:t>含题目、刊物名称、署名次序及时间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</w:t>
            </w:r>
            <w:r>
              <w:rPr>
                <w:spacing w:val="-2"/>
                <w:sz w:val="21"/>
              </w:rPr>
              <w:t>超过十项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；获得的教学表彰/奖励（不超过五项）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before="193"/>
              <w:rPr>
                <w:sz w:val="28"/>
              </w:rPr>
            </w:pPr>
            <w:r>
              <w:rPr>
                <w:spacing w:val="-1"/>
                <w:sz w:val="28"/>
              </w:rPr>
              <w:t>近五年讲授的主要课程：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before="101"/>
              <w:rPr>
                <w:sz w:val="28"/>
              </w:rPr>
            </w:pPr>
            <w:r>
              <w:rPr>
                <w:sz w:val="28"/>
              </w:rPr>
              <w:t>1．</w:t>
            </w:r>
            <w:r>
              <w:rPr>
                <w:spacing w:val="-1"/>
                <w:sz w:val="28"/>
              </w:rPr>
              <w:t xml:space="preserve">英语泛读，专业基础课，周学时 </w:t>
            </w:r>
            <w:r>
              <w:rPr>
                <w:sz w:val="28"/>
              </w:rPr>
              <w:t>6，1</w:t>
            </w:r>
            <w:r>
              <w:rPr>
                <w:spacing w:val="5"/>
                <w:sz w:val="28"/>
              </w:rPr>
              <w:t xml:space="preserve"> 届学生总人数 </w:t>
            </w:r>
            <w:r>
              <w:rPr>
                <w:sz w:val="28"/>
              </w:rPr>
              <w:t>90</w:t>
            </w:r>
            <w:r>
              <w:rPr>
                <w:spacing w:val="-9"/>
                <w:sz w:val="28"/>
              </w:rPr>
              <w:t xml:space="preserve"> 人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before="101" w:line="353" w:lineRule="exact"/>
              <w:rPr>
                <w:sz w:val="28"/>
              </w:rPr>
            </w:pPr>
            <w:r>
              <w:rPr>
                <w:sz w:val="28"/>
              </w:rPr>
              <w:t>2．</w:t>
            </w:r>
            <w:r>
              <w:rPr>
                <w:spacing w:val="-1"/>
                <w:sz w:val="28"/>
              </w:rPr>
              <w:t xml:space="preserve">英语写作，专业基础课，周学时 </w:t>
            </w:r>
            <w:r>
              <w:rPr>
                <w:sz w:val="28"/>
              </w:rPr>
              <w:t>6，3</w:t>
            </w:r>
            <w:r>
              <w:rPr>
                <w:spacing w:val="-4"/>
                <w:sz w:val="28"/>
              </w:rPr>
              <w:t xml:space="preserve"> 届学生总人数 </w:t>
            </w:r>
            <w:r>
              <w:rPr>
                <w:sz w:val="28"/>
              </w:rPr>
              <w:t>180</w:t>
            </w:r>
            <w:r>
              <w:rPr>
                <w:spacing w:val="-9"/>
                <w:sz w:val="28"/>
              </w:rPr>
              <w:t xml:space="preserve"> 人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2⑶-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1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69" w:line="216" w:lineRule="auto"/>
              <w:ind w:right="275"/>
              <w:rPr>
                <w:sz w:val="24"/>
              </w:rPr>
            </w:pPr>
            <w:r>
              <w:rPr>
                <w:spacing w:val="-6"/>
                <w:sz w:val="24"/>
              </w:rPr>
              <w:t>教学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line="381" w:lineRule="exact"/>
              <w:rPr>
                <w:sz w:val="28"/>
              </w:rPr>
            </w:pPr>
            <w:r>
              <w:rPr>
                <w:sz w:val="28"/>
              </w:rPr>
              <w:t>3．</w:t>
            </w:r>
            <w:r>
              <w:rPr>
                <w:spacing w:val="-1"/>
                <w:sz w:val="28"/>
              </w:rPr>
              <w:t xml:space="preserve">汉英翻译，专业基础课，周学时 </w:t>
            </w:r>
            <w:r>
              <w:rPr>
                <w:sz w:val="28"/>
              </w:rPr>
              <w:t>6，1</w:t>
            </w:r>
            <w:r>
              <w:rPr>
                <w:spacing w:val="5"/>
                <w:sz w:val="28"/>
              </w:rPr>
              <w:t xml:space="preserve"> 届学生总人数 </w:t>
            </w:r>
            <w:r>
              <w:rPr>
                <w:sz w:val="28"/>
              </w:rPr>
              <w:t>60</w:t>
            </w:r>
            <w:r>
              <w:rPr>
                <w:spacing w:val="-9"/>
                <w:sz w:val="28"/>
              </w:rPr>
              <w:t xml:space="preserve"> 人</w:t>
            </w:r>
          </w:p>
          <w:p>
            <w:pPr>
              <w:pStyle w:val="TableParagraph"/>
              <w:spacing w:before="202"/>
              <w:rPr>
                <w:sz w:val="28"/>
              </w:rPr>
            </w:pPr>
            <w:r>
              <w:rPr>
                <w:spacing w:val="-1"/>
                <w:sz w:val="28"/>
              </w:rPr>
              <w:t>近五年教学研究课题：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7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0"/>
              <w:rPr>
                <w:b/>
                <w:sz w:val="28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参加“十一五”国家级规划教材立项《文秘英语教程》</w:t>
            </w:r>
            <w:r>
              <w:rPr>
                <w:sz w:val="24"/>
              </w:rPr>
              <w:t>（2006</w:t>
            </w:r>
            <w:r>
              <w:rPr>
                <w:spacing w:val="-3"/>
                <w:sz w:val="24"/>
              </w:rPr>
              <w:t xml:space="preserve"> 年-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6"/>
          <w:jc w:val="left"/>
        </w:trPr>
        <w:tc>
          <w:tcPr>
            <w:tcW w:w="87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  <w:bottom w:val="nil"/>
            </w:tcBorders>
          </w:tcPr>
          <w:p>
            <w:pPr>
              <w:pStyle w:val="TableParagraph"/>
              <w:spacing w:before="14"/>
              <w:ind w:left="0"/>
              <w:rPr>
                <w:b/>
                <w:sz w:val="27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主要教学研究成果：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74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  <w:gridSpan w:val="13"/>
            <w:tcBorders>
              <w:top w:val="nil"/>
            </w:tcBorders>
          </w:tcPr>
          <w:p>
            <w:pPr>
              <w:pStyle w:val="TableParagraph"/>
              <w:spacing w:before="123"/>
              <w:rPr>
                <w:sz w:val="24"/>
              </w:rPr>
            </w:pPr>
            <w:r>
              <w:rPr>
                <w:spacing w:val="-2"/>
                <w:sz w:val="24"/>
              </w:rPr>
              <w:t>1．《30</w:t>
            </w:r>
            <w:r>
              <w:rPr>
                <w:spacing w:val="-3"/>
                <w:sz w:val="24"/>
              </w:rPr>
              <w:t xml:space="preserve"> 天攻克英文写作-日常文书篇》。台北：如意文化事业股份有限公</w:t>
            </w:r>
          </w:p>
        </w:tc>
      </w:tr>
    </w:tbl>
    <w:p>
      <w:pPr>
        <w:spacing w:after="0"/>
        <w:rPr>
          <w:sz w:val="24"/>
        </w:rPr>
        <w:sectPr>
          <w:footerReference w:type="default" r:id="rId25"/>
          <w:pgSz w:w="11910" w:h="16840"/>
          <w:pgMar w:top="1360" w:right="860" w:bottom="1180" w:left="1500" w:header="0" w:footer="990"/>
          <w:pgNumType w:start="19"/>
          <w:cols w:space="708"/>
        </w:sectPr>
      </w:pPr>
    </w:p>
    <w:tbl>
      <w:tblPr>
        <w:tblStyle w:val="TableNormal7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"/>
        <w:gridCol w:w="7946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6"/>
          <w:jc w:val="left"/>
        </w:trPr>
        <w:tc>
          <w:tcPr>
            <w:tcW w:w="87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946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司，2006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月。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1"/>
                <w:sz w:val="24"/>
              </w:rPr>
              <w:t>．《</w:t>
            </w:r>
            <w:r>
              <w:rPr>
                <w:spacing w:val="-2"/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天攻克英文写作-商用书信篇》</w:t>
            </w:r>
            <w:r>
              <w:rPr>
                <w:spacing w:val="-39"/>
                <w:sz w:val="24"/>
              </w:rPr>
              <w:t>。台北：如意文化事业股份有限公司</w:t>
            </w:r>
            <w:r>
              <w:rPr>
                <w:spacing w:val="-65"/>
                <w:sz w:val="24"/>
              </w:rPr>
              <w:t>2</w:t>
            </w:r>
            <w:r>
              <w:rPr>
                <w:spacing w:val="-118"/>
                <w:sz w:val="24"/>
              </w:rPr>
              <w:t>，</w:t>
            </w:r>
            <w:r>
              <w:rPr>
                <w:spacing w:val="29"/>
                <w:sz w:val="24"/>
              </w:rPr>
              <w:t>006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ind w:left="34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年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月。</w:t>
            </w:r>
          </w:p>
        </w:tc>
      </w:tr>
    </w:tbl>
    <w:p>
      <w:pPr>
        <w:sectPr>
          <w:footerReference w:type="default" r:id="rId26"/>
          <w:type w:val="continuous"/>
          <w:pgSz w:w="11910" w:h="16840"/>
          <w:pgMar w:top="1400" w:right="860" w:bottom="1180" w:left="1500" w:header="0" w:footer="990"/>
          <w:pgNumType w:start="20"/>
          <w:cols w:space="708"/>
        </w:sectPr>
      </w:pPr>
    </w:p>
    <w:tbl>
      <w:tblPr>
        <w:tblStyle w:val="TableNormal8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"/>
        <w:gridCol w:w="7946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8"/>
          <w:jc w:val="left"/>
        </w:trPr>
        <w:tc>
          <w:tcPr>
            <w:tcW w:w="874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2⑶-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138" w:line="216" w:lineRule="auto"/>
              <w:ind w:right="275"/>
              <w:rPr>
                <w:sz w:val="24"/>
              </w:rPr>
            </w:pPr>
            <w:r>
              <w:rPr>
                <w:spacing w:val="-6"/>
                <w:sz w:val="24"/>
              </w:rPr>
              <w:t>学术</w:t>
            </w:r>
            <w:r>
              <w:rPr>
                <w:spacing w:val="-5"/>
                <w:sz w:val="24"/>
              </w:rPr>
              <w:t>研究</w:t>
            </w:r>
          </w:p>
        </w:tc>
        <w:tc>
          <w:tcPr>
            <w:tcW w:w="7946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近五年来承担的学术研究课题（含课题名称、来源、年限、本人所起作用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237" w:lineRule="auto"/>
              <w:ind w:right="372"/>
              <w:rPr>
                <w:sz w:val="21"/>
              </w:rPr>
            </w:pPr>
            <w:r>
              <w:rPr>
                <w:spacing w:val="-2"/>
                <w:sz w:val="21"/>
              </w:rPr>
              <w:t>（不超过五项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；在国内外公开发行刊物上发表的学术论文（含题目、刊物名称、</w:t>
            </w:r>
            <w:r>
              <w:rPr>
                <w:spacing w:val="-2"/>
                <w:sz w:val="21"/>
              </w:rPr>
              <w:t>署名次序与时间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；获得的学术研究表彰/奖励（含奖项名称、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授予单位、署名次序、时间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（不超过五项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近五年承担的学术研究课题：</w:t>
            </w:r>
          </w:p>
          <w:p>
            <w:pPr>
              <w:pStyle w:val="TableParagraph"/>
              <w:spacing w:before="237"/>
              <w:rPr>
                <w:sz w:val="24"/>
              </w:rPr>
            </w:pPr>
            <w:r>
              <w:rPr>
                <w:sz w:val="24"/>
              </w:rPr>
              <w:t>1．欧盟课题“欧洲研究培训项目”。子项目成员。2007</w:t>
            </w:r>
            <w:r>
              <w:rPr>
                <w:spacing w:val="-6"/>
                <w:sz w:val="24"/>
              </w:rPr>
              <w:t xml:space="preserve"> 年。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7"/>
                <w:sz w:val="24"/>
              </w:rPr>
              <w:t>．教育部“普通高中课程标准实验教科书”子项</w:t>
            </w:r>
            <w:r>
              <w:rPr>
                <w:spacing w:val="-34"/>
                <w:sz w:val="24"/>
              </w:rPr>
              <w:t>目“文秘英语”</w:t>
            </w:r>
            <w:r>
              <w:rPr>
                <w:spacing w:val="-46"/>
                <w:sz w:val="24"/>
              </w:rPr>
              <w:t>。项目成员</w:t>
            </w:r>
            <w:r>
              <w:rPr>
                <w:spacing w:val="-214"/>
                <w:sz w:val="24"/>
              </w:rPr>
              <w:t>。</w:t>
            </w:r>
            <w:r>
              <w:rPr>
                <w:spacing w:val="-2"/>
                <w:sz w:val="24"/>
              </w:rPr>
              <w:t>2003-</w:t>
            </w:r>
            <w:r>
              <w:rPr>
                <w:spacing w:val="-4"/>
                <w:sz w:val="24"/>
              </w:rPr>
              <w:t>2005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ind w:left="96" w:right="5535"/>
              <w:jc w:val="center"/>
              <w:rPr>
                <w:sz w:val="24"/>
              </w:rPr>
            </w:pPr>
            <w:r>
              <w:rPr>
                <w:spacing w:val="-60"/>
                <w:sz w:val="24"/>
              </w:rPr>
              <w:t>年。</w:t>
            </w:r>
            <w:r>
              <w:rPr>
                <w:sz w:val="24"/>
              </w:rPr>
              <w:t>（已结题</w:t>
            </w:r>
            <w:r>
              <w:rPr>
                <w:spacing w:val="-10"/>
                <w:sz w:val="24"/>
              </w:rPr>
              <w:t>）</w:t>
            </w:r>
          </w:p>
          <w:p>
            <w:pPr>
              <w:pStyle w:val="TableParagraph"/>
              <w:spacing w:before="2"/>
              <w:ind w:left="0"/>
              <w:rPr>
                <w:b/>
                <w:sz w:val="15"/>
              </w:rPr>
            </w:pPr>
          </w:p>
          <w:p>
            <w:pPr>
              <w:pStyle w:val="TableParagraph"/>
              <w:ind w:left="96" w:right="557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近五年学术成果：</w:t>
            </w:r>
          </w:p>
          <w:p>
            <w:pPr>
              <w:pStyle w:val="TableParagraph"/>
              <w:spacing w:before="238"/>
              <w:rPr>
                <w:sz w:val="24"/>
              </w:rPr>
            </w:pPr>
            <w:r>
              <w:rPr>
                <w:spacing w:val="-20"/>
                <w:sz w:val="24"/>
              </w:rPr>
              <w:t>《文秘英语》</w:t>
            </w:r>
            <w:r>
              <w:rPr>
                <w:sz w:val="24"/>
              </w:rPr>
              <w:t>（合著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。北京：教育科技🎧版社，2007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月。</w:t>
            </w:r>
          </w:p>
        </w:tc>
      </w:tr>
    </w:tbl>
    <w:p>
      <w:pPr>
        <w:pStyle w:val="BodyText"/>
        <w:spacing w:before="1"/>
        <w:rPr>
          <w:b/>
          <w:sz w:val="16"/>
        </w:rPr>
      </w:pPr>
    </w:p>
    <w:p>
      <w:pPr>
        <w:spacing w:before="51"/>
        <w:ind w:left="300" w:right="0" w:firstLine="0"/>
        <w:jc w:val="left"/>
        <w:rPr>
          <w:sz w:val="21"/>
        </w:rPr>
      </w:pPr>
      <w:r>
        <w:rPr>
          <w:spacing w:val="-1"/>
          <w:sz w:val="21"/>
        </w:rPr>
        <w:t>课程类别：公共课、基础课、专业基础课、专业课</w:t>
      </w:r>
    </w:p>
    <w:p>
      <w:pPr>
        <w:spacing w:after="0"/>
        <w:jc w:val="left"/>
        <w:rPr>
          <w:sz w:val="21"/>
        </w:rPr>
        <w:sectPr>
          <w:footerReference w:type="default" r:id="rId27"/>
          <w:type w:val="nextPage"/>
          <w:pgSz w:w="11910" w:h="16840"/>
          <w:pgMar w:top="1400" w:right="860" w:bottom="1180" w:left="1500" w:header="0" w:footer="990"/>
          <w:pgNumType w:start="21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numPr>
          <w:ilvl w:val="0"/>
          <w:numId w:val="17"/>
        </w:numPr>
        <w:tabs>
          <w:tab w:val="left" w:pos="663"/>
        </w:tabs>
        <w:spacing w:before="36" w:after="0" w:line="240" w:lineRule="auto"/>
        <w:ind w:left="662" w:right="0" w:hanging="363"/>
        <w:jc w:val="left"/>
      </w:pPr>
      <w:r>
        <w:rPr>
          <w:spacing w:val="-2"/>
        </w:rPr>
        <w:t>主讲教师情况⑷</w:t>
      </w:r>
    </w:p>
    <w:p>
      <w:pPr>
        <w:pStyle w:val="BodyText"/>
        <w:spacing w:before="14"/>
        <w:rPr>
          <w:b/>
          <w:sz w:val="25"/>
        </w:rPr>
      </w:pPr>
    </w:p>
    <w:tbl>
      <w:tblPr>
        <w:tblStyle w:val="TableNormal9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8"/>
        <w:gridCol w:w="1235"/>
        <w:gridCol w:w="877"/>
        <w:gridCol w:w="529"/>
        <w:gridCol w:w="354"/>
        <w:gridCol w:w="703"/>
        <w:gridCol w:w="357"/>
        <w:gridCol w:w="342"/>
        <w:gridCol w:w="673"/>
        <w:gridCol w:w="374"/>
        <w:gridCol w:w="877"/>
        <w:gridCol w:w="1611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8" w:type="dxa"/>
            <w:vMerge w:val="restart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2⑷-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38" w:line="216" w:lineRule="auto"/>
              <w:ind w:right="289"/>
              <w:rPr>
                <w:sz w:val="24"/>
              </w:rPr>
            </w:pPr>
            <w:r>
              <w:rPr>
                <w:spacing w:val="-6"/>
                <w:sz w:val="24"/>
              </w:rPr>
              <w:t>基本</w:t>
            </w:r>
            <w:r>
              <w:rPr>
                <w:spacing w:val="-5"/>
                <w:sz w:val="24"/>
              </w:rPr>
              <w:t>信息</w:t>
            </w:r>
          </w:p>
        </w:tc>
        <w:tc>
          <w:tcPr>
            <w:tcW w:w="1235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姓 名</w:t>
            </w:r>
          </w:p>
        </w:tc>
        <w:tc>
          <w:tcPr>
            <w:tcW w:w="1760" w:type="dxa"/>
            <w:gridSpan w:val="3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4"/>
                <w:sz w:val="21"/>
              </w:rPr>
              <w:t>陈丹萍</w:t>
            </w:r>
          </w:p>
        </w:tc>
        <w:tc>
          <w:tcPr>
            <w:tcW w:w="1060" w:type="dxa"/>
            <w:gridSpan w:val="2"/>
          </w:tcPr>
          <w:p>
            <w:pPr>
              <w:pStyle w:val="TableParagraph"/>
              <w:spacing w:before="103"/>
              <w:ind w:left="347"/>
              <w:rPr>
                <w:sz w:val="24"/>
              </w:rPr>
            </w:pPr>
            <w:r>
              <w:rPr>
                <w:spacing w:val="-5"/>
                <w:sz w:val="24"/>
              </w:rPr>
              <w:t>性别</w:t>
            </w:r>
          </w:p>
        </w:tc>
        <w:tc>
          <w:tcPr>
            <w:tcW w:w="1015" w:type="dxa"/>
            <w:gridSpan w:val="2"/>
          </w:tcPr>
          <w:p>
            <w:pPr>
              <w:pStyle w:val="TableParagraph"/>
              <w:spacing w:before="129"/>
              <w:ind w:left="107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251" w:type="dxa"/>
            <w:gridSpan w:val="2"/>
          </w:tcPr>
          <w:p>
            <w:pPr>
              <w:pStyle w:val="TableParagraph"/>
              <w:spacing w:before="103"/>
              <w:ind w:left="107"/>
              <w:rPr>
                <w:sz w:val="24"/>
              </w:rPr>
            </w:pPr>
            <w:r>
              <w:rPr>
                <w:sz w:val="24"/>
              </w:rPr>
              <w:t>🎧</w:t>
            </w:r>
            <w:r>
              <w:rPr>
                <w:spacing w:val="-4"/>
                <w:sz w:val="24"/>
              </w:rPr>
              <w:t>生年月</w:t>
            </w:r>
          </w:p>
        </w:tc>
        <w:tc>
          <w:tcPr>
            <w:tcW w:w="1611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1982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9"/>
                <w:sz w:val="24"/>
              </w:rPr>
              <w:t xml:space="preserve"> 月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5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最终学历</w:t>
            </w:r>
          </w:p>
        </w:tc>
        <w:tc>
          <w:tcPr>
            <w:tcW w:w="1406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4"/>
                <w:sz w:val="24"/>
              </w:rPr>
              <w:t>研究生</w:t>
            </w:r>
          </w:p>
        </w:tc>
        <w:tc>
          <w:tcPr>
            <w:tcW w:w="1057" w:type="dxa"/>
            <w:gridSpan w:val="2"/>
          </w:tcPr>
          <w:p>
            <w:pPr>
              <w:pStyle w:val="TableParagraph"/>
              <w:tabs>
                <w:tab w:val="left" w:pos="587"/>
              </w:tabs>
              <w:spacing w:before="10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称</w:t>
            </w:r>
          </w:p>
        </w:tc>
        <w:tc>
          <w:tcPr>
            <w:tcW w:w="1746" w:type="dxa"/>
            <w:gridSpan w:val="4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5"/>
                <w:sz w:val="24"/>
              </w:rPr>
              <w:t>助教</w:t>
            </w:r>
          </w:p>
        </w:tc>
        <w:tc>
          <w:tcPr>
            <w:tcW w:w="877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13"/>
                <w:sz w:val="24"/>
              </w:rPr>
              <w:t>电 话</w:t>
            </w:r>
          </w:p>
        </w:tc>
        <w:tc>
          <w:tcPr>
            <w:tcW w:w="1611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rFonts w:ascii="Times New Roman"/>
                <w:sz w:val="21"/>
              </w:rPr>
              <w:t>0592-</w:t>
            </w:r>
            <w:r>
              <w:rPr>
                <w:spacing w:val="-2"/>
                <w:sz w:val="24"/>
              </w:rPr>
              <w:t>5250168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5" w:type="dxa"/>
          </w:tcPr>
          <w:p>
            <w:pPr>
              <w:pStyle w:val="TableParagraph"/>
              <w:tabs>
                <w:tab w:val="left" w:pos="587"/>
              </w:tabs>
              <w:spacing w:before="103"/>
              <w:rPr>
                <w:sz w:val="24"/>
              </w:rPr>
            </w:pPr>
            <w:r>
              <w:rPr>
                <w:spacing w:val="-10"/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位</w:t>
            </w:r>
          </w:p>
        </w:tc>
        <w:tc>
          <w:tcPr>
            <w:tcW w:w="1406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5"/>
                <w:sz w:val="24"/>
              </w:rPr>
              <w:t>硕士</w:t>
            </w:r>
          </w:p>
        </w:tc>
        <w:tc>
          <w:tcPr>
            <w:tcW w:w="1057" w:type="dxa"/>
            <w:gridSpan w:val="2"/>
          </w:tcPr>
          <w:p>
            <w:pPr>
              <w:pStyle w:val="TableParagraph"/>
              <w:tabs>
                <w:tab w:val="left" w:pos="587"/>
              </w:tabs>
              <w:spacing w:before="10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务</w:t>
            </w:r>
          </w:p>
        </w:tc>
        <w:tc>
          <w:tcPr>
            <w:tcW w:w="1746" w:type="dxa"/>
            <w:gridSpan w:val="4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77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12"/>
                <w:sz w:val="21"/>
              </w:rPr>
              <w:t>传 真</w:t>
            </w:r>
          </w:p>
        </w:tc>
        <w:tc>
          <w:tcPr>
            <w:tcW w:w="1611" w:type="dxa"/>
          </w:tcPr>
          <w:p>
            <w:pPr>
              <w:pStyle w:val="TableParagraph"/>
              <w:spacing w:before="191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0592-</w:t>
            </w:r>
            <w:r>
              <w:rPr>
                <w:rFonts w:ascii="Times New Roman"/>
                <w:spacing w:val="-2"/>
                <w:sz w:val="21"/>
              </w:rPr>
              <w:t>2182476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5" w:type="dxa"/>
          </w:tcPr>
          <w:p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ind w:left="193"/>
              <w:rPr>
                <w:sz w:val="24"/>
              </w:rPr>
            </w:pPr>
            <w:r>
              <w:rPr>
                <w:spacing w:val="-3"/>
                <w:sz w:val="24"/>
              </w:rPr>
              <w:t>所在院系</w:t>
            </w:r>
          </w:p>
        </w:tc>
        <w:tc>
          <w:tcPr>
            <w:tcW w:w="3162" w:type="dxa"/>
            <w:gridSpan w:val="6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1"/>
                <w:sz w:val="21"/>
              </w:rPr>
              <w:t>厦门大学外文学院英文系</w:t>
            </w:r>
          </w:p>
        </w:tc>
        <w:tc>
          <w:tcPr>
            <w:tcW w:w="1047" w:type="dxa"/>
            <w:gridSpan w:val="2"/>
          </w:tcPr>
          <w:p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2488" w:type="dxa"/>
            <w:gridSpan w:val="2"/>
          </w:tcPr>
          <w:p>
            <w:pPr>
              <w:pStyle w:val="TableParagraph"/>
              <w:spacing w:before="6"/>
              <w:ind w:left="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rPr>
                <w:rFonts w:ascii="Verdana"/>
                <w:sz w:val="18"/>
              </w:rPr>
            </w:pPr>
            <w:hyperlink r:id="rId28">
              <w:r>
                <w:rPr>
                  <w:rFonts w:ascii="Verdana"/>
                  <w:color w:val="0000FF"/>
                  <w:spacing w:val="-2"/>
                  <w:sz w:val="18"/>
                  <w:u w:val="single" w:color="0000FF"/>
                </w:rPr>
                <w:t>katherinecdp@sohu.com</w:t>
              </w:r>
            </w:hyperlink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z w:val="24"/>
              </w:rPr>
              <w:t>通信地址（邮编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5820" w:type="dxa"/>
            <w:gridSpan w:val="9"/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2"/>
                <w:position w:val="6"/>
                <w:sz w:val="14"/>
              </w:rPr>
              <w:t>(</w:t>
            </w:r>
            <w:r>
              <w:rPr>
                <w:spacing w:val="-2"/>
                <w:sz w:val="28"/>
              </w:rPr>
              <w:t>(361005)</w:t>
            </w:r>
            <w:r>
              <w:rPr>
                <w:spacing w:val="-3"/>
                <w:sz w:val="28"/>
              </w:rPr>
              <w:t>厦门大学外文学院英文系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gridSpan w:val="2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3"/>
                <w:sz w:val="24"/>
              </w:rPr>
              <w:t>研究方向</w:t>
            </w:r>
          </w:p>
        </w:tc>
        <w:tc>
          <w:tcPr>
            <w:tcW w:w="5820" w:type="dxa"/>
            <w:gridSpan w:val="9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2"/>
                <w:sz w:val="21"/>
              </w:rPr>
              <w:t>英美文学研究</w:t>
            </w:r>
          </w:p>
        </w:tc>
      </w:tr>
      <w:tr>
        <w:tblPrEx>
          <w:tblW w:w="0" w:type="auto"/>
          <w:jc w:val="left"/>
          <w:tblInd w:w="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6"/>
          <w:jc w:val="left"/>
        </w:trPr>
        <w:tc>
          <w:tcPr>
            <w:tcW w:w="888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2⑷-</w:t>
            </w:r>
            <w:r>
              <w:rPr>
                <w:b/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138" w:line="216" w:lineRule="auto"/>
              <w:ind w:right="289"/>
              <w:rPr>
                <w:sz w:val="24"/>
              </w:rPr>
            </w:pPr>
            <w:r>
              <w:rPr>
                <w:spacing w:val="-6"/>
                <w:sz w:val="24"/>
              </w:rPr>
              <w:t>教学</w:t>
            </w:r>
            <w:r>
              <w:rPr>
                <w:spacing w:val="-5"/>
                <w:sz w:val="24"/>
              </w:rPr>
              <w:t>情况</w:t>
            </w:r>
          </w:p>
        </w:tc>
        <w:tc>
          <w:tcPr>
            <w:tcW w:w="7932" w:type="dxa"/>
            <w:gridSpan w:val="11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近五年来讲授的主要课程（含课程名称、课程类别、周学时；届数及学生总人数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（不超过五门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；承担的实践性教学（</w:t>
            </w:r>
            <w:r>
              <w:rPr>
                <w:spacing w:val="-1"/>
                <w:sz w:val="21"/>
              </w:rPr>
              <w:t>含实验、实习、课程设计、毕业设计/论文，</w:t>
            </w:r>
          </w:p>
          <w:p>
            <w:pPr>
              <w:pStyle w:val="TableParagraph"/>
              <w:spacing w:line="237" w:lineRule="auto"/>
              <w:ind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学生总人数</w:t>
            </w:r>
            <w:r>
              <w:rPr>
                <w:spacing w:val="-66"/>
                <w:sz w:val="21"/>
              </w:rPr>
              <w:t>）</w:t>
            </w:r>
            <w:r>
              <w:rPr>
                <w:spacing w:val="-11"/>
                <w:sz w:val="21"/>
              </w:rPr>
              <w:t>；主持的教学研究课题</w:t>
            </w:r>
            <w:r>
              <w:rPr>
                <w:spacing w:val="-2"/>
                <w:sz w:val="21"/>
              </w:rPr>
              <w:t>（含课题名称、来源、年限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66"/>
                <w:sz w:val="21"/>
              </w:rPr>
              <w:t>）</w:t>
            </w:r>
            <w:r>
              <w:rPr>
                <w:spacing w:val="-24"/>
                <w:sz w:val="21"/>
              </w:rPr>
              <w:t>；在国</w:t>
            </w:r>
            <w:r>
              <w:rPr>
                <w:spacing w:val="-7"/>
                <w:sz w:val="21"/>
              </w:rPr>
              <w:t>内外公开发行的刊物上发表的教学研究论文</w:t>
            </w:r>
            <w:r>
              <w:rPr>
                <w:spacing w:val="-2"/>
                <w:sz w:val="21"/>
              </w:rPr>
              <w:t>（</w:t>
            </w:r>
            <w:r>
              <w:rPr>
                <w:spacing w:val="-16"/>
                <w:sz w:val="21"/>
              </w:rPr>
              <w:t>含题目、刊物名称、署名次序及时间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</w:t>
            </w:r>
            <w:r>
              <w:rPr>
                <w:spacing w:val="-2"/>
                <w:sz w:val="21"/>
              </w:rPr>
              <w:t>超过十项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；获得的教学表彰/奖励（不超过五项）</w:t>
            </w:r>
          </w:p>
          <w:p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近二年讲授的主要课程</w:t>
            </w:r>
            <w:r>
              <w:rPr>
                <w:sz w:val="21"/>
              </w:rPr>
              <w:t>（2006</w:t>
            </w:r>
            <w:r>
              <w:rPr>
                <w:spacing w:val="-4"/>
                <w:sz w:val="21"/>
              </w:rPr>
              <w:t xml:space="preserve"> 年 </w:t>
            </w:r>
            <w:r>
              <w:rPr>
                <w:sz w:val="21"/>
              </w:rPr>
              <w:t>9</w:t>
            </w:r>
            <w:r>
              <w:rPr>
                <w:spacing w:val="-2"/>
                <w:sz w:val="21"/>
              </w:rPr>
              <w:t xml:space="preserve"> 月才任教职</w:t>
            </w:r>
            <w:r>
              <w:rPr>
                <w:spacing w:val="-5"/>
                <w:sz w:val="21"/>
              </w:rPr>
              <w:t>）</w:t>
            </w:r>
            <w:r>
              <w:rPr>
                <w:spacing w:val="-5"/>
                <w:sz w:val="28"/>
              </w:rPr>
              <w:t>：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237" w:after="0" w:line="240" w:lineRule="auto"/>
              <w:ind w:left="475" w:right="0" w:hanging="368"/>
              <w:jc w:val="left"/>
              <w:rPr>
                <w:sz w:val="22"/>
              </w:rPr>
            </w:pPr>
            <w:r>
              <w:rPr>
                <w:spacing w:val="-1"/>
                <w:sz w:val="24"/>
              </w:rPr>
              <w:t xml:space="preserve">综合英语，专业基础课，周学时 </w:t>
            </w:r>
            <w:r>
              <w:rPr>
                <w:sz w:val="24"/>
              </w:rPr>
              <w:t>6，2</w:t>
            </w:r>
            <w:r>
              <w:rPr>
                <w:spacing w:val="4"/>
                <w:sz w:val="24"/>
              </w:rPr>
              <w:t xml:space="preserve"> 届，学生总人数 </w:t>
            </w:r>
            <w:r>
              <w:rPr>
                <w:sz w:val="24"/>
              </w:rPr>
              <w:t>60</w:t>
            </w:r>
            <w:r>
              <w:rPr>
                <w:spacing w:val="-6"/>
                <w:sz w:val="24"/>
              </w:rPr>
              <w:t xml:space="preserve"> 人。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430"/>
              </w:tabs>
              <w:spacing w:before="0" w:after="0" w:line="240" w:lineRule="auto"/>
              <w:ind w:left="429" w:right="0" w:hanging="322"/>
              <w:jc w:val="left"/>
              <w:rPr>
                <w:sz w:val="19"/>
              </w:rPr>
            </w:pPr>
            <w:r>
              <w:rPr>
                <w:sz w:val="21"/>
              </w:rPr>
              <w:t>英语应用文写作</w:t>
            </w:r>
            <w:r>
              <w:rPr>
                <w:spacing w:val="-1"/>
                <w:sz w:val="24"/>
              </w:rPr>
              <w:t xml:space="preserve">，专业基础课，周学时 </w:t>
            </w:r>
            <w:r>
              <w:rPr>
                <w:sz w:val="24"/>
              </w:rPr>
              <w:t>2，1</w:t>
            </w:r>
            <w:r>
              <w:rPr>
                <w:spacing w:val="4"/>
                <w:sz w:val="24"/>
              </w:rPr>
              <w:t xml:space="preserve"> 届，学生总人数 </w:t>
            </w:r>
            <w:r>
              <w:rPr>
                <w:sz w:val="24"/>
              </w:rPr>
              <w:t>60</w:t>
            </w:r>
            <w:r>
              <w:rPr>
                <w:spacing w:val="-6"/>
                <w:sz w:val="24"/>
              </w:rPr>
              <w:t xml:space="preserve"> 人。</w:t>
            </w:r>
          </w:p>
        </w:tc>
      </w:tr>
    </w:tbl>
    <w:p>
      <w:pPr>
        <w:spacing w:after="0" w:line="240" w:lineRule="auto"/>
        <w:jc w:val="left"/>
        <w:rPr>
          <w:sz w:val="19"/>
        </w:rPr>
        <w:sectPr>
          <w:footerReference w:type="default" r:id="rId29"/>
          <w:pgSz w:w="11910" w:h="16840"/>
          <w:pgMar w:top="1920" w:right="860" w:bottom="1180" w:left="1500" w:header="0" w:footer="990"/>
          <w:pgNumType w:start="22"/>
          <w:cols w:space="708"/>
        </w:sectPr>
      </w:pPr>
    </w:p>
    <w:tbl>
      <w:tblPr>
        <w:tblStyle w:val="TableNormal9"/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8"/>
        <w:gridCol w:w="7932"/>
      </w:tblGrid>
      <w:tr>
        <w:tblPrEx>
          <w:tblW w:w="0" w:type="auto"/>
          <w:jc w:val="left"/>
          <w:tblInd w:w="3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0"/>
          <w:jc w:val="left"/>
        </w:trPr>
        <w:tc>
          <w:tcPr>
            <w:tcW w:w="888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ind w:left="0"/>
              <w:rPr>
                <w:b/>
                <w:sz w:val="15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2⑷-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138" w:line="216" w:lineRule="auto"/>
              <w:ind w:right="289"/>
              <w:rPr>
                <w:sz w:val="24"/>
              </w:rPr>
            </w:pPr>
            <w:r>
              <w:rPr>
                <w:spacing w:val="-6"/>
                <w:sz w:val="24"/>
              </w:rPr>
              <w:t>学术</w:t>
            </w:r>
            <w:r>
              <w:rPr>
                <w:spacing w:val="-5"/>
                <w:sz w:val="24"/>
              </w:rPr>
              <w:t>研究</w:t>
            </w:r>
          </w:p>
        </w:tc>
        <w:tc>
          <w:tcPr>
            <w:tcW w:w="7932" w:type="dxa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近五年来承担的学术研究课题（含课题名称、来源、年限、本人所起作用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line="237" w:lineRule="auto"/>
              <w:ind w:right="358"/>
              <w:rPr>
                <w:sz w:val="21"/>
              </w:rPr>
            </w:pPr>
            <w:r>
              <w:rPr>
                <w:spacing w:val="-2"/>
                <w:sz w:val="21"/>
              </w:rPr>
              <w:t>（不超过五项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；在国内外公开发行刊物上发表的学术论文（含题目、刊物名称、</w:t>
            </w:r>
            <w:r>
              <w:rPr>
                <w:spacing w:val="-2"/>
                <w:sz w:val="21"/>
              </w:rPr>
              <w:t>署名次序与时间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不超过五项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；获得的学术研究表彰/奖励（含奖项名称、</w:t>
            </w:r>
          </w:p>
          <w:p>
            <w:pPr>
              <w:pStyle w:val="TableParagraph"/>
              <w:spacing w:line="312" w:lineRule="exact"/>
              <w:rPr>
                <w:sz w:val="21"/>
              </w:rPr>
            </w:pPr>
            <w:r>
              <w:rPr>
                <w:sz w:val="21"/>
              </w:rPr>
              <w:t>授予单位、署名次序、时间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（不超过五项</w:t>
            </w:r>
            <w:r>
              <w:rPr>
                <w:spacing w:val="-10"/>
                <w:sz w:val="21"/>
              </w:rPr>
              <w:t>）</w:t>
            </w:r>
          </w:p>
        </w:tc>
      </w:tr>
    </w:tbl>
    <w:p>
      <w:pPr>
        <w:sectPr>
          <w:footerReference w:type="default" r:id="rId30"/>
          <w:type w:val="continuous"/>
          <w:pgSz w:w="11910" w:h="16840"/>
          <w:pgMar w:top="1400" w:right="860" w:bottom="1180" w:left="1500" w:header="0" w:footer="990"/>
          <w:pgNumType w:start="23"/>
          <w:cols w:space="708"/>
        </w:sectPr>
      </w:pPr>
    </w:p>
    <w:p>
      <w:pPr>
        <w:pStyle w:val="BodyText"/>
        <w:spacing w:before="1"/>
        <w:rPr>
          <w:b/>
          <w:sz w:val="16"/>
        </w:rPr>
      </w:pPr>
    </w:p>
    <w:p>
      <w:pPr>
        <w:spacing w:before="51"/>
        <w:ind w:left="300" w:right="0" w:firstLine="0"/>
        <w:jc w:val="left"/>
        <w:rPr>
          <w:sz w:val="21"/>
        </w:rPr>
      </w:pPr>
      <w:r>
        <w:rPr>
          <w:spacing w:val="-1"/>
          <w:sz w:val="21"/>
        </w:rPr>
        <w:t>课程类别：公共课、基础课、专业基础课、专业课</w:t>
      </w:r>
    </w:p>
    <w:p>
      <w:pPr>
        <w:pStyle w:val="BodyText"/>
        <w:spacing w:before="13"/>
        <w:rPr>
          <w:sz w:val="15"/>
        </w:rPr>
      </w:pPr>
    </w:p>
    <w:p>
      <w:pPr>
        <w:pStyle w:val="Heading1"/>
        <w:numPr>
          <w:ilvl w:val="0"/>
          <w:numId w:val="17"/>
        </w:numPr>
        <w:tabs>
          <w:tab w:val="left" w:pos="663"/>
        </w:tabs>
        <w:spacing w:before="0" w:after="0" w:line="240" w:lineRule="auto"/>
        <w:ind w:left="662" w:right="0" w:hanging="363"/>
        <w:jc w:val="left"/>
      </w:pPr>
      <w:r>
        <w:rPr>
          <w:spacing w:val="-2"/>
        </w:rPr>
        <w:t>教学队伍情况</w:t>
      </w:r>
    </w:p>
    <w:p>
      <w:pPr>
        <w:pStyle w:val="BodyText"/>
        <w:rPr>
          <w:b/>
          <w:sz w:val="26"/>
        </w:rPr>
      </w:pPr>
    </w:p>
    <w:tbl>
      <w:tblPr>
        <w:tblStyle w:val="TableNormal10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900"/>
        <w:gridCol w:w="540"/>
        <w:gridCol w:w="1440"/>
        <w:gridCol w:w="1080"/>
        <w:gridCol w:w="1620"/>
        <w:gridCol w:w="216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900" w:type="dxa"/>
            <w:vMerge w:val="restart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3-</w:t>
            </w:r>
            <w:r>
              <w:rPr>
                <w:b/>
                <w:spacing w:val="-10"/>
                <w:sz w:val="24"/>
              </w:rPr>
              <w:t>1</w:t>
            </w:r>
          </w:p>
          <w:p>
            <w:pPr>
              <w:pStyle w:val="TableParagraph"/>
              <w:spacing w:before="141" w:line="216" w:lineRule="auto"/>
              <w:ind w:right="361"/>
              <w:rPr>
                <w:sz w:val="21"/>
              </w:rPr>
            </w:pPr>
            <w:r>
              <w:rPr>
                <w:spacing w:val="-6"/>
                <w:sz w:val="21"/>
              </w:rPr>
              <w:t>人员</w:t>
            </w:r>
            <w:r>
              <w:rPr>
                <w:spacing w:val="-5"/>
                <w:sz w:val="21"/>
              </w:rPr>
              <w:t>构成</w:t>
            </w:r>
          </w:p>
          <w:p>
            <w:pPr>
              <w:pStyle w:val="TableParagraph"/>
              <w:spacing w:line="216" w:lineRule="auto"/>
              <w:ind w:right="-72"/>
              <w:rPr>
                <w:sz w:val="21"/>
              </w:rPr>
            </w:pPr>
            <w:r>
              <w:rPr>
                <w:spacing w:val="-4"/>
                <w:sz w:val="21"/>
              </w:rPr>
              <w:t>（含外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聘教师）</w:t>
            </w: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姓名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性别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🎧</w:t>
            </w:r>
            <w:r>
              <w:rPr>
                <w:spacing w:val="-4"/>
                <w:sz w:val="21"/>
              </w:rPr>
              <w:t>生年月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ind w:left="317"/>
              <w:rPr>
                <w:sz w:val="21"/>
              </w:rPr>
            </w:pPr>
            <w:r>
              <w:rPr>
                <w:spacing w:val="-5"/>
                <w:sz w:val="21"/>
              </w:rPr>
              <w:t>职称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学科专业</w:t>
            </w:r>
          </w:p>
        </w:tc>
        <w:tc>
          <w:tcPr>
            <w:tcW w:w="216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2"/>
                <w:sz w:val="21"/>
              </w:rPr>
              <w:t>在教学中承担的工作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4"/>
                <w:sz w:val="21"/>
              </w:rPr>
              <w:t>吴建平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1956 </w:t>
            </w:r>
            <w:r>
              <w:rPr>
                <w:spacing w:val="-3"/>
                <w:sz w:val="21"/>
              </w:rPr>
              <w:t xml:space="preserve">年 </w:t>
            </w:r>
            <w:r>
              <w:rPr>
                <w:rFonts w:ascii="Times New Roman" w:eastAsia="Times New Roman"/>
                <w:sz w:val="21"/>
              </w:rPr>
              <w:t xml:space="preserve">6 </w:t>
            </w:r>
            <w:r>
              <w:rPr>
                <w:spacing w:val="-10"/>
                <w:sz w:val="21"/>
              </w:rPr>
              <w:t>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教授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英语语言文学</w:t>
            </w:r>
          </w:p>
        </w:tc>
        <w:tc>
          <w:tcPr>
            <w:tcW w:w="2160" w:type="dxa"/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主讲英语写作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李力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男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1962 </w:t>
            </w:r>
            <w:r>
              <w:rPr>
                <w:spacing w:val="-3"/>
                <w:sz w:val="21"/>
              </w:rPr>
              <w:t xml:space="preserve">年 </w:t>
            </w:r>
            <w:r>
              <w:rPr>
                <w:rFonts w:ascii="Times New Roman" w:eastAsia="Times New Roman"/>
                <w:sz w:val="21"/>
              </w:rPr>
              <w:t xml:space="preserve">11 </w:t>
            </w:r>
            <w:r>
              <w:rPr>
                <w:spacing w:val="-10"/>
                <w:sz w:val="21"/>
              </w:rPr>
              <w:t>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4"/>
                <w:sz w:val="21"/>
              </w:rPr>
              <w:t>副教授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英语语言文学</w:t>
            </w:r>
          </w:p>
        </w:tc>
        <w:tc>
          <w:tcPr>
            <w:tcW w:w="2160" w:type="dxa"/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主讲英语写作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4"/>
                <w:sz w:val="21"/>
              </w:rPr>
              <w:t>梁鲁晋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1970 </w:t>
            </w:r>
            <w:r>
              <w:rPr>
                <w:spacing w:val="-3"/>
                <w:sz w:val="21"/>
              </w:rPr>
              <w:t xml:space="preserve">年 </w:t>
            </w:r>
            <w:r>
              <w:rPr>
                <w:rFonts w:ascii="Times New Roman" w:eastAsia="Times New Roman"/>
                <w:sz w:val="21"/>
              </w:rPr>
              <w:t xml:space="preserve">10 </w:t>
            </w:r>
            <w:r>
              <w:rPr>
                <w:spacing w:val="-10"/>
                <w:sz w:val="21"/>
              </w:rPr>
              <w:t>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3"/>
                <w:sz w:val="21"/>
              </w:rPr>
              <w:t>助理教授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英语语言文学</w:t>
            </w:r>
          </w:p>
        </w:tc>
        <w:tc>
          <w:tcPr>
            <w:tcW w:w="2160" w:type="dxa"/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主讲英语写作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陶慧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440" w:type="dxa"/>
          </w:tcPr>
          <w:p>
            <w:pPr>
              <w:pStyle w:val="TableParagraph"/>
              <w:spacing w:before="179"/>
              <w:rPr>
                <w:rFonts w:ascii="宋体" w:eastAsia="宋体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1974 </w:t>
            </w:r>
            <w:r>
              <w:rPr>
                <w:rFonts w:ascii="宋体" w:eastAsia="宋体"/>
                <w:spacing w:val="-27"/>
                <w:sz w:val="21"/>
              </w:rPr>
              <w:t xml:space="preserve">年 </w:t>
            </w:r>
            <w:r>
              <w:rPr>
                <w:rFonts w:ascii="Times New Roman" w:eastAsia="Times New Roman"/>
                <w:sz w:val="21"/>
              </w:rPr>
              <w:t xml:space="preserve">9 </w:t>
            </w:r>
            <w:r>
              <w:rPr>
                <w:rFonts w:ascii="宋体" w:eastAsia="宋体"/>
                <w:spacing w:val="-10"/>
                <w:sz w:val="21"/>
              </w:rPr>
              <w:t>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3"/>
                <w:sz w:val="21"/>
              </w:rPr>
              <w:t>助理教授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英语语言文学</w:t>
            </w:r>
          </w:p>
        </w:tc>
        <w:tc>
          <w:tcPr>
            <w:tcW w:w="2160" w:type="dxa"/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主讲英语应用文写作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4"/>
                <w:sz w:val="21"/>
              </w:rPr>
              <w:t>陈丹萍</w:t>
            </w:r>
          </w:p>
        </w:tc>
        <w:tc>
          <w:tcPr>
            <w:tcW w:w="5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女</w:t>
            </w:r>
          </w:p>
        </w:tc>
        <w:tc>
          <w:tcPr>
            <w:tcW w:w="144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z w:val="21"/>
              </w:rPr>
              <w:t>1982</w:t>
            </w:r>
            <w:r>
              <w:rPr>
                <w:spacing w:val="-4"/>
                <w:sz w:val="21"/>
              </w:rPr>
              <w:t xml:space="preserve"> 年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月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9"/>
              <w:rPr>
                <w:sz w:val="21"/>
              </w:rPr>
            </w:pPr>
            <w:r>
              <w:rPr>
                <w:spacing w:val="-5"/>
                <w:sz w:val="21"/>
              </w:rPr>
              <w:t>助教</w:t>
            </w:r>
          </w:p>
        </w:tc>
        <w:tc>
          <w:tcPr>
            <w:tcW w:w="1620" w:type="dxa"/>
          </w:tcPr>
          <w:p>
            <w:pPr>
              <w:pStyle w:val="TableParagraph"/>
              <w:spacing w:before="129"/>
              <w:ind w:left="94" w:right="22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英语语言文学</w:t>
            </w:r>
          </w:p>
        </w:tc>
        <w:tc>
          <w:tcPr>
            <w:tcW w:w="2160" w:type="dxa"/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主讲英语应用文写作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3-</w:t>
            </w:r>
            <w:r>
              <w:rPr>
                <w:b/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138" w:line="216" w:lineRule="auto"/>
              <w:ind w:right="6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教学队</w:t>
            </w:r>
            <w:r>
              <w:rPr>
                <w:spacing w:val="-4"/>
                <w:sz w:val="24"/>
              </w:rPr>
              <w:t>伍整体</w:t>
            </w:r>
            <w:r>
              <w:rPr>
                <w:spacing w:val="-6"/>
                <w:sz w:val="24"/>
              </w:rPr>
              <w:t>结构</w:t>
            </w:r>
          </w:p>
        </w:tc>
        <w:tc>
          <w:tcPr>
            <w:tcW w:w="7740" w:type="dxa"/>
            <w:gridSpan w:val="6"/>
          </w:tcPr>
          <w:p>
            <w:pPr>
              <w:pStyle w:val="TableParagraph"/>
              <w:spacing w:line="287" w:lineRule="exact"/>
              <w:rPr>
                <w:sz w:val="21"/>
              </w:rPr>
            </w:pPr>
            <w:r>
              <w:rPr>
                <w:sz w:val="21"/>
              </w:rPr>
              <w:t>教学队伍的知识结构、年龄结构、学缘结构、师资配置情况（</w:t>
            </w:r>
            <w:r>
              <w:rPr>
                <w:spacing w:val="-2"/>
                <w:sz w:val="21"/>
              </w:rPr>
              <w:t>含辅导教师或</w:t>
            </w:r>
          </w:p>
          <w:p>
            <w:pPr>
              <w:pStyle w:val="TableParagraph"/>
              <w:spacing w:line="314" w:lineRule="exact"/>
              <w:rPr>
                <w:sz w:val="21"/>
              </w:rPr>
            </w:pPr>
            <w:r>
              <w:rPr>
                <w:sz w:val="21"/>
              </w:rPr>
              <w:t>实验教师与学生的比例</w:t>
            </w:r>
            <w:r>
              <w:rPr>
                <w:spacing w:val="-10"/>
                <w:sz w:val="21"/>
              </w:rPr>
              <w:t>）</w:t>
            </w:r>
          </w:p>
          <w:p>
            <w:pPr>
              <w:pStyle w:val="TableParagraph"/>
              <w:spacing w:before="179" w:line="620" w:lineRule="atLeast"/>
              <w:ind w:right="181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该课程的教学队伍配置合理，在知识结构、年龄结构和师资配置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情况都比较合理，主要成员均获得博士学位，年龄在 28－54 岁之间，</w:t>
            </w:r>
            <w:r>
              <w:rPr>
                <w:spacing w:val="-2"/>
                <w:sz w:val="24"/>
              </w:rPr>
              <w:t>年富力强。教学队伍学缘结构非常理想，没有🎧现单一学缘的情况。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吴建平博士先后就读于福建师范大学和厦门大学；李力博士先后就读于</w:t>
            </w:r>
            <w:r>
              <w:rPr>
                <w:spacing w:val="-2"/>
                <w:sz w:val="24"/>
              </w:rPr>
              <w:t>东北师范大学和厦门大学；梁鲁晋博士先后就读于聊城大学、四川外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国语大学和厦门大学；陶慧硕士先后就读于江西师范大学和厦门大学；</w:t>
            </w:r>
          </w:p>
        </w:tc>
      </w:tr>
    </w:tbl>
    <w:p>
      <w:pPr>
        <w:spacing w:after="0" w:line="620" w:lineRule="atLeast"/>
        <w:rPr>
          <w:sz w:val="24"/>
        </w:rPr>
        <w:sectPr>
          <w:footerReference w:type="default" r:id="rId31"/>
          <w:type w:val="nextPage"/>
          <w:pgSz w:w="11910" w:h="16840"/>
          <w:pgMar w:top="1400" w:right="860" w:bottom="1180" w:left="1500" w:header="0" w:footer="990"/>
          <w:pgNumType w:start="24"/>
          <w:cols w:space="708"/>
          <w:titlePg w:val="0"/>
        </w:sectPr>
      </w:pPr>
    </w:p>
    <w:tbl>
      <w:tblPr>
        <w:tblStyle w:val="TableNormal10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740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陈丹萍硕士先后就读于厦门大学和北京大学。其中有教授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人，副教授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人，助理教授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人，助教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人；获博士学位者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人，获硕士学位者 </w:t>
            </w:r>
            <w:r>
              <w:rPr>
                <w:spacing w:val="-10"/>
                <w:sz w:val="24"/>
              </w:rPr>
              <w:t>2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人。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3"/>
              <w:ind w:left="0"/>
              <w:rPr>
                <w:b/>
                <w:sz w:val="34"/>
              </w:rPr>
            </w:pPr>
          </w:p>
          <w:p>
            <w:pPr>
              <w:pStyle w:val="TableParagraph"/>
              <w:spacing w:line="415" w:lineRule="auto"/>
              <w:ind w:right="181" w:firstLine="480"/>
              <w:rPr>
                <w:sz w:val="24"/>
              </w:rPr>
            </w:pPr>
            <w:r>
              <w:rPr>
                <w:sz w:val="24"/>
              </w:rPr>
              <w:t>课程的师生比在 15:1 以下。课程教学组重视梯队建设，培养年轻</w:t>
            </w:r>
            <w:r>
              <w:rPr>
                <w:spacing w:val="-2"/>
                <w:sz w:val="24"/>
              </w:rPr>
              <w:t>教师，坚持在教学实践中严格要求，已形成一支学术造诣较高，结构合</w:t>
            </w:r>
            <w:r>
              <w:rPr>
                <w:spacing w:val="-2"/>
                <w:sz w:val="24"/>
              </w:rPr>
              <w:t>理，年富力强，人员稳定，教学水平高，教学效果好的教师队伍。全体</w:t>
            </w:r>
            <w:r>
              <w:rPr>
                <w:spacing w:val="-2"/>
                <w:sz w:val="24"/>
              </w:rPr>
              <w:t>人员目前正承担多项科研项目和🎧版社的写作任务。几位教师教学态度</w:t>
            </w:r>
            <w:r>
              <w:rPr>
                <w:spacing w:val="-1"/>
                <w:sz w:val="24"/>
              </w:rPr>
              <w:t>认真，注意教学法的研究，承担或参加多项省部级以上科研课题的研究</w:t>
            </w:r>
          </w:p>
          <w:p>
            <w:pPr>
              <w:pStyle w:val="TableParagraph"/>
              <w:spacing w:line="415" w:lineRule="auto"/>
              <w:ind w:right="-72"/>
              <w:rPr>
                <w:sz w:val="24"/>
              </w:rPr>
            </w:pPr>
            <w:r>
              <w:rPr>
                <w:spacing w:val="-2"/>
                <w:sz w:val="24"/>
              </w:rPr>
              <w:t>工作，在各种刊物上发表了许多论文，🎧版了著作，取得了可喜的成绩，</w:t>
            </w:r>
            <w:r>
              <w:rPr>
                <w:spacing w:val="-2"/>
                <w:sz w:val="24"/>
              </w:rPr>
              <w:t>学年年终考核成绩均在</w:t>
            </w:r>
            <w:r>
              <w:rPr>
                <w:b/>
                <w:spacing w:val="-2"/>
                <w:sz w:val="24"/>
              </w:rPr>
              <w:t>优良</w:t>
            </w:r>
            <w:r>
              <w:rPr>
                <w:spacing w:val="-2"/>
                <w:sz w:val="24"/>
              </w:rPr>
              <w:t>以上。</w:t>
            </w:r>
          </w:p>
        </w:tc>
      </w:tr>
    </w:tbl>
    <w:p>
      <w:pPr>
        <w:sectPr>
          <w:footerReference w:type="default" r:id="rId32"/>
          <w:type w:val="continuous"/>
          <w:pgSz w:w="11910" w:h="16840"/>
          <w:pgMar w:top="1400" w:right="860" w:bottom="1180" w:left="1500" w:header="0" w:footer="990"/>
          <w:pgNumType w:start="25"/>
          <w:cols w:space="708"/>
        </w:sectPr>
      </w:pPr>
    </w:p>
    <w:tbl>
      <w:tblPr>
        <w:tblStyle w:val="TableNormal11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900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740" w:type="dxa"/>
            <w:tcBorders>
              <w:bottom w:val="nil"/>
            </w:tcBorders>
          </w:tcPr>
          <w:p>
            <w:pPr>
              <w:pStyle w:val="TableParagraph"/>
              <w:spacing w:line="289" w:lineRule="exact"/>
              <w:rPr>
                <w:sz w:val="21"/>
              </w:rPr>
            </w:pPr>
            <w:r>
              <w:rPr>
                <w:sz w:val="21"/>
              </w:rPr>
              <w:t>近五年来教学改革、教学研究成果及其解决的问题（不超过十项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7"/>
          <w:jc w:val="left"/>
        </w:trPr>
        <w:tc>
          <w:tcPr>
            <w:tcW w:w="90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4"/>
              <w:ind w:left="0"/>
              <w:rPr>
                <w:b/>
                <w:sz w:val="19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3-</w:t>
            </w:r>
            <w:r>
              <w:rPr>
                <w:b/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spacing w:line="415" w:lineRule="auto"/>
              <w:ind w:right="6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教学改</w:t>
            </w:r>
            <w:r>
              <w:rPr>
                <w:spacing w:val="-4"/>
                <w:sz w:val="24"/>
              </w:rPr>
              <w:t>革与研</w:t>
            </w:r>
            <w:r>
              <w:rPr>
                <w:spacing w:val="-10"/>
                <w:sz w:val="24"/>
              </w:rPr>
              <w:t>究</w:t>
            </w:r>
          </w:p>
        </w:tc>
        <w:tc>
          <w:tcPr>
            <w:tcW w:w="77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2" w:line="404" w:lineRule="exact"/>
              <w:rPr>
                <w:sz w:val="28"/>
              </w:rPr>
            </w:pPr>
            <w:r>
              <w:rPr>
                <w:sz w:val="28"/>
              </w:rPr>
              <w:t>提🎧</w:t>
            </w:r>
            <w:r>
              <w:rPr>
                <w:spacing w:val="-1"/>
                <w:sz w:val="28"/>
              </w:rPr>
              <w:t>的教改项目、措施和取得的教改成果：</w:t>
            </w:r>
          </w:p>
          <w:p>
            <w:pPr>
              <w:pStyle w:val="TableParagraph"/>
              <w:spacing w:before="8" w:line="216" w:lineRule="auto"/>
              <w:ind w:left="107" w:right="97" w:firstLine="480"/>
              <w:jc w:val="both"/>
              <w:rPr>
                <w:sz w:val="24"/>
              </w:rPr>
            </w:pPr>
            <w:r>
              <w:rPr>
                <w:sz w:val="24"/>
              </w:rPr>
              <w:t>近 5 年来，课程教学小组不断改革教学内容、教学手段，在教学的</w:t>
            </w:r>
            <w:r>
              <w:rPr>
                <w:spacing w:val="-2"/>
                <w:sz w:val="24"/>
              </w:rPr>
              <w:t>组织过程中，融知识传授、能力培养、素质教育于一体，提高学生的整</w:t>
            </w:r>
            <w:r>
              <w:rPr>
                <w:spacing w:val="-2"/>
                <w:sz w:val="24"/>
              </w:rPr>
              <w:t>体素质。在教学中充分应用现代教学手段，使教学方法更加灵活、生动</w:t>
            </w:r>
            <w:r>
              <w:rPr>
                <w:spacing w:val="-2"/>
                <w:sz w:val="24"/>
              </w:rPr>
              <w:t>和实效，提高了教学效果。随着现代化教学手段的更新，我们在教学内</w:t>
            </w:r>
            <w:r>
              <w:rPr>
                <w:spacing w:val="-2"/>
                <w:sz w:val="24"/>
              </w:rPr>
              <w:t>容的组织方式进行了改革，本课程采取科学灵活的教学方式，规范的考</w:t>
            </w:r>
            <w:r>
              <w:rPr>
                <w:spacing w:val="-2"/>
                <w:sz w:val="24"/>
              </w:rPr>
              <w:t>核形式，将课堂面授、课堂讨论、网上虚拟课堂相结合。在课程中营造</w:t>
            </w:r>
            <w:r>
              <w:rPr>
                <w:spacing w:val="-2"/>
                <w:sz w:val="24"/>
              </w:rPr>
              <w:t>一个数字化、信息化的学习环境。具体做法和取得的成果如下：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958"/>
              </w:tabs>
              <w:spacing w:before="0" w:after="0" w:line="216" w:lineRule="auto"/>
              <w:ind w:left="107" w:right="96" w:firstLine="4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以“启发式”和“自主性”教学为主，通过讨论、网站、个案分析和</w:t>
            </w:r>
            <w:r>
              <w:rPr>
                <w:spacing w:val="-2"/>
                <w:sz w:val="24"/>
              </w:rPr>
              <w:t>课程小论文的写作组织教学。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1049"/>
              </w:tabs>
              <w:spacing w:before="0" w:after="0" w:line="323" w:lineRule="exact"/>
              <w:ind w:left="1048" w:right="0" w:hanging="462"/>
              <w:jc w:val="left"/>
              <w:rPr>
                <w:sz w:val="24"/>
              </w:rPr>
            </w:pPr>
            <w:r>
              <w:rPr>
                <w:spacing w:val="7"/>
                <w:sz w:val="24"/>
              </w:rPr>
              <w:t xml:space="preserve">建 立 了 《 英 语 写 作 》 网 络 课 程 </w:t>
            </w:r>
            <w:r>
              <w:rPr>
                <w:sz w:val="24"/>
              </w:rPr>
              <w:t>（</w:t>
            </w:r>
            <w:r>
              <w:rPr>
                <w:spacing w:val="11"/>
                <w:sz w:val="24"/>
              </w:rPr>
              <w:t xml:space="preserve"> 其 网 址 如 下 ：</w:t>
            </w:r>
          </w:p>
          <w:p>
            <w:pPr>
              <w:pStyle w:val="TableParagraph"/>
              <w:spacing w:line="348" w:lineRule="exact"/>
              <w:ind w:left="107"/>
              <w:rPr>
                <w:sz w:val="24"/>
              </w:rPr>
            </w:pPr>
            <w:hyperlink r:id="rId33">
              <w:r>
                <w:rPr>
                  <w:rFonts w:ascii="Times New Roman" w:eastAsia="Times New Roman"/>
                  <w:color w:val="0000FF"/>
                  <w:sz w:val="21"/>
                  <w:u w:val="single" w:color="0000FF"/>
                </w:rPr>
                <w:t>http://cflc.xmu.edu.cn/jpwu/English%20Writing%20Course/index.htm</w:t>
              </w:r>
            </w:hyperlink>
            <w:r>
              <w:rPr>
                <w:rFonts w:ascii="Times New Roman" w:eastAsia="Times New Roman"/>
                <w:color w:val="0000FF"/>
                <w:spacing w:val="47"/>
                <w:sz w:val="21"/>
              </w:rPr>
              <w:t xml:space="preserve"> </w:t>
            </w:r>
            <w:r>
              <w:rPr>
                <w:rFonts w:ascii="宋体" w:eastAsia="宋体"/>
                <w:spacing w:val="-105"/>
                <w:sz w:val="21"/>
              </w:rPr>
              <w:t>）</w:t>
            </w:r>
            <w:r>
              <w:rPr>
                <w:spacing w:val="-10"/>
                <w:sz w:val="24"/>
              </w:rPr>
              <w:t>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7"/>
          <w:jc w:val="left"/>
        </w:trPr>
        <w:tc>
          <w:tcPr>
            <w:tcW w:w="9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740" w:type="dxa"/>
            <w:tcBorders>
              <w:top w:val="nil"/>
            </w:tcBorders>
          </w:tcPr>
          <w:p>
            <w:pPr>
              <w:pStyle w:val="TableParagraph"/>
              <w:spacing w:before="56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>
              <w:rPr>
                <w:spacing w:val="-3"/>
                <w:sz w:val="24"/>
              </w:rPr>
              <w:t>．充分运用互联网，采用纸质教材、电子教案、网络课程、专家讲</w:t>
            </w:r>
          </w:p>
        </w:tc>
      </w:tr>
    </w:tbl>
    <w:p>
      <w:pPr>
        <w:spacing w:after="0"/>
        <w:rPr>
          <w:sz w:val="24"/>
        </w:rPr>
        <w:sectPr>
          <w:footerReference w:type="default" r:id="rId34"/>
          <w:type w:val="nextPage"/>
          <w:pgSz w:w="11910" w:h="16840"/>
          <w:pgMar w:top="1400" w:right="860" w:bottom="1180" w:left="1500" w:header="0" w:footer="990"/>
          <w:pgNumType w:start="26"/>
          <w:cols w:space="708"/>
          <w:titlePg w:val="0"/>
        </w:sectPr>
      </w:pPr>
    </w:p>
    <w:tbl>
      <w:tblPr>
        <w:tblStyle w:val="TableNormal11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16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740" w:type="dxa"/>
          </w:tcPr>
          <w:p>
            <w:pPr>
              <w:pStyle w:val="TableParagraph"/>
              <w:spacing w:before="103"/>
              <w:rPr>
                <w:sz w:val="24"/>
              </w:rPr>
            </w:pPr>
            <w:r>
              <w:rPr>
                <w:spacing w:val="-2"/>
                <w:sz w:val="24"/>
              </w:rPr>
              <w:t>座相结合的方法。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956"/>
              </w:tabs>
              <w:spacing w:before="113" w:after="0" w:line="343" w:lineRule="exact"/>
              <w:ind w:left="955" w:right="0" w:hanging="36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利用网络优势，将文字、图画、音频和视频结合在一起。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956"/>
              </w:tabs>
              <w:spacing w:before="7" w:after="0" w:line="216" w:lineRule="auto"/>
              <w:ind w:left="107" w:right="97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建设国内先进水平的教学硬件设施，学校在校区建立了先进的</w:t>
            </w:r>
            <w:r>
              <w:rPr>
                <w:spacing w:val="-3"/>
                <w:sz w:val="24"/>
              </w:rPr>
              <w:t>校园网和多媒体教室，配备了先进的计算机多媒体教学系统，为教学科</w:t>
            </w:r>
            <w:r>
              <w:rPr>
                <w:sz w:val="24"/>
              </w:rPr>
              <w:t>研提供了现代化的技术支持。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956"/>
              </w:tabs>
              <w:spacing w:before="0" w:after="0" w:line="216" w:lineRule="auto"/>
              <w:ind w:left="107" w:right="-29" w:firstLine="4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鼓励学生进行社会实践，在网站上提供电子教案和丰富的网络资</w:t>
            </w:r>
            <w:r>
              <w:rPr>
                <w:spacing w:val="1"/>
                <w:sz w:val="24"/>
              </w:rPr>
              <w:t>源，方便学生自主学习，形成一个立体化的教学组织方式。通过立体式的教学方法，解决了学生的学习困难，让学生了解写作的本质、功能和机制，掌握写作的基本原理和技巧，提高学生的写作本领，为将来的工</w:t>
            </w:r>
            <w:r>
              <w:rPr>
                <w:spacing w:val="-3"/>
                <w:sz w:val="24"/>
              </w:rPr>
              <w:t>作和进一步研究打下坚实的基础，同时充分调动学生自主学习的积极性，</w:t>
            </w:r>
            <w:r>
              <w:rPr>
                <w:sz w:val="24"/>
              </w:rPr>
              <w:t>培养学生的科学思维能力、创新能力和综合素质，提高了教学效果。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val="left" w:pos="956"/>
              </w:tabs>
              <w:spacing w:before="0" w:after="0" w:line="216" w:lineRule="auto"/>
              <w:ind w:left="107" w:right="97" w:firstLine="48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在每年一度的英语专业全国 </w:t>
            </w:r>
            <w:r>
              <w:rPr>
                <w:spacing w:val="-2"/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级统考中，我系学生均获佳绩，平</w:t>
            </w:r>
            <w:r>
              <w:rPr>
                <w:spacing w:val="-2"/>
                <w:sz w:val="24"/>
              </w:rPr>
              <w:t>均成绩名列全国前茅。</w:t>
            </w:r>
          </w:p>
          <w:p>
            <w:pPr>
              <w:pStyle w:val="TableParagraph"/>
              <w:ind w:left="0"/>
              <w:rPr>
                <w:b/>
                <w:sz w:val="16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发表的教改教研论文：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76"/>
              </w:tabs>
              <w:spacing w:before="115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pacing w:val="-57"/>
                <w:sz w:val="24"/>
              </w:rPr>
              <w:t>吴建平：</w:t>
            </w:r>
            <w:r>
              <w:rPr>
                <w:spacing w:val="24"/>
                <w:sz w:val="24"/>
              </w:rPr>
              <w:t>W</w:t>
            </w:r>
            <w:r>
              <w:rPr>
                <w:spacing w:val="23"/>
                <w:sz w:val="24"/>
              </w:rPr>
              <w:t>TO</w:t>
            </w:r>
            <w:r>
              <w:rPr>
                <w:spacing w:val="-30"/>
                <w:sz w:val="24"/>
              </w:rPr>
              <w:t>、中国教育与中国外语教育，载于《华东外语教学论坛</w:t>
            </w:r>
            <w:r>
              <w:rPr>
                <w:spacing w:val="-6"/>
                <w:sz w:val="24"/>
              </w:rPr>
              <w:t>（</w:t>
            </w:r>
            <w:r>
              <w:rPr>
                <w:spacing w:val="18"/>
                <w:sz w:val="24"/>
              </w:rPr>
              <w:t xml:space="preserve">第 </w:t>
            </w:r>
            <w:r>
              <w:rPr>
                <w:spacing w:val="-10"/>
                <w:sz w:val="24"/>
              </w:rPr>
              <w:t>3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辑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6"/>
                <w:sz w:val="24"/>
              </w:rPr>
              <w:t>》，上海外语教育</w:t>
            </w:r>
            <w:r>
              <w:rPr>
                <w:sz w:val="24"/>
              </w:rPr>
              <w:t>🎧</w:t>
            </w:r>
            <w:r>
              <w:rPr>
                <w:spacing w:val="-2"/>
                <w:sz w:val="24"/>
              </w:rPr>
              <w:t xml:space="preserve">版社 </w:t>
            </w:r>
            <w:r>
              <w:rPr>
                <w:sz w:val="24"/>
              </w:rPr>
              <w:t>2008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月</w:t>
            </w:r>
            <w:r>
              <w:rPr>
                <w:sz w:val="24"/>
              </w:rPr>
              <w:t>🎧</w:t>
            </w:r>
            <w:r>
              <w:rPr>
                <w:spacing w:val="-2"/>
                <w:sz w:val="24"/>
              </w:rPr>
              <w:t>版，独撰；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477"/>
              </w:tabs>
              <w:spacing w:before="0" w:after="0" w:line="415" w:lineRule="auto"/>
              <w:ind w:left="108" w:right="156" w:firstLine="0"/>
              <w:jc w:val="left"/>
              <w:rPr>
                <w:sz w:val="24"/>
              </w:rPr>
            </w:pPr>
            <w:r>
              <w:rPr>
                <w:spacing w:val="-7"/>
                <w:sz w:val="24"/>
              </w:rPr>
              <w:t>吴建平：英语写作网络教程的建构刍议，《华东外语教学论坛</w:t>
            </w:r>
            <w:r>
              <w:rPr>
                <w:sz w:val="24"/>
              </w:rPr>
              <w:t>（第 1辑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6"/>
                <w:sz w:val="24"/>
              </w:rPr>
              <w:t>》，上海外语教育</w:t>
            </w:r>
            <w:r>
              <w:rPr>
                <w:sz w:val="24"/>
              </w:rPr>
              <w:t>🎧版社，2006</w:t>
            </w:r>
            <w:r>
              <w:rPr>
                <w:spacing w:val="63"/>
                <w:sz w:val="24"/>
              </w:rPr>
              <w:t xml:space="preserve">    年    </w:t>
            </w:r>
            <w:r>
              <w:rPr>
                <w:sz w:val="24"/>
              </w:rPr>
              <w:t>10</w:t>
            </w:r>
            <w:r>
              <w:rPr>
                <w:spacing w:val="31"/>
                <w:sz w:val="24"/>
              </w:rPr>
              <w:t xml:space="preserve">    月，独撰；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3）</w:t>
            </w:r>
            <w:r>
              <w:rPr>
                <w:spacing w:val="-8"/>
                <w:sz w:val="24"/>
              </w:rPr>
              <w:t>吴建平：英国学生词典和美国大学词典的发展趋势，《外语教学与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>研究》，权威刊物</w:t>
            </w:r>
            <w:r>
              <w:rPr>
                <w:sz w:val="24"/>
              </w:rPr>
              <w:t>，2003 年第 4 期，独撰；</w:t>
            </w:r>
          </w:p>
          <w:p>
            <w:pPr>
              <w:pStyle w:val="TableParagraph"/>
              <w:spacing w:line="415" w:lineRule="auto"/>
              <w:ind w:right="53"/>
              <w:rPr>
                <w:sz w:val="24"/>
              </w:rPr>
            </w:pPr>
            <w:r>
              <w:rPr>
                <w:spacing w:val="-2"/>
                <w:sz w:val="24"/>
              </w:rPr>
              <w:t>4）</w:t>
            </w:r>
            <w:r>
              <w:rPr>
                <w:spacing w:val="-8"/>
                <w:sz w:val="24"/>
              </w:rPr>
              <w:t>李力：及物性理论应用在辩识个人语型上的可行性，《天津外国语学</w:t>
            </w:r>
            <w:r>
              <w:rPr>
                <w:spacing w:val="-30"/>
                <w:sz w:val="24"/>
              </w:rPr>
              <w:t>院学报》</w:t>
            </w:r>
            <w:r>
              <w:rPr>
                <w:sz w:val="24"/>
              </w:rPr>
              <w:t>；2004</w:t>
            </w:r>
            <w:r>
              <w:rPr>
                <w:spacing w:val="65"/>
                <w:w w:val="150"/>
                <w:sz w:val="24"/>
              </w:rPr>
              <w:t xml:space="preserve">        </w:t>
            </w:r>
            <w:r>
              <w:rPr>
                <w:sz w:val="24"/>
              </w:rPr>
              <w:t>年</w:t>
            </w:r>
            <w:r>
              <w:rPr>
                <w:spacing w:val="65"/>
                <w:w w:val="150"/>
                <w:sz w:val="24"/>
              </w:rPr>
              <w:t xml:space="preserve">        </w:t>
            </w:r>
            <w:r>
              <w:rPr>
                <w:sz w:val="24"/>
              </w:rPr>
              <w:t>3</w:t>
            </w:r>
            <w:r>
              <w:rPr>
                <w:spacing w:val="65"/>
                <w:w w:val="150"/>
                <w:sz w:val="24"/>
              </w:rPr>
              <w:t xml:space="preserve">        </w:t>
            </w:r>
            <w:r>
              <w:rPr>
                <w:sz w:val="24"/>
              </w:rPr>
              <w:t>期；独撰；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5）</w:t>
            </w:r>
            <w:r>
              <w:rPr>
                <w:spacing w:val="-13"/>
                <w:sz w:val="24"/>
              </w:rPr>
              <w:t>李力：布龙菲尔德与萨丕尔论语言的及物性，《外国语》，权威刊物；</w:t>
            </w:r>
          </w:p>
          <w:p>
            <w:pPr>
              <w:pStyle w:val="TableParagraph"/>
              <w:spacing w:line="358" w:lineRule="exact"/>
              <w:rPr>
                <w:sz w:val="24"/>
              </w:rPr>
            </w:pPr>
            <w:r>
              <w:rPr>
                <w:sz w:val="24"/>
              </w:rPr>
              <w:t>2002</w:t>
            </w:r>
            <w:r>
              <w:rPr>
                <w:spacing w:val="-4"/>
                <w:sz w:val="24"/>
              </w:rPr>
              <w:t xml:space="preserve"> 年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期；独撰</w:t>
            </w:r>
          </w:p>
          <w:p>
            <w:pPr>
              <w:pStyle w:val="TableParagraph"/>
              <w:spacing w:before="1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79"/>
              </w:tabs>
              <w:spacing w:before="1" w:after="0" w:line="240" w:lineRule="auto"/>
              <w:ind w:left="478" w:right="0" w:hanging="371"/>
              <w:jc w:val="left"/>
              <w:rPr>
                <w:sz w:val="24"/>
              </w:rPr>
            </w:pPr>
            <w:r>
              <w:rPr>
                <w:spacing w:val="-15"/>
                <w:sz w:val="24"/>
              </w:rPr>
              <w:t>梁鲁晋：新闻英语中的连贯，《外语教学》，核心刊物，</w:t>
            </w:r>
            <w:r>
              <w:rPr>
                <w:sz w:val="24"/>
              </w:rPr>
              <w:t>2003</w:t>
            </w:r>
            <w:r>
              <w:rPr>
                <w:spacing w:val="15"/>
                <w:sz w:val="24"/>
              </w:rPr>
              <w:t xml:space="preserve"> 年第 </w:t>
            </w:r>
            <w:r>
              <w:rPr>
                <w:spacing w:val="-10"/>
                <w:sz w:val="24"/>
              </w:rPr>
              <w:t>5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期；独撰；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梁鲁晋：英语委婉语的功能，《齐齐哈尔大学学报</w:t>
            </w:r>
            <w:r>
              <w:rPr>
                <w:sz w:val="24"/>
              </w:rPr>
              <w:t>（哲社版</w:t>
            </w:r>
            <w:r>
              <w:rPr>
                <w:spacing w:val="-120"/>
                <w:sz w:val="24"/>
              </w:rPr>
              <w:t>）》</w:t>
            </w:r>
            <w:r>
              <w:rPr>
                <w:spacing w:val="-2"/>
                <w:sz w:val="24"/>
              </w:rPr>
              <w:t>，2004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年第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期；独撰；</w:t>
            </w:r>
          </w:p>
        </w:tc>
      </w:tr>
    </w:tbl>
    <w:p>
      <w:pPr>
        <w:spacing w:after="0"/>
        <w:rPr>
          <w:sz w:val="24"/>
        </w:rPr>
        <w:sectPr>
          <w:footerReference w:type="default" r:id="rId35"/>
          <w:type w:val="continuous"/>
          <w:pgSz w:w="11910" w:h="16840"/>
          <w:pgMar w:top="1400" w:right="860" w:bottom="1180" w:left="1500" w:header="0" w:footer="990"/>
          <w:pgNumType w:start="27"/>
          <w:cols w:space="708"/>
        </w:sectPr>
      </w:pPr>
    </w:p>
    <w:tbl>
      <w:tblPr>
        <w:tblStyle w:val="TableNormal12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28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740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val="left" w:pos="479"/>
              </w:tabs>
              <w:spacing w:before="103" w:after="0" w:line="240" w:lineRule="auto"/>
              <w:ind w:left="478" w:right="0" w:hanging="371"/>
              <w:jc w:val="left"/>
              <w:rPr>
                <w:sz w:val="24"/>
              </w:rPr>
            </w:pPr>
            <w:r>
              <w:rPr>
                <w:spacing w:val="-15"/>
                <w:sz w:val="24"/>
              </w:rPr>
              <w:t>梁鲁晋：投射系统中的现象，《外语学刊》，核心刊物；</w:t>
            </w:r>
            <w:r>
              <w:rPr>
                <w:sz w:val="24"/>
              </w:rPr>
              <w:t>2004</w:t>
            </w:r>
            <w:r>
              <w:rPr>
                <w:spacing w:val="15"/>
                <w:sz w:val="24"/>
              </w:rPr>
              <w:t xml:space="preserve"> 年第 </w:t>
            </w:r>
            <w:r>
              <w:rPr>
                <w:spacing w:val="-10"/>
                <w:sz w:val="24"/>
              </w:rPr>
              <w:t>4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期；独撰；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476"/>
              </w:tabs>
              <w:spacing w:before="0" w:after="0" w:line="415" w:lineRule="auto"/>
              <w:ind w:left="108" w:right="53" w:firstLine="0"/>
              <w:jc w:val="left"/>
              <w:rPr>
                <w:sz w:val="24"/>
              </w:rPr>
            </w:pPr>
            <w:r>
              <w:rPr>
                <w:spacing w:val="-13"/>
                <w:sz w:val="24"/>
              </w:rPr>
              <w:t>梁鲁晋：性别身份在英语广告中的建构，《解放军外国语学院学报》，</w:t>
            </w:r>
            <w:r>
              <w:rPr>
                <w:sz w:val="24"/>
              </w:rPr>
              <w:t>核心刊物；2003 年第 2 期；独撰；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val="left" w:pos="602"/>
              </w:tabs>
              <w:spacing w:before="0" w:after="0" w:line="415" w:lineRule="auto"/>
              <w:ind w:left="108" w:right="97" w:firstLine="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吴建平：《简明牛津词典》(第 </w:t>
            </w:r>
            <w:r>
              <w:rPr>
                <w:spacing w:val="-4"/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版)的启示</w:t>
            </w:r>
            <w:r>
              <w:rPr>
                <w:spacing w:val="-4"/>
                <w:sz w:val="24"/>
              </w:rPr>
              <w:t>（</w:t>
            </w:r>
            <w:r>
              <w:rPr>
                <w:spacing w:val="-18"/>
                <w:sz w:val="24"/>
              </w:rPr>
              <w:t>《辞书研究》，核心刊</w:t>
            </w:r>
            <w:r>
              <w:rPr>
                <w:sz w:val="24"/>
              </w:rPr>
              <w:t>物，2003 年 2 期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，独撰。</w:t>
            </w: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ind w:left="0"/>
              <w:rPr>
                <w:b/>
                <w:sz w:val="14"/>
              </w:rPr>
            </w:pP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1"/>
                <w:sz w:val="28"/>
              </w:rPr>
              <w:t>获得的教学研究表彰/奖励：</w:t>
            </w:r>
          </w:p>
          <w:p>
            <w:pPr>
              <w:pStyle w:val="TableParagraph"/>
              <w:spacing w:before="237"/>
              <w:rPr>
                <w:sz w:val="24"/>
              </w:rPr>
            </w:pPr>
            <w:r>
              <w:rPr>
                <w:spacing w:val="-3"/>
                <w:sz w:val="24"/>
              </w:rPr>
              <w:t>吴建平：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9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厦门大学教学成果一等奖（2004 年 4 月。合作，复合型英语人才培</w:t>
            </w:r>
            <w:r>
              <w:rPr>
                <w:spacing w:val="-2"/>
                <w:sz w:val="24"/>
              </w:rPr>
              <w:t>养：创新与成效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；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6"/>
              </w:tabs>
              <w:spacing w:before="0" w:after="0" w:line="359" w:lineRule="exact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厦门大学华为（教学）奖（2005</w:t>
            </w:r>
            <w:r>
              <w:rPr>
                <w:spacing w:val="-6"/>
                <w:sz w:val="24"/>
              </w:rPr>
              <w:t xml:space="preserve"> 年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月</w:t>
            </w:r>
            <w:r>
              <w:rPr>
                <w:spacing w:val="-125"/>
                <w:sz w:val="24"/>
              </w:rPr>
              <w:t>）</w:t>
            </w:r>
            <w:r>
              <w:rPr>
                <w:spacing w:val="-5"/>
                <w:sz w:val="24"/>
              </w:rPr>
              <w:t>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val="left" w:pos="479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z w:val="24"/>
              </w:rPr>
              <w:t>福建省教学成果奖二等奖（2005 年 9 月，福建省教育厅颁。合作，</w:t>
            </w:r>
            <w:r>
              <w:rPr>
                <w:spacing w:val="-2"/>
                <w:sz w:val="24"/>
              </w:rPr>
              <w:t>复合型英语人才表达能力的培养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；</w:t>
            </w:r>
            <w:r>
              <w:rPr>
                <w:spacing w:val="80"/>
                <w:w w:val="150"/>
                <w:sz w:val="24"/>
              </w:rPr>
              <w:t xml:space="preserve">                    </w:t>
            </w:r>
            <w:r>
              <w:rPr>
                <w:sz w:val="24"/>
              </w:rPr>
              <w:t>4）厦门大学华为（教学）奖（2008 年 4 月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；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6"/>
              </w:tabs>
              <w:spacing w:before="0" w:after="0" w:line="358" w:lineRule="exact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福建省第五届社会科学优秀成果三等奖（独立，2003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厦门市第六届社会科学优秀成果三等奖（独立，2005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6"/>
              </w:tabs>
              <w:spacing w:before="1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福建省第六届社会科学优秀成果三等奖（排名第二，2005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福建省第七届社会科学优秀成果三等奖（独立，2007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476"/>
              </w:tabs>
              <w:spacing w:before="0" w:after="0" w:line="240" w:lineRule="auto"/>
              <w:ind w:left="475" w:right="0" w:hanging="368"/>
              <w:jc w:val="left"/>
              <w:rPr>
                <w:sz w:val="24"/>
              </w:rPr>
            </w:pPr>
            <w:r>
              <w:rPr>
                <w:sz w:val="24"/>
              </w:rPr>
              <w:t>厦门市第七届社会科学优秀成果三等奖（独立，2008</w:t>
            </w:r>
            <w:r>
              <w:rPr>
                <w:spacing w:val="-4"/>
                <w:sz w:val="24"/>
              </w:rPr>
              <w:t xml:space="preserve"> 年</w:t>
            </w:r>
            <w:r>
              <w:rPr>
                <w:spacing w:val="-5"/>
                <w:sz w:val="24"/>
              </w:rPr>
              <w:t>）；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val="left" w:pos="602"/>
              </w:tabs>
              <w:spacing w:before="4" w:after="0" w:line="620" w:lineRule="atLeast"/>
              <w:ind w:left="108" w:right="921" w:firstLine="0"/>
              <w:jc w:val="left"/>
              <w:rPr>
                <w:sz w:val="24"/>
              </w:rPr>
            </w:pPr>
            <w:r>
              <w:rPr>
                <w:sz w:val="24"/>
              </w:rPr>
              <w:t>福建省第八届社会科学优秀成果三等奖（独立，2009</w:t>
            </w:r>
            <w:r>
              <w:rPr>
                <w:spacing w:val="-9"/>
                <w:sz w:val="24"/>
              </w:rPr>
              <w:t xml:space="preserve"> 年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。</w:t>
            </w:r>
            <w:r>
              <w:rPr>
                <w:spacing w:val="-4"/>
                <w:sz w:val="24"/>
              </w:rPr>
              <w:t>李力：</w:t>
            </w:r>
          </w:p>
        </w:tc>
      </w:tr>
    </w:tbl>
    <w:p>
      <w:pPr>
        <w:spacing w:after="0" w:line="620" w:lineRule="atLeast"/>
        <w:jc w:val="left"/>
        <w:rPr>
          <w:sz w:val="24"/>
        </w:rPr>
        <w:sectPr>
          <w:footerReference w:type="default" r:id="rId36"/>
          <w:type w:val="continuous"/>
          <w:pgSz w:w="11910" w:h="16840"/>
          <w:pgMar w:top="1400" w:right="860" w:bottom="1180" w:left="1500" w:header="0" w:footer="990"/>
          <w:pgNumType w:start="28"/>
          <w:cols w:space="708"/>
        </w:sectPr>
      </w:pPr>
    </w:p>
    <w:tbl>
      <w:tblPr>
        <w:tblStyle w:val="TableNormal13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0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740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val="left" w:pos="476"/>
              </w:tabs>
              <w:spacing w:before="103" w:after="0" w:line="415" w:lineRule="auto"/>
              <w:ind w:left="108" w:right="-15" w:firstLine="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论文“及物性理论应用在辩识个人语型上的可行性”获 </w:t>
            </w:r>
            <w:r>
              <w:rPr>
                <w:sz w:val="24"/>
              </w:rPr>
              <w:t>2001</w:t>
            </w:r>
            <w:r>
              <w:rPr>
                <w:spacing w:val="-4"/>
                <w:sz w:val="24"/>
              </w:rPr>
              <w:t xml:space="preserve"> 年度福建省</w:t>
            </w:r>
            <w:r>
              <w:rPr>
                <w:spacing w:val="-2"/>
                <w:sz w:val="24"/>
              </w:rPr>
              <w:t>外国语文学会优秀成果奖；独立完成。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79"/>
              </w:tabs>
              <w:spacing w:before="0" w:after="0" w:line="415" w:lineRule="auto"/>
              <w:ind w:left="108" w:right="-15" w:firstLine="0"/>
              <w:jc w:val="left"/>
              <w:rPr>
                <w:sz w:val="24"/>
              </w:rPr>
            </w:pPr>
            <w:r>
              <w:rPr>
                <w:sz w:val="24"/>
              </w:rPr>
              <w:t>论文“英语中的及物性与性别” 获 2003 年度福建省外国语文学会优秀</w:t>
            </w:r>
            <w:r>
              <w:rPr>
                <w:spacing w:val="-2"/>
                <w:sz w:val="24"/>
              </w:rPr>
              <w:t>成果奖；独立完成。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val="left" w:pos="476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pacing w:val="2"/>
                <w:sz w:val="24"/>
              </w:rPr>
              <w:t>《常用英语短语例解词典》荣获福建省优秀社科成果三等奖；福建</w:t>
            </w:r>
            <w:r>
              <w:rPr>
                <w:sz w:val="24"/>
              </w:rPr>
              <w:t>省人民政府；2003</w:t>
            </w:r>
            <w:r>
              <w:rPr>
                <w:spacing w:val="-2"/>
                <w:sz w:val="24"/>
              </w:rPr>
              <w:t xml:space="preserve"> 年；排名第三。</w:t>
            </w:r>
          </w:p>
          <w:p>
            <w:pPr>
              <w:pStyle w:val="TableParagraph"/>
              <w:spacing w:line="359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梁鲁晋：</w:t>
            </w:r>
          </w:p>
          <w:p>
            <w:pPr>
              <w:pStyle w:val="TableParagraph"/>
              <w:spacing w:before="1"/>
              <w:ind w:left="0"/>
              <w:rPr>
                <w:b/>
                <w:sz w:val="17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78"/>
              </w:tabs>
              <w:spacing w:before="0" w:after="0" w:line="415" w:lineRule="auto"/>
              <w:ind w:left="108" w:right="96" w:firstLine="0"/>
              <w:jc w:val="left"/>
              <w:rPr>
                <w:sz w:val="24"/>
              </w:rPr>
            </w:pPr>
            <w:r>
              <w:rPr>
                <w:spacing w:val="-7"/>
                <w:sz w:val="24"/>
              </w:rPr>
              <w:t>论文《功能语法中的主位和语气结构在语篇分析中的应用》</w:t>
            </w:r>
            <w:r>
              <w:rPr>
                <w:spacing w:val="-2"/>
                <w:sz w:val="24"/>
              </w:rPr>
              <w:t>（第一作</w:t>
            </w:r>
            <w:r>
              <w:rPr>
                <w:sz w:val="24"/>
              </w:rPr>
              <w:t>者）获 2000 年福建省外国语文学会优秀论文奖。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val="left" w:pos="476"/>
              </w:tabs>
              <w:spacing w:before="0" w:after="0" w:line="415" w:lineRule="auto"/>
              <w:ind w:left="108" w:right="97" w:firstLine="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论文《英语委婉语的功能》</w:t>
            </w:r>
            <w:r>
              <w:rPr>
                <w:sz w:val="24"/>
              </w:rPr>
              <w:t>（第一作者）获 2003 年福建省外国语文</w:t>
            </w:r>
            <w:r>
              <w:rPr>
                <w:spacing w:val="-2"/>
                <w:sz w:val="24"/>
              </w:rPr>
              <w:t>学会优秀论文奖。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900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740" w:type="dxa"/>
            <w:tcBorders>
              <w:bottom w:val="nil"/>
            </w:tcBorders>
          </w:tcPr>
          <w:p>
            <w:pPr>
              <w:pStyle w:val="TableParagraph"/>
              <w:spacing w:before="68"/>
              <w:rPr>
                <w:sz w:val="28"/>
              </w:rPr>
            </w:pPr>
            <w:r>
              <w:rPr>
                <w:spacing w:val="-1"/>
                <w:sz w:val="28"/>
              </w:rPr>
              <w:t>近五年培养青年教师的措施与成效：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6"/>
          <w:jc w:val="left"/>
        </w:trPr>
        <w:tc>
          <w:tcPr>
            <w:tcW w:w="9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ind w:left="0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3-</w:t>
            </w:r>
            <w:r>
              <w:rPr>
                <w:b/>
                <w:spacing w:val="-10"/>
                <w:sz w:val="24"/>
              </w:rPr>
              <w:t>4</w:t>
            </w:r>
          </w:p>
          <w:p>
            <w:pPr>
              <w:pStyle w:val="TableParagraph"/>
              <w:spacing w:before="138" w:line="216" w:lineRule="auto"/>
              <w:ind w:right="61"/>
              <w:rPr>
                <w:sz w:val="24"/>
              </w:rPr>
            </w:pPr>
            <w:r>
              <w:rPr>
                <w:spacing w:val="-4"/>
                <w:sz w:val="24"/>
              </w:rPr>
              <w:t>青年教</w:t>
            </w:r>
            <w:r>
              <w:rPr>
                <w:spacing w:val="-4"/>
                <w:sz w:val="24"/>
              </w:rPr>
              <w:t>师培养</w:t>
            </w:r>
          </w:p>
        </w:tc>
        <w:tc>
          <w:tcPr>
            <w:tcW w:w="7740" w:type="dxa"/>
            <w:tcBorders>
              <w:top w:val="nil"/>
            </w:tcBorders>
          </w:tcPr>
          <w:p>
            <w:pPr>
              <w:pStyle w:val="TableParagraph"/>
              <w:spacing w:before="73" w:line="216" w:lineRule="auto"/>
              <w:ind w:left="107" w:right="97" w:firstLine="480"/>
              <w:jc w:val="both"/>
              <w:rPr>
                <w:sz w:val="24"/>
              </w:rPr>
            </w:pPr>
            <w:r>
              <w:rPr>
                <w:sz w:val="24"/>
              </w:rPr>
              <w:t>为保证教学质量，教师的素质至关重要，近 5 年来，我们积极采取</w:t>
            </w:r>
            <w:r>
              <w:rPr>
                <w:spacing w:val="-2"/>
                <w:sz w:val="24"/>
              </w:rPr>
              <w:t>措施培养青年教师，提高了中青年教师的业务水平和教学质量，具体措</w:t>
            </w:r>
            <w:r>
              <w:rPr>
                <w:spacing w:val="-4"/>
                <w:sz w:val="24"/>
              </w:rPr>
              <w:t>施如下：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722"/>
              </w:tabs>
              <w:spacing w:before="0" w:after="0" w:line="216" w:lineRule="auto"/>
              <w:ind w:left="108" w:right="97" w:firstLine="24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思想上和教学上关心中青年教师。重视新教师岗前的培训工作，坚</w:t>
            </w:r>
            <w:r>
              <w:rPr>
                <w:spacing w:val="-2"/>
                <w:sz w:val="24"/>
              </w:rPr>
              <w:t>定他们从事教育事业的决心，树立起自觉遵守纪律、为人师表的形象。支持青年教师的继续深造，定期检查落实，老教师发挥传、帮、带的传统，教师之间互相听课，对新任教学工作的教师指定一名教学经验丰富的教师为其指导教师，双方互相听课，帮助新任教师尽快熟悉并能独立</w:t>
            </w:r>
            <w:r>
              <w:rPr>
                <w:spacing w:val="-2"/>
                <w:sz w:val="24"/>
              </w:rPr>
              <w:t>胜任教学工作，协助他们解决教学上可能🎧现的问题。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722"/>
              </w:tabs>
              <w:spacing w:before="0" w:after="0" w:line="216" w:lineRule="auto"/>
              <w:ind w:left="108" w:right="97" w:firstLine="24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充分利用外教，提高中青年教师业务。给外教安排专用办公室，方</w:t>
            </w:r>
            <w:r>
              <w:rPr>
                <w:spacing w:val="-2"/>
                <w:sz w:val="24"/>
              </w:rPr>
              <w:t>便教师前往请教，帮助他们解决教学科研中遇到的困难。通过多种渠道邀请外教进行有关教学法的示范教学或系列讲座，让中青年教师了解、借鉴和学习国外先进的教学方法，丰富他们的视野，从而确定适合我国</w:t>
            </w:r>
            <w:r>
              <w:rPr>
                <w:spacing w:val="-2"/>
                <w:sz w:val="24"/>
              </w:rPr>
              <w:t>国情的教学方法。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val="left" w:pos="888"/>
              </w:tabs>
              <w:spacing w:before="0" w:after="0" w:line="216" w:lineRule="auto"/>
              <w:ind w:left="107" w:right="120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大胆使用中青年教师，促使他们在教学实践中迅速成长。为尽快</w:t>
            </w:r>
            <w:r>
              <w:rPr>
                <w:spacing w:val="-2"/>
                <w:sz w:val="24"/>
              </w:rPr>
              <w:t>促进中青年教师在业务上成熟起来，建立合理的梯队，大胆让一些思想</w:t>
            </w:r>
          </w:p>
        </w:tc>
      </w:tr>
    </w:tbl>
    <w:p>
      <w:pPr>
        <w:spacing w:after="0" w:line="216" w:lineRule="auto"/>
        <w:jc w:val="both"/>
        <w:rPr>
          <w:sz w:val="24"/>
        </w:rPr>
        <w:sectPr>
          <w:footerReference w:type="default" r:id="rId37"/>
          <w:type w:val="continuous"/>
          <w:pgSz w:w="11910" w:h="16840"/>
          <w:pgMar w:top="1400" w:right="860" w:bottom="1180" w:left="1500" w:header="0" w:footer="990"/>
          <w:pgNumType w:start="29"/>
          <w:cols w:space="708"/>
        </w:sectPr>
      </w:pPr>
    </w:p>
    <w:tbl>
      <w:tblPr>
        <w:tblStyle w:val="TableNormal13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7740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99"/>
          <w:jc w:val="left"/>
        </w:trPr>
        <w:tc>
          <w:tcPr>
            <w:tcW w:w="90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740" w:type="dxa"/>
          </w:tcPr>
          <w:p>
            <w:pPr>
              <w:pStyle w:val="TableParagraph"/>
              <w:spacing w:line="29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素质好，业务水平较高的年轻教师担任主干课，指导学生的毕业论文，</w:t>
            </w:r>
          </w:p>
          <w:p>
            <w:pPr>
              <w:pStyle w:val="TableParagraph"/>
              <w:spacing w:before="7" w:line="216" w:lineRule="auto"/>
              <w:ind w:right="181"/>
              <w:rPr>
                <w:sz w:val="24"/>
              </w:rPr>
            </w:pPr>
            <w:r>
              <w:rPr>
                <w:spacing w:val="-2"/>
                <w:sz w:val="24"/>
              </w:rPr>
              <w:t>使他们尽快能独立承担课程，在实际教学过程中迅速成长起来，不断吸</w:t>
            </w:r>
            <w:r>
              <w:rPr>
                <w:spacing w:val="-2"/>
                <w:sz w:val="24"/>
              </w:rPr>
              <w:t>收新理论、新知识，不断“充电”。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888"/>
              </w:tabs>
              <w:spacing w:before="0" w:after="0" w:line="318" w:lineRule="exact"/>
              <w:ind w:left="887" w:right="0" w:hanging="30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鼓励支持中青年攻读高一级的学位，以提高教师队伍层次。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956"/>
              </w:tabs>
              <w:spacing w:before="6" w:after="0" w:line="216" w:lineRule="auto"/>
              <w:ind w:left="107" w:right="97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为中青年教师争取🎧国进修的机会。广开门路，积极为中青年教</w:t>
            </w:r>
            <w:r>
              <w:rPr>
                <w:spacing w:val="-2"/>
                <w:sz w:val="24"/>
              </w:rPr>
              <w:t>师争取🎧国深造的机会。🎧国进修教师要认真制定🎧国学习计划，🎧国</w:t>
            </w:r>
            <w:r>
              <w:rPr>
                <w:spacing w:val="-2"/>
                <w:sz w:val="24"/>
              </w:rPr>
              <w:t>返校后开新课、做讲座。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val="left" w:pos="889"/>
              </w:tabs>
              <w:spacing w:before="0" w:after="0" w:line="216" w:lineRule="auto"/>
              <w:ind w:left="107" w:right="96" w:firstLine="4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鼓励教师进行科研和学术交流，🎧席本学科国内外的学术会议，</w:t>
            </w:r>
            <w:r>
              <w:rPr>
                <w:spacing w:val="-2"/>
                <w:sz w:val="24"/>
              </w:rPr>
              <w:t>对在核心刊物上发表论文的教师实行奖励。</w:t>
            </w:r>
          </w:p>
          <w:p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TableParagraph"/>
              <w:spacing w:line="415" w:lineRule="auto"/>
              <w:ind w:right="181" w:firstLine="480"/>
              <w:rPr>
                <w:sz w:val="24"/>
              </w:rPr>
            </w:pPr>
            <w:r>
              <w:rPr>
                <w:spacing w:val="-2"/>
                <w:sz w:val="24"/>
              </w:rPr>
              <w:t>通过培养，取得了明显的效果。本教学组的每个教师每年均能在国</w:t>
            </w:r>
            <w:r>
              <w:rPr>
                <w:spacing w:val="-2"/>
                <w:sz w:val="24"/>
              </w:rPr>
              <w:t>内外刊物发表学术论文，🎧版著作，参加全国性的学术会议。李力老师</w:t>
            </w:r>
            <w:r>
              <w:rPr>
                <w:sz w:val="24"/>
              </w:rPr>
              <w:t>和梁鲁晋已获得博士学位。李力老师 2005 年获得了国家留学基金委的</w:t>
            </w:r>
            <w:r>
              <w:rPr>
                <w:spacing w:val="-2"/>
                <w:sz w:val="24"/>
              </w:rPr>
              <w:t>资助赴英国留学进修。科研能力的提高极大促进了教学质量的提高，使</w:t>
            </w:r>
            <w:r>
              <w:rPr>
                <w:spacing w:val="-2"/>
                <w:sz w:val="24"/>
              </w:rPr>
              <w:t>本课程更加受到学生的欢迎。</w:t>
            </w:r>
          </w:p>
        </w:tc>
      </w:tr>
    </w:tbl>
    <w:p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https://d.book118.com/067106035155006046</w:t>
        </w:r>
      </w:hyperlink>
    </w:p>
    <w:p/>
    <w:sectPr>
      <w:footerReference w:type="default" r:id="rId39"/>
      <w:type w:val="continuous"/>
      <w:pgSz w:w="11910" w:h="16840"/>
      <w:pgMar w:top="1400" w:right="860" w:bottom="1180" w:left="1500" w:header="0" w:footer="99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290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290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290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290.1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290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290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290.1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290.1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781.38pt;margin-left:290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781.38pt;margin-left:290.1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781.38pt;margin-left:290.1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781.38pt;margin-left:290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781.38pt;margin-left:290.1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pt;height:12pt;margin-top:781.38pt;margin-left:290.1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pt;height:12pt;margin-top:781.38pt;margin-left:290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781.38pt;margin-left:290.1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pt;height:12pt;margin-top:781.38pt;margin-left:290.1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pt;height:12pt;margin-top:781.38pt;margin-left:290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pt;height:12pt;margin-top:781.38pt;margin-left:290.1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pt;height:12pt;margin-top:781.38pt;margin-left:290.1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pt;height:12pt;margin-top:781.38pt;margin-left:290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pt;height:12pt;margin-top:781.38pt;margin-left:290.1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pt;height:12pt;margin-top:781.38pt;margin-left:290.1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pt;height:12pt;margin-top:781.38pt;margin-left:290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6pt;height:12pt;margin-top:781.38pt;margin-left:290.1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pt;height:12pt;margin-top:781.38pt;margin-left:290.1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pt;height:12pt;margin-top:781.38pt;margin-left:290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pt;height:12pt;margin-top:781.38pt;margin-left:290.1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pt;height:12pt;margin-top:781.38pt;margin-left:290.1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6E0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37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3" w:hanging="3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6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9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441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04" w:hanging="370"/>
      </w:pPr>
      <w:rPr>
        <w:rFonts w:hint="default"/>
        <w:lang w:val="en-US" w:eastAsia="zh-CN" w:bidi="ar-SA"/>
      </w:rPr>
    </w:lvl>
  </w:abstractNum>
  <w:abstractNum w:abstractNumId="1">
    <w:nsid w:val="03B6C184"/>
    <w:multiLevelType w:val="hybridMultilevel"/>
    <w:tmpl w:val="00000000"/>
    <w:lvl w:ilvl="0">
      <w:start w:val="1"/>
      <w:numFmt w:val="decimal"/>
      <w:lvlText w:val="%1）"/>
      <w:lvlJc w:val="left"/>
      <w:pPr>
        <w:ind w:left="47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2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5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17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80" w:hanging="368"/>
      </w:pPr>
      <w:rPr>
        <w:rFonts w:hint="default"/>
        <w:lang w:val="en-US" w:eastAsia="zh-CN" w:bidi="ar-SA"/>
      </w:rPr>
    </w:lvl>
  </w:abstractNum>
  <w:abstractNum w:abstractNumId="2">
    <w:nsid w:val="05C2479B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8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9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44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04" w:hanging="368"/>
      </w:pPr>
      <w:rPr>
        <w:rFonts w:hint="default"/>
        <w:lang w:val="en-US" w:eastAsia="zh-CN" w:bidi="ar-SA"/>
      </w:rPr>
    </w:lvl>
  </w:abstractNum>
  <w:abstractNum w:abstractNumId="3">
    <w:nsid w:val="06D71333"/>
    <w:multiLevelType w:val="hybridMultilevel"/>
    <w:tmpl w:val="00000000"/>
    <w:lvl w:ilvl="0">
      <w:start w:val="4"/>
      <w:numFmt w:val="decimal"/>
      <w:lvlText w:val="%1）"/>
      <w:lvlJc w:val="left"/>
      <w:pPr>
        <w:ind w:left="47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2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5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17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80" w:hanging="368"/>
      </w:pPr>
      <w:rPr>
        <w:rFonts w:hint="default"/>
        <w:lang w:val="en-US" w:eastAsia="zh-CN" w:bidi="ar-SA"/>
      </w:rPr>
    </w:lvl>
  </w:abstractNum>
  <w:abstractNum w:abstractNumId="4">
    <w:nsid w:val="0837B496"/>
    <w:multiLevelType w:val="hybridMultilevel"/>
    <w:tmpl w:val="00000000"/>
    <w:lvl w:ilvl="0">
      <w:start w:val="4"/>
      <w:numFmt w:val="decimal"/>
      <w:lvlText w:val="%1."/>
      <w:lvlJc w:val="left"/>
      <w:pPr>
        <w:ind w:left="887" w:hanging="30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65" w:hanging="3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0" w:hanging="3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35" w:hanging="3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20" w:hanging="3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05" w:hanging="3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90" w:hanging="3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75" w:hanging="3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60" w:hanging="300"/>
      </w:pPr>
      <w:rPr>
        <w:rFonts w:hint="default"/>
        <w:lang w:val="en-US" w:eastAsia="zh-CN" w:bidi="ar-SA"/>
      </w:rPr>
    </w:lvl>
  </w:abstractNum>
  <w:abstractNum w:abstractNumId="5">
    <w:nsid w:val="0849EF32"/>
    <w:multiLevelType w:val="hybridMultilevel"/>
    <w:tmpl w:val="00000000"/>
    <w:lvl w:ilvl="0">
      <w:start w:val="1"/>
      <w:numFmt w:val="decimal"/>
      <w:lvlText w:val="%1."/>
      <w:lvlJc w:val="left"/>
      <w:pPr>
        <w:ind w:left="840" w:hanging="541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）"/>
      <w:lvlJc w:val="left"/>
      <w:pPr>
        <w:ind w:left="1293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4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1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4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81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97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3" w:hanging="368"/>
      </w:pPr>
      <w:rPr>
        <w:rFonts w:hint="default"/>
        <w:lang w:val="en-US" w:eastAsia="zh-CN" w:bidi="ar-SA"/>
      </w:rPr>
    </w:lvl>
  </w:abstractNum>
  <w:abstractNum w:abstractNumId="6">
    <w:nsid w:val="090516A6"/>
    <w:multiLevelType w:val="hybridMultilevel"/>
    <w:tmpl w:val="00000000"/>
    <w:lvl w:ilvl="0">
      <w:start w:val="1"/>
      <w:numFmt w:val="decimal"/>
      <w:lvlText w:val="%1."/>
      <w:lvlJc w:val="left"/>
      <w:pPr>
        <w:ind w:left="155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98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74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1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8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2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664" w:hanging="368"/>
      </w:pPr>
      <w:rPr>
        <w:rFonts w:hint="default"/>
        <w:lang w:val="en-US" w:eastAsia="zh-CN" w:bidi="ar-SA"/>
      </w:rPr>
    </w:lvl>
  </w:abstractNum>
  <w:abstractNum w:abstractNumId="7">
    <w:nsid w:val="0A2D6498"/>
    <w:multiLevelType w:val="hybridMultilevel"/>
    <w:tmpl w:val="00000000"/>
    <w:lvl w:ilvl="0">
      <w:start w:val="4"/>
      <w:numFmt w:val="decimal"/>
      <w:lvlText w:val="%1."/>
      <w:lvlJc w:val="left"/>
      <w:pPr>
        <w:ind w:left="95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7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14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91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4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2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99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76" w:hanging="368"/>
      </w:pPr>
      <w:rPr>
        <w:rFonts w:hint="default"/>
        <w:lang w:val="en-US" w:eastAsia="zh-CN" w:bidi="ar-SA"/>
      </w:rPr>
    </w:lvl>
  </w:abstractNum>
  <w:abstractNum w:abstractNumId="8">
    <w:nsid w:val="0BECE38E"/>
    <w:multiLevelType w:val="hybridMultilevel"/>
    <w:tmpl w:val="00000000"/>
    <w:lvl w:ilvl="0">
      <w:start w:val="8"/>
      <w:numFmt w:val="decimal"/>
      <w:lvlText w:val="%1）"/>
      <w:lvlJc w:val="left"/>
      <w:pPr>
        <w:ind w:left="478" w:hanging="37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5" w:hanging="3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30" w:hanging="3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55" w:hanging="3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0" w:hanging="3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5" w:hanging="3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30" w:hanging="3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555" w:hanging="3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80" w:hanging="371"/>
      </w:pPr>
      <w:rPr>
        <w:rFonts w:hint="default"/>
        <w:lang w:val="en-US" w:eastAsia="zh-CN" w:bidi="ar-SA"/>
      </w:rPr>
    </w:lvl>
  </w:abstractNum>
  <w:abstractNum w:abstractNumId="9">
    <w:nsid w:val="1790E617"/>
    <w:multiLevelType w:val="hybridMultilevel"/>
    <w:tmpl w:val="00000000"/>
    <w:lvl w:ilvl="0">
      <w:start w:val="4"/>
      <w:numFmt w:val="decimal"/>
      <w:lvlText w:val="%1"/>
      <w:lvlJc w:val="left"/>
      <w:pPr>
        <w:ind w:left="228" w:hanging="507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-%2"/>
      <w:lvlJc w:val="left"/>
      <w:pPr>
        <w:ind w:left="228" w:hanging="507"/>
        <w:jc w:val="left"/>
      </w:pPr>
      <w:rPr>
        <w:rFonts w:hint="default"/>
        <w:spacing w:val="-1"/>
        <w:w w:val="100"/>
        <w:lang w:val="en-US" w:eastAsia="zh-CN" w:bidi="ar-SA"/>
      </w:rPr>
    </w:lvl>
    <w:lvl w:ilvl="2">
      <w:start w:val="1"/>
      <w:numFmt w:val="decimal"/>
      <w:lvlText w:val="%3）"/>
      <w:lvlJc w:val="left"/>
      <w:pPr>
        <w:ind w:left="1368" w:hanging="720"/>
        <w:jc w:val="left"/>
      </w:pPr>
      <w:rPr>
        <w:rFonts w:hint="default"/>
        <w:w w:val="10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79" w:hanging="7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8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98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07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17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26" w:hanging="720"/>
      </w:pPr>
      <w:rPr>
        <w:rFonts w:hint="default"/>
        <w:lang w:val="en-US" w:eastAsia="zh-CN" w:bidi="ar-SA"/>
      </w:rPr>
    </w:lvl>
  </w:abstractNum>
  <w:abstractNum w:abstractNumId="10">
    <w:nsid w:val="1CC3C9ED"/>
    <w:multiLevelType w:val="hybridMultilevel"/>
    <w:tmpl w:val="00000000"/>
    <w:lvl w:ilvl="0">
      <w:start w:val="1"/>
      <w:numFmt w:val="decimal"/>
      <w:lvlText w:val="%1."/>
      <w:lvlJc w:val="left"/>
      <w:pPr>
        <w:ind w:left="590" w:hanging="30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32" w:hanging="3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4" w:hanging="3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6" w:hanging="3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3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60" w:hanging="3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92" w:hanging="3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24" w:hanging="3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56" w:hanging="300"/>
      </w:pPr>
      <w:rPr>
        <w:rFonts w:hint="default"/>
        <w:lang w:val="en-US" w:eastAsia="zh-CN" w:bidi="ar-SA"/>
      </w:rPr>
    </w:lvl>
  </w:abstractNum>
  <w:abstractNum w:abstractNumId="11">
    <w:nsid w:val="1D8A21E7"/>
    <w:multiLevelType w:val="hybridMultilevel"/>
    <w:tmpl w:val="00000000"/>
    <w:lvl w:ilvl="0">
      <w:start w:val="1"/>
      <w:numFmt w:val="decimal"/>
      <w:lvlText w:val="%1."/>
      <w:lvlJc w:val="left"/>
      <w:pPr>
        <w:ind w:left="155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98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74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1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8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2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664" w:hanging="368"/>
      </w:pPr>
      <w:rPr>
        <w:rFonts w:hint="default"/>
        <w:lang w:val="en-US" w:eastAsia="zh-CN" w:bidi="ar-SA"/>
      </w:rPr>
    </w:lvl>
  </w:abstractNum>
  <w:abstractNum w:abstractNumId="12">
    <w:nsid w:val="24EED93A"/>
    <w:multiLevelType w:val="hybridMultilevel"/>
    <w:tmpl w:val="00000000"/>
    <w:lvl w:ilvl="0">
      <w:start w:val="5"/>
      <w:numFmt w:val="decimal"/>
      <w:lvlText w:val="%1）"/>
      <w:lvlJc w:val="left"/>
      <w:pPr>
        <w:ind w:left="47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5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30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5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3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555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80" w:hanging="368"/>
      </w:pPr>
      <w:rPr>
        <w:rFonts w:hint="default"/>
        <w:lang w:val="en-US" w:eastAsia="zh-CN" w:bidi="ar-SA"/>
      </w:rPr>
    </w:lvl>
  </w:abstractNum>
  <w:abstractNum w:abstractNumId="13">
    <w:nsid w:val="26905856"/>
    <w:multiLevelType w:val="hybridMultilevel"/>
    <w:tmpl w:val="00000000"/>
    <w:lvl w:ilvl="0">
      <w:start w:val="1"/>
      <w:numFmt w:val="decimal"/>
      <w:lvlText w:val="%1."/>
      <w:lvlJc w:val="left"/>
      <w:pPr>
        <w:ind w:left="590" w:hanging="30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32" w:hanging="3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64" w:hanging="3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6" w:hanging="3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28" w:hanging="3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60" w:hanging="3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92" w:hanging="3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24" w:hanging="3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56" w:hanging="300"/>
      </w:pPr>
      <w:rPr>
        <w:rFonts w:hint="default"/>
        <w:lang w:val="en-US" w:eastAsia="zh-CN" w:bidi="ar-SA"/>
      </w:rPr>
    </w:lvl>
  </w:abstractNum>
  <w:abstractNum w:abstractNumId="14">
    <w:nsid w:val="347BF3F5"/>
    <w:multiLevelType w:val="hybridMultilevel"/>
    <w:tmpl w:val="00000000"/>
    <w:lvl w:ilvl="0">
      <w:start w:val="1"/>
      <w:numFmt w:val="decimal"/>
      <w:lvlText w:val="(%1)"/>
      <w:lvlJc w:val="left"/>
      <w:pPr>
        <w:ind w:left="527" w:hanging="42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6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0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0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2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6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40" w:hanging="420"/>
      </w:pPr>
      <w:rPr>
        <w:rFonts w:hint="default"/>
        <w:lang w:val="en-US" w:eastAsia="zh-CN" w:bidi="ar-SA"/>
      </w:rPr>
    </w:lvl>
  </w:abstractNum>
  <w:abstractNum w:abstractNumId="15">
    <w:nsid w:val="386CB685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37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3" w:hanging="3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6" w:hanging="3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9" w:hanging="3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3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3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441" w:hanging="3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04" w:hanging="371"/>
      </w:pPr>
      <w:rPr>
        <w:rFonts w:hint="default"/>
        <w:lang w:val="en-US" w:eastAsia="zh-CN" w:bidi="ar-SA"/>
      </w:rPr>
    </w:lvl>
  </w:abstractNum>
  <w:abstractNum w:abstractNumId="16">
    <w:nsid w:val="41AFD16D"/>
    <w:multiLevelType w:val="hybridMultilevel"/>
    <w:tmpl w:val="00000000"/>
    <w:lvl w:ilvl="0">
      <w:start w:val="4"/>
      <w:numFmt w:val="decimal"/>
      <w:lvlText w:val="[%1]"/>
      <w:lvlJc w:val="left"/>
      <w:pPr>
        <w:ind w:left="375" w:hanging="2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36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92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48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4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60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16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72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28" w:hanging="268"/>
      </w:pPr>
      <w:rPr>
        <w:rFonts w:hint="default"/>
        <w:lang w:val="en-US" w:eastAsia="zh-CN" w:bidi="ar-SA"/>
      </w:rPr>
    </w:lvl>
  </w:abstractNum>
  <w:abstractNum w:abstractNumId="17">
    <w:nsid w:val="42D8E420"/>
    <w:multiLevelType w:val="hybridMultilevel"/>
    <w:tmpl w:val="00000000"/>
    <w:lvl w:ilvl="0">
      <w:start w:val="2"/>
      <w:numFmt w:val="decimal"/>
      <w:lvlText w:val="%1."/>
      <w:lvlJc w:val="left"/>
      <w:pPr>
        <w:ind w:left="662" w:hanging="363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-%2"/>
      <w:lvlJc w:val="left"/>
      <w:pPr>
        <w:ind w:left="661" w:hanging="433"/>
        <w:jc w:val="left"/>
      </w:pPr>
      <w:rPr>
        <w:rFonts w:hint="default"/>
        <w:w w:val="10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18" w:hanging="43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96" w:hanging="43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75" w:hanging="43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53" w:hanging="43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2" w:hanging="43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0" w:hanging="43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89" w:hanging="433"/>
      </w:pPr>
      <w:rPr>
        <w:rFonts w:hint="default"/>
        <w:lang w:val="en-US" w:eastAsia="zh-CN" w:bidi="ar-SA"/>
      </w:rPr>
    </w:lvl>
  </w:abstractNum>
  <w:abstractNum w:abstractNumId="18">
    <w:nsid w:val="45BE948D"/>
    <w:multiLevelType w:val="hybridMultilevel"/>
    <w:tmpl w:val="00000000"/>
    <w:lvl w:ilvl="0">
      <w:start w:val="6"/>
      <w:numFmt w:val="decimal"/>
      <w:lvlText w:val="%1）"/>
      <w:lvlJc w:val="left"/>
      <w:pPr>
        <w:ind w:left="478" w:hanging="37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5" w:hanging="3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30" w:hanging="3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55" w:hanging="3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0" w:hanging="3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5" w:hanging="3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30" w:hanging="3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555" w:hanging="3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80" w:hanging="371"/>
      </w:pPr>
      <w:rPr>
        <w:rFonts w:hint="default"/>
        <w:lang w:val="en-US" w:eastAsia="zh-CN" w:bidi="ar-SA"/>
      </w:rPr>
    </w:lvl>
  </w:abstractNum>
  <w:abstractNum w:abstractNumId="19">
    <w:nsid w:val="46E5C268"/>
    <w:multiLevelType w:val="hybridMultilevel"/>
    <w:tmpl w:val="00000000"/>
    <w:lvl w:ilvl="0">
      <w:start w:val="1"/>
      <w:numFmt w:val="decimal"/>
      <w:lvlText w:val="%1）"/>
      <w:lvlJc w:val="left"/>
      <w:pPr>
        <w:ind w:left="47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115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05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30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5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0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3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555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80" w:hanging="368"/>
      </w:pPr>
      <w:rPr>
        <w:rFonts w:hint="default"/>
        <w:lang w:val="en-US" w:eastAsia="zh-CN" w:bidi="ar-SA"/>
      </w:rPr>
    </w:lvl>
  </w:abstractNum>
  <w:abstractNum w:abstractNumId="20">
    <w:nsid w:val="4923382B"/>
    <w:multiLevelType w:val="hybridMultilevel"/>
    <w:tmpl w:val="00000000"/>
    <w:lvl w:ilvl="0">
      <w:start w:val="1"/>
      <w:numFmt w:val="decimal"/>
      <w:lvlText w:val="%1）"/>
      <w:lvlJc w:val="left"/>
      <w:pPr>
        <w:ind w:left="528" w:hanging="42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3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5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1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7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29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88" w:hanging="420"/>
      </w:pPr>
      <w:rPr>
        <w:rFonts w:hint="default"/>
        <w:lang w:val="en-US" w:eastAsia="zh-CN" w:bidi="ar-SA"/>
      </w:rPr>
    </w:lvl>
  </w:abstractNum>
  <w:abstractNum w:abstractNumId="21">
    <w:nsid w:val="4F1F8F3B"/>
    <w:multiLevelType w:val="hybridMultilevel"/>
    <w:tmpl w:val="00000000"/>
    <w:lvl w:ilvl="0">
      <w:start w:val="1"/>
      <w:numFmt w:val="decimal"/>
      <w:lvlText w:val="%1."/>
      <w:lvlJc w:val="left"/>
      <w:pPr>
        <w:ind w:left="58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7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6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52" w:hanging="361"/>
      </w:pPr>
      <w:rPr>
        <w:rFonts w:hint="default"/>
        <w:lang w:val="en-US" w:eastAsia="zh-CN" w:bidi="ar-SA"/>
      </w:rPr>
    </w:lvl>
  </w:abstractNum>
  <w:abstractNum w:abstractNumId="22">
    <w:nsid w:val="5192A7B1"/>
    <w:multiLevelType w:val="hybridMultilevel"/>
    <w:tmpl w:val="00000000"/>
    <w:lvl w:ilvl="0">
      <w:start w:val="1"/>
      <w:numFmt w:val="decimal"/>
      <w:lvlText w:val="%1."/>
      <w:lvlJc w:val="left"/>
      <w:pPr>
        <w:ind w:left="840" w:hanging="541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）"/>
      <w:lvlJc w:val="left"/>
      <w:pPr>
        <w:ind w:left="1293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4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1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4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81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97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13" w:hanging="368"/>
      </w:pPr>
      <w:rPr>
        <w:rFonts w:hint="default"/>
        <w:lang w:val="en-US" w:eastAsia="zh-CN" w:bidi="ar-SA"/>
      </w:rPr>
    </w:lvl>
  </w:abstractNum>
  <w:abstractNum w:abstractNumId="23">
    <w:nsid w:val="5EC2372E"/>
    <w:multiLevelType w:val="hybridMultilevel"/>
    <w:tmpl w:val="00000000"/>
    <w:lvl w:ilvl="0">
      <w:start w:val="1"/>
      <w:numFmt w:val="decimal"/>
      <w:lvlText w:val="[%1]"/>
      <w:lvlJc w:val="left"/>
      <w:pPr>
        <w:ind w:left="494" w:hanging="38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2" w:hanging="3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84" w:hanging="3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6" w:hanging="3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68" w:hanging="3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0" w:hanging="3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52" w:hanging="3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94" w:hanging="3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36" w:hanging="387"/>
      </w:pPr>
      <w:rPr>
        <w:rFonts w:hint="default"/>
        <w:lang w:val="en-US" w:eastAsia="zh-CN" w:bidi="ar-SA"/>
      </w:rPr>
    </w:lvl>
  </w:abstractNum>
  <w:abstractNum w:abstractNumId="24">
    <w:nsid w:val="5FE03FEF"/>
    <w:multiLevelType w:val="hybridMultilevel"/>
    <w:tmpl w:val="00000000"/>
    <w:lvl w:ilvl="0">
      <w:start w:val="1"/>
      <w:numFmt w:val="decimal"/>
      <w:lvlText w:val="%1."/>
      <w:lvlJc w:val="left"/>
      <w:pPr>
        <w:ind w:left="475" w:hanging="368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4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8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5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01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4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89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433" w:hanging="368"/>
      </w:pPr>
      <w:rPr>
        <w:rFonts w:hint="default"/>
        <w:lang w:val="en-US" w:eastAsia="zh-CN" w:bidi="ar-SA"/>
      </w:rPr>
    </w:lvl>
  </w:abstractNum>
  <w:abstractNum w:abstractNumId="25">
    <w:nsid w:val="6282A1FF"/>
    <w:multiLevelType w:val="hybridMultilevel"/>
    <w:tmpl w:val="00000000"/>
    <w:lvl w:ilvl="0">
      <w:start w:val="1"/>
      <w:numFmt w:val="decimal"/>
      <w:lvlText w:val="%1）"/>
      <w:lvlJc w:val="left"/>
      <w:pPr>
        <w:ind w:left="468" w:hanging="37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4" w:hanging="3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89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3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18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82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47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11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76" w:hanging="370"/>
      </w:pPr>
      <w:rPr>
        <w:rFonts w:hint="default"/>
        <w:lang w:val="en-US" w:eastAsia="zh-CN" w:bidi="ar-SA"/>
      </w:rPr>
    </w:lvl>
  </w:abstractNum>
  <w:abstractNum w:abstractNumId="26">
    <w:nsid w:val="6627A329"/>
    <w:multiLevelType w:val="hybridMultilevel"/>
    <w:tmpl w:val="00000000"/>
    <w:lvl w:ilvl="0">
      <w:start w:val="1"/>
      <w:numFmt w:val="decimal"/>
      <w:lvlText w:val="[%1]"/>
      <w:lvlJc w:val="left"/>
      <w:pPr>
        <w:ind w:left="108" w:hanging="39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[%2]"/>
      <w:lvlJc w:val="left"/>
      <w:pPr>
        <w:ind w:left="108" w:hanging="268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68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52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3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20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04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588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72" w:hanging="268"/>
      </w:pPr>
      <w:rPr>
        <w:rFonts w:hint="default"/>
        <w:lang w:val="en-US" w:eastAsia="zh-CN" w:bidi="ar-SA"/>
      </w:rPr>
    </w:lvl>
  </w:abstractNum>
  <w:abstractNum w:abstractNumId="27">
    <w:nsid w:val="6B839AF5"/>
    <w:multiLevelType w:val="hybridMultilevel"/>
    <w:tmpl w:val="00000000"/>
    <w:lvl w:ilvl="0">
      <w:start w:val="1"/>
      <w:numFmt w:val="decimal"/>
      <w:lvlText w:val="（%1）"/>
      <w:lvlJc w:val="left"/>
      <w:pPr>
        <w:ind w:left="948" w:hanging="72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0" w:hanging="7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61" w:hanging="7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21" w:hanging="7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2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3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03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64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24" w:hanging="720"/>
      </w:pPr>
      <w:rPr>
        <w:rFonts w:hint="default"/>
        <w:lang w:val="en-US" w:eastAsia="zh-CN" w:bidi="ar-SA"/>
      </w:rPr>
    </w:lvl>
  </w:abstractNum>
  <w:abstractNum w:abstractNumId="28">
    <w:nsid w:val="6F92A59E"/>
    <w:multiLevelType w:val="hybridMultilevel"/>
    <w:tmpl w:val="00000000"/>
    <w:lvl w:ilvl="0">
      <w:start w:val="1"/>
      <w:numFmt w:val="decimal"/>
      <w:lvlText w:val="%1）"/>
      <w:lvlJc w:val="left"/>
      <w:pPr>
        <w:ind w:left="108" w:hanging="37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3" w:hanging="3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6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9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441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04" w:hanging="370"/>
      </w:pPr>
      <w:rPr>
        <w:rFonts w:hint="default"/>
        <w:lang w:val="en-US" w:eastAsia="zh-CN" w:bidi="ar-SA"/>
      </w:rPr>
    </w:lvl>
  </w:abstractNum>
  <w:abstractNum w:abstractNumId="29">
    <w:nsid w:val="7680B5D6"/>
    <w:multiLevelType w:val="hybridMultilevel"/>
    <w:tmpl w:val="00000000"/>
    <w:lvl w:ilvl="0">
      <w:start w:val="1"/>
      <w:numFmt w:val="decimal"/>
      <w:lvlText w:val="%1."/>
      <w:lvlJc w:val="left"/>
      <w:pPr>
        <w:ind w:left="228" w:hanging="18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228" w:hanging="42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4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80" w:hanging="420"/>
      </w:pPr>
      <w:rPr>
        <w:rFonts w:hint="default"/>
        <w:lang w:val="en-US" w:eastAsia="zh-CN" w:bidi="ar-SA"/>
      </w:rPr>
    </w:lvl>
  </w:abstractNum>
  <w:abstractNum w:abstractNumId="30">
    <w:nsid w:val="76E493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368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spacing w:val="-17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2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9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7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44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204" w:hanging="368"/>
      </w:pPr>
      <w:rPr>
        <w:rFonts w:hint="default"/>
        <w:lang w:val="en-US" w:eastAsia="zh-CN" w:bidi="ar-SA"/>
      </w:rPr>
    </w:lvl>
  </w:abstractNum>
  <w:abstractNum w:abstractNumId="31">
    <w:nsid w:val="7A8083DF"/>
    <w:multiLevelType w:val="hybridMultilevel"/>
    <w:tmpl w:val="00000000"/>
    <w:lvl w:ilvl="0">
      <w:start w:val="1"/>
      <w:numFmt w:val="decimal"/>
      <w:lvlText w:val="%1）"/>
      <w:lvlJc w:val="left"/>
      <w:pPr>
        <w:ind w:left="475" w:hanging="368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2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5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17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580" w:hanging="368"/>
      </w:pPr>
      <w:rPr>
        <w:rFonts w:hint="default"/>
        <w:lang w:val="en-US" w:eastAsia="zh-CN" w:bidi="ar-SA"/>
      </w:rPr>
    </w:lvl>
  </w:abstractNum>
  <w:num w:numId="1">
    <w:abstractNumId w:val="27"/>
  </w:num>
  <w:num w:numId="2">
    <w:abstractNumId w:val="21"/>
  </w:num>
  <w:num w:numId="3">
    <w:abstractNumId w:val="9"/>
  </w:num>
  <w:num w:numId="4">
    <w:abstractNumId w:val="29"/>
  </w:num>
  <w:num w:numId="5">
    <w:abstractNumId w:val="4"/>
  </w:num>
  <w:num w:numId="6">
    <w:abstractNumId w:val="30"/>
  </w:num>
  <w:num w:numId="7">
    <w:abstractNumId w:val="28"/>
  </w:num>
  <w:num w:numId="8">
    <w:abstractNumId w:val="2"/>
  </w:num>
  <w:num w:numId="9">
    <w:abstractNumId w:val="12"/>
  </w:num>
  <w:num w:numId="10">
    <w:abstractNumId w:val="15"/>
  </w:num>
  <w:num w:numId="11">
    <w:abstractNumId w:val="8"/>
  </w:num>
  <w:num w:numId="12">
    <w:abstractNumId w:val="18"/>
  </w:num>
  <w:num w:numId="13">
    <w:abstractNumId w:val="19"/>
  </w:num>
  <w:num w:numId="14">
    <w:abstractNumId w:val="7"/>
  </w:num>
  <w:num w:numId="15">
    <w:abstractNumId w:val="0"/>
  </w:num>
  <w:num w:numId="16">
    <w:abstractNumId w:val="24"/>
  </w:num>
  <w:num w:numId="17">
    <w:abstractNumId w:val="17"/>
  </w:num>
  <w:num w:numId="18">
    <w:abstractNumId w:val="16"/>
  </w:num>
  <w:num w:numId="19">
    <w:abstractNumId w:val="26"/>
  </w:num>
  <w:num w:numId="20">
    <w:abstractNumId w:val="6"/>
  </w:num>
  <w:num w:numId="21">
    <w:abstractNumId w:val="23"/>
  </w:num>
  <w:num w:numId="22">
    <w:abstractNumId w:val="13"/>
  </w:num>
  <w:num w:numId="23">
    <w:abstractNumId w:val="14"/>
  </w:num>
  <w:num w:numId="24">
    <w:abstractNumId w:val="1"/>
  </w:num>
  <w:num w:numId="25">
    <w:abstractNumId w:val="20"/>
  </w:num>
  <w:num w:numId="26">
    <w:abstractNumId w:val="3"/>
  </w:num>
  <w:num w:numId="27">
    <w:abstractNumId w:val="25"/>
  </w:num>
  <w:num w:numId="28">
    <w:abstractNumId w:val="31"/>
  </w:num>
  <w:num w:numId="29">
    <w:abstractNumId w:val="22"/>
  </w:num>
  <w:num w:numId="30">
    <w:abstractNumId w:val="5"/>
  </w:num>
  <w:num w:numId="31">
    <w:abstractNumId w:val="10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8"/>
      <w:ind w:left="662" w:hanging="363"/>
      <w:outlineLvl w:val="0"/>
    </w:pPr>
    <w:rPr>
      <w:rFonts w:ascii="等线" w:eastAsia="等线" w:hAnsi="等线" w:cs="等线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91" w:lineRule="exact"/>
      <w:ind w:left="774"/>
    </w:pPr>
    <w:rPr>
      <w:rFonts w:ascii="等线" w:eastAsia="等线" w:hAnsi="等线" w:cs="等线"/>
      <w:b/>
      <w:bCs/>
      <w:sz w:val="48"/>
      <w:szCs w:val="48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228"/>
    </w:pPr>
    <w:rPr>
      <w:rFonts w:ascii="等线" w:eastAsia="等线" w:hAnsi="等线" w:cs="等线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等线" w:eastAsia="等线" w:hAnsi="等线" w:cs="等线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yperlink" Target="mailto:lilicn@xmu.edu.cn" TargetMode="Externa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hyperlink" Target="mailto:lujinliang006@163.com" TargetMode="Externa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hyperlink" Target="mailto:katherinecdp@sohu.com" TargetMode="Externa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hyperlink" Target="http://jpwu56.nease.net/English%20Writing%20Course/index.htm" TargetMode="External" /><Relationship Id="rId34" Type="http://schemas.openxmlformats.org/officeDocument/2006/relationships/footer" Target="footer25.xml" /><Relationship Id="rId35" Type="http://schemas.openxmlformats.org/officeDocument/2006/relationships/footer" Target="footer26.xml" /><Relationship Id="rId36" Type="http://schemas.openxmlformats.org/officeDocument/2006/relationships/footer" Target="footer27.xml" /><Relationship Id="rId37" Type="http://schemas.openxmlformats.org/officeDocument/2006/relationships/footer" Target="footer28.xml" /><Relationship Id="rId38" Type="http://schemas.openxmlformats.org/officeDocument/2006/relationships/hyperlink" Target="https://d.book118.com/067106035155006046" TargetMode="External" /><Relationship Id="rId39" Type="http://schemas.openxmlformats.org/officeDocument/2006/relationships/footer" Target="footer29.xml" /><Relationship Id="rId4" Type="http://schemas.openxmlformats.org/officeDocument/2006/relationships/footer" Target="footer1.xml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hyperlink" Target="mailto:jpwu56@126.com" TargetMode="External" /><Relationship Id="rId6" Type="http://schemas.openxmlformats.org/officeDocument/2006/relationships/hyperlink" Target="mailto:jpwu@xmu.edu.cn" TargetMode="Externa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2024-03-04T14:09:06Z</dcterms:created>
  <dcterms:modified xsi:type="dcterms:W3CDTF">2024-03-04T14:09:06Z</dcterms:modified>
</cp:coreProperties>
</file>