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幼儿教师资格：幼师保教知识与能力学习资料（题库版）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活动设计题: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以“各族人民大团结”为主题，为大班幼儿设计社会教育活动。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《各族人民大团结》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1．知道我国是个多民族的国家，初步了解朝鲜族、蒙</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古族、汉族、维吾尔族、藏族等几个民族的服饰、生活习惯和居住地。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2．欣赏几种少数民族的舞蹈音乐，培养对音乐的感受力和欣赏能力。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3．激发幼儿对少数民族风俗文化的认识欲望，培养幼儿尊重和热爱各民族的情感。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1．音乐舞蹈录像：《爱我中华》。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2．中国地图，五种民族娃娃图片。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3．各民族有特色的音乐及儿童服饰。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观看音乐舞蹈录像《爱我中华》，说说自己认识的民族，相互交流对各个民族的认识。藏族：男人带着有舌的毡帽，身穿长袍，斜开衣襟，腰间系一根衣带，一只主袖挂在身边，脚穿长筒皮靴。女人身穿长袍，外套背心，腰间系一条五彩横条的围裙。很多藏民是牧民，主要吃糌粑、喝酥油茶和青稞酒。对人表示敬意时，献上哈达。他们喜欢音乐舞蹈。蒙古族：身穿长袍，头上扎着头布，腰间束腰带，脚穿皮靴。喜欢赛马、射箭，还喜欢弹马头琴、唱歌、跳舞。蒙古族人民主要以放牧为主，在大草原上放牧马、牛、羊，住在可以随拆随搭的蒙古包。维吾尔族：主要居住在新疆，不论男女老少，都爱戴四棱小花帽，上面用丝线绣出各种花纹图案。穿斜襟衣服，没有扣子。没结婚的女孩子，头上梳着十几条小辫子，喜欢穿颜色鲜艳的连衣裙。维吾尔族服饰漂亮，喜欢唱歌跳舞。朝鲜族：男人上衣短，裤子大，裤脚扎灯笼；女的穿斜襟短衣和长裙，色彩鲜艳，梳着一条辫子。傣族：主要居住在我国的热带地区西双版纳，他们住竹楼，穿着上短下长、颜色鲜艳的长筒裙。在解放前，傣族妇女在田里劳动，男人在家带孩子，他们居住的地方多孔雀，他们都很喜欢跳孔雀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2．比赛：将民族娃娃送回家。分组将朝鲜族、蒙古族、藏族、维吾尔族等民族的娃娃图片贴到中国地图上的相应居住地。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3．听各民族的音乐，找出相应的少数民族儿童服饰。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4．进一步欣赏不同民族的音乐，并创编舞蹈。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活动延伸：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1．利用挂历纸等废旧材料制作少数民族服饰，如新疆帽、藏族围裙等。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2．在活动区听民族音乐、创编舞蹈。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2</w:t>
      </w:r>
      <w:r>
        <w:rPr>
          <w:rFonts w:ascii="宋体" w:eastAsia="宋体" w:hAnsi="宋体" w:cs="宋体" w:hint="eastAsia"/>
          <w:outline w:val="0"/>
          <w:shadow w:val="0"/>
          <w:emboss w:val="0"/>
          <w:imprint w:val="0"/>
          <w:vanish w:val="0"/>
          <w:w w:val="100"/>
          <w:sz w:val="28"/>
          <w:szCs w:val="28"/>
          <w:u w:val="none"/>
          <w:lang w:eastAsia="zh-CN"/>
        </w:rPr>
        <w:t>、问答?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如今走在大街上，时常会遇到一个又一个“小眼镜”；寒暑假，各大医院幼儿眼科专家常常要为前来就诊的大量眼疾患儿治疗。已有20年幼儿教育教龄的罗老师感慨地说：“近几年，视力不佳的幼儿明显增</w:t>
      </w:r>
      <w:r>
        <w:rPr>
          <w:rFonts w:ascii="宋体" w:eastAsia="宋体" w:hAnsi="宋体" w:cs="宋体" w:hint="eastAsia"/>
          <w:outline w:val="0"/>
          <w:shadow w:val="0"/>
          <w:emboss w:val="0"/>
          <w:imprint w:val="0"/>
          <w:vanish w:val="0"/>
          <w:w w:val="100"/>
          <w:sz w:val="28"/>
          <w:szCs w:val="28"/>
          <w:u w:val="none"/>
        </w:rPr>
        <w:t xml:space="preserve"> 多了。”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结合以上材料，分析幼儿教师应如何帮助并教育幼儿注意眼的保健。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近年来，由于电子产品的广泛普及，很多幼儿沉迷于电脑游戏，导致视力下降，越来越多的家长和幼儿为此所困扰，幼儿教师应初步具备帮助幼儿保护和提高视力的能力。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育幼儿养成良好的用眼习惯。不在光线过强或过暗的地方看书、画画；看书写字时眼睛距书本保持一尺以上距离；不躺着看书，以免眼与书距离过近；不在走路或乘车时看书，因为身体活动可导致书与眼的距离经常变化，极易造成视觉疲劳；集中用眼一段时间后应望远或到户外活动，以消除眼的疲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为幼儿创设良好的采光条件、适宜的读物和教具。幼儿活动室窗户大小适中，使自然光充足。室内墙壁、桌椅家具等宜用浅色，反光较好。自然光不够充足时，宜用白炽灯照明。为幼儿提供的书籍，字体宜大，字迹、图案应清晰。教具要大小适中、颜色鲜艳、画面清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(3)定期给幼儿测查视力。要定期为幼儿测查视力，以便及时发现异常，及时矫治。在日常生活中，教师要注意观察幼儿行为，及时发现幼儿视力异常表现。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(4)教育幼儿注意用眼安全和卫生。幼儿教师要教育幼儿不要用手揉眼睛，毛巾、手帕要专用，用流动的水洗手、洗脸，以防沙眼、结膜炎等；教育幼儿不玩可能伤害眼睛的危险物品，预防眼外伤。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幼儿主动地、创造性地反映现实生活的游戏是()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B．体育游戏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C．音乐游戏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D．智力游戏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不属于健康领域教学活动的环境创设内容的一项是（）。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A．有关身体生长的教学活动的环境创设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B．有关师生关系的教学活动的环境创设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C．有关安全的教学活动的环境创设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D．有关日常健康行为的教学活动的环境创设</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健康领域不同内容教学活动的环境创设包括：(1)有关日常健康行为的教学活动的环境创设；(2)有关饮食营养的教学活动的环境创设；(3)有关身体生长的教学活动的环境创设；(4)有关安全的教学活动的环境创设；(5)有关心理健康的教学活动的环境创设；(6)有关体育锻炼的教学活动的环境创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传统气质类型分为（）。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A．理智型、情感型和意志型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B．A型、B型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C．安全型、回避型、焦虑矛盾型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D．胆汁质、粘液质、抑郁质、多血质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大班与小班幼儿跨班互动近一个学期，幼儿彼此已经比较熟悉。春天的一个周末，教师邀请家长一同参加以大带小的远足活动——“大手拉小手”。活动过程如下：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出发前，教师告诉大家今天要去社区附近的人民公园，请两个班的幼儿自愿结对，每个大班幼儿拉起一个小班幼儿的手，看哪对好朋友的小手拉得紧?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到公园体息一会儿后，教师组织大家玩游戏“钻山洞”。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首先，教师与家长搭山洞，请大班幼儿带领小班幼儿钻山洞；然后，组织大班幼儿搭山洞，请小班幼儿钻山洞。教师不断提醒幼儿钻的动作要领。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自由活动时，好朋友拉好小手与他们的家长一道欣赏周围春天美景。在家长协助下，幼儿用自己喜欢的方式记录远足活动的见闻。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根据上述材料回答下列问题：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1．上述活动中，运用的家园合作方法属于哪一类?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2．家长参加这次活动的意义是什么?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3．活动主要体现的两个幼儿园教育原则是什么?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4．活动主要渗透的两个教育领域是什么?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5．请在上述活动基础上设计两个延伸活动。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1．上述家园合作方式是活动法。活动法指幼儿家长与托幼机构的教育活动与管理的一种方法，依据参与目的可分为观摩、庆祝、服务、管理。本材料是庆祝性质。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2．有利于家园工作的深入，家园相互了解加深，合作加强，充分发挥家庭教育的优势，有利于实现家庭教育与幼儿教育的同步化。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3．体现了两个原则：(1)促进儿童全面发展的原则；(2)充分利用儿童、家庭、社会的教育资源原则。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4．社会、健康、艺术等。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5．提示：能在上述活动基础上设计活动，而且合理、有操作性。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7、问答题 幼儿心理健康教育应注意哪些问题?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(1)提高家长和教师的心理素质；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(2)把幼儿心理健康教育渗透在日常生活中；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(3)及时发现问题，适时疏导；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(4)尊重幼儿人格，不要妄下结论；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(5)整合幼儿园、家庭和社会的教育影响。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幼儿心理发展中出现“危机”是由于（）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A．幼儿无法理解成人的要求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B．成人对幼儿提出过多的要求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C．成人没有正确引导幼儿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D．幼儿心理发展迅速导致的心理不适应</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幼儿在转折期心理发展易出现“危机”，成人要给予正确的引导。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儿童注意开始受到表象影响的年龄是（）。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A．1岁以前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B．1．5-3岁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C．3-4.5岁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D．4．5-6岁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1．5-2岁的儿童表象开始发生，从此儿童的注意开始受到表象的直接影响。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10、问答题 一名教师为她负责的一组3～4岁的幼儿布置了一个理发店的主题角色游戏活动，目的是使幼儿进行理发的模拟活动，可惜幼儿的反应非常冷淡。偶尔只有一两个幼儿走进游戏角，拿起梳子梳梳头，或对镜子照一照，完全没有出现老师所期望的情形。请分析解释应如何指导这类游戏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案例中是小班(3～4岁)的角色游戏。小班角色游戏的特点：幼儿处于独自游戏、平行游戏的高峰期，主要与游戏材料发生 联系，与伙伴之间的交往少；角色意识不强，对操作游戏材料或模仿成人动作较感兴趣；游戏主题单一、情节简单。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指导要点：重点在于如何使用游戏材料。教师根据幼儿的游戏特点和社会经验，为幼儿提供的玩具种类少，但每种玩具的数量较多，避免幼儿因相互模仿而争抢玩具，满足幼儿平行游戏的需要。教师以游戏者的身份介入游戏，引导幼儿培养幼儿的规则意识，让幼儿逐渐学会在游戏中进行自我管理；通过游戏评价不断丰富游戏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本案例中，教师只准备了游戏的物质材料，幼儿对“理发店”缺乏社会经验，教师应当带领幼儿参观现实生活中的理发店，让幼儿注意观察理发店里都有什么角色，每个角色做什么工作等等。在游戏中，教师要善于观察及时给予帮助和指导，促进游戏情节的顺利进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下列哪种情形是运用讨论法教学中应该避免的（）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A．让孩子想到什么就说什么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B．提供孩子们充分自由的氛围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C．设法让孩子们感觉到轻松愉快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D．发现孩子说得不正确时立刻制止</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运用讨论法教学要为孩子们提供充分自由的氛围，设法让孩子感觉到轻松愉快，让孩子想到什么就说什么，当发现孩子说得不正确时切忌立刻制止。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12、问答题 简述幼儿园晨间检查的目的和步骤。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晨间检查的主要目的是防止儿童将传染病及危险品(如小钉子、玻璃片等可造成创伤的小东西)带到所(园)内。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检查可在日托儿童每天入园时，整托儿童早晨起床后进行。应由有经验的保健人员认真执行，不要流于形式。检查步骤包括一问、二摸、三看、四查。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一问：通过询问家长，了解儿童回家后的健康情况，包括精神、食欲、睡眠、大小便情况以及有无咳嗽等疾病症状。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二摸：通过触摸儿童的前额粗知儿童是否发烧，对可疑发烧者应测量体温。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三看：观察儿童的精神、脸色是否正常，有无流泪、流鼻涕、眼结膜充血等现象。注意皮肤是否有皮疹(特别注意面部、耳后、颈部)。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四查：检查儿童口袋中是否有可造成创伤的小东西。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现代社会初期，学前教育的主要目标是（）。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A．不限于看护儿童，对儿童施行促进其身心发展的教育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B．以发展儿童智力为中心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C．促进儿童身体、情绪、智能和社会性的全面发展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D．为工作的母亲照管儿童</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现代社会初期，学前教育的主要目标是促进儿童身体、情绪、智能和社会性的全面发展。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14</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萱萱今天是公共汽车的小司机，她见自己车上没有乘客，于是就大声嚷道：“快来乘车，我要开到动物园去了。”此时，娃娃家的妈妈推着娃娃来乘车，刚想上车，砚砚走来对娃娃家妈妈说：“这辆车不能乘，没有消过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司机听到了，连忙从座位上站起来，跑到积木箱前拿出一块绿色圆形积木，告诉他们：“我这辆车已经消过毒了，这是消过毒的标记。”经她这么一说，砚砚和娃娃家的妈妈都乘上了这辆公共汽车，小司机的脸上露出了笑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结合上面的材料说明游戏对儿童发展的重要意义。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儿童的游戏不同于成人的玩，游戏对儿童的成长具有重要的意义。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(1)游戏促进儿童的认知发展。游戏伴随着儿童成长。儿童通过游戏探索环境，从接 触物体中获得知识并解决问题。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①在游戏中儿童可以潜移默化地学到许多知识。如在爬攀登架的过程中能体会到空间和高低、在玩水的过程中会感觉到干与湿、玩积 木的时候能体会并认识到大小、形状、颜色等。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②游戏有助于培养儿童的注意力、观察力和判断力。在游戏的过程中，儿童会不断地移动、触摸、聆听、观察，这些 感官刺激有助于培养注意力、观察力和判断力。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③游戏能够激发儿童创造力和思考力。儿童的创造力在游戏中表现得十分明显，如游戏促进儿童的社会性发展。孩子</w:t>
      </w:r>
      <w:r>
        <w:rPr>
          <w:rFonts w:ascii="宋体" w:eastAsia="宋体" w:hAnsi="宋体" w:cs="宋体" w:hint="eastAsia"/>
          <w:outline w:val="0"/>
          <w:shadow w:val="0"/>
          <w:emboss w:val="0"/>
          <w:imprint w:val="0"/>
          <w:vanish w:val="0"/>
          <w:w w:val="100"/>
          <w:sz w:val="28"/>
          <w:szCs w:val="28"/>
          <w:u w:val="none"/>
        </w:rPr>
        <w:t xml:space="preserve"> 们在游戏中作为集体的成员，开始学会相互理解，共同遵守规则，学会与人相处。借助游戏，儿童的社会交往能力得到了锻炼与发展。在游戏中，他们首先学会发现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 xml:space="preserve"> 自我，他们了解到自己是什么样的人、自己的行为会带来什么样的后果、别人会对自己有什么样的反应、自己会对别人有什么样的反应等。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(2)游戏有 利于儿童隋绪的发展。通过游戏使儿童能够解决一些情绪问题，在试验性的、没有恐惧的情境中学习对付焦虑和各种冲突。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①游戏是儿童表现情感的一种重要方法。 孩子们在游戏的时候往往全神贯注、无拘无束，显露出自己的真正本性。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②游戏是儿童克服情绪紧张的一种手段。孩子们可以在游戏中学习解决问题的方法。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③游戏 有助于消除孩子愤怒的心情。在当代，有许多心理学家或教育家将游戏作为一种治疗手段，治疗儿童的行为问题或者情绪问题。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(3)游戏有助于学前儿童身体锻炼和成长。它有助于儿童身体的成长。在童年的游戏中，有大量的运动性游戏，也是儿童十分感兴趣的游戏形式。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（）迅速发展是幼儿学习的基础。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A．语言能力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B．模仿能力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C．认识能力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D．特殊能力</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模仿能力是幼儿学习的基础。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16、问答题 简述幼儿评价反思的方法。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(1)反思日记。在一天教学工作结束后，要求教师写下自己的经验，并与其指导教师共同分析。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(2)详细描述。教师相互观摩彼此的教学，详细描述他们所看到的情景，并对此进行讨论分析。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(3)交流讨论。来自不同学校的教师聚集在一起，首先提出课堂上发生的问题，然后共同讨论解决的办法，最后得到的方案为所有教师及其他学校所共享。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(4)行动研究。为弄明白课堂上遇到的问题的实质，探索以此改进教学的行动方案，教师以及研究者用以进行调查和实验研究。此外，还可以通过博客、微博进行叙事研究，分享自己的教学感受。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17、问答题 试述如何达成良好的师生关系。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达成良好师生关系的基本做法是：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消除幼儿对教师的恐惧。幼儿在刚刚进入幼儿园时，对陌生的环境与陌生的人会有一种恐惧感。因此，教师要以亲切的面部表情，和蔼可亲的语气同幼儿进行交谈。而且对于新人园的幼儿要尽力帮忙让他们熟悉幼儿园。教师一方面要采取宽容的态度，另一方面还要以自己的常识满足幼儿的好奇心。因为儿童往往对于有常识的教师特别有好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让幼儿学会如何尊重他人。中小班幼儿往往因为发展的不成熟，对于友谊的界线并不十分清楚，有些幼儿更是把和蔼可亲与软弱可欺混为一谈。面对这一情况，教师不要以硬克硬，而是要让幼儿首先分清这两个词的内在含义，而且还要幼儿对自己的言行负起必要的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与儿童共同制定良好师生关系的基本原则。教师与幼儿要做到相互尊重、相互爱护、相互支持。因为这才是我们所希望的良好师生关系。在实现良好的师生关系方面的“主要责任者”是教师、保育员与幼儿，但也包括幼儿园中的每一个人。这些人都必须具有健全的人格、良好的身体，而且还要具有正确的“爱”的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只有所有的幼儿教育工作者团结起来，保教结合、协调一致，才能使儿童身心得到和谐健康的发展。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（）国家教委正式颁布的《幼儿园工作规程》中规定“幼儿园是对3周岁以上学龄前幼儿实施保育和教育的机构。”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A．1995年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B．1996年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C．1997年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D．1998年</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《幼儿园工作规程》于1989年开始试行，1996年正式颁布实施。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CIPP评价模式是（）以决策为中心提出的评价模式。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A．泰勒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B．斯塔克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C．斯克里文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D．斯特弗尔比姆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下面不属于幼儿社会性需要的形式是（）。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B．交往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D．尊重</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安全的需要不属于社会性需要。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儿童基本具备想象的基础是在（）。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A．2～3岁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B．1．5～2岁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C．1～1．5岁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D．4～5岁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1．5～2岁左右的幼儿可以利用日常生活经验开展想象，此时基本具备了想象的基础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我国幼教界普遍使用幼儿园课程一词是在（）。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A．19世纪上半叶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B．19世纪下半叶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C．20世纪上半叶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D．20世纪下半叶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从词性上说，幼儿对（）掌握最早。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A．名词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B．动词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C．形容词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D．副词</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在幼儿词汇使用中，以名词为最早，其次是动词，再次是形容词，最后才是副词。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学前儿童美育的重点不包括培养儿童（）。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A．发现美、欣赏美的能力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B．表现美的技能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C．鉴赏美的能力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D．评价美的能力</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幼儿美育不是专业的学习，而是发展其感受美、鉴赏美、表现美和创造美的能力。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3岁前儿童的思维主要是（）。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A．具体形象思维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B．抽象逻辑思维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C．直觉思维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D．直观行动思维</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3岁前儿童的思维主要是直观行动思维。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26、问答题 试述幼儿注意容易出现的问题以及如何采取相应的教育措施。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(1)在幼儿注意发展中，容易出现的问题主要是注意的分散。幼儿的无意注意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占优势，自我控制能力差，注意容易分散，这是幼儿注意比较突出的一个特点。一般说来，引起幼儿注意分散有以下原因：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① 连续进行的单调活动。幼儿园在组织幼儿活动时，活动不能太单调，形式要多样化，而且，活动时间不能超过各幼儿年龄阶段所适合的时间。例如，小班幼儿集体集 中活动的时间为10分钟左右，那么，教师就不能让幼儿在那里坐20—．30分钟，而且活动也不能是只让幼儿坐在那里听。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②缺乏严格的作息制度。应与家长经常联系，共同保证幼儿的生活合理、有规律，养成良好的生活习惯，从而使幼儿精力充沛地游戏和活动，并且防止幼儿注意的分散。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⑨无关刺激的干扰。在组织幼儿的活动中，恰当地避免无关刺激的干扰显得非常重要。在环境的布置上不宜过分繁杂。教室外的嘈杂与喧闹之声、电话声、鸟叫声等，都会成为幼儿注意分散的外在的无关刺激。另外，教室的室温也要适宜，过冷或过热都容易引起幼儿注意的分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(2)注意转移的能力差。幼儿在从事新的活动时，心理还“惦记”着前一个事物，出现注意的分散。因此，教师要善于组织幼儿活动，适当安排，有效地引导幼儿注意保持在当前的活动上。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不能很好地进行两种注意的转换。教师在活动中恰当地引导幼儿进行两种注意的转换，不仅有助于幼儿维持注意，防止注意的分散，而且可以使幼儿在活动中减少疲劳，提高活动兴趣，产生愉陕情绪，从而使幼儿的活动得以顺利地进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 幼儿的“多动”现象。“多动”与“多动症”是不同的概念。近年来已逐渐为越来越多的人所重视。多动症幼儿比起同龄的孩子来说，注意力更不稳定，动作显得更 多，重的还容易出现过失行为。多动症不是家长或教师能随便下结论的。上述多动症的特征中，注意力不稳定只是其中一个方面的表现。不能以一两个特征给幼儿冠 以“多动症”，即便有医学的临床诊断、神经系统的检查、心理测验等都不是能从表面看出来的。对此，教师要审慎对待幼儿的多动现象。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27</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妈带着3岁的女儿在逛街，迎面过来一位留着长发的叔叔，女儿害怕的告诉妈妈说：“妈妈，那个人肯定是个坏人，咱们小心点儿。”看了这个片段后请你完成下面内容：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(1)对这个现象进行分析；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(2)提出教育建议。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这道题应从幼儿道德认识的发展特点及道德认识的形成与培养方面入手去分析。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(1)分析现象：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①幼儿道德认识的发展水平较低，认识也很肤浅，概括力差，往往和自己的直接经验或者和具体事物相联系，从直觉的、具体的、表面的、个别的方面去理解和辨别是非，理解很片面。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②幼儿道德是非观念处于不稳定状态，缺乏道德认识的一致性。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③幼儿道德评价活动带有很大的情绪性和受暗示性。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(2)教育建议：道德认识的形成与培养应采用以下措施：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①给幼儿相应的道德知识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⑦要选择符合幼儿心理特点的、能感染人的、生动的内容，将道理渗透到有趣的故事、童话、图片等文学艺术作品中，提高她们的道德认识。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③对幼儿行为应及时提出要求并进行评价。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对幼儿进行语言教育，既要考虑幼儿的原有知识经验，又要（）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A．考虑幼儿的兴趣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B．达到预定教育要求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C．注意思想品德教育的要求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D．注意教育方法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对幼儿进行语言教育，既要考虑幼儿的原有知识经验，又要注意思想品德教育的要求。幼儿语言教育是完成思想教育纲要的重要手段，因此我们在语言教育中既要注意贯彻语言教育的要求，体现语言教育的特点，又要注意贯彻思想品德教育纲要，务必发挥教材本身内在的思想性，才能获得良好的教育效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幼儿园的环境创设主要是指（）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A．购买大型玩具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B．安装塑胶地板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C．合格的物质条件和良好的精神环境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D．选择较清静的场所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幼儿园的环境创设主要是指幼儿园要努力营造良好的精神环境和合格的物质环境。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30、问答题 论述学前教育发展变化的内在要求。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学前教育的基本属性决定学前教育发展变化的内在要求。基础性，要求学前教育必须普及、普惠；公益性，要求学前教育必须公共、公平；保教性，要求学前教育必须专业、全面、优质。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普及性——解决“人人都要接受”的问题。大力推进普及学前教育，已成为当前国际教育发展的新趋势，成为世界各国的共同行动。不管从个人，还是社会，抑或国家的角度，都必须引导和力推学前适龄的新一代公民接受这一阶段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(2)普惠性——解决“人人都能接受”的问题。普及与普惠是相辅相成的，要普及就必须普惠，只有普惠才能普及。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公共性一解决“人人都要供给”的问题。其“公共性”要求学前教育必须由政府来负责，围绕整个社会的公共利益和国家利益统一规划、投入、管理、监督，构建完整的学前教育公共服务体系，面向全体社会成员提供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公平性一解决“人人平等供给”的问题。公共资源归属社会成员所共有，它客观上要求资源平等地向每一位社会成员供给，保证社会成员平等享有资源的基本权利，尤其是作为人生破蒙的学前教育资源，更加强烈地要求平等的供给，让幼儿拥有平等的起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(5)专业性——解决“专”的问题。学前教育必须配备专业性强的工作队伍，包括专业的管理队伍，专门的研究人员，专任的教师，专职的保育员，促进学前教育的专业化、科学化发展。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全面性——解决“全”的问题。时代要求高素质公民应该是德、智、体、美、劳等全面发展的个体，学前教育必须为完成这个培养任务打好开端的基础，保证受教育者体魄、情感、态度、能力、知识、技能等诸方面全面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(7)优质性——解决“好”的问题。保障适龄儿童接受有质量的学前教育是学前教育保教性的内在要求。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下列对幼儿园一日活动组织的表述，错误的是（）。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A．时间安排应有相对的稳定性与灵活性，既有利于形成秩序，又能满足幼儿的合理需要，照顾到个别差异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B．尽量减少不必要的集体行为和过渡环节，减少和消除消极等待现象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C．教师只需直接指导活动，保证幼儿偶尔有适当的自主选择和自由活动时司即可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D．建立良好的常规，避免不必要的管理行为，逐步引导幼儿学习自我管理</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教师直接指导的活动和间接指导的活动相结合，保证幼儿每天有适当的自主选择和自由活动时间。教师直接指导的集体活动要能保证幼儿的积极参与，避免时间的隐性浪费。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（）不是幼儿期儿童性格的典型特点。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A．活泼好动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B．喜欢交往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C．好奇好问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D．稳定性较强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幼儿期儿童性格的典型特点是活泼好动、喜欢交往、好奇好问和模仿性强。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新课程倡导的学习方式不包括（）。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A．接受学习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B．自主学习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C．合作学习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D．探究学习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新课程倡导的学习方式包括自主学习、探究学习和合作学习。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学前教育过程中最基本的、最重要的人际关系是（）。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A．教师与儿童的关系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B．教师与家长的关系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C．教师与教师的关系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D．家长与儿童的关系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师幼关系是学前教育过程中最基本、最重要的人际关系。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为儿童创设一定环境，让儿童在其中自我疏导其身心的某些不平衡，这种教育方法是（）。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A．疏导法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B．派遣法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C．发泄法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D．环境体验法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36、问答题 简要回答幼儿园教育活动设计的依据。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幼儿园教育活动设计，就是研究如何运用教育活动形式开展幼儿教育。幼儿园教育活动设计的主要依据有：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(1)以教育目标为中心(出发点和归宿)。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(2)以促进幼儿身心发展为前提。也就是说，设计出来的活动方案，一定要有促进幼儿身心发展的价值。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(3)以实现幼儿园教育计划任务为宗旨。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37</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活动设计题：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围绕蔬菜营养多的主题，设计一个幼儿园中班活动方案。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1。通过猜谜激发幼儿的探究兴趣，让幼儿知道植物的身体是由根、茎、叶、花、果实五部分组成。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2．了解各种蔬菜的食用部位，尝试按食用部位对蔬菜进行分类。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3．知道多吃蔬菜身体好。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各种蔬菜食物若干、挂图、卡片若干、磁带、录音机、胡萝卜雕刻印章、橡皮泥、泥工板、白纸若干、剪刀等工具。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(一)通过请出“蔬菜宝宝”激发幼儿探究兴趣。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1．“小朋友们，今天老师请来了许多的蔬菜宝宝来我们班上做客，让我们来瞧一瞧它们到底是谁。”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2．幼儿观看各种蔬菜实物。提问：你们认识这些蔬菜宝宝吗?你喜欢哪一种蔬菜?为什么?喜欢吃哪一部位?为什么喜欢吃?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3．出示一副植物生长图(马铃薯)，知道植物的身体是由(根、茎、叶、花、果实)五部分组成。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教师小结：不同的植物我们吃它们身体的不同部分，植物身体的根、茎、叶、花、果实对我们的身体是有很多帮助的。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(二)猜谜语，逐一出示各种蔬菜宝宝，通过猜谜游戏了解蔬菜能吃的部分不一样。1．自漆桶，地下埋，绿的叶子顶上载，切开白漆桶，清甜可口好小菜。(白萝卜)提问：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(1)说一说白萝卜的样子?(形状、颜色)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(2)我们应该吃它的哪一部分?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(3)(根)还有什么蔬菜我们可以吃它的根?(胡萝卜)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教师小结：因为白萝卜的营养可丰富了，可以凉拌吃，可以炒菜，可以煮着吃，吃了还可以使皮肤白净，还含有丰富的维生素C。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2．瘦长的身材，翠绿的皮肤，全身是疙瘩，丑了自己美了别人。(黄瓜)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提问：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(1)那我们应该吃黄瓜的哪一部分?(果实)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(2)还有什么蔬菜是吃它的果实部分?(西红柿、茄子、辣椒)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教师小结：黄 瓜是绿色的，形状弯弯的，味道香甜，可以生吃，含有丰富的维生素E，吃了可以降火，还可以解渴，对我们的身体有很大的帮助。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3．你们看看，这是什么蔬菜?(白菜)教师说说白菜的样子。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提问：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(1)请小朋友想想，我们吃的是白菜的哪一部分?你们知道吗?(叶)(2)还有什么蔬菜我们吃它的叶啊?(青菜、菠菜)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教师小结：因为白菜的叶和茎是连在一起的，它的茎和叶都可以吃，所以平时我们吃的白菜都是把叶和茎煮了一起吃。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4．这是什么?(土豆)教师介绍土豆：发芽的土豆含有毒素，不能吃，如果芽很小，可以把芽和周围的肉削干净，才可以吃，它是长在土里的。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提问：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(1)我们吃土豆的哪一部分?(茎)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(2)还有什么蔬菜我们吃它的茎啊?(洋葱、芹菜)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 考考小朋友，老师这里有好多蔬菜卡片，请小朋友们帮助蔬菜分类，把吃的部分相同的蔬菜归一类，比如白萝卜吃它的根，那就在卡片中找找和它一样是吃“根”部 分的蔬菜归类到这组。教师小结：蔬菜营养丰富，各种颜色的蔬菜都含有多种维生素，多吃蔬菜有助于身体健康，能使我们长得更高更快更聪明，因此平时不能挑 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(四)游戏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请个别幼儿表演，给每个幼儿提供一个蔬菜卡片，让幼儿根据蔬菜的体征找朋友，看看自己手上的蔬菜卡片是吃它的哪个部分的，然后听音乐找朋友，并能自由地夸张地表现可爱的蔬菜在跳舞。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(五)品尝蔬菜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教师出示用西红柿、黄瓜、胡萝卜、土豆做的各种沙拉，请幼儿品尝，让幼儿边品尝边讲讲121感如何，逐步意识到多吃蔬菜营养好的道理，从而自己做到不挑食，使身体长得更棒。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(六)分组美工创作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1．画蔬菜：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2．泥工蔬菜：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3．给蔬菜涂色；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4．剪贴蔬菜(分类)；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5．蔬菜拼贴。活动结束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展示作品延伸活动下次的活动中我们来学习植物的生长过程。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要求教师在组织幼儿进行身体锻炼活动时，合理安排以及注意调节幼儿身体和心理所承受的负荷，从中体现的幼儿园健康教育的原则是（）。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A．适量的运动负荷原则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B．全面发展的原则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C．经常化原则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D．多样化原则</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适量的运动负荷原则要求教师在组织幼儿进行身体锻炼活动时，合理安排以及注意调节幼儿身体练习时身体和心理所承受的负荷。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人们在谈论现在的孩子比过去的孩子聪明，这说明儿童心理发展特征的（）。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A．延续性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B．多变性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C．稳定性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D．可变性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现在的孩子比过去聪明，这说明了可变性。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“寓教于乐”实际上就是幼儿教育（）的体现。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A．游戏化方法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B．生活化方法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C．移情法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D．直接法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幼儿园教育要遵循寓教育于幼儿活动之中的原则，也就是游戏化的方法。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在不理解的情况下，幼儿也能熟练地背诵古诗，这是（）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A．理解记忆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B．机械记忆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C．意义记忆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D．逻辑记忆</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幼儿年龄小，理解能力有限，他们主要运用机械记忆古诗。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提出“最近发展区”理论的是（）。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A．皮亚杰</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https://d.book118.com/067110110133006044</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214"/>
    <w:rsid w:val="00146214"/>
    <w:rsid w:val="002B1D86"/>
    <w:rsid w:val="14B53B5B"/>
    <w:rsid w:val="72EF492C"/>
    <w:rsid w:val="73E94CD3"/>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6711011013300604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3968</Words>
  <Characters>22624</Characters>
  <Application>Microsoft Office Word</Application>
  <DocSecurity>0</DocSecurity>
  <Lines>188</Lines>
  <Paragraphs>53</Paragraphs>
  <ScaleCrop>false</ScaleCrop>
  <Company/>
  <LinksUpToDate>false</LinksUpToDate>
  <CharactersWithSpaces>26539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2024-02-05T14:50:00Z</dcterms:created>
  <dcterms:modified xsi:type="dcterms:W3CDTF">2024-02-27T00:28:40Z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93A06591067F4FA099A3B8B5B2889229_13</vt:lpwstr>
  </property>
  <property fmtid="{D5CDD505-2E9C-101B-9397-08002B2CF9AE}" pid="3" name="KSOProductBuildVer">
    <vt:lpwstr>2052-12.1.0.16250</vt:lpwstr>
  </property>
</Properties>
</file>