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调制乳资金需求报告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43" w:history="1">
        <w:r>
          <w:rPr>
            <w:rFonts w:ascii="仿宋" w:eastAsia="仿宋" w:hAnsi="仿宋" w:cs="仿宋" w:hint="eastAsia"/>
            <w:lang w:eastAsia="zh-CN"/>
          </w:rPr>
          <w:t>序言</w:t>
        </w:r>
        <w:r>
          <w:tab/>
        </w:r>
        <w:r>
          <w:fldChar w:fldCharType="begin"/>
        </w:r>
        <w:r>
          <w:instrText xml:space="preserve"> PAGEREF _Toc28443 \h </w:instrText>
        </w:r>
        <w:r>
          <w:fldChar w:fldCharType="separate"/>
        </w:r>
        <w:r>
          <w:t>3</w:t>
        </w:r>
        <w:r>
          <w:fldChar w:fldCharType="end"/>
        </w:r>
      </w:hyperlink>
    </w:p>
    <w:p>
      <w:pPr>
        <w:pStyle w:val="TOC1"/>
        <w:tabs>
          <w:tab w:val="right" w:leader="dot" w:pos="8306"/>
        </w:tabs>
      </w:pPr>
      <w:hyperlink w:anchor="_Toc32508" w:history="1">
        <w:r>
          <w:rPr>
            <w:rFonts w:ascii="仿宋" w:eastAsia="仿宋" w:hAnsi="仿宋" w:cs="仿宋" w:hint="eastAsia"/>
            <w:lang w:eastAsia="zh-CN"/>
          </w:rPr>
          <w:t>一、人才队伍建设</w:t>
        </w:r>
        <w:r>
          <w:tab/>
        </w:r>
        <w:r>
          <w:fldChar w:fldCharType="begin"/>
        </w:r>
        <w:r>
          <w:instrText xml:space="preserve"> PAGEREF _Toc32508 \h </w:instrText>
        </w:r>
        <w:r>
          <w:fldChar w:fldCharType="separate"/>
        </w:r>
        <w:r>
          <w:t>3</w:t>
        </w:r>
        <w:r>
          <w:fldChar w:fldCharType="end"/>
        </w:r>
      </w:hyperlink>
    </w:p>
    <w:p>
      <w:pPr>
        <w:pStyle w:val="TOC2"/>
        <w:tabs>
          <w:tab w:val="right" w:leader="dot" w:pos="8306"/>
        </w:tabs>
      </w:pPr>
      <w:hyperlink w:anchor="_Toc15178" w:history="1">
        <w:r>
          <w:rPr>
            <w:rFonts w:ascii="仿宋" w:eastAsia="仿宋" w:hAnsi="仿宋" w:cs="仿宋" w:hint="eastAsia"/>
            <w:lang w:eastAsia="zh-CN"/>
          </w:rPr>
          <w:t>(一)、人才引进与培养计划</w:t>
        </w:r>
        <w:r>
          <w:tab/>
        </w:r>
        <w:r>
          <w:fldChar w:fldCharType="begin"/>
        </w:r>
        <w:r>
          <w:instrText xml:space="preserve"> PAGEREF _Toc15178 \h </w:instrText>
        </w:r>
        <w:r>
          <w:fldChar w:fldCharType="separate"/>
        </w:r>
        <w:r>
          <w:t>3</w:t>
        </w:r>
        <w:r>
          <w:fldChar w:fldCharType="end"/>
        </w:r>
      </w:hyperlink>
    </w:p>
    <w:p>
      <w:pPr>
        <w:pStyle w:val="TOC2"/>
        <w:tabs>
          <w:tab w:val="right" w:leader="dot" w:pos="8306"/>
        </w:tabs>
      </w:pPr>
      <w:hyperlink w:anchor="_Toc13375" w:history="1">
        <w:r>
          <w:rPr>
            <w:rFonts w:ascii="仿宋" w:eastAsia="仿宋" w:hAnsi="仿宋" w:cs="仿宋" w:hint="eastAsia"/>
            <w:lang w:eastAsia="zh-CN"/>
          </w:rPr>
          <w:t>(二)、员工激励与福利政策</w:t>
        </w:r>
        <w:r>
          <w:tab/>
        </w:r>
        <w:r>
          <w:fldChar w:fldCharType="begin"/>
        </w:r>
        <w:r>
          <w:instrText xml:space="preserve"> PAGEREF _Toc13375 \h </w:instrText>
        </w:r>
        <w:r>
          <w:fldChar w:fldCharType="separate"/>
        </w:r>
        <w:r>
          <w:t>4</w:t>
        </w:r>
        <w:r>
          <w:fldChar w:fldCharType="end"/>
        </w:r>
      </w:hyperlink>
    </w:p>
    <w:p>
      <w:pPr>
        <w:pStyle w:val="TOC2"/>
        <w:tabs>
          <w:tab w:val="right" w:leader="dot" w:pos="8306"/>
        </w:tabs>
      </w:pPr>
      <w:hyperlink w:anchor="_Toc10933" w:history="1">
        <w:r>
          <w:rPr>
            <w:rFonts w:ascii="仿宋" w:eastAsia="仿宋" w:hAnsi="仿宋" w:cs="仿宋" w:hint="eastAsia"/>
            <w:lang w:eastAsia="zh-CN"/>
          </w:rPr>
          <w:t>(三)、团队建设与管理</w:t>
        </w:r>
        <w:r>
          <w:tab/>
        </w:r>
        <w:r>
          <w:fldChar w:fldCharType="begin"/>
        </w:r>
        <w:r>
          <w:instrText xml:space="preserve"> PAGEREF _Toc10933 \h </w:instrText>
        </w:r>
        <w:r>
          <w:fldChar w:fldCharType="separate"/>
        </w:r>
        <w:r>
          <w:t>5</w:t>
        </w:r>
        <w:r>
          <w:fldChar w:fldCharType="end"/>
        </w:r>
      </w:hyperlink>
    </w:p>
    <w:p>
      <w:pPr>
        <w:pStyle w:val="TOC1"/>
        <w:tabs>
          <w:tab w:val="right" w:leader="dot" w:pos="8306"/>
        </w:tabs>
      </w:pPr>
      <w:hyperlink w:anchor="_Toc8833" w:history="1">
        <w:r>
          <w:rPr>
            <w:rFonts w:ascii="仿宋" w:eastAsia="仿宋" w:hAnsi="仿宋" w:cs="仿宋" w:hint="eastAsia"/>
            <w:lang w:eastAsia="zh-CN"/>
          </w:rPr>
          <w:t>二、建设内容与产品方案</w:t>
        </w:r>
        <w:r>
          <w:tab/>
        </w:r>
        <w:r>
          <w:fldChar w:fldCharType="begin"/>
        </w:r>
        <w:r>
          <w:instrText xml:space="preserve"> PAGEREF _Toc8833 \h </w:instrText>
        </w:r>
        <w:r>
          <w:fldChar w:fldCharType="separate"/>
        </w:r>
        <w:r>
          <w:t>6</w:t>
        </w:r>
        <w:r>
          <w:fldChar w:fldCharType="end"/>
        </w:r>
      </w:hyperlink>
    </w:p>
    <w:p>
      <w:pPr>
        <w:pStyle w:val="TOC2"/>
        <w:tabs>
          <w:tab w:val="right" w:leader="dot" w:pos="8306"/>
        </w:tabs>
      </w:pPr>
      <w:hyperlink w:anchor="_Toc27651" w:history="1">
        <w:r>
          <w:rPr>
            <w:rFonts w:ascii="仿宋" w:eastAsia="仿宋" w:hAnsi="仿宋" w:cs="仿宋" w:hint="eastAsia"/>
            <w:lang w:eastAsia="zh-CN"/>
          </w:rPr>
          <w:t>(一)、建设规模及主要建设内容</w:t>
        </w:r>
        <w:r>
          <w:tab/>
        </w:r>
        <w:r>
          <w:fldChar w:fldCharType="begin"/>
        </w:r>
        <w:r>
          <w:instrText xml:space="preserve"> PAGEREF _Toc27651 \h </w:instrText>
        </w:r>
        <w:r>
          <w:fldChar w:fldCharType="separate"/>
        </w:r>
        <w:r>
          <w:t>6</w:t>
        </w:r>
        <w:r>
          <w:fldChar w:fldCharType="end"/>
        </w:r>
      </w:hyperlink>
    </w:p>
    <w:p>
      <w:pPr>
        <w:pStyle w:val="TOC2"/>
        <w:tabs>
          <w:tab w:val="right" w:leader="dot" w:pos="8306"/>
        </w:tabs>
      </w:pPr>
      <w:hyperlink w:anchor="_Toc30075" w:history="1">
        <w:r>
          <w:rPr>
            <w:rFonts w:ascii="仿宋" w:eastAsia="仿宋" w:hAnsi="仿宋" w:cs="仿宋" w:hint="eastAsia"/>
            <w:lang w:eastAsia="zh-CN"/>
          </w:rPr>
          <w:t>(二)、调制乳产品规划方案及生产纲领</w:t>
        </w:r>
        <w:r>
          <w:tab/>
        </w:r>
        <w:r>
          <w:fldChar w:fldCharType="begin"/>
        </w:r>
        <w:r>
          <w:instrText xml:space="preserve"> PAGEREF _Toc30075 \h </w:instrText>
        </w:r>
        <w:r>
          <w:fldChar w:fldCharType="separate"/>
        </w:r>
        <w:r>
          <w:t>6</w:t>
        </w:r>
        <w:r>
          <w:fldChar w:fldCharType="end"/>
        </w:r>
      </w:hyperlink>
    </w:p>
    <w:p>
      <w:pPr>
        <w:pStyle w:val="TOC1"/>
        <w:tabs>
          <w:tab w:val="right" w:leader="dot" w:pos="8306"/>
        </w:tabs>
      </w:pPr>
      <w:hyperlink w:anchor="_Toc32012" w:history="1">
        <w:r>
          <w:rPr>
            <w:rFonts w:ascii="仿宋" w:eastAsia="仿宋" w:hAnsi="仿宋" w:cs="仿宋" w:hint="eastAsia"/>
            <w:lang w:eastAsia="zh-CN"/>
          </w:rPr>
          <w:t>三、SWOT分析</w:t>
        </w:r>
        <w:r>
          <w:tab/>
        </w:r>
        <w:r>
          <w:fldChar w:fldCharType="begin"/>
        </w:r>
        <w:r>
          <w:instrText xml:space="preserve"> PAGEREF _Toc32012 \h </w:instrText>
        </w:r>
        <w:r>
          <w:fldChar w:fldCharType="separate"/>
        </w:r>
        <w:r>
          <w:t>7</w:t>
        </w:r>
        <w:r>
          <w:fldChar w:fldCharType="end"/>
        </w:r>
      </w:hyperlink>
    </w:p>
    <w:p>
      <w:pPr>
        <w:pStyle w:val="TOC2"/>
        <w:tabs>
          <w:tab w:val="right" w:leader="dot" w:pos="8306"/>
        </w:tabs>
      </w:pPr>
      <w:hyperlink w:anchor="_Toc14491" w:history="1">
        <w:r>
          <w:rPr>
            <w:rFonts w:ascii="仿宋" w:eastAsia="仿宋" w:hAnsi="仿宋" w:cs="仿宋" w:hint="eastAsia"/>
            <w:lang w:eastAsia="zh-CN"/>
          </w:rPr>
          <w:t>(一)、优势分析(S)</w:t>
        </w:r>
        <w:r>
          <w:tab/>
        </w:r>
        <w:r>
          <w:fldChar w:fldCharType="begin"/>
        </w:r>
        <w:r>
          <w:instrText xml:space="preserve"> PAGEREF _Toc14491 \h </w:instrText>
        </w:r>
        <w:r>
          <w:fldChar w:fldCharType="separate"/>
        </w:r>
        <w:r>
          <w:t>7</w:t>
        </w:r>
        <w:r>
          <w:fldChar w:fldCharType="end"/>
        </w:r>
      </w:hyperlink>
    </w:p>
    <w:p>
      <w:pPr>
        <w:pStyle w:val="TOC2"/>
        <w:tabs>
          <w:tab w:val="right" w:leader="dot" w:pos="8306"/>
        </w:tabs>
      </w:pPr>
      <w:hyperlink w:anchor="_Toc5270" w:history="1">
        <w:r>
          <w:rPr>
            <w:rFonts w:ascii="仿宋" w:eastAsia="仿宋" w:hAnsi="仿宋" w:cs="仿宋" w:hint="eastAsia"/>
            <w:lang w:eastAsia="zh-CN"/>
          </w:rPr>
          <w:t>(二)、劣势分析(W)</w:t>
        </w:r>
        <w:r>
          <w:tab/>
        </w:r>
        <w:r>
          <w:fldChar w:fldCharType="begin"/>
        </w:r>
        <w:r>
          <w:instrText xml:space="preserve"> PAGEREF _Toc5270 \h </w:instrText>
        </w:r>
        <w:r>
          <w:fldChar w:fldCharType="separate"/>
        </w:r>
        <w:r>
          <w:t>8</w:t>
        </w:r>
        <w:r>
          <w:fldChar w:fldCharType="end"/>
        </w:r>
      </w:hyperlink>
    </w:p>
    <w:p>
      <w:pPr>
        <w:pStyle w:val="TOC2"/>
        <w:tabs>
          <w:tab w:val="right" w:leader="dot" w:pos="8306"/>
        </w:tabs>
      </w:pPr>
      <w:hyperlink w:anchor="_Toc1119" w:history="1">
        <w:r>
          <w:rPr>
            <w:rFonts w:ascii="仿宋" w:eastAsia="仿宋" w:hAnsi="仿宋" w:cs="仿宋" w:hint="eastAsia"/>
            <w:lang w:eastAsia="zh-CN"/>
          </w:rPr>
          <w:t>(三)、机会分析(O)</w:t>
        </w:r>
        <w:r>
          <w:tab/>
        </w:r>
        <w:r>
          <w:fldChar w:fldCharType="begin"/>
        </w:r>
        <w:r>
          <w:instrText xml:space="preserve"> PAGEREF _Toc1119 \h </w:instrText>
        </w:r>
        <w:r>
          <w:fldChar w:fldCharType="separate"/>
        </w:r>
        <w:r>
          <w:t>9</w:t>
        </w:r>
        <w:r>
          <w:fldChar w:fldCharType="end"/>
        </w:r>
      </w:hyperlink>
    </w:p>
    <w:p>
      <w:pPr>
        <w:pStyle w:val="TOC2"/>
        <w:tabs>
          <w:tab w:val="right" w:leader="dot" w:pos="8306"/>
        </w:tabs>
      </w:pPr>
      <w:hyperlink w:anchor="_Toc23245" w:history="1">
        <w:r>
          <w:rPr>
            <w:rFonts w:ascii="仿宋" w:eastAsia="仿宋" w:hAnsi="仿宋" w:cs="仿宋" w:hint="eastAsia"/>
            <w:lang w:eastAsia="zh-CN"/>
          </w:rPr>
          <w:t>(四)、威胁分析(T)</w:t>
        </w:r>
        <w:r>
          <w:tab/>
        </w:r>
        <w:r>
          <w:fldChar w:fldCharType="begin"/>
        </w:r>
        <w:r>
          <w:instrText xml:space="preserve"> PAGEREF _Toc23245 \h </w:instrText>
        </w:r>
        <w:r>
          <w:fldChar w:fldCharType="separate"/>
        </w:r>
        <w:r>
          <w:t>11</w:t>
        </w:r>
        <w:r>
          <w:fldChar w:fldCharType="end"/>
        </w:r>
      </w:hyperlink>
    </w:p>
    <w:p>
      <w:pPr>
        <w:pStyle w:val="TOC1"/>
        <w:tabs>
          <w:tab w:val="right" w:leader="dot" w:pos="8306"/>
        </w:tabs>
      </w:pPr>
      <w:hyperlink w:anchor="_Toc4948" w:history="1">
        <w:r>
          <w:rPr>
            <w:rFonts w:ascii="仿宋" w:eastAsia="仿宋" w:hAnsi="仿宋" w:cs="仿宋" w:hint="eastAsia"/>
            <w:lang w:eastAsia="zh-CN"/>
          </w:rPr>
          <w:t>四、项目后期运营与拓展</w:t>
        </w:r>
        <w:r>
          <w:tab/>
        </w:r>
        <w:r>
          <w:fldChar w:fldCharType="begin"/>
        </w:r>
        <w:r>
          <w:instrText xml:space="preserve"> PAGEREF _Toc4948 \h </w:instrText>
        </w:r>
        <w:r>
          <w:fldChar w:fldCharType="separate"/>
        </w:r>
        <w:r>
          <w:t>14</w:t>
        </w:r>
        <w:r>
          <w:fldChar w:fldCharType="end"/>
        </w:r>
      </w:hyperlink>
    </w:p>
    <w:p>
      <w:pPr>
        <w:pStyle w:val="TOC2"/>
        <w:tabs>
          <w:tab w:val="right" w:leader="dot" w:pos="8306"/>
        </w:tabs>
      </w:pPr>
      <w:hyperlink w:anchor="_Toc28341" w:history="1">
        <w:r>
          <w:rPr>
            <w:rFonts w:ascii="仿宋" w:eastAsia="仿宋" w:hAnsi="仿宋" w:cs="仿宋" w:hint="eastAsia"/>
            <w:lang w:eastAsia="zh-CN"/>
          </w:rPr>
          <w:t>(一)、后期运营计划</w:t>
        </w:r>
        <w:r>
          <w:tab/>
        </w:r>
        <w:r>
          <w:fldChar w:fldCharType="begin"/>
        </w:r>
        <w:r>
          <w:instrText xml:space="preserve"> PAGEREF _Toc28341 \h </w:instrText>
        </w:r>
        <w:r>
          <w:fldChar w:fldCharType="separate"/>
        </w:r>
        <w:r>
          <w:t>14</w:t>
        </w:r>
        <w:r>
          <w:fldChar w:fldCharType="end"/>
        </w:r>
      </w:hyperlink>
    </w:p>
    <w:p>
      <w:pPr>
        <w:pStyle w:val="TOC2"/>
        <w:tabs>
          <w:tab w:val="right" w:leader="dot" w:pos="8306"/>
        </w:tabs>
      </w:pPr>
      <w:hyperlink w:anchor="_Toc25697" w:history="1">
        <w:r>
          <w:rPr>
            <w:rFonts w:ascii="仿宋" w:eastAsia="仿宋" w:hAnsi="仿宋" w:cs="仿宋" w:hint="eastAsia"/>
            <w:lang w:eastAsia="zh-CN"/>
          </w:rPr>
          <w:t>(二)、市场拓展与多元化发展</w:t>
        </w:r>
        <w:r>
          <w:tab/>
        </w:r>
        <w:r>
          <w:fldChar w:fldCharType="begin"/>
        </w:r>
        <w:r>
          <w:instrText xml:space="preserve"> PAGEREF _Toc25697 \h </w:instrText>
        </w:r>
        <w:r>
          <w:fldChar w:fldCharType="separate"/>
        </w:r>
        <w:r>
          <w:t>16</w:t>
        </w:r>
        <w:r>
          <w:fldChar w:fldCharType="end"/>
        </w:r>
      </w:hyperlink>
    </w:p>
    <w:p>
      <w:pPr>
        <w:pStyle w:val="TOC2"/>
        <w:tabs>
          <w:tab w:val="right" w:leader="dot" w:pos="8306"/>
        </w:tabs>
      </w:pPr>
      <w:hyperlink w:anchor="_Toc26595" w:history="1">
        <w:r>
          <w:rPr>
            <w:rFonts w:ascii="仿宋" w:eastAsia="仿宋" w:hAnsi="仿宋" w:cs="仿宋" w:hint="eastAsia"/>
            <w:lang w:eastAsia="zh-CN"/>
          </w:rPr>
          <w:t>(三)、技术创新与升级计划</w:t>
        </w:r>
        <w:r>
          <w:tab/>
        </w:r>
        <w:r>
          <w:fldChar w:fldCharType="begin"/>
        </w:r>
        <w:r>
          <w:instrText xml:space="preserve"> PAGEREF _Toc26595 \h </w:instrText>
        </w:r>
        <w:r>
          <w:fldChar w:fldCharType="separate"/>
        </w:r>
        <w:r>
          <w:t>17</w:t>
        </w:r>
        <w:r>
          <w:fldChar w:fldCharType="end"/>
        </w:r>
      </w:hyperlink>
    </w:p>
    <w:p>
      <w:pPr>
        <w:pStyle w:val="TOC1"/>
        <w:tabs>
          <w:tab w:val="right" w:leader="dot" w:pos="8306"/>
        </w:tabs>
      </w:pPr>
      <w:hyperlink w:anchor="_Toc31742" w:history="1">
        <w:r>
          <w:rPr>
            <w:rFonts w:ascii="仿宋" w:eastAsia="仿宋" w:hAnsi="仿宋" w:cs="仿宋" w:hint="eastAsia"/>
            <w:lang w:eastAsia="zh-CN"/>
          </w:rPr>
          <w:t>五、项目概要</w:t>
        </w:r>
        <w:r>
          <w:tab/>
        </w:r>
        <w:r>
          <w:fldChar w:fldCharType="begin"/>
        </w:r>
        <w:r>
          <w:instrText xml:space="preserve"> PAGEREF _Toc31742 \h </w:instrText>
        </w:r>
        <w:r>
          <w:fldChar w:fldCharType="separate"/>
        </w:r>
        <w:r>
          <w:t>19</w:t>
        </w:r>
        <w:r>
          <w:fldChar w:fldCharType="end"/>
        </w:r>
      </w:hyperlink>
    </w:p>
    <w:p>
      <w:pPr>
        <w:pStyle w:val="TOC2"/>
        <w:tabs>
          <w:tab w:val="right" w:leader="dot" w:pos="8306"/>
        </w:tabs>
      </w:pPr>
      <w:hyperlink w:anchor="_Toc16187" w:history="1">
        <w:r>
          <w:rPr>
            <w:rFonts w:ascii="仿宋" w:eastAsia="仿宋" w:hAnsi="仿宋" w:cs="仿宋" w:hint="eastAsia"/>
            <w:lang w:eastAsia="zh-CN"/>
          </w:rPr>
          <w:t>(一)、项目名称及建设性质</w:t>
        </w:r>
        <w:r>
          <w:tab/>
        </w:r>
        <w:r>
          <w:fldChar w:fldCharType="begin"/>
        </w:r>
        <w:r>
          <w:instrText xml:space="preserve"> PAGEREF _Toc16187 \h </w:instrText>
        </w:r>
        <w:r>
          <w:fldChar w:fldCharType="separate"/>
        </w:r>
        <w:r>
          <w:t>19</w:t>
        </w:r>
        <w:r>
          <w:fldChar w:fldCharType="end"/>
        </w:r>
      </w:hyperlink>
    </w:p>
    <w:p>
      <w:pPr>
        <w:pStyle w:val="TOC2"/>
        <w:tabs>
          <w:tab w:val="right" w:leader="dot" w:pos="8306"/>
        </w:tabs>
      </w:pPr>
      <w:hyperlink w:anchor="_Toc9348" w:history="1">
        <w:r>
          <w:rPr>
            <w:rFonts w:ascii="仿宋" w:eastAsia="仿宋" w:hAnsi="仿宋" w:cs="仿宋" w:hint="eastAsia"/>
            <w:lang w:eastAsia="zh-CN"/>
          </w:rPr>
          <w:t>(二)、项目主办方</w:t>
        </w:r>
        <w:r>
          <w:tab/>
        </w:r>
        <w:r>
          <w:fldChar w:fldCharType="begin"/>
        </w:r>
        <w:r>
          <w:instrText xml:space="preserve"> PAGEREF _Toc9348 \h </w:instrText>
        </w:r>
        <w:r>
          <w:fldChar w:fldCharType="separate"/>
        </w:r>
        <w:r>
          <w:t>19</w:t>
        </w:r>
        <w:r>
          <w:fldChar w:fldCharType="end"/>
        </w:r>
      </w:hyperlink>
    </w:p>
    <w:p>
      <w:pPr>
        <w:pStyle w:val="TOC2"/>
        <w:tabs>
          <w:tab w:val="right" w:leader="dot" w:pos="8306"/>
        </w:tabs>
      </w:pPr>
      <w:hyperlink w:anchor="_Toc7831" w:history="1">
        <w:r>
          <w:rPr>
            <w:rFonts w:ascii="仿宋" w:eastAsia="仿宋" w:hAnsi="仿宋" w:cs="仿宋" w:hint="eastAsia"/>
            <w:lang w:eastAsia="zh-CN"/>
          </w:rPr>
          <w:t>(三)、调制乳项目定位及建设原因</w:t>
        </w:r>
        <w:r>
          <w:tab/>
        </w:r>
        <w:r>
          <w:fldChar w:fldCharType="begin"/>
        </w:r>
        <w:r>
          <w:instrText xml:space="preserve"> PAGEREF _Toc7831 \h </w:instrText>
        </w:r>
        <w:r>
          <w:fldChar w:fldCharType="separate"/>
        </w:r>
        <w:r>
          <w:t>20</w:t>
        </w:r>
        <w:r>
          <w:fldChar w:fldCharType="end"/>
        </w:r>
      </w:hyperlink>
    </w:p>
    <w:p>
      <w:pPr>
        <w:pStyle w:val="TOC2"/>
        <w:tabs>
          <w:tab w:val="right" w:leader="dot" w:pos="8306"/>
        </w:tabs>
      </w:pPr>
      <w:hyperlink w:anchor="_Toc19911" w:history="1">
        <w:r>
          <w:rPr>
            <w:rFonts w:ascii="仿宋" w:eastAsia="仿宋" w:hAnsi="仿宋" w:cs="仿宋" w:hint="eastAsia"/>
            <w:lang w:eastAsia="zh-CN"/>
          </w:rPr>
          <w:t>(四)、调制乳项目选址及背景</w:t>
        </w:r>
        <w:r>
          <w:tab/>
        </w:r>
        <w:r>
          <w:fldChar w:fldCharType="begin"/>
        </w:r>
        <w:r>
          <w:instrText xml:space="preserve"> PAGEREF _Toc19911 \h </w:instrText>
        </w:r>
        <w:r>
          <w:fldChar w:fldCharType="separate"/>
        </w:r>
        <w:r>
          <w:t>21</w:t>
        </w:r>
        <w:r>
          <w:fldChar w:fldCharType="end"/>
        </w:r>
      </w:hyperlink>
    </w:p>
    <w:p>
      <w:pPr>
        <w:pStyle w:val="TOC2"/>
        <w:tabs>
          <w:tab w:val="right" w:leader="dot" w:pos="8306"/>
        </w:tabs>
      </w:pPr>
      <w:hyperlink w:anchor="_Toc22126" w:history="1">
        <w:r>
          <w:rPr>
            <w:rFonts w:ascii="仿宋" w:eastAsia="仿宋" w:hAnsi="仿宋" w:cs="仿宋" w:hint="eastAsia"/>
            <w:lang w:eastAsia="zh-CN"/>
          </w:rPr>
          <w:t>(五)、调制乳项目生产规模概述</w:t>
        </w:r>
        <w:r>
          <w:tab/>
        </w:r>
        <w:r>
          <w:fldChar w:fldCharType="begin"/>
        </w:r>
        <w:r>
          <w:instrText xml:space="preserve"> PAGEREF _Toc22126 \h </w:instrText>
        </w:r>
        <w:r>
          <w:fldChar w:fldCharType="separate"/>
        </w:r>
        <w:r>
          <w:t>21</w:t>
        </w:r>
        <w:r>
          <w:fldChar w:fldCharType="end"/>
        </w:r>
      </w:hyperlink>
    </w:p>
    <w:p>
      <w:pPr>
        <w:pStyle w:val="TOC2"/>
        <w:tabs>
          <w:tab w:val="right" w:leader="dot" w:pos="8306"/>
        </w:tabs>
      </w:pPr>
      <w:hyperlink w:anchor="_Toc28296" w:history="1">
        <w:r>
          <w:rPr>
            <w:rFonts w:ascii="仿宋" w:eastAsia="仿宋" w:hAnsi="仿宋" w:cs="仿宋" w:hint="eastAsia"/>
            <w:lang w:eastAsia="zh-CN"/>
          </w:rPr>
          <w:t>(六)、建筑规模与设计要点</w:t>
        </w:r>
        <w:r>
          <w:tab/>
        </w:r>
        <w:r>
          <w:fldChar w:fldCharType="begin"/>
        </w:r>
        <w:r>
          <w:instrText xml:space="preserve"> PAGEREF _Toc28296 \h </w:instrText>
        </w:r>
        <w:r>
          <w:fldChar w:fldCharType="separate"/>
        </w:r>
        <w:r>
          <w:t>21</w:t>
        </w:r>
        <w:r>
          <w:fldChar w:fldCharType="end"/>
        </w:r>
      </w:hyperlink>
    </w:p>
    <w:p>
      <w:pPr>
        <w:pStyle w:val="TOC2"/>
        <w:tabs>
          <w:tab w:val="right" w:leader="dot" w:pos="8306"/>
        </w:tabs>
      </w:pPr>
      <w:hyperlink w:anchor="_Toc29180" w:history="1">
        <w:r>
          <w:rPr>
            <w:rFonts w:ascii="仿宋" w:eastAsia="仿宋" w:hAnsi="仿宋" w:cs="仿宋" w:hint="eastAsia"/>
            <w:lang w:eastAsia="zh-CN"/>
          </w:rPr>
          <w:t>(七)、环境影响考察</w:t>
        </w:r>
        <w:r>
          <w:tab/>
        </w:r>
        <w:r>
          <w:fldChar w:fldCharType="begin"/>
        </w:r>
        <w:r>
          <w:instrText xml:space="preserve"> PAGEREF _Toc29180 \h </w:instrText>
        </w:r>
        <w:r>
          <w:fldChar w:fldCharType="separate"/>
        </w:r>
        <w:r>
          <w:t>22</w:t>
        </w:r>
        <w:r>
          <w:fldChar w:fldCharType="end"/>
        </w:r>
      </w:hyperlink>
    </w:p>
    <w:p>
      <w:pPr>
        <w:pStyle w:val="TOC2"/>
        <w:tabs>
          <w:tab w:val="right" w:leader="dot" w:pos="8306"/>
        </w:tabs>
      </w:pPr>
      <w:hyperlink w:anchor="_Toc7821" w:history="1">
        <w:r>
          <w:rPr>
            <w:rFonts w:ascii="仿宋" w:eastAsia="仿宋" w:hAnsi="仿宋" w:cs="仿宋" w:hint="eastAsia"/>
            <w:lang w:eastAsia="zh-CN"/>
          </w:rPr>
          <w:t>(八)、项目总投资与资金结构</w:t>
        </w:r>
        <w:r>
          <w:tab/>
        </w:r>
        <w:r>
          <w:fldChar w:fldCharType="begin"/>
        </w:r>
        <w:r>
          <w:instrText xml:space="preserve"> PAGEREF _Toc7821 \h </w:instrText>
        </w:r>
        <w:r>
          <w:fldChar w:fldCharType="separate"/>
        </w:r>
        <w:r>
          <w:t>23</w:t>
        </w:r>
        <w:r>
          <w:fldChar w:fldCharType="end"/>
        </w:r>
      </w:hyperlink>
    </w:p>
    <w:p>
      <w:pPr>
        <w:pStyle w:val="TOC2"/>
        <w:tabs>
          <w:tab w:val="right" w:leader="dot" w:pos="8306"/>
        </w:tabs>
      </w:pPr>
      <w:hyperlink w:anchor="_Toc25985" w:history="1">
        <w:r>
          <w:rPr>
            <w:rFonts w:ascii="仿宋" w:eastAsia="仿宋" w:hAnsi="仿宋" w:cs="仿宋" w:hint="eastAsia"/>
            <w:lang w:eastAsia="zh-CN"/>
          </w:rPr>
          <w:t>(九)、资金筹措方案概述</w:t>
        </w:r>
        <w:r>
          <w:tab/>
        </w:r>
        <w:r>
          <w:fldChar w:fldCharType="begin"/>
        </w:r>
        <w:r>
          <w:instrText xml:space="preserve"> PAGEREF _Toc25985 \h </w:instrText>
        </w:r>
        <w:r>
          <w:fldChar w:fldCharType="separate"/>
        </w:r>
        <w:r>
          <w:t>23</w:t>
        </w:r>
        <w:r>
          <w:fldChar w:fldCharType="end"/>
        </w:r>
      </w:hyperlink>
    </w:p>
    <w:p>
      <w:pPr>
        <w:pStyle w:val="TOC2"/>
        <w:tabs>
          <w:tab w:val="right" w:leader="dot" w:pos="8306"/>
        </w:tabs>
      </w:pPr>
      <w:hyperlink w:anchor="_Toc5725" w:history="1">
        <w:r>
          <w:rPr>
            <w:rFonts w:ascii="仿宋" w:eastAsia="仿宋" w:hAnsi="仿宋" w:cs="仿宋" w:hint="eastAsia"/>
            <w:lang w:eastAsia="zh-CN"/>
          </w:rPr>
          <w:t>(十)、调制乳项目经济效益预期规划</w:t>
        </w:r>
        <w:r>
          <w:tab/>
        </w:r>
        <w:r>
          <w:fldChar w:fldCharType="begin"/>
        </w:r>
        <w:r>
          <w:instrText xml:space="preserve"> PAGEREF _Toc5725 \h </w:instrText>
        </w:r>
        <w:r>
          <w:fldChar w:fldCharType="separate"/>
        </w:r>
        <w:r>
          <w:t>24</w:t>
        </w:r>
        <w:r>
          <w:fldChar w:fldCharType="end"/>
        </w:r>
      </w:hyperlink>
    </w:p>
    <w:p>
      <w:pPr>
        <w:pStyle w:val="TOC2"/>
        <w:tabs>
          <w:tab w:val="right" w:leader="dot" w:pos="8306"/>
        </w:tabs>
      </w:pPr>
      <w:hyperlink w:anchor="_Toc28554" w:history="1">
        <w:r>
          <w:rPr>
            <w:rFonts w:ascii="仿宋" w:eastAsia="仿宋" w:hAnsi="仿宋" w:cs="仿宋" w:hint="eastAsia"/>
            <w:lang w:eastAsia="zh-CN"/>
          </w:rPr>
          <w:t>(十一)、调制乳项目建设进度计划</w:t>
        </w:r>
        <w:r>
          <w:tab/>
        </w:r>
        <w:r>
          <w:fldChar w:fldCharType="begin"/>
        </w:r>
        <w:r>
          <w:instrText xml:space="preserve"> PAGEREF _Toc28554 \h </w:instrText>
        </w:r>
        <w:r>
          <w:fldChar w:fldCharType="separate"/>
        </w:r>
        <w:r>
          <w:t>24</w:t>
        </w:r>
        <w:r>
          <w:fldChar w:fldCharType="end"/>
        </w:r>
      </w:hyperlink>
    </w:p>
    <w:p>
      <w:pPr>
        <w:pStyle w:val="TOC1"/>
        <w:tabs>
          <w:tab w:val="right" w:leader="dot" w:pos="8306"/>
        </w:tabs>
      </w:pPr>
      <w:hyperlink w:anchor="_Toc27123" w:history="1">
        <w:r>
          <w:rPr>
            <w:rFonts w:ascii="仿宋" w:eastAsia="仿宋" w:hAnsi="仿宋" w:cs="仿宋" w:hint="eastAsia"/>
            <w:lang w:eastAsia="zh-CN"/>
          </w:rPr>
          <w:t>六、风险评估</w:t>
        </w:r>
        <w:r>
          <w:tab/>
        </w:r>
        <w:r>
          <w:fldChar w:fldCharType="begin"/>
        </w:r>
        <w:r>
          <w:instrText xml:space="preserve"> PAGEREF _Toc27123 \h </w:instrText>
        </w:r>
        <w:r>
          <w:fldChar w:fldCharType="separate"/>
        </w:r>
        <w:r>
          <w:t>24</w:t>
        </w:r>
        <w:r>
          <w:fldChar w:fldCharType="end"/>
        </w:r>
      </w:hyperlink>
    </w:p>
    <w:p>
      <w:pPr>
        <w:pStyle w:val="TOC2"/>
        <w:tabs>
          <w:tab w:val="right" w:leader="dot" w:pos="8306"/>
        </w:tabs>
      </w:pPr>
      <w:hyperlink w:anchor="_Toc19806" w:history="1">
        <w:r>
          <w:rPr>
            <w:rFonts w:ascii="仿宋" w:eastAsia="仿宋" w:hAnsi="仿宋" w:cs="仿宋" w:hint="eastAsia"/>
            <w:lang w:eastAsia="zh-CN"/>
          </w:rPr>
          <w:t>(一)、项目风险分析</w:t>
        </w:r>
        <w:r>
          <w:tab/>
        </w:r>
        <w:r>
          <w:fldChar w:fldCharType="begin"/>
        </w:r>
        <w:r>
          <w:instrText xml:space="preserve"> PAGEREF _Toc19806 \h </w:instrText>
        </w:r>
        <w:r>
          <w:fldChar w:fldCharType="separate"/>
        </w:r>
        <w:r>
          <w:t>24</w:t>
        </w:r>
        <w:r>
          <w:fldChar w:fldCharType="end"/>
        </w:r>
      </w:hyperlink>
    </w:p>
    <w:p>
      <w:pPr>
        <w:pStyle w:val="TOC2"/>
        <w:tabs>
          <w:tab w:val="right" w:leader="dot" w:pos="8306"/>
        </w:tabs>
      </w:pPr>
      <w:hyperlink w:anchor="_Toc15838" w:history="1">
        <w:r>
          <w:rPr>
            <w:rFonts w:ascii="仿宋" w:eastAsia="仿宋" w:hAnsi="仿宋" w:cs="仿宋" w:hint="eastAsia"/>
            <w:lang w:eastAsia="zh-CN"/>
          </w:rPr>
          <w:t>(二)、项目风险对策</w:t>
        </w:r>
        <w:r>
          <w:tab/>
        </w:r>
        <w:r>
          <w:fldChar w:fldCharType="begin"/>
        </w:r>
        <w:r>
          <w:instrText xml:space="preserve"> PAGEREF _Toc15838 \h </w:instrText>
        </w:r>
        <w:r>
          <w:fldChar w:fldCharType="separate"/>
        </w:r>
        <w:r>
          <w:t>26</w:t>
        </w:r>
        <w:r>
          <w:fldChar w:fldCharType="end"/>
        </w:r>
      </w:hyperlink>
    </w:p>
    <w:p>
      <w:pPr>
        <w:pStyle w:val="TOC1"/>
        <w:tabs>
          <w:tab w:val="right" w:leader="dot" w:pos="8306"/>
        </w:tabs>
      </w:pPr>
      <w:hyperlink w:anchor="_Toc9225" w:history="1">
        <w:r>
          <w:rPr>
            <w:rFonts w:ascii="仿宋" w:eastAsia="仿宋" w:hAnsi="仿宋" w:cs="仿宋" w:hint="eastAsia"/>
            <w:lang w:eastAsia="zh-CN"/>
          </w:rPr>
          <w:t>七、环境可持续性管理</w:t>
        </w:r>
        <w:r>
          <w:tab/>
        </w:r>
        <w:r>
          <w:fldChar w:fldCharType="begin"/>
        </w:r>
        <w:r>
          <w:instrText xml:space="preserve"> PAGEREF _Toc9225 \h </w:instrText>
        </w:r>
        <w:r>
          <w:fldChar w:fldCharType="separate"/>
        </w:r>
        <w:r>
          <w:t>28</w:t>
        </w:r>
        <w:r>
          <w:fldChar w:fldCharType="end"/>
        </w:r>
      </w:hyperlink>
    </w:p>
    <w:p>
      <w:pPr>
        <w:pStyle w:val="TOC2"/>
        <w:tabs>
          <w:tab w:val="right" w:leader="dot" w:pos="8306"/>
        </w:tabs>
      </w:pPr>
      <w:hyperlink w:anchor="_Toc29364" w:history="1">
        <w:r>
          <w:rPr>
            <w:rFonts w:ascii="仿宋" w:eastAsia="仿宋" w:hAnsi="仿宋" w:cs="仿宋" w:hint="eastAsia"/>
            <w:lang w:eastAsia="zh-CN"/>
          </w:rPr>
          <w:t>(一)、环境友好型生产策略</w:t>
        </w:r>
        <w:r>
          <w:tab/>
        </w:r>
        <w:r>
          <w:fldChar w:fldCharType="begin"/>
        </w:r>
        <w:r>
          <w:instrText xml:space="preserve"> PAGEREF _Toc29364 \h </w:instrText>
        </w:r>
        <w:r>
          <w:fldChar w:fldCharType="separate"/>
        </w:r>
        <w:r>
          <w:t>28</w:t>
        </w:r>
        <w:r>
          <w:fldChar w:fldCharType="end"/>
        </w:r>
      </w:hyperlink>
    </w:p>
    <w:p>
      <w:pPr>
        <w:pStyle w:val="TOC2"/>
        <w:tabs>
          <w:tab w:val="right" w:leader="dot" w:pos="8306"/>
        </w:tabs>
      </w:pPr>
      <w:hyperlink w:anchor="_Toc19106" w:history="1">
        <w:r>
          <w:rPr>
            <w:rFonts w:ascii="仿宋" w:eastAsia="仿宋" w:hAnsi="仿宋" w:cs="仿宋" w:hint="eastAsia"/>
            <w:lang w:eastAsia="zh-CN"/>
          </w:rPr>
          <w:t>(二)、绿色供应链管理</w:t>
        </w:r>
        <w:r>
          <w:tab/>
        </w:r>
        <w:r>
          <w:fldChar w:fldCharType="begin"/>
        </w:r>
        <w:r>
          <w:instrText xml:space="preserve"> PAGEREF _Toc19106 \h </w:instrText>
        </w:r>
        <w:r>
          <w:fldChar w:fldCharType="separate"/>
        </w:r>
        <w:r>
          <w:t>29</w:t>
        </w:r>
        <w:r>
          <w:fldChar w:fldCharType="end"/>
        </w:r>
      </w:hyperlink>
    </w:p>
    <w:p>
      <w:pPr>
        <w:pStyle w:val="TOC2"/>
        <w:tabs>
          <w:tab w:val="right" w:leader="dot" w:pos="8306"/>
        </w:tabs>
      </w:pPr>
      <w:hyperlink w:anchor="_Toc24764" w:history="1">
        <w:r>
          <w:rPr>
            <w:rFonts w:ascii="仿宋" w:eastAsia="仿宋" w:hAnsi="仿宋" w:cs="仿宋" w:hint="eastAsia"/>
            <w:lang w:eastAsia="zh-CN"/>
          </w:rPr>
          <w:t>(三)、能源与资源节约计划</w:t>
        </w:r>
        <w:r>
          <w:tab/>
        </w:r>
        <w:r>
          <w:fldChar w:fldCharType="begin"/>
        </w:r>
        <w:r>
          <w:instrText xml:space="preserve"> PAGEREF _Toc24764 \h </w:instrText>
        </w:r>
        <w:r>
          <w:fldChar w:fldCharType="separate"/>
        </w:r>
        <w:r>
          <w:t>30</w:t>
        </w:r>
        <w:r>
          <w:fldChar w:fldCharType="end"/>
        </w:r>
      </w:hyperlink>
    </w:p>
    <w:p>
      <w:pPr>
        <w:pStyle w:val="TOC2"/>
        <w:tabs>
          <w:tab w:val="right" w:leader="dot" w:pos="8306"/>
        </w:tabs>
      </w:pPr>
      <w:hyperlink w:anchor="_Toc18353" w:history="1">
        <w:r>
          <w:rPr>
            <w:rFonts w:ascii="仿宋" w:eastAsia="仿宋" w:hAnsi="仿宋" w:cs="仿宋" w:hint="eastAsia"/>
            <w:lang w:eastAsia="zh-CN"/>
          </w:rPr>
          <w:t>(四)、企业社会责任履行</w:t>
        </w:r>
        <w:r>
          <w:tab/>
        </w:r>
        <w:r>
          <w:fldChar w:fldCharType="begin"/>
        </w:r>
        <w:r>
          <w:instrText xml:space="preserve"> PAGEREF _Toc18353 \h </w:instrText>
        </w:r>
        <w:r>
          <w:fldChar w:fldCharType="separate"/>
        </w:r>
        <w:r>
          <w:t>31</w:t>
        </w:r>
        <w:r>
          <w:fldChar w:fldCharType="end"/>
        </w:r>
      </w:hyperlink>
    </w:p>
    <w:p>
      <w:pPr>
        <w:pStyle w:val="TOC1"/>
        <w:tabs>
          <w:tab w:val="right" w:leader="dot" w:pos="8306"/>
        </w:tabs>
      </w:pPr>
      <w:hyperlink w:anchor="_Toc20023" w:history="1">
        <w:r>
          <w:rPr>
            <w:rFonts w:ascii="仿宋" w:eastAsia="仿宋" w:hAnsi="仿宋" w:cs="仿宋" w:hint="eastAsia"/>
            <w:lang w:eastAsia="zh-CN"/>
          </w:rPr>
          <w:t>八、项目进度计划</w:t>
        </w:r>
        <w:r>
          <w:tab/>
        </w:r>
        <w:r>
          <w:fldChar w:fldCharType="begin"/>
        </w:r>
        <w:r>
          <w:instrText xml:space="preserve"> PAGEREF _Toc20023 \h </w:instrText>
        </w:r>
        <w:r>
          <w:fldChar w:fldCharType="separate"/>
        </w:r>
        <w:r>
          <w:t>32</w:t>
        </w:r>
        <w:r>
          <w:fldChar w:fldCharType="end"/>
        </w:r>
      </w:hyperlink>
    </w:p>
    <w:p>
      <w:pPr>
        <w:pStyle w:val="TOC2"/>
        <w:tabs>
          <w:tab w:val="right" w:leader="dot" w:pos="8306"/>
        </w:tabs>
      </w:pPr>
      <w:hyperlink w:anchor="_Toc8936" w:history="1">
        <w:r>
          <w:rPr>
            <w:rFonts w:ascii="仿宋" w:eastAsia="仿宋" w:hAnsi="仿宋" w:cs="仿宋" w:hint="eastAsia"/>
            <w:lang w:eastAsia="zh-CN"/>
          </w:rPr>
          <w:t>(一)、项目进度安排</w:t>
        </w:r>
        <w:r>
          <w:tab/>
        </w:r>
        <w:r>
          <w:fldChar w:fldCharType="begin"/>
        </w:r>
        <w:r>
          <w:instrText xml:space="preserve"> PAGEREF _Toc8936 \h </w:instrText>
        </w:r>
        <w:r>
          <w:fldChar w:fldCharType="separate"/>
        </w:r>
        <w:r>
          <w:t>32</w:t>
        </w:r>
        <w:r>
          <w:fldChar w:fldCharType="end"/>
        </w:r>
      </w:hyperlink>
    </w:p>
    <w:p>
      <w:pPr>
        <w:pStyle w:val="TOC2"/>
        <w:tabs>
          <w:tab w:val="right" w:leader="dot" w:pos="8306"/>
        </w:tabs>
      </w:pPr>
      <w:hyperlink w:anchor="_Toc23736" w:history="1">
        <w:r>
          <w:rPr>
            <w:rFonts w:ascii="仿宋" w:eastAsia="仿宋" w:hAnsi="仿宋" w:cs="仿宋" w:hint="eastAsia"/>
            <w:lang w:eastAsia="zh-CN"/>
          </w:rPr>
          <w:t>(二)、项目实施保障措施</w:t>
        </w:r>
        <w:r>
          <w:tab/>
        </w:r>
        <w:r>
          <w:fldChar w:fldCharType="begin"/>
        </w:r>
        <w:r>
          <w:instrText xml:space="preserve"> PAGEREF _Toc23736 \h </w:instrText>
        </w:r>
        <w:r>
          <w:fldChar w:fldCharType="separate"/>
        </w:r>
        <w:r>
          <w:t>34</w:t>
        </w:r>
        <w:r>
          <w:fldChar w:fldCharType="end"/>
        </w:r>
      </w:hyperlink>
    </w:p>
    <w:p>
      <w:pPr>
        <w:pStyle w:val="TOC1"/>
        <w:tabs>
          <w:tab w:val="right" w:leader="dot" w:pos="8306"/>
        </w:tabs>
      </w:pPr>
      <w:hyperlink w:anchor="_Toc30095" w:history="1">
        <w:r>
          <w:rPr>
            <w:rFonts w:ascii="仿宋" w:eastAsia="仿宋" w:hAnsi="仿宋" w:cs="仿宋" w:hint="eastAsia"/>
            <w:lang w:eastAsia="zh-CN"/>
          </w:rPr>
          <w:t>九、法规合规与审计</w:t>
        </w:r>
        <w:r>
          <w:tab/>
        </w:r>
        <w:r>
          <w:fldChar w:fldCharType="begin"/>
        </w:r>
        <w:r>
          <w:instrText xml:space="preserve"> PAGEREF _Toc30095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68" w:history="1">
        <w:r>
          <w:rPr>
            <w:rFonts w:ascii="仿宋" w:eastAsia="仿宋" w:hAnsi="仿宋" w:cs="仿宋" w:hint="eastAsia"/>
            <w:lang w:eastAsia="zh-CN"/>
          </w:rPr>
          <w:t>(一)、法规遵从与合规性</w:t>
        </w:r>
        <w:r>
          <w:tab/>
        </w:r>
        <w:r>
          <w:fldChar w:fldCharType="begin"/>
        </w:r>
        <w:r>
          <w:instrText xml:space="preserve"> PAGEREF _Toc20068 \h </w:instrText>
        </w:r>
        <w:r>
          <w:fldChar w:fldCharType="separate"/>
        </w:r>
        <w:r>
          <w:t>36</w:t>
        </w:r>
        <w:r>
          <w:fldChar w:fldCharType="end"/>
        </w:r>
      </w:hyperlink>
    </w:p>
    <w:p>
      <w:pPr>
        <w:pStyle w:val="TOC2"/>
        <w:tabs>
          <w:tab w:val="right" w:leader="dot" w:pos="8306"/>
        </w:tabs>
      </w:pPr>
      <w:hyperlink w:anchor="_Toc14154" w:history="1">
        <w:r>
          <w:rPr>
            <w:rFonts w:ascii="仿宋" w:eastAsia="仿宋" w:hAnsi="仿宋" w:cs="仿宋" w:hint="eastAsia"/>
            <w:lang w:eastAsia="zh-CN"/>
          </w:rPr>
          <w:t>(二)、内部审计计划</w:t>
        </w:r>
        <w:r>
          <w:tab/>
        </w:r>
        <w:r>
          <w:fldChar w:fldCharType="begin"/>
        </w:r>
        <w:r>
          <w:instrText xml:space="preserve"> PAGEREF _Toc14154 \h </w:instrText>
        </w:r>
        <w:r>
          <w:fldChar w:fldCharType="separate"/>
        </w:r>
        <w:r>
          <w:t>36</w:t>
        </w:r>
        <w:r>
          <w:fldChar w:fldCharType="end"/>
        </w:r>
      </w:hyperlink>
    </w:p>
    <w:p>
      <w:pPr>
        <w:pStyle w:val="TOC2"/>
        <w:tabs>
          <w:tab w:val="right" w:leader="dot" w:pos="8306"/>
        </w:tabs>
      </w:pPr>
      <w:hyperlink w:anchor="_Toc18966" w:history="1">
        <w:r>
          <w:rPr>
            <w:rFonts w:ascii="仿宋" w:eastAsia="仿宋" w:hAnsi="仿宋" w:cs="仿宋" w:hint="eastAsia"/>
            <w:lang w:eastAsia="zh-CN"/>
          </w:rPr>
          <w:t>(三)、外部审计准备</w:t>
        </w:r>
        <w:r>
          <w:tab/>
        </w:r>
        <w:r>
          <w:fldChar w:fldCharType="begin"/>
        </w:r>
        <w:r>
          <w:instrText xml:space="preserve"> PAGEREF _Toc18966 \h </w:instrText>
        </w:r>
        <w:r>
          <w:fldChar w:fldCharType="separate"/>
        </w:r>
        <w:r>
          <w:t>37</w:t>
        </w:r>
        <w:r>
          <w:fldChar w:fldCharType="end"/>
        </w:r>
      </w:hyperlink>
    </w:p>
    <w:p>
      <w:pPr>
        <w:pStyle w:val="TOC2"/>
        <w:tabs>
          <w:tab w:val="right" w:leader="dot" w:pos="8306"/>
        </w:tabs>
      </w:pPr>
      <w:hyperlink w:anchor="_Toc29226" w:history="1">
        <w:r>
          <w:rPr>
            <w:rFonts w:ascii="仿宋" w:eastAsia="仿宋" w:hAnsi="仿宋" w:cs="仿宋" w:hint="eastAsia"/>
            <w:lang w:eastAsia="zh-CN"/>
          </w:rPr>
          <w:t>(四)、审计结果整改</w:t>
        </w:r>
        <w:r>
          <w:tab/>
        </w:r>
        <w:r>
          <w:fldChar w:fldCharType="begin"/>
        </w:r>
        <w:r>
          <w:instrText xml:space="preserve"> PAGEREF _Toc29226 \h </w:instrText>
        </w:r>
        <w:r>
          <w:fldChar w:fldCharType="separate"/>
        </w:r>
        <w:r>
          <w:t>37</w:t>
        </w:r>
        <w:r>
          <w:fldChar w:fldCharType="end"/>
        </w:r>
      </w:hyperlink>
    </w:p>
    <w:p>
      <w:pPr>
        <w:pStyle w:val="TOC1"/>
        <w:tabs>
          <w:tab w:val="right" w:leader="dot" w:pos="8306"/>
        </w:tabs>
      </w:pPr>
      <w:hyperlink w:anchor="_Toc15799" w:history="1">
        <w:r>
          <w:rPr>
            <w:rFonts w:ascii="仿宋" w:eastAsia="仿宋" w:hAnsi="仿宋" w:cs="仿宋" w:hint="eastAsia"/>
            <w:lang w:eastAsia="zh-CN"/>
          </w:rPr>
          <w:t>十、项目市场分析</w:t>
        </w:r>
        <w:r>
          <w:tab/>
        </w:r>
        <w:r>
          <w:fldChar w:fldCharType="begin"/>
        </w:r>
        <w:r>
          <w:instrText xml:space="preserve"> PAGEREF _Toc15799 \h </w:instrText>
        </w:r>
        <w:r>
          <w:fldChar w:fldCharType="separate"/>
        </w:r>
        <w:r>
          <w:t>37</w:t>
        </w:r>
        <w:r>
          <w:fldChar w:fldCharType="end"/>
        </w:r>
      </w:hyperlink>
    </w:p>
    <w:p>
      <w:pPr>
        <w:pStyle w:val="TOC2"/>
        <w:tabs>
          <w:tab w:val="right" w:leader="dot" w:pos="8306"/>
        </w:tabs>
      </w:pPr>
      <w:hyperlink w:anchor="_Toc8229" w:history="1">
        <w:r>
          <w:rPr>
            <w:rFonts w:ascii="仿宋" w:eastAsia="仿宋" w:hAnsi="仿宋" w:cs="仿宋" w:hint="eastAsia"/>
            <w:lang w:eastAsia="zh-CN"/>
          </w:rPr>
          <w:t>(一)、XXX市场分析</w:t>
        </w:r>
        <w:r>
          <w:tab/>
        </w:r>
        <w:r>
          <w:fldChar w:fldCharType="begin"/>
        </w:r>
        <w:r>
          <w:instrText xml:space="preserve"> PAGEREF _Toc8229 \h </w:instrText>
        </w:r>
        <w:r>
          <w:fldChar w:fldCharType="separate"/>
        </w:r>
        <w:r>
          <w:t>37</w:t>
        </w:r>
        <w:r>
          <w:fldChar w:fldCharType="end"/>
        </w:r>
      </w:hyperlink>
    </w:p>
    <w:p>
      <w:pPr>
        <w:pStyle w:val="TOC2"/>
        <w:tabs>
          <w:tab w:val="right" w:leader="dot" w:pos="8306"/>
        </w:tabs>
      </w:pPr>
      <w:hyperlink w:anchor="_Toc14414" w:history="1">
        <w:r>
          <w:rPr>
            <w:rFonts w:ascii="仿宋" w:eastAsia="仿宋" w:hAnsi="仿宋" w:cs="仿宋" w:hint="eastAsia"/>
            <w:lang w:eastAsia="zh-CN"/>
          </w:rPr>
          <w:t>(二)、区域经济市场分析</w:t>
        </w:r>
        <w:r>
          <w:tab/>
        </w:r>
        <w:r>
          <w:fldChar w:fldCharType="begin"/>
        </w:r>
        <w:r>
          <w:instrText xml:space="preserve"> PAGEREF _Toc14414 \h </w:instrText>
        </w:r>
        <w:r>
          <w:fldChar w:fldCharType="separate"/>
        </w:r>
        <w:r>
          <w:t>38</w:t>
        </w:r>
        <w:r>
          <w:fldChar w:fldCharType="end"/>
        </w:r>
      </w:hyperlink>
    </w:p>
    <w:p>
      <w:pPr>
        <w:pStyle w:val="TOC2"/>
        <w:tabs>
          <w:tab w:val="right" w:leader="dot" w:pos="8306"/>
        </w:tabs>
      </w:pPr>
      <w:hyperlink w:anchor="_Toc17767" w:history="1">
        <w:r>
          <w:rPr>
            <w:rFonts w:ascii="仿宋" w:eastAsia="仿宋" w:hAnsi="仿宋" w:cs="仿宋" w:hint="eastAsia"/>
            <w:lang w:eastAsia="zh-CN"/>
          </w:rPr>
          <w:t>(三)、项目建设的必要性</w:t>
        </w:r>
        <w:r>
          <w:tab/>
        </w:r>
        <w:r>
          <w:fldChar w:fldCharType="begin"/>
        </w:r>
        <w:r>
          <w:instrText xml:space="preserve"> PAGEREF _Toc17767 \h </w:instrText>
        </w:r>
        <w:r>
          <w:fldChar w:fldCharType="separate"/>
        </w:r>
        <w:r>
          <w:t>39</w:t>
        </w:r>
        <w:r>
          <w:fldChar w:fldCharType="end"/>
        </w:r>
      </w:hyperlink>
    </w:p>
    <w:p>
      <w:pPr>
        <w:pStyle w:val="TOC1"/>
        <w:tabs>
          <w:tab w:val="right" w:leader="dot" w:pos="8306"/>
        </w:tabs>
      </w:pPr>
      <w:hyperlink w:anchor="_Toc8594" w:history="1">
        <w:r>
          <w:rPr>
            <w:rFonts w:ascii="仿宋" w:eastAsia="仿宋" w:hAnsi="仿宋" w:cs="仿宋" w:hint="eastAsia"/>
            <w:lang w:eastAsia="zh-CN"/>
          </w:rPr>
          <w:t>十一、市场营销策略</w:t>
        </w:r>
        <w:r>
          <w:tab/>
        </w:r>
        <w:r>
          <w:fldChar w:fldCharType="begin"/>
        </w:r>
        <w:r>
          <w:instrText xml:space="preserve"> PAGEREF _Toc8594 \h </w:instrText>
        </w:r>
        <w:r>
          <w:fldChar w:fldCharType="separate"/>
        </w:r>
        <w:r>
          <w:t>39</w:t>
        </w:r>
        <w:r>
          <w:fldChar w:fldCharType="end"/>
        </w:r>
      </w:hyperlink>
    </w:p>
    <w:p>
      <w:pPr>
        <w:pStyle w:val="TOC2"/>
        <w:tabs>
          <w:tab w:val="right" w:leader="dot" w:pos="8306"/>
        </w:tabs>
      </w:pPr>
      <w:hyperlink w:anchor="_Toc13853" w:history="1">
        <w:r>
          <w:rPr>
            <w:rFonts w:ascii="仿宋" w:eastAsia="仿宋" w:hAnsi="仿宋" w:cs="仿宋" w:hint="eastAsia"/>
            <w:lang w:eastAsia="zh-CN"/>
          </w:rPr>
          <w:t>(一)、市场定位与目标客户</w:t>
        </w:r>
        <w:r>
          <w:tab/>
        </w:r>
        <w:r>
          <w:fldChar w:fldCharType="begin"/>
        </w:r>
        <w:r>
          <w:instrText xml:space="preserve"> PAGEREF _Toc13853 \h </w:instrText>
        </w:r>
        <w:r>
          <w:fldChar w:fldCharType="separate"/>
        </w:r>
        <w:r>
          <w:t>39</w:t>
        </w:r>
        <w:r>
          <w:fldChar w:fldCharType="end"/>
        </w:r>
      </w:hyperlink>
    </w:p>
    <w:p>
      <w:pPr>
        <w:pStyle w:val="TOC2"/>
        <w:tabs>
          <w:tab w:val="right" w:leader="dot" w:pos="8306"/>
        </w:tabs>
      </w:pPr>
      <w:hyperlink w:anchor="_Toc8964" w:history="1">
        <w:r>
          <w:rPr>
            <w:rFonts w:ascii="仿宋" w:eastAsia="仿宋" w:hAnsi="仿宋" w:cs="仿宋" w:hint="eastAsia"/>
            <w:lang w:eastAsia="zh-CN"/>
          </w:rPr>
          <w:t>(二)、产品定位及差异化策略</w:t>
        </w:r>
        <w:r>
          <w:tab/>
        </w:r>
        <w:r>
          <w:fldChar w:fldCharType="begin"/>
        </w:r>
        <w:r>
          <w:instrText xml:space="preserve"> PAGEREF _Toc8964 \h </w:instrText>
        </w:r>
        <w:r>
          <w:fldChar w:fldCharType="separate"/>
        </w:r>
        <w:r>
          <w:t>41</w:t>
        </w:r>
        <w:r>
          <w:fldChar w:fldCharType="end"/>
        </w:r>
      </w:hyperlink>
    </w:p>
    <w:p>
      <w:pPr>
        <w:pStyle w:val="TOC2"/>
        <w:tabs>
          <w:tab w:val="right" w:leader="dot" w:pos="8306"/>
        </w:tabs>
      </w:pPr>
      <w:hyperlink w:anchor="_Toc11178" w:history="1">
        <w:r>
          <w:rPr>
            <w:rFonts w:ascii="仿宋" w:eastAsia="仿宋" w:hAnsi="仿宋" w:cs="仿宋" w:hint="eastAsia"/>
            <w:lang w:eastAsia="zh-CN"/>
          </w:rPr>
          <w:t>(三)、价格策略</w:t>
        </w:r>
        <w:r>
          <w:tab/>
        </w:r>
        <w:r>
          <w:fldChar w:fldCharType="begin"/>
        </w:r>
        <w:r>
          <w:instrText xml:space="preserve"> PAGEREF _Toc11178 \h </w:instrText>
        </w:r>
        <w:r>
          <w:fldChar w:fldCharType="separate"/>
        </w:r>
        <w:r>
          <w:t>42</w:t>
        </w:r>
        <w:r>
          <w:fldChar w:fldCharType="end"/>
        </w:r>
      </w:hyperlink>
    </w:p>
    <w:p>
      <w:pPr>
        <w:pStyle w:val="TOC2"/>
        <w:tabs>
          <w:tab w:val="right" w:leader="dot" w:pos="8306"/>
        </w:tabs>
      </w:pPr>
      <w:hyperlink w:anchor="_Toc30424" w:history="1">
        <w:r>
          <w:rPr>
            <w:rFonts w:ascii="仿宋" w:eastAsia="仿宋" w:hAnsi="仿宋" w:cs="仿宋" w:hint="eastAsia"/>
            <w:lang w:eastAsia="zh-CN"/>
          </w:rPr>
          <w:t>(四)、销售渠道与推广</w:t>
        </w:r>
        <w:r>
          <w:tab/>
        </w:r>
        <w:r>
          <w:fldChar w:fldCharType="begin"/>
        </w:r>
        <w:r>
          <w:instrText xml:space="preserve"> PAGEREF _Toc30424 \h </w:instrText>
        </w:r>
        <w:r>
          <w:fldChar w:fldCharType="separate"/>
        </w:r>
        <w:r>
          <w:t>42</w:t>
        </w:r>
        <w:r>
          <w:fldChar w:fldCharType="end"/>
        </w:r>
      </w:hyperlink>
    </w:p>
    <w:p>
      <w:pPr>
        <w:pStyle w:val="TOC2"/>
        <w:tabs>
          <w:tab w:val="right" w:leader="dot" w:pos="8306"/>
        </w:tabs>
      </w:pPr>
      <w:hyperlink w:anchor="_Toc11361" w:history="1">
        <w:r>
          <w:rPr>
            <w:rFonts w:ascii="仿宋" w:eastAsia="仿宋" w:hAnsi="仿宋" w:cs="仿宋" w:hint="eastAsia"/>
            <w:lang w:eastAsia="zh-CN"/>
          </w:rPr>
          <w:t>(五)、市场营销风险与对策</w:t>
        </w:r>
        <w:r>
          <w:tab/>
        </w:r>
        <w:r>
          <w:fldChar w:fldCharType="begin"/>
        </w:r>
        <w:r>
          <w:instrText xml:space="preserve"> PAGEREF _Toc11361 \h </w:instrText>
        </w:r>
        <w:r>
          <w:fldChar w:fldCharType="separate"/>
        </w:r>
        <w:r>
          <w:t>44</w:t>
        </w:r>
        <w:r>
          <w:fldChar w:fldCharType="end"/>
        </w:r>
      </w:hyperlink>
    </w:p>
    <w:p>
      <w:pPr>
        <w:pStyle w:val="TOC1"/>
        <w:tabs>
          <w:tab w:val="right" w:leader="dot" w:pos="8306"/>
        </w:tabs>
      </w:pPr>
      <w:hyperlink w:anchor="_Toc13114" w:history="1">
        <w:r>
          <w:rPr>
            <w:rFonts w:ascii="仿宋" w:eastAsia="仿宋" w:hAnsi="仿宋" w:cs="仿宋" w:hint="eastAsia"/>
            <w:lang w:eastAsia="zh-CN"/>
          </w:rPr>
          <w:t>十二、合同与法务管理</w:t>
        </w:r>
        <w:r>
          <w:tab/>
        </w:r>
        <w:r>
          <w:fldChar w:fldCharType="begin"/>
        </w:r>
        <w:r>
          <w:instrText xml:space="preserve"> PAGEREF _Toc13114 \h </w:instrText>
        </w:r>
        <w:r>
          <w:fldChar w:fldCharType="separate"/>
        </w:r>
        <w:r>
          <w:t>44</w:t>
        </w:r>
        <w:r>
          <w:fldChar w:fldCharType="end"/>
        </w:r>
      </w:hyperlink>
    </w:p>
    <w:p>
      <w:pPr>
        <w:pStyle w:val="TOC2"/>
        <w:tabs>
          <w:tab w:val="right" w:leader="dot" w:pos="8306"/>
        </w:tabs>
      </w:pPr>
      <w:hyperlink w:anchor="_Toc8766" w:history="1">
        <w:r>
          <w:rPr>
            <w:rFonts w:ascii="仿宋" w:eastAsia="仿宋" w:hAnsi="仿宋" w:cs="仿宋" w:hint="eastAsia"/>
            <w:lang w:eastAsia="zh-CN"/>
          </w:rPr>
          <w:t>(一)、合同管理</w:t>
        </w:r>
        <w:r>
          <w:tab/>
        </w:r>
        <w:r>
          <w:fldChar w:fldCharType="begin"/>
        </w:r>
        <w:r>
          <w:instrText xml:space="preserve"> PAGEREF _Toc8766 \h </w:instrText>
        </w:r>
        <w:r>
          <w:fldChar w:fldCharType="separate"/>
        </w:r>
        <w:r>
          <w:t>44</w:t>
        </w:r>
        <w:r>
          <w:fldChar w:fldCharType="end"/>
        </w:r>
      </w:hyperlink>
    </w:p>
    <w:p>
      <w:pPr>
        <w:pStyle w:val="TOC2"/>
        <w:tabs>
          <w:tab w:val="right" w:leader="dot" w:pos="8306"/>
        </w:tabs>
      </w:pPr>
      <w:hyperlink w:anchor="_Toc7351" w:history="1">
        <w:r>
          <w:rPr>
            <w:rFonts w:ascii="仿宋" w:eastAsia="仿宋" w:hAnsi="仿宋" w:cs="仿宋" w:hint="eastAsia"/>
            <w:lang w:eastAsia="zh-CN"/>
          </w:rPr>
          <w:t>(二)、法务风险分析</w:t>
        </w:r>
        <w:r>
          <w:tab/>
        </w:r>
        <w:r>
          <w:fldChar w:fldCharType="begin"/>
        </w:r>
        <w:r>
          <w:instrText xml:space="preserve"> PAGEREF _Toc7351 \h </w:instrText>
        </w:r>
        <w:r>
          <w:fldChar w:fldCharType="separate"/>
        </w:r>
        <w:r>
          <w:t>45</w:t>
        </w:r>
        <w:r>
          <w:fldChar w:fldCharType="end"/>
        </w:r>
      </w:hyperlink>
    </w:p>
    <w:p>
      <w:pPr>
        <w:pStyle w:val="TOC2"/>
        <w:tabs>
          <w:tab w:val="right" w:leader="dot" w:pos="8306"/>
        </w:tabs>
      </w:pPr>
      <w:hyperlink w:anchor="_Toc8240" w:history="1">
        <w:r>
          <w:rPr>
            <w:rFonts w:ascii="仿宋" w:eastAsia="仿宋" w:hAnsi="仿宋" w:cs="仿宋" w:hint="eastAsia"/>
            <w:lang w:eastAsia="zh-CN"/>
          </w:rPr>
          <w:t>(三)、合同纠纷解决机制</w:t>
        </w:r>
        <w:r>
          <w:tab/>
        </w:r>
        <w:r>
          <w:fldChar w:fldCharType="begin"/>
        </w:r>
        <w:r>
          <w:instrText xml:space="preserve"> PAGEREF _Toc8240 \h </w:instrText>
        </w:r>
        <w:r>
          <w:fldChar w:fldCharType="separate"/>
        </w:r>
        <w:r>
          <w:t>46</w:t>
        </w:r>
        <w:r>
          <w:fldChar w:fldCharType="end"/>
        </w:r>
      </w:hyperlink>
    </w:p>
    <w:p>
      <w:pPr>
        <w:pStyle w:val="TOC1"/>
        <w:tabs>
          <w:tab w:val="right" w:leader="dot" w:pos="8306"/>
        </w:tabs>
      </w:pPr>
      <w:hyperlink w:anchor="_Toc8389" w:history="1">
        <w:r>
          <w:rPr>
            <w:rFonts w:ascii="仿宋" w:eastAsia="仿宋" w:hAnsi="仿宋" w:cs="仿宋" w:hint="eastAsia"/>
            <w:lang w:eastAsia="zh-CN"/>
          </w:rPr>
          <w:t>十三、法律法规及环境影响评价</w:t>
        </w:r>
        <w:r>
          <w:tab/>
        </w:r>
        <w:r>
          <w:fldChar w:fldCharType="begin"/>
        </w:r>
        <w:r>
          <w:instrText xml:space="preserve"> PAGEREF _Toc8389 \h </w:instrText>
        </w:r>
        <w:r>
          <w:fldChar w:fldCharType="separate"/>
        </w:r>
        <w:r>
          <w:t>47</w:t>
        </w:r>
        <w:r>
          <w:fldChar w:fldCharType="end"/>
        </w:r>
      </w:hyperlink>
    </w:p>
    <w:p>
      <w:pPr>
        <w:pStyle w:val="TOC2"/>
        <w:tabs>
          <w:tab w:val="right" w:leader="dot" w:pos="8306"/>
        </w:tabs>
      </w:pPr>
      <w:hyperlink w:anchor="_Toc4855" w:history="1">
        <w:r>
          <w:rPr>
            <w:rFonts w:ascii="仿宋" w:eastAsia="仿宋" w:hAnsi="仿宋" w:cs="仿宋" w:hint="eastAsia"/>
            <w:lang w:eastAsia="zh-CN"/>
          </w:rPr>
          <w:t>(一)、法律法规的遵守</w:t>
        </w:r>
        <w:r>
          <w:tab/>
        </w:r>
        <w:r>
          <w:fldChar w:fldCharType="begin"/>
        </w:r>
        <w:r>
          <w:instrText xml:space="preserve"> PAGEREF _Toc4855 \h </w:instrText>
        </w:r>
        <w:r>
          <w:fldChar w:fldCharType="separate"/>
        </w:r>
        <w:r>
          <w:t>47</w:t>
        </w:r>
        <w:r>
          <w:fldChar w:fldCharType="end"/>
        </w:r>
      </w:hyperlink>
    </w:p>
    <w:p>
      <w:pPr>
        <w:pStyle w:val="TOC2"/>
        <w:tabs>
          <w:tab w:val="right" w:leader="dot" w:pos="8306"/>
        </w:tabs>
      </w:pPr>
      <w:hyperlink w:anchor="_Toc25029" w:history="1">
        <w:r>
          <w:rPr>
            <w:rFonts w:ascii="仿宋" w:eastAsia="仿宋" w:hAnsi="仿宋" w:cs="仿宋" w:hint="eastAsia"/>
            <w:lang w:eastAsia="zh-CN"/>
          </w:rPr>
          <w:t>(二)、环境影响评价</w:t>
        </w:r>
        <w:r>
          <w:tab/>
        </w:r>
        <w:r>
          <w:fldChar w:fldCharType="begin"/>
        </w:r>
        <w:r>
          <w:instrText xml:space="preserve"> PAGEREF _Toc25029 \h </w:instrText>
        </w:r>
        <w:r>
          <w:fldChar w:fldCharType="separate"/>
        </w:r>
        <w:r>
          <w:t>48</w:t>
        </w:r>
        <w:r>
          <w:fldChar w:fldCharType="end"/>
        </w:r>
      </w:hyperlink>
    </w:p>
    <w:p>
      <w:pPr>
        <w:pStyle w:val="TOC2"/>
        <w:tabs>
          <w:tab w:val="right" w:leader="dot" w:pos="8306"/>
        </w:tabs>
      </w:pPr>
      <w:hyperlink w:anchor="_Toc16797" w:history="1">
        <w:r>
          <w:rPr>
            <w:rFonts w:ascii="仿宋" w:eastAsia="仿宋" w:hAnsi="仿宋" w:cs="仿宋" w:hint="eastAsia"/>
            <w:lang w:eastAsia="zh-CN"/>
          </w:rPr>
          <w:t>(三)、环保手续办理</w:t>
        </w:r>
        <w:r>
          <w:tab/>
        </w:r>
        <w:r>
          <w:fldChar w:fldCharType="begin"/>
        </w:r>
        <w:r>
          <w:instrText xml:space="preserve"> PAGEREF _Toc16797 \h </w:instrText>
        </w:r>
        <w:r>
          <w:fldChar w:fldCharType="separate"/>
        </w:r>
        <w:r>
          <w:t>49</w:t>
        </w:r>
        <w:r>
          <w:fldChar w:fldCharType="end"/>
        </w:r>
      </w:hyperlink>
    </w:p>
    <w:p>
      <w:pPr>
        <w:pStyle w:val="TOC1"/>
        <w:tabs>
          <w:tab w:val="right" w:leader="dot" w:pos="8306"/>
        </w:tabs>
      </w:pPr>
      <w:hyperlink w:anchor="_Toc18429" w:history="1">
        <w:r>
          <w:rPr>
            <w:rFonts w:ascii="仿宋" w:eastAsia="仿宋" w:hAnsi="仿宋" w:cs="仿宋" w:hint="eastAsia"/>
            <w:lang w:eastAsia="zh-CN"/>
          </w:rPr>
          <w:t>十四、信息化建设</w:t>
        </w:r>
        <w:r>
          <w:tab/>
        </w:r>
        <w:r>
          <w:fldChar w:fldCharType="begin"/>
        </w:r>
        <w:r>
          <w:instrText xml:space="preserve"> PAGEREF _Toc18429 \h </w:instrText>
        </w:r>
        <w:r>
          <w:fldChar w:fldCharType="separate"/>
        </w:r>
        <w:r>
          <w:t>50</w:t>
        </w:r>
        <w:r>
          <w:fldChar w:fldCharType="end"/>
        </w:r>
      </w:hyperlink>
    </w:p>
    <w:p>
      <w:pPr>
        <w:pStyle w:val="TOC2"/>
        <w:tabs>
          <w:tab w:val="right" w:leader="dot" w:pos="8306"/>
        </w:tabs>
      </w:pPr>
      <w:hyperlink w:anchor="_Toc25365" w:history="1">
        <w:r>
          <w:rPr>
            <w:rFonts w:ascii="仿宋" w:eastAsia="仿宋" w:hAnsi="仿宋" w:cs="仿宋" w:hint="eastAsia"/>
            <w:lang w:eastAsia="zh-CN"/>
          </w:rPr>
          <w:t>(一)、信息化规划</w:t>
        </w:r>
        <w:r>
          <w:tab/>
        </w:r>
        <w:r>
          <w:fldChar w:fldCharType="begin"/>
        </w:r>
        <w:r>
          <w:instrText xml:space="preserve"> PAGEREF _Toc25365 \h </w:instrText>
        </w:r>
        <w:r>
          <w:fldChar w:fldCharType="separate"/>
        </w:r>
        <w:r>
          <w:t>50</w:t>
        </w:r>
        <w:r>
          <w:fldChar w:fldCharType="end"/>
        </w:r>
      </w:hyperlink>
    </w:p>
    <w:p>
      <w:pPr>
        <w:pStyle w:val="TOC2"/>
        <w:tabs>
          <w:tab w:val="right" w:leader="dot" w:pos="8306"/>
        </w:tabs>
      </w:pPr>
      <w:hyperlink w:anchor="_Toc26447" w:history="1">
        <w:r>
          <w:rPr>
            <w:rFonts w:ascii="仿宋" w:eastAsia="仿宋" w:hAnsi="仿宋" w:cs="仿宋" w:hint="eastAsia"/>
            <w:lang w:eastAsia="zh-CN"/>
          </w:rPr>
          <w:t>(二)、信息系统建设</w:t>
        </w:r>
        <w:r>
          <w:tab/>
        </w:r>
        <w:r>
          <w:fldChar w:fldCharType="begin"/>
        </w:r>
        <w:r>
          <w:instrText xml:space="preserve"> PAGEREF _Toc26447 \h </w:instrText>
        </w:r>
        <w:r>
          <w:fldChar w:fldCharType="separate"/>
        </w:r>
        <w:r>
          <w:t>51</w:t>
        </w:r>
        <w:r>
          <w:fldChar w:fldCharType="end"/>
        </w:r>
      </w:hyperlink>
    </w:p>
    <w:p>
      <w:pPr>
        <w:pStyle w:val="TOC2"/>
        <w:tabs>
          <w:tab w:val="right" w:leader="dot" w:pos="8306"/>
        </w:tabs>
      </w:pPr>
      <w:hyperlink w:anchor="_Toc31119" w:history="1">
        <w:r>
          <w:rPr>
            <w:rFonts w:ascii="仿宋" w:eastAsia="仿宋" w:hAnsi="仿宋" w:cs="仿宋" w:hint="eastAsia"/>
            <w:lang w:eastAsia="zh-CN"/>
          </w:rPr>
          <w:t>(三)、数据保护与隐私保护</w:t>
        </w:r>
        <w:r>
          <w:tab/>
        </w:r>
        <w:r>
          <w:fldChar w:fldCharType="begin"/>
        </w:r>
        <w:r>
          <w:instrText xml:space="preserve"> PAGEREF _Toc31119 \h </w:instrText>
        </w:r>
        <w:r>
          <w:fldChar w:fldCharType="separate"/>
        </w:r>
        <w:r>
          <w:t>52</w:t>
        </w:r>
        <w:r>
          <w:fldChar w:fldCharType="end"/>
        </w:r>
      </w:hyperlink>
    </w:p>
    <w:p>
      <w:pPr>
        <w:pStyle w:val="TOC1"/>
        <w:tabs>
          <w:tab w:val="right" w:leader="dot" w:pos="8306"/>
        </w:tabs>
      </w:pPr>
      <w:hyperlink w:anchor="_Toc18361" w:history="1">
        <w:r>
          <w:rPr>
            <w:rFonts w:ascii="仿宋" w:eastAsia="仿宋" w:hAnsi="仿宋" w:cs="仿宋" w:hint="eastAsia"/>
            <w:lang w:eastAsia="zh-CN"/>
          </w:rPr>
          <w:t>十五、应急管理与安全防护</w:t>
        </w:r>
        <w:r>
          <w:tab/>
        </w:r>
        <w:r>
          <w:fldChar w:fldCharType="begin"/>
        </w:r>
        <w:r>
          <w:instrText xml:space="preserve"> PAGEREF _Toc18361 \h </w:instrText>
        </w:r>
        <w:r>
          <w:fldChar w:fldCharType="separate"/>
        </w:r>
        <w:r>
          <w:t>53</w:t>
        </w:r>
        <w:r>
          <w:fldChar w:fldCharType="end"/>
        </w:r>
      </w:hyperlink>
    </w:p>
    <w:p>
      <w:pPr>
        <w:pStyle w:val="TOC2"/>
        <w:tabs>
          <w:tab w:val="right" w:leader="dot" w:pos="8306"/>
        </w:tabs>
      </w:pPr>
      <w:hyperlink w:anchor="_Toc26988" w:history="1">
        <w:r>
          <w:rPr>
            <w:rFonts w:ascii="仿宋" w:eastAsia="仿宋" w:hAnsi="仿宋" w:cs="仿宋" w:hint="eastAsia"/>
            <w:lang w:eastAsia="zh-CN"/>
          </w:rPr>
          <w:t>(一)、应急管理计划</w:t>
        </w:r>
        <w:r>
          <w:tab/>
        </w:r>
        <w:r>
          <w:fldChar w:fldCharType="begin"/>
        </w:r>
        <w:r>
          <w:instrText xml:space="preserve"> PAGEREF _Toc26988 \h </w:instrText>
        </w:r>
        <w:r>
          <w:fldChar w:fldCharType="separate"/>
        </w:r>
        <w:r>
          <w:t>53</w:t>
        </w:r>
        <w:r>
          <w:fldChar w:fldCharType="end"/>
        </w:r>
      </w:hyperlink>
    </w:p>
    <w:p>
      <w:pPr>
        <w:pStyle w:val="TOC2"/>
        <w:tabs>
          <w:tab w:val="right" w:leader="dot" w:pos="8306"/>
        </w:tabs>
      </w:pPr>
      <w:hyperlink w:anchor="_Toc20205" w:history="1">
        <w:r>
          <w:rPr>
            <w:rFonts w:ascii="仿宋" w:eastAsia="仿宋" w:hAnsi="仿宋" w:cs="仿宋" w:hint="eastAsia"/>
            <w:lang w:eastAsia="zh-CN"/>
          </w:rPr>
          <w:t>(二)、安全防护措施</w:t>
        </w:r>
        <w:r>
          <w:tab/>
        </w:r>
        <w:r>
          <w:fldChar w:fldCharType="begin"/>
        </w:r>
        <w:r>
          <w:instrText xml:space="preserve"> PAGEREF _Toc20205 \h </w:instrText>
        </w:r>
        <w:r>
          <w:fldChar w:fldCharType="separate"/>
        </w:r>
        <w:r>
          <w:t>55</w:t>
        </w:r>
        <w:r>
          <w:fldChar w:fldCharType="end"/>
        </w:r>
      </w:hyperlink>
    </w:p>
    <w:p>
      <w:pPr>
        <w:pStyle w:val="TOC2"/>
        <w:tabs>
          <w:tab w:val="right" w:leader="dot" w:pos="8306"/>
        </w:tabs>
      </w:pPr>
      <w:hyperlink w:anchor="_Toc12555" w:history="1">
        <w:r>
          <w:rPr>
            <w:rFonts w:ascii="仿宋" w:eastAsia="仿宋" w:hAnsi="仿宋" w:cs="仿宋" w:hint="eastAsia"/>
            <w:lang w:eastAsia="zh-CN"/>
          </w:rPr>
          <w:t>(三)、危险化学品管理</w:t>
        </w:r>
        <w:r>
          <w:tab/>
        </w:r>
        <w:r>
          <w:fldChar w:fldCharType="begin"/>
        </w:r>
        <w:r>
          <w:instrText xml:space="preserve"> PAGEREF _Toc12555 \h </w:instrText>
        </w:r>
        <w:r>
          <w:fldChar w:fldCharType="separate"/>
        </w:r>
        <w:r>
          <w:t>56</w:t>
        </w:r>
        <w:r>
          <w:fldChar w:fldCharType="end"/>
        </w:r>
      </w:hyperlink>
    </w:p>
    <w:p>
      <w:pPr>
        <w:pStyle w:val="TOC1"/>
        <w:tabs>
          <w:tab w:val="right" w:leader="dot" w:pos="8306"/>
        </w:tabs>
      </w:pPr>
      <w:hyperlink w:anchor="_Toc15227" w:history="1">
        <w:r>
          <w:rPr>
            <w:rFonts w:ascii="仿宋" w:eastAsia="仿宋" w:hAnsi="仿宋" w:cs="仿宋" w:hint="eastAsia"/>
            <w:lang w:eastAsia="zh-CN"/>
          </w:rPr>
          <w:t>十六、项目验收与收尾工作</w:t>
        </w:r>
        <w:r>
          <w:tab/>
        </w:r>
        <w:r>
          <w:fldChar w:fldCharType="begin"/>
        </w:r>
        <w:r>
          <w:instrText xml:space="preserve"> PAGEREF _Toc15227 \h </w:instrText>
        </w:r>
        <w:r>
          <w:fldChar w:fldCharType="separate"/>
        </w:r>
        <w:r>
          <w:t>57</w:t>
        </w:r>
        <w:r>
          <w:fldChar w:fldCharType="end"/>
        </w:r>
      </w:hyperlink>
    </w:p>
    <w:p>
      <w:pPr>
        <w:pStyle w:val="TOC2"/>
        <w:tabs>
          <w:tab w:val="right" w:leader="dot" w:pos="8306"/>
        </w:tabs>
      </w:pPr>
      <w:hyperlink w:anchor="_Toc4034" w:history="1">
        <w:r>
          <w:rPr>
            <w:rFonts w:ascii="仿宋" w:eastAsia="仿宋" w:hAnsi="仿宋" w:cs="仿宋" w:hint="eastAsia"/>
            <w:lang w:eastAsia="zh-CN"/>
          </w:rPr>
          <w:t>(一)、项目竣工验收</w:t>
        </w:r>
        <w:r>
          <w:tab/>
        </w:r>
        <w:r>
          <w:fldChar w:fldCharType="begin"/>
        </w:r>
        <w:r>
          <w:instrText xml:space="preserve"> PAGEREF _Toc4034 \h </w:instrText>
        </w:r>
        <w:r>
          <w:fldChar w:fldCharType="separate"/>
        </w:r>
        <w:r>
          <w:t>57</w:t>
        </w:r>
        <w:r>
          <w:fldChar w:fldCharType="end"/>
        </w:r>
      </w:hyperlink>
    </w:p>
    <w:p>
      <w:pPr>
        <w:pStyle w:val="TOC2"/>
        <w:tabs>
          <w:tab w:val="right" w:leader="dot" w:pos="8306"/>
        </w:tabs>
      </w:pPr>
      <w:hyperlink w:anchor="_Toc26202" w:history="1">
        <w:r>
          <w:rPr>
            <w:rFonts w:ascii="仿宋" w:eastAsia="仿宋" w:hAnsi="仿宋" w:cs="仿宋" w:hint="eastAsia"/>
            <w:lang w:eastAsia="zh-CN"/>
          </w:rPr>
          <w:t>(二)、收尾工作计划</w:t>
        </w:r>
        <w:r>
          <w:tab/>
        </w:r>
        <w:r>
          <w:fldChar w:fldCharType="begin"/>
        </w:r>
        <w:r>
          <w:instrText xml:space="preserve"> PAGEREF _Toc26202 \h </w:instrText>
        </w:r>
        <w:r>
          <w:fldChar w:fldCharType="separate"/>
        </w:r>
        <w:r>
          <w:t>58</w:t>
        </w:r>
        <w:r>
          <w:fldChar w:fldCharType="end"/>
        </w:r>
      </w:hyperlink>
    </w:p>
    <w:p>
      <w:pPr>
        <w:pStyle w:val="TOC2"/>
        <w:tabs>
          <w:tab w:val="right" w:leader="dot" w:pos="8306"/>
        </w:tabs>
      </w:pPr>
      <w:hyperlink w:anchor="_Toc7606" w:history="1">
        <w:r>
          <w:rPr>
            <w:rFonts w:ascii="仿宋" w:eastAsia="仿宋" w:hAnsi="仿宋" w:cs="仿宋" w:hint="eastAsia"/>
            <w:lang w:eastAsia="zh-CN"/>
          </w:rPr>
          <w:t>(三)、移交与运营</w:t>
        </w:r>
        <w:r>
          <w:tab/>
        </w:r>
        <w:r>
          <w:fldChar w:fldCharType="begin"/>
        </w:r>
        <w:r>
          <w:instrText xml:space="preserve"> PAGEREF _Toc7606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调制乳机构的市场竞争力。我们承诺所申请之资金将严格按照规划用于指定的业务发展与研究领域，不会转作他途。调制乳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32508"/>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15178"/>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调制乳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13375"/>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10933"/>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8833"/>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27651"/>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调制乳项目总用地面积为XX平方米，相当于XX亩，按照规划，整个场区总建筑面积预计为XX平方米。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30075"/>
      <w:r>
        <w:rPr>
          <w:rFonts w:ascii="仿宋" w:eastAsia="仿宋" w:hAnsi="仿宋" w:cs="仿宋" w:hint="eastAsia"/>
          <w:sz w:val="28"/>
          <w:lang w:eastAsia="zh-CN"/>
        </w:rPr>
        <w:t>(二)、调制乳产品规划方案及生产纲领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调制乳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32012"/>
      <w:r>
        <w:rPr>
          <w:rFonts w:ascii="仿宋" w:eastAsia="仿宋" w:hAnsi="仿宋" w:cs="仿宋" w:hint="eastAsia"/>
          <w:sz w:val="28"/>
          <w:lang w:eastAsia="zh-CN"/>
        </w:rPr>
        <w:t>三、SWOT分析</w:t>
      </w:r>
      <w:bookmarkEnd w:id="9"/>
    </w:p>
    <w:p>
      <w:pPr>
        <w:pStyle w:val="Heading2"/>
        <w:rPr>
          <w:rFonts w:ascii="仿宋" w:eastAsia="仿宋" w:hAnsi="仿宋" w:cs="仿宋" w:hint="eastAsia"/>
          <w:lang w:eastAsia="zh-CN"/>
        </w:rPr>
      </w:pPr>
      <w:bookmarkStart w:id="10" w:name="_Toc14491"/>
      <w:r>
        <w:rPr>
          <w:rFonts w:ascii="仿宋" w:eastAsia="仿宋" w:hAnsi="仿宋" w:cs="仿宋" w:hint="eastAsia"/>
          <w:lang w:eastAsia="zh-CN"/>
        </w:rPr>
        <w:t>(一)、优势分析(S)</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调制乳公司在技术研发方面拥有显著的优势，创新能力备受瞩目。持续投入大量资源进行研究开发和技术成果的应用，致力于构建独具核心竞争力的自主知识产权。调制乳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调制乳行业内积累多年研发、经营管理和市场拓展经验的资深专业人士组成。他们与公司的利益紧密相连，为公司树立了高效务实、协同合作的企业文化。调制乳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调制乳公司拥有一批优质的调制乳行业领先客户。凭借卓越的技术创新、产品质量和服务水平，调制乳公司成功树立了卓越的品牌形象，赢得了高度认可。与优质客户之间保持牢固的合作关系，使公司更深刻地理解调制乳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调制乳行业中占据有利的竞争地位。通过多年的深耕，公司已经在技术、品牌、运营效率等多个方面形成了竞争优势。同时，随着调制乳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1" w:name="_Toc5270"/>
      <w:r>
        <w:rPr>
          <w:rFonts w:ascii="仿宋" w:eastAsia="仿宋" w:hAnsi="仿宋" w:cs="仿宋" w:hint="eastAsia"/>
          <w:sz w:val="28"/>
          <w:lang w:eastAsia="zh-CN"/>
        </w:rPr>
        <w:t>(二)、劣势分析(W)</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调制乳公司订单急剧增加，生产规模不断扩大，各类调制乳产品市场逐步开拓，公司对流动资金的需求显著增加。随着产品技术水平的提升，公司对先进生产设备和研发调制乳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调制乳行业整合不断加速。尽管公司在同调制乳行业中已经占据了相对优势的市场地位，但与调制乳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调制乳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2" w:name="_Toc1119"/>
      <w:r>
        <w:rPr>
          <w:rFonts w:ascii="仿宋" w:eastAsia="仿宋" w:hAnsi="仿宋" w:cs="仿宋" w:hint="eastAsia"/>
          <w:sz w:val="28"/>
          <w:lang w:eastAsia="zh-CN"/>
        </w:rPr>
        <w:t>(三)、机会分析(O)</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近年来，我国政府为促进调制乳产业结构的升级和转型制定了多项发展规划和产业政策，以支持各调制乳行业的发展。这些政策的主要目标是鼓励调制乳行业进行新材料、新工艺、新产品的研发，以推动调制乳行业实现结构调整和升级转型，为本调制乳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由于终端消费市场的广泛存在以及不断升级的消费需求，调制乳行业将持续保持增长。市场的广阔前景为调制乳行业提供了发展的空间，使其能够适应不断变化的市场趋势，实现持续增长。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调制乳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调制乳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调制乳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调制乳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3" w:name="_Toc23245"/>
      <w:r>
        <w:rPr>
          <w:rFonts w:ascii="仿宋" w:eastAsia="仿宋" w:hAnsi="仿宋" w:cs="仿宋" w:hint="eastAsia"/>
          <w:sz w:val="28"/>
          <w:lang w:eastAsia="zh-CN"/>
        </w:rPr>
        <w:t>(四)、威胁分析(T)</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迭代风险：所处调制乳行业属于高新技术产业，新进入者面临较高技术门槛。公司需要持续进行工艺研发，确保产品的稳定性。由于调制乳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调制乳行业为技术密集型，对高素质人才的需求较大。人才是公司发展的核心资源，但在竞争激烈的调制乳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宏观经济波动风险：公司的发展受到整体宏观经济状况的影响，与国内外宏观经济走势紧密相连。如果宏观经济形势无法好转，可能导致调制乳行业需求下降，从而影响公司产品的销售和盈利水平。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调制乳行业波动及客户集中风险：作为战略性新兴产业，公司受到产业政策、产业链平衡、市场需求和其他能源竞争因素的影响。客户的减少可能由于产业政策变化、下游调制乳行业波动或客户自身经营情况的变化，这将对公司生产经营和盈利能力产生负面影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调制乳行业迅速发展，调制乳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调制乳行业水平风险：公司毛利率受多方面因素影响，包括产品价格波动、原材料采购价格变化、产品结构变动等。若未来调制乳行业竞争加剧，公司未能调整成本结构或推出新产品以保持竞争力，公司毛利率可能持续低于调制乳行业平均水平，对盈利能力造成负面影响。</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调制乳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4" w:name="_Toc4948"/>
      <w:r>
        <w:rPr>
          <w:rFonts w:ascii="仿宋" w:eastAsia="仿宋" w:hAnsi="仿宋" w:cs="仿宋" w:hint="eastAsia"/>
          <w:sz w:val="28"/>
          <w:lang w:eastAsia="zh-CN"/>
        </w:rPr>
        <w:t>四、项目后期运营与拓展</w:t>
      </w:r>
      <w:bookmarkEnd w:id="14"/>
    </w:p>
    <w:p>
      <w:pPr>
        <w:pStyle w:val="Heading2"/>
        <w:rPr>
          <w:rFonts w:ascii="仿宋" w:eastAsia="仿宋" w:hAnsi="仿宋" w:cs="仿宋" w:hint="eastAsia"/>
          <w:lang w:eastAsia="zh-CN"/>
        </w:rPr>
      </w:pPr>
      <w:bookmarkStart w:id="15" w:name="_Toc28341"/>
      <w:r>
        <w:rPr>
          <w:rFonts w:ascii="仿宋" w:eastAsia="仿宋" w:hAnsi="仿宋" w:cs="仿宋" w:hint="eastAsia"/>
          <w:lang w:eastAsia="zh-CN"/>
        </w:rPr>
        <w:t>(一)、后期运营计划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https://d.book118.com/067130042165006050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4D03CC"/>
    <w:rsid w:val="174D03CC"/>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67130042165006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2024-02-12T16:49:00Z</dcterms:created>
  <dcterms:modified xsi:type="dcterms:W3CDTF">2024-02-12T16:49:27Z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FB2B48B7B6E149B58FFE6EAC5704A3E4_11</vt:lpwstr>
  </property>
  <property fmtid="{D5CDD505-2E9C-101B-9397-08002B2CF9AE}" pid="3" name="KSOProductBuildVer">
    <vt:lpwstr>2052-12.1.0.16250</vt:lpwstr>
  </property>
</Properties>
</file>