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360" w:lineRule="auto"/>
        <w:ind w:left="420" w:hanging="420" w:hangingChars="20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11074400</wp:posOffset>
            </wp:positionH>
            <wp:positionV relativeFrom="topMargin">
              <wp:posOffset>12077700</wp:posOffset>
            </wp:positionV>
            <wp:extent cx="304800" cy="266700"/>
            <wp:effectExtent l="0" t="0" r="0" b="0"/>
            <wp:wrapNone/>
            <wp:docPr id="100132" name="图片 10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2" name="图片 1001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mc:AlternateContent>
          <mc:Choice Requires="wpg">
            <w:drawing>
              <wp:inline distT="0" distB="0" distL="0" distR="0">
                <wp:extent cx="6192520" cy="1831975"/>
                <wp:effectExtent l="0" t="0" r="0" b="0"/>
                <wp:docPr id="727755526" name="组合 72775552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92520" cy="1831975"/>
                          <a:chOff x="0" y="0"/>
                          <a:chExt cx="6192520" cy="1831975"/>
                        </a:xfrm>
                      </wpg:grpSpPr>
                      <wps:wsp xmlns:wps="http://schemas.microsoft.com/office/word/2010/wordprocessingShape">
                        <wps:cNvPr id="72775552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19350" y="1073150"/>
                            <a:ext cx="3524884" cy="5048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华文行楷" w:eastAsia="华文行楷"/>
                                  <w:sz w:val="32"/>
                                </w:rPr>
                              </w:pPr>
                              <w:r>
                                <w:rPr>
                                  <w:rFonts w:ascii="华文行楷" w:eastAsia="华文行楷" w:hint="eastAsia"/>
                                  <w:sz w:val="32"/>
                                </w:rPr>
                                <w:t>专题</w:t>
                              </w:r>
                              <w:r>
                                <w:rPr>
                                  <w:rFonts w:ascii="华文行楷" w:eastAsia="华文行楷"/>
                                  <w:sz w:val="32"/>
                                  <w:szCs w:val="32"/>
                                </w:rPr>
                                <w:t>20</w:t>
                              </w:r>
                              <w:r>
                                <w:rPr>
                                  <w:rFonts w:ascii="华文行楷" w:eastAsia="华文行楷" w:hint="eastAsia"/>
                                  <w:sz w:val="32"/>
                                  <w:szCs w:val="32"/>
                                </w:rPr>
                                <w:t xml:space="preserve">  硫及其化合物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27755533" name="图片 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520" cy="1831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727755526" o:spid="_x0000_i1025" style="width:487.6pt;height:144.25pt;mso-wrap-distance-bottom:0;mso-wrap-distance-left:0;mso-wrap-distance-right:0;mso-wrap-distance-top:0" coordorigin="0,0" coordsize="21600,2160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12295;height:5952;left:8439;position:absolute;top:12653;v-text-anchor:top" fillcolor="white" stroked="f" strokeweight="0.75pt">
                  <v:textbox style="mso-fit-shape-to-text:t">
                    <w:txbxContent>
                      <w:p>
                        <w:pPr>
                          <w:jc w:val="center"/>
                          <w:rPr>
                            <w:rFonts w:ascii="华文行楷" w:eastAsia="华文行楷"/>
                            <w:sz w:val="32"/>
                          </w:rPr>
                        </w:pPr>
                        <w:r>
                          <w:rPr>
                            <w:rFonts w:ascii="华文行楷" w:eastAsia="华文行楷" w:hint="eastAsia"/>
                            <w:sz w:val="32"/>
                          </w:rPr>
                          <w:t>专题</w:t>
                        </w:r>
                        <w:r>
                          <w:rPr>
                            <w:rFonts w:ascii="华文行楷" w:eastAsia="华文行楷"/>
                            <w:sz w:val="32"/>
                            <w:szCs w:val="32"/>
                          </w:rPr>
                          <w:t>20</w:t>
                        </w:r>
                        <w:r>
                          <w:rPr>
                            <w:rFonts w:ascii="华文行楷" w:eastAsia="华文行楷" w:hint="eastAsia"/>
                            <w:sz w:val="32"/>
                            <w:szCs w:val="32"/>
                          </w:rPr>
                          <w:t xml:space="preserve">  硫及其化合物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width:21600;height:21600;position:absolute">
                  <v:imagedata r:id="rId6" o:title=""/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420" w:hanging="420" w:hangingChars="200"/>
        <w:rPr>
          <w:rFonts w:ascii="Times New Roman" w:hAnsi="Times New Roman" w:cs="Times New Roman"/>
          <w:szCs w:val="21"/>
        </w:rPr>
      </w:pPr>
    </w:p>
    <w:p>
      <w:pPr>
        <w:spacing w:beforeAutospacing="0" w:afterAutospacing="0" w:line="360" w:lineRule="auto"/>
        <w:ind w:left="420" w:hanging="420" w:hangingChars="200"/>
        <w:rPr>
          <w:rFonts w:ascii="Times New Roman" w:hAnsi="Times New Roman" w:cs="Times New Roman"/>
          <w:szCs w:val="21"/>
        </w:rPr>
      </w:pP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</w:t>
      </w:r>
      <w:r>
        <w:rPr>
          <w:rFonts w:ascii="Times New Roman" w:hAnsi="Times New Roman" w:cs="Times New Roman"/>
          <w:color w:val="0000FF"/>
          <w:kern w:val="0"/>
        </w:rPr>
        <w:t>【2022年江苏卷】</w:t>
      </w:r>
      <w:r>
        <w:rPr>
          <w:rFonts w:ascii="Times New Roman" w:hAnsi="Times New Roman" w:cs="Times New Roman"/>
        </w:rPr>
        <w:t>实验室制取少量</w:t>
      </w:r>
      <w:r>
        <w:rPr>
          <w:rFonts w:ascii="Times New Roman" w:hAnsi="Times New Roman" w:cs="Times New Roman"/>
        </w:rPr>
        <w:object>
          <v:shape id="_x0000_i1028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28" DrawAspect="Content" ObjectID="_1468075725" r:id="rId8"/>
        </w:object>
      </w:r>
      <w:r>
        <w:rPr>
          <w:rFonts w:ascii="Times New Roman" w:hAnsi="Times New Roman" w:cs="Times New Roman"/>
        </w:rPr>
        <w:t xml:space="preserve">水溶液并探究其酸性，下列实验装置和操作不能达到实验目的的是 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14800" cy="19526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A．用装置甲制取</w:t>
      </w:r>
      <w:r>
        <w:rPr>
          <w:rFonts w:ascii="Times New Roman" w:hAnsi="Times New Roman" w:cs="Times New Roman"/>
        </w:rPr>
        <w:object>
          <v:shape id="_x0000_i1029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29" DrawAspect="Content" ObjectID="_1468075726" r:id="rId10"/>
        </w:object>
      </w:r>
      <w:r>
        <w:rPr>
          <w:rFonts w:ascii="Times New Roman" w:hAnsi="Times New Roman" w:cs="Times New Roman"/>
        </w:rPr>
        <w:t>气体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B．用装置乙制取</w:t>
      </w:r>
      <w:r>
        <w:rPr>
          <w:rFonts w:ascii="Times New Roman" w:hAnsi="Times New Roman" w:cs="Times New Roman"/>
        </w:rPr>
        <w:object>
          <v:shape id="_x0000_i1030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30" DrawAspect="Content" ObjectID="_1468075727" r:id="rId11"/>
        </w:object>
      </w:r>
      <w:r>
        <w:rPr>
          <w:rFonts w:ascii="Times New Roman" w:hAnsi="Times New Roman" w:cs="Times New Roman"/>
        </w:rPr>
        <w:t>水溶液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C．用装置丙吸收尾气中的</w:t>
      </w:r>
      <w:r>
        <w:rPr>
          <w:rFonts w:ascii="Times New Roman" w:hAnsi="Times New Roman" w:cs="Times New Roman"/>
        </w:rPr>
        <w:object>
          <v:shape id="_x0000_i1031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31" DrawAspect="Content" ObjectID="_1468075728" r:id="rId12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D．用干燥pH试纸检验</w:t>
      </w:r>
      <w:r>
        <w:rPr>
          <w:rFonts w:ascii="Times New Roman" w:hAnsi="Times New Roman" w:cs="Times New Roman"/>
        </w:rPr>
        <w:object>
          <v:shape id="_x0000_i1032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32" DrawAspect="Content" ObjectID="_1468075729" r:id="rId13"/>
        </w:object>
      </w:r>
      <w:r>
        <w:rPr>
          <w:rFonts w:ascii="Times New Roman" w:hAnsi="Times New Roman" w:cs="Times New Roman"/>
        </w:rPr>
        <w:t>水溶液的酸性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default" r:id="rId14"/>
          <w:footerReference w:type="default" r:id="rId15"/>
          <w:pgSz w:w="11906" w:h="16838"/>
          <w:pgMar w:top="1417" w:right="1077" w:bottom="1417" w:left="1077" w:header="850" w:footer="729" w:gutter="0"/>
          <w:cols w:num="1" w:space="425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</w:rPr>
        <w:t>【解析】A．60%硫酸和NaHSO3(s)可发生反应：H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+2NaHSO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=Na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+2SO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↑+2H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O，因此装置甲可以制取</w:t>
      </w:r>
      <w:r>
        <w:rPr>
          <w:rFonts w:ascii="Times New Roman" w:hAnsi="Times New Roman" w:cs="Times New Roman"/>
          <w:color w:val="FF0000"/>
        </w:rPr>
        <w:object>
          <v:shape id="_x0000_i1033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33" DrawAspect="Content" ObjectID="_1468075730" r:id="rId16"/>
        </w:object>
      </w:r>
      <w:r>
        <w:rPr>
          <w:rFonts w:ascii="Times New Roman" w:hAnsi="Times New Roman" w:cs="Times New Roman"/>
          <w:color w:val="FF0000"/>
        </w:rPr>
        <w:t>气体，A正确；B．气体通入液体时“长进短处”，装置乙可以制取</w:t>
      </w:r>
      <w:r>
        <w:rPr>
          <w:rFonts w:ascii="Times New Roman" w:hAnsi="Times New Roman" w:cs="Times New Roman"/>
          <w:color w:val="FF0000"/>
        </w:rPr>
        <w:object>
          <v:shape id="_x0000_i1034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34" DrawAspect="Content" ObjectID="_1468075731" r:id="rId17"/>
        </w:object>
      </w:r>
      <w:r>
        <w:rPr>
          <w:rFonts w:ascii="Times New Roman" w:hAnsi="Times New Roman" w:cs="Times New Roman"/>
          <w:color w:val="FF0000"/>
        </w:rPr>
        <w:t>水溶液，B正确；C．SO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不会与饱和NaHSO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溶液发生反应，因此装置丙不能吸收尾气中的</w:t>
      </w:r>
      <w:r>
        <w:rPr>
          <w:rFonts w:ascii="Times New Roman" w:hAnsi="Times New Roman" w:cs="Times New Roman"/>
          <w:color w:val="FF0000"/>
        </w:rPr>
        <w:object>
          <v:shape id="_x0000_i1035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35" DrawAspect="Content" ObjectID="_1468075732" r:id="rId18"/>
        </w:object>
      </w:r>
      <w:r>
        <w:rPr>
          <w:rFonts w:ascii="Times New Roman" w:hAnsi="Times New Roman" w:cs="Times New Roman"/>
          <w:color w:val="FF0000"/>
        </w:rPr>
        <w:t>，C错误；D．</w:t>
      </w:r>
      <w:r>
        <w:rPr>
          <w:rFonts w:ascii="Times New Roman" w:hAnsi="Times New Roman" w:cs="Times New Roman"/>
          <w:color w:val="FF0000"/>
        </w:rPr>
        <w:object>
          <v:shape id="_x0000_i1036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36" DrawAspect="Content" ObjectID="_1468075733" r:id="rId19"/>
        </w:object>
      </w:r>
      <w:r>
        <w:rPr>
          <w:rFonts w:ascii="Times New Roman" w:hAnsi="Times New Roman" w:cs="Times New Roman"/>
          <w:color w:val="FF0000"/>
        </w:rPr>
        <w:t>水溶液显酸性，可用干燥的pH试纸检验其酸性，D正确；答案选C。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</w:t>
      </w:r>
      <w:r>
        <w:rPr>
          <w:rFonts w:ascii="Times New Roman" w:hAnsi="Times New Roman" w:cs="Times New Roman"/>
          <w:color w:val="0000FF"/>
          <w:kern w:val="0"/>
        </w:rPr>
        <w:t>【2022年广东卷】</w:t>
      </w:r>
      <w:r>
        <w:rPr>
          <w:rFonts w:ascii="Times New Roman" w:hAnsi="Times New Roman" w:cs="Times New Roman"/>
        </w:rPr>
        <w:t>若将铜丝插入热浓硫酸中进行如图(a~d均为浸有相应试液的棉花)所示的探究实验，下列分析正确的是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181225" cy="1800225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37" type="#_x0000_t75" alt="eqId38976580545a0405e4847dc13b4d221f" style="width:16.05pt;height:12.75pt" o:ole="" coordsize="21600,21600" filled="f">
            <v:imagedata r:id="rId21" o:title="eqId38976580545a0405e4847dc13b4d221f"/>
            <o:lock v:ext="edit" aspectratio="t"/>
            <w10:anchorlock/>
          </v:shape>
          <o:OLEObject Type="Embed" ProgID="Equation.DSMT4" ShapeID="_x0000_i1037" DrawAspect="Content" ObjectID="_1468075734" r:id="rId22"/>
        </w:object>
      </w:r>
      <w:r>
        <w:rPr>
          <w:rFonts w:ascii="Times New Roman" w:hAnsi="Times New Roman" w:cs="Times New Roman"/>
        </w:rPr>
        <w:t>与浓硫酸反应，只体现</w:t>
      </w:r>
      <w:r>
        <w:rPr>
          <w:rFonts w:ascii="Times New Roman" w:hAnsi="Times New Roman" w:cs="Times New Roman"/>
        </w:rPr>
        <w:object>
          <v:shape id="_x0000_i1038" type="#_x0000_t75" alt="eqIddbc7bcfe5cacce080d9a3d2ccf9366e0" style="width:31.55pt;height:16.05pt" o:ole="" coordsize="21600,21600" filled="f">
            <v:imagedata r:id="rId23" o:title="eqIddbc7bcfe5cacce080d9a3d2ccf9366e0"/>
            <o:lock v:ext="edit" aspectratio="t"/>
            <w10:anchorlock/>
          </v:shape>
          <o:OLEObject Type="Embed" ProgID="Equation.DSMT4" ShapeID="_x0000_i1038" DrawAspect="Content" ObjectID="_1468075735" r:id="rId24"/>
        </w:object>
      </w:r>
      <w:r>
        <w:rPr>
          <w:rFonts w:ascii="Times New Roman" w:hAnsi="Times New Roman" w:cs="Times New Roman"/>
        </w:rPr>
        <w:t>的酸性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B．a处变红，说明</w:t>
      </w:r>
      <w:r>
        <w:rPr>
          <w:rFonts w:ascii="Times New Roman" w:hAnsi="Times New Roman" w:cs="Times New Roman"/>
        </w:rPr>
        <w:object>
          <v:shape id="_x0000_i1039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39" DrawAspect="Content" ObjectID="_1468075736" r:id="rId25"/>
        </w:object>
      </w:r>
      <w:r>
        <w:rPr>
          <w:rFonts w:ascii="Times New Roman" w:hAnsi="Times New Roman" w:cs="Times New Roman"/>
        </w:rPr>
        <w:t>是酸性氧化物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C．b或c处褪色，均说明</w:t>
      </w:r>
      <w:r>
        <w:rPr>
          <w:rFonts w:ascii="Times New Roman" w:hAnsi="Times New Roman" w:cs="Times New Roman"/>
        </w:rPr>
        <w:object>
          <v:shape id="_x0000_i1040" type="#_x0000_t75" alt="eqId39208d1c3e640e796d76875beeb9fb04" style="width:20.5pt;height:16.05pt" o:ole="" coordsize="21600,21600" filled="f">
            <v:imagedata r:id="rId7" o:title="eqId39208d1c3e640e796d76875beeb9fb04"/>
            <o:lock v:ext="edit" aspectratio="t"/>
            <w10:anchorlock/>
          </v:shape>
          <o:OLEObject Type="Embed" ProgID="Equation.DSMT4" ShapeID="_x0000_i1040" DrawAspect="Content" ObjectID="_1468075737" r:id="rId26"/>
        </w:object>
      </w:r>
      <w:r>
        <w:rPr>
          <w:rFonts w:ascii="Times New Roman" w:hAnsi="Times New Roman" w:cs="Times New Roman"/>
        </w:rPr>
        <w:t>具有漂白性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D．试管底部出现白色固体，说明反应中无</w:t>
      </w:r>
      <w:r>
        <w:rPr>
          <w:rFonts w:ascii="Times New Roman" w:hAnsi="Times New Roman" w:cs="Times New Roman"/>
        </w:rPr>
        <w:object>
          <v:shape id="_x0000_i1041" type="#_x0000_t75" alt="eqId6e9b0547b553bc0c6d94299341006c14" style="width:22.7pt;height:16.05pt" o:ole="" coordsize="21600,21600" filled="f">
            <v:imagedata r:id="rId27" o:title="eqId6e9b0547b553bc0c6d94299341006c14"/>
            <o:lock v:ext="edit" aspectratio="t"/>
            <w10:anchorlock/>
          </v:shape>
          <o:OLEObject Type="Embed" ProgID="Equation.DSMT4" ShapeID="_x0000_i1041" DrawAspect="Content" ObjectID="_1468075738" r:id="rId28"/>
        </w:object>
      </w:r>
      <w:r>
        <w:rPr>
          <w:rFonts w:ascii="Times New Roman" w:hAnsi="Times New Roman" w:cs="Times New Roman"/>
        </w:rPr>
        <w:t>生成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【解析】A．铜和浓硫酸反应过程中，生成CuSO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体现出浓硫酸的酸性，生成SO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体现出浓硫酸的强氧化性，故A错误；B．a处的紫色石蕊溶液变红，其原因是SO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溶于水生成了酸，可说明SO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是酸性氧化物，故B正确；C．b处品红溶液褪色，其原因是SO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具有漂白性，而c处酸性高锰酸钾溶液褪色，其原因是SO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和KMnO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发生氧化还原反应，SO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体现出还原性，故C错误；D．实验过程中试管底部出现白色固体，根据元素守恒可知，其成分为无水CuSO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，而非蓝色的CuSO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·5H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O，其原因是浓硫酸体现出吸水性，将反应生成的H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O吸收，故D错误；综上所述，正确的是B项。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</w:t>
      </w:r>
      <w:r>
        <w:rPr>
          <w:rFonts w:ascii="Times New Roman" w:hAnsi="Times New Roman" w:cs="Times New Roman"/>
          <w:color w:val="0000FF"/>
          <w:kern w:val="0"/>
        </w:rPr>
        <w:t>【2022年全国乙卷】</w:t>
      </w:r>
      <w:r>
        <w:rPr>
          <w:rFonts w:ascii="Times New Roman" w:hAnsi="Times New Roman" w:cs="Times New Roman"/>
        </w:rPr>
        <w:t>某白色粉末样品，可能含有</w:t>
      </w:r>
      <w:r>
        <w:rPr>
          <w:rFonts w:ascii="Times New Roman" w:hAnsi="Times New Roman" w:cs="Times New Roman"/>
        </w:rPr>
        <w:object>
          <v:shape id="_x0000_i1042" type="#_x0000_t75" alt="eqId2b853eaed1b4d91371810f607dda5dd4" style="width:37.1pt;height:16.05pt" o:ole="" coordsize="21600,21600" filled="f">
            <v:imagedata r:id="rId29" o:title="eqId2b853eaed1b4d91371810f607dda5dd4"/>
            <o:lock v:ext="edit" aspectratio="t"/>
            <w10:anchorlock/>
          </v:shape>
          <o:OLEObject Type="Embed" ProgID="Equation.DSMT4" ShapeID="_x0000_i1042" DrawAspect="Content" ObjectID="_1468075739" r:id="rId30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043" type="#_x0000_t75" alt="eqIda43bbdf6631c9ad00bfb2fb2b901a839" style="width:37.1pt;height:16.05pt" o:ole="" coordsize="21600,21600" filled="f">
            <v:imagedata r:id="rId31" o:title="eqIda43bbdf6631c9ad00bfb2fb2b901a839"/>
            <o:lock v:ext="edit" aspectratio="t"/>
            <w10:anchorlock/>
          </v:shape>
          <o:OLEObject Type="Embed" ProgID="Equation.DSMT4" ShapeID="_x0000_i1043" DrawAspect="Content" ObjectID="_1468075740" r:id="rId32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044" type="#_x0000_t75" alt="eqId5414fb67ab35d9a892fbb772ad3b6a60" style="width:39.9pt;height:16.05pt" o:ole="" coordsize="21600,21600" filled="f">
            <v:imagedata r:id="rId33" o:title="eqId5414fb67ab35d9a892fbb772ad3b6a60"/>
            <o:lock v:ext="edit" aspectratio="t"/>
            <w10:anchorlock/>
          </v:shape>
          <o:OLEObject Type="Embed" ProgID="Equation.DSMT4" ShapeID="_x0000_i1044" DrawAspect="Content" ObjectID="_1468075741" r:id="rId34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045" type="#_x0000_t75" alt="eqIdcd46a1a853c372c1fb6c7a88cd947e87" style="width:37.65pt;height:16.05pt" o:ole="" coordsize="21600,21600" filled="f">
            <v:imagedata r:id="rId35" o:title="eqIdcd46a1a853c372c1fb6c7a88cd947e87"/>
            <o:lock v:ext="edit" aspectratio="t"/>
            <w10:anchorlock/>
          </v:shape>
          <o:OLEObject Type="Embed" ProgID="Equation.DSMT4" ShapeID="_x0000_i1045" DrawAspect="Content" ObjectID="_1468075742" r:id="rId36"/>
        </w:object>
      </w:r>
      <w:r>
        <w:rPr>
          <w:rFonts w:ascii="Times New Roman" w:hAnsi="Times New Roman" w:cs="Times New Roman"/>
        </w:rPr>
        <w:t>。取少量样品进行如下实验：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溶于水，得到无色透明溶液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37"/>
          <w:footerReference w:type="default" r:id="rId38"/>
          <w:type w:val="nextPage"/>
          <w:pgSz w:w="11906" w:h="16838"/>
          <w:pgMar w:top="1417" w:right="1077" w:bottom="1417" w:left="1077" w:header="850" w:footer="729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</w:rPr>
        <w:t>②</w:t>
      </w:r>
      <w:r>
        <w:rPr>
          <w:rFonts w:ascii="Times New Roman" w:hAnsi="Times New Roman" w:cs="Times New Roman"/>
        </w:rPr>
        <w:t>向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的溶液中滴加过量稀盐酸，溶液变浑浊，有刺激性气体逸出。离心分离。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宋体" w:eastAsia="宋体" w:hAnsi="宋体" w:cs="宋体" w:hint="eastAsia"/>
        </w:rPr>
        <w:t>③</w:t>
      </w:r>
      <w:r>
        <w:rPr>
          <w:rFonts w:ascii="Times New Roman" w:hAnsi="Times New Roman" w:cs="Times New Roman"/>
        </w:rPr>
        <w:t>取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hAnsi="Times New Roman" w:cs="Times New Roman"/>
        </w:rPr>
        <w:t>的上层清液，向其中滴加</w:t>
      </w:r>
      <w:r>
        <w:rPr>
          <w:rFonts w:ascii="Times New Roman" w:hAnsi="Times New Roman" w:cs="Times New Roman"/>
        </w:rPr>
        <w:object>
          <v:shape id="_x0000_i1046" type="#_x0000_t75" alt="eqId388fdfb236c5196bcfbe821d7712f13f" style="width:28.25pt;height:16.05pt" o:ole="" coordsize="21600,21600" filled="f">
            <v:imagedata r:id="rId39" o:title="eqId388fdfb236c5196bcfbe821d7712f13f"/>
            <o:lock v:ext="edit" aspectratio="t"/>
            <w10:anchorlock/>
          </v:shape>
          <o:OLEObject Type="Embed" ProgID="Equation.DSMT4" ShapeID="_x0000_i1046" DrawAspect="Content" ObjectID="_1468075743" r:id="rId40"/>
        </w:object>
      </w:r>
      <w:r>
        <w:rPr>
          <w:rFonts w:ascii="Times New Roman" w:hAnsi="Times New Roman" w:cs="Times New Roman"/>
        </w:rPr>
        <w:t>溶液有沉淀生成。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该样品中确定存在的是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hAnsi="Times New Roman" w:cs="Times New Roman"/>
        </w:rPr>
        <w:object>
          <v:shape id="_x0000_i1047" type="#_x0000_t75" alt="eqId1618c9fe6563db088424d7da10ea6287" style="width:82.55pt;height:16.05pt" o:ole="" coordsize="21600,21600" filled="f">
            <v:imagedata r:id="rId41" o:title="eqId1618c9fe6563db088424d7da10ea6287"/>
            <o:lock v:ext="edit" aspectratio="t"/>
            <w10:anchorlock/>
          </v:shape>
          <o:OLEObject Type="Embed" ProgID="Equation.DSMT4" ShapeID="_x0000_i1047" DrawAspect="Content" ObjectID="_1468075744" r:id="rId42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48" type="#_x0000_t75" alt="eqId53dde2eb1575499af8f178820c0883cf" style="width:81.95pt;height:16.05pt" o:ole="" coordsize="21600,21600" filled="f">
            <v:imagedata r:id="rId43" o:title="eqId53dde2eb1575499af8f178820c0883cf"/>
            <o:lock v:ext="edit" aspectratio="t"/>
            <w10:anchorlock/>
          </v:shape>
          <o:OLEObject Type="Embed" ProgID="Equation.DSMT4" ShapeID="_x0000_i1048" DrawAspect="Content" ObjectID="_1468075745" r:id="rId44"/>
        </w:object>
      </w:r>
      <w:r>
        <w:rPr>
          <w:rFonts w:ascii="Times New Roman" w:hAnsi="Times New Roman" w:cs="Times New Roman"/>
        </w:rPr>
        <w:tab/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49" type="#_x0000_t75" alt="eqId90c4aef8289f14c13b67bd1d5caaea01" style="width:81.95pt;height:16.05pt" o:ole="" coordsize="21600,21600" filled="f">
            <v:imagedata r:id="rId45" o:title="eqId90c4aef8289f14c13b67bd1d5caaea01"/>
            <o:lock v:ext="edit" aspectratio="t"/>
            <w10:anchorlock/>
          </v:shape>
          <o:OLEObject Type="Embed" ProgID="Equation.DSMT4" ShapeID="_x0000_i1049" DrawAspect="Content" ObjectID="_1468075746" r:id="rId46"/>
        </w:objec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hAnsi="Times New Roman" w:cs="Times New Roman"/>
        </w:rPr>
        <w:object>
          <v:shape id="_x0000_i1050" type="#_x0000_t75" alt="eqIdaea067b19b1bf14210645d4e36604159" style="width:80.85pt;height:16.05pt" o:ole="" coordsize="21600,21600" filled="f">
            <v:imagedata r:id="rId47" o:title="eqIdaea067b19b1bf14210645d4e36604159"/>
            <o:lock v:ext="edit" aspectratio="t"/>
            <w10:anchorlock/>
          </v:shape>
          <o:OLEObject Type="Embed" ProgID="Equation.DSMT4" ShapeID="_x0000_i1050" DrawAspect="Content" ObjectID="_1468075747" r:id="rId48"/>
        </w:objec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【答案】A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【解析】由题意可知，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t>取少量样品溶于水得到无色透明溶液，说明固体溶于水且相互之间能共存，</w:t>
      </w: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hAnsi="Times New Roman" w:cs="Times New Roman"/>
          <w:color w:val="FF0000"/>
        </w:rPr>
        <w:t>向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t>的溶液中滴加过量稀盐酸，溶液变浑浊，有刺激性气体放出，说明固体中存在Na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,发生反应S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</w:t>
      </w:r>
      <w:r>
        <w:rPr>
          <w:rFonts w:ascii="Times New Roman" w:hAnsi="Times New Roman" w:cs="Times New Roman"/>
          <w:color w:val="FF0000"/>
        </w:rPr>
        <w:object>
          <v:shape id="_x0000_i1051" type="#_x0000_t75" alt="eqId68104eff58e3387f9c10fc8194ff798d" style="width:8.85pt;height:17.15pt" o:ole="" coordsize="21600,21600" filled="f">
            <v:imagedata r:id="rId49" o:title="eqId68104eff58e3387f9c10fc8194ff798d"/>
            <o:lock v:ext="edit" aspectratio="t"/>
            <w10:anchorlock/>
          </v:shape>
          <o:OLEObject Type="Embed" ProgID="Equation.DSMT4" ShapeID="_x0000_i1051" DrawAspect="Content" ObjectID="_1468075748" r:id="rId50"/>
        </w:object>
      </w:r>
      <w:r>
        <w:rPr>
          <w:rFonts w:ascii="Times New Roman" w:hAnsi="Times New Roman" w:cs="Times New Roman"/>
          <w:color w:val="FF0000"/>
        </w:rPr>
        <w:t>+2H</w:t>
      </w:r>
      <w:r>
        <w:rPr>
          <w:rFonts w:ascii="Times New Roman" w:hAnsi="Times New Roman" w:cs="Times New Roman"/>
          <w:color w:val="FF0000"/>
          <w:vertAlign w:val="superscript"/>
        </w:rPr>
        <w:t>+</w:t>
      </w:r>
      <w:r>
        <w:rPr>
          <w:rFonts w:ascii="Times New Roman" w:hAnsi="Times New Roman" w:cs="Times New Roman"/>
          <w:color w:val="FF0000"/>
        </w:rPr>
        <w:t>=S↓+H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O+SO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↑，离心分离，</w:t>
      </w:r>
      <w:r>
        <w:rPr>
          <w:rFonts w:ascii="宋体" w:eastAsia="宋体" w:hAnsi="宋体" w:cs="宋体" w:hint="eastAsia"/>
          <w:color w:val="FF0000"/>
        </w:rPr>
        <w:t>③</w:t>
      </w:r>
      <w:r>
        <w:rPr>
          <w:rFonts w:ascii="Times New Roman" w:hAnsi="Times New Roman" w:cs="Times New Roman"/>
          <w:color w:val="FF0000"/>
        </w:rPr>
        <w:t>取</w:t>
      </w: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hAnsi="Times New Roman" w:cs="Times New Roman"/>
          <w:color w:val="FF0000"/>
        </w:rPr>
        <w:t>的上层清液，向其中滴加BaCl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溶液，有沉淀生成，则沉淀为BaSO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，说明固体中存在Na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，不能确定是否有Na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和Na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CO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，Na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与过量盐酸反应生成二氧化硫，Na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CO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与过量盐酸反应生成二氧化碳，而这些现象可以被Na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与过量盐酸反应的现象覆盖掉，综上分析，该样品中确定存在的是：Na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、Na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S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,答案选A。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4．</w:t>
      </w:r>
      <w:r>
        <w:rPr>
          <w:rFonts w:ascii="Times New Roman" w:hAnsi="Times New Roman" w:cs="Times New Roman"/>
          <w:color w:val="0000FF"/>
        </w:rPr>
        <w:t>（2021·湖南真题）</w:t>
      </w:r>
      <w:r>
        <w:rPr>
          <w:rFonts w:ascii="Times New Roman" w:hAnsi="Times New Roman" w:cs="Times New Roman"/>
        </w:rPr>
        <w:t>下列说法正确的是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A．糖类、蛋白质均属于天然有机高分子化合物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B．</w:t>
      </w:r>
      <w:r>
        <w:rPr>
          <w:rFonts w:ascii="Times New Roman" w:hAnsi="Times New Roman" w:cs="Times New Roman"/>
        </w:rPr>
        <w:object>
          <v:shape id="_x0000_i1052" type="#_x0000_t75" alt="eqId056e4fe254354bb9bed2c15af71ea788" style="width:21pt;height:12pt" o:ole="" coordsize="21600,21600" filled="f">
            <v:imagedata r:id="rId51" o:title="eqId056e4fe254354bb9bed2c15af71ea788"/>
            <o:lock v:ext="edit" aspectratio="t"/>
            <w10:anchorlock/>
          </v:shape>
          <o:OLEObject Type="Embed" ProgID="Equation.DSMT4" ShapeID="_x0000_i1052" DrawAspect="Content" ObjectID="_1468075749" r:id="rId52"/>
        </w:object>
      </w:r>
      <w:r>
        <w:rPr>
          <w:rFonts w:ascii="Times New Roman" w:hAnsi="Times New Roman" w:cs="Times New Roman"/>
        </w:rPr>
        <w:t>粉末在空气中受热，迅速被氧化成</w:t>
      </w:r>
      <w:r>
        <w:rPr>
          <w:rFonts w:ascii="Times New Roman" w:hAnsi="Times New Roman" w:cs="Times New Roman"/>
        </w:rPr>
        <w:object>
          <v:shape id="_x0000_i1053" type="#_x0000_t75" alt="eqId109ec67acf5f4b338ba94af2202e21a5" style="width:28.5pt;height:15.75pt" o:ole="" coordsize="21600,21600" filled="f">
            <v:imagedata r:id="rId53" o:title="eqId109ec67acf5f4b338ba94af2202e21a5"/>
            <o:lock v:ext="edit" aspectratio="t"/>
            <w10:anchorlock/>
          </v:shape>
          <o:OLEObject Type="Embed" ProgID="Equation.DSMT4" ShapeID="_x0000_i1053" DrawAspect="Content" ObjectID="_1468075750" r:id="rId54"/>
        </w:objec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hAnsi="Times New Roman" w:cs="Times New Roman"/>
        </w:rPr>
        <w:object>
          <v:shape id="_x0000_i1054" type="#_x0000_t75" alt="eqId2c4a02f401cb46659653af4ccd4ab305" style="width:18.75pt;height:14.25pt" o:ole="" coordsize="21600,21600" filled="f">
            <v:imagedata r:id="rId55" o:title="eqId2c4a02f401cb46659653af4ccd4ab305"/>
            <o:lock v:ext="edit" aspectratio="t"/>
            <w10:anchorlock/>
          </v:shape>
          <o:OLEObject Type="Embed" ProgID="Equation.DSMT4" ShapeID="_x0000_i1054" DrawAspect="Content" ObjectID="_1468075751" r:id="rId56"/>
        </w:object>
      </w:r>
      <w:r>
        <w:rPr>
          <w:rFonts w:ascii="Times New Roman" w:hAnsi="Times New Roman" w:cs="Times New Roman"/>
        </w:rPr>
        <w:t>可漂白纸浆，不可用于杀菌、消毒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D．镀锌铁皮的镀层破损后，铁皮会加速腐蚀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default" r:id="rId57"/>
          <w:footerReference w:type="default" r:id="rId58"/>
          <w:type w:val="nextPage"/>
          <w:pgSz w:w="11906" w:h="16838"/>
          <w:pgMar w:top="1417" w:right="1077" w:bottom="1417" w:left="1077" w:header="850" w:footer="729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</w:rPr>
        <w:t>【解析】</w:t>
      </w:r>
      <w:r>
        <w:rPr>
          <w:rFonts w:ascii="Times New Roman" w:eastAsia="Times New Roman" w:hAnsi="Times New Roman" w:cs="Times New Roman"/>
          <w:color w:val="FF0000"/>
        </w:rPr>
        <w:t>A</w:t>
      </w:r>
      <w:r>
        <w:rPr>
          <w:rFonts w:ascii="Times New Roman" w:hAnsi="Times New Roman" w:cs="Times New Roman"/>
          <w:color w:val="FF0000"/>
        </w:rPr>
        <w:t>．糖类分为单糖、二糖和多糖，其中属于多糖的淀粉、纤维素的相对分子质量上万，属于天然高分子化合物，蛋白质也属于天然有机高分子化合物，而单糖和二糖相对分子质量较小，不属于天然高分子化合物，</w:t>
      </w:r>
      <w:r>
        <w:rPr>
          <w:rFonts w:ascii="Times New Roman" w:eastAsia="Times New Roman" w:hAnsi="Times New Roman" w:cs="Times New Roman"/>
          <w:color w:val="FF0000"/>
        </w:rPr>
        <w:t>A</w:t>
      </w:r>
      <w:r>
        <w:rPr>
          <w:rFonts w:ascii="Times New Roman" w:hAnsi="Times New Roman" w:cs="Times New Roman"/>
          <w:color w:val="FF0000"/>
        </w:rPr>
        <w:t>错误；</w:t>
      </w:r>
      <w:r>
        <w:rPr>
          <w:rFonts w:ascii="Times New Roman" w:eastAsia="Times New Roman" w:hAnsi="Times New Roman" w:cs="Times New Roman"/>
          <w:color w:val="FF0000"/>
        </w:rPr>
        <w:t>B</w:t>
      </w:r>
      <w:r>
        <w:rPr>
          <w:rFonts w:ascii="Times New Roman" w:hAnsi="Times New Roman" w:cs="Times New Roman"/>
          <w:color w:val="FF0000"/>
        </w:rPr>
        <w:t>．氧化亚铁具有较强的还原性，在空气中受热容易被氧气氧化为稳定的四氧化三铁，</w:t>
      </w:r>
      <w:r>
        <w:rPr>
          <w:rFonts w:ascii="Times New Roman" w:eastAsia="Times New Roman" w:hAnsi="Times New Roman" w:cs="Times New Roman"/>
          <w:color w:val="FF0000"/>
        </w:rPr>
        <w:t>B</w:t>
      </w:r>
      <w:r>
        <w:rPr>
          <w:rFonts w:ascii="Times New Roman" w:hAnsi="Times New Roman" w:cs="Times New Roman"/>
          <w:color w:val="FF0000"/>
        </w:rPr>
        <w:t>正确；</w:t>
      </w:r>
      <w:r>
        <w:rPr>
          <w:rFonts w:ascii="Times New Roman" w:eastAsia="Times New Roman" w:hAnsi="Times New Roman" w:cs="Times New Roman"/>
          <w:color w:val="FF0000"/>
        </w:rPr>
        <w:t>C</w:t>
      </w:r>
      <w:r>
        <w:rPr>
          <w:rFonts w:ascii="Times New Roman" w:hAnsi="Times New Roman" w:cs="Times New Roman"/>
          <w:color w:val="FF0000"/>
        </w:rPr>
        <w:t>．二氧化硫除了具有漂白作用，可漂白纸浆、毛和丝等，还可用于杀菌消毒，例如，在葡萄酒酿制过程中可适当添加二氧化硫，起到杀菌、抗氧化作用，</w:t>
      </w:r>
      <w:r>
        <w:rPr>
          <w:rFonts w:ascii="Times New Roman" w:eastAsia="Times New Roman" w:hAnsi="Times New Roman" w:cs="Times New Roman"/>
          <w:color w:val="FF0000"/>
        </w:rPr>
        <w:t>C</w:t>
      </w:r>
      <w:r>
        <w:rPr>
          <w:rFonts w:ascii="Times New Roman" w:hAnsi="Times New Roman" w:cs="Times New Roman"/>
          <w:color w:val="FF0000"/>
        </w:rPr>
        <w:t>错误；</w:t>
      </w:r>
      <w:r>
        <w:rPr>
          <w:rFonts w:ascii="Times New Roman" w:eastAsia="Times New Roman" w:hAnsi="Times New Roman" w:cs="Times New Roman"/>
          <w:color w:val="FF0000"/>
        </w:rPr>
        <w:t>D</w:t>
      </w:r>
      <w:r>
        <w:rPr>
          <w:rFonts w:ascii="Times New Roman" w:hAnsi="Times New Roman" w:cs="Times New Roman"/>
          <w:color w:val="FF0000"/>
        </w:rPr>
        <w:t>．镀锌的铁皮镀层破损后构成原电池，锌作负极，铁作正极被保护，铁皮不易被腐蚀，</w:t>
      </w:r>
      <w:r>
        <w:rPr>
          <w:rFonts w:ascii="Times New Roman" w:eastAsia="Times New Roman" w:hAnsi="Times New Roman" w:cs="Times New Roman"/>
          <w:color w:val="FF0000"/>
        </w:rPr>
        <w:t>D</w:t>
      </w:r>
      <w:r>
        <w:rPr>
          <w:rFonts w:ascii="Times New Roman" w:hAnsi="Times New Roman" w:cs="Times New Roman"/>
          <w:color w:val="FF0000"/>
        </w:rPr>
        <w:t>错误；故选</w:t>
      </w:r>
      <w:r>
        <w:rPr>
          <w:rFonts w:ascii="Times New Roman" w:eastAsia="Times New Roman" w:hAnsi="Times New Roman" w:cs="Times New Roman"/>
          <w:color w:val="FF0000"/>
        </w:rPr>
        <w:t>B</w:t>
      </w:r>
      <w:r>
        <w:rPr>
          <w:rFonts w:ascii="Times New Roman" w:hAnsi="Times New Roman" w:cs="Times New Roman"/>
          <w:color w:val="FF0000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5．</w:t>
      </w:r>
      <w:r>
        <w:rPr>
          <w:rFonts w:ascii="Times New Roman" w:hAnsi="Times New Roman" w:cs="Times New Roman"/>
          <w:color w:val="0000FF"/>
        </w:rPr>
        <w:t>（2021·山东真题）</w:t>
      </w:r>
      <w:r>
        <w:rPr>
          <w:rFonts w:ascii="Times New Roman" w:hAnsi="Times New Roman" w:cs="Times New Roman"/>
        </w:rPr>
        <w:t>工业上以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和纯碱为原料制备无水</w:t>
      </w:r>
      <w:r>
        <w:rPr>
          <w:rFonts w:ascii="Times New Roman" w:eastAsia="Times New Roman" w:hAnsi="Times New Roman" w:cs="Times New Roman"/>
        </w:rPr>
        <w:t>NaHSO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的主要流程如图，下列说法错误的是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638675" cy="1552575"/>
            <wp:effectExtent l="0" t="0" r="9525" b="9525"/>
            <wp:docPr id="1" name="图片 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A．吸收过程中有气体生成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B．结晶后母液中含有</w:t>
      </w:r>
      <w:r>
        <w:rPr>
          <w:rFonts w:ascii="Times New Roman" w:eastAsia="Times New Roman" w:hAnsi="Times New Roman" w:cs="Times New Roman"/>
        </w:rPr>
        <w:t>NaHCO</w:t>
      </w:r>
      <w:r>
        <w:rPr>
          <w:rFonts w:ascii="Times New Roman" w:eastAsia="Times New Roman" w:hAnsi="Times New Roman" w:cs="Times New Roman"/>
          <w:vertAlign w:val="subscript"/>
        </w:rPr>
        <w:t>3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C．气流干燥湿料时温度不宜过高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D．中和后溶液中含</w:t>
      </w:r>
      <w:r>
        <w:rPr>
          <w:rFonts w:ascii="Times New Roman" w:eastAsia="Times New Roman" w:hAnsi="Times New Roman" w:cs="Times New Roman"/>
        </w:rPr>
        <w:t>Na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和</w:t>
      </w:r>
      <w:r>
        <w:rPr>
          <w:rFonts w:ascii="Times New Roman" w:eastAsia="Times New Roman" w:hAnsi="Times New Roman" w:cs="Times New Roman"/>
        </w:rPr>
        <w:t>NaHCO</w:t>
      </w:r>
      <w:r>
        <w:rPr>
          <w:rFonts w:ascii="Times New Roman" w:eastAsia="Times New Roman" w:hAnsi="Times New Roman" w:cs="Times New Roman"/>
          <w:vertAlign w:val="subscript"/>
        </w:rPr>
        <w:t>3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【解析】根据工艺流程逆向分析可知，以二氧化硫和纯碱为原料，得到结晶成分为</w:t>
      </w:r>
      <w:r>
        <w:rPr>
          <w:rFonts w:ascii="Times New Roman" w:eastAsia="Times New Roman" w:hAnsi="Times New Roman" w:cs="Times New Roman"/>
          <w:color w:val="FF0000"/>
        </w:rPr>
        <w:t>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，则母液为饱和</w:t>
      </w:r>
      <w:r>
        <w:rPr>
          <w:rFonts w:ascii="Times New Roman" w:eastAsia="Times New Roman" w:hAnsi="Times New Roman" w:cs="Times New Roman"/>
          <w:color w:val="FF0000"/>
        </w:rPr>
        <w:t>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和过量的二氧化硫形成的亚硫酸，溶液呈酸性，所以加入纯碱进行中和，涉及的反应为：</w:t>
      </w:r>
      <w:r>
        <w:rPr>
          <w:rFonts w:ascii="Times New Roman" w:eastAsia="Times New Roman" w:hAnsi="Times New Roman" w:cs="Times New Roman"/>
          <w:color w:val="FF0000"/>
        </w:rPr>
        <w:t>H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</w:rPr>
        <w:t>+2Na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</w:rPr>
        <w:t>= Na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</w:rPr>
        <w:t>+ 2NaHCO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，</w:t>
      </w:r>
      <w:r>
        <w:rPr>
          <w:rFonts w:ascii="Times New Roman" w:eastAsia="Times New Roman" w:hAnsi="Times New Roman" w:cs="Times New Roman"/>
          <w:color w:val="FF0000"/>
        </w:rPr>
        <w:t>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</w:rPr>
        <w:t>+ Na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</w:rPr>
        <w:t>= Na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</w:rPr>
        <w:t>+ NaHCO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，所以调节</w:t>
      </w:r>
      <w:r>
        <w:rPr>
          <w:rFonts w:ascii="Times New Roman" w:eastAsia="Times New Roman" w:hAnsi="Times New Roman" w:cs="Times New Roman"/>
          <w:color w:val="FF0000"/>
        </w:rPr>
        <w:t>pH</w:t>
      </w:r>
      <w:r>
        <w:rPr>
          <w:rFonts w:ascii="Times New Roman" w:hAnsi="Times New Roman" w:cs="Times New Roman"/>
          <w:color w:val="FF0000"/>
        </w:rPr>
        <w:t>为</w:t>
      </w:r>
      <w:r>
        <w:rPr>
          <w:rFonts w:ascii="Times New Roman" w:eastAsia="Times New Roman" w:hAnsi="Times New Roman" w:cs="Times New Roman"/>
          <w:color w:val="FF0000"/>
        </w:rPr>
        <w:t>8</w:t>
      </w:r>
      <w:r>
        <w:rPr>
          <w:rFonts w:ascii="Times New Roman" w:hAnsi="Times New Roman" w:cs="Times New Roman"/>
          <w:color w:val="FF0000"/>
        </w:rPr>
        <w:t>进行中和后得到</w:t>
      </w:r>
      <w:r>
        <w:rPr>
          <w:rFonts w:ascii="Times New Roman" w:eastAsia="Times New Roman" w:hAnsi="Times New Roman" w:cs="Times New Roman"/>
          <w:color w:val="FF0000"/>
        </w:rPr>
        <w:t>Na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和</w:t>
      </w:r>
      <w:r>
        <w:rPr>
          <w:rFonts w:ascii="Times New Roman" w:eastAsia="Times New Roman" w:hAnsi="Times New Roman" w:cs="Times New Roman"/>
          <w:color w:val="FF0000"/>
        </w:rPr>
        <w:t>NaHCO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，通入二氧化硫气体进行混合吸收，此时吸收过程中发生反应为：</w:t>
      </w:r>
      <w:r>
        <w:rPr>
          <w:rFonts w:ascii="Times New Roman" w:eastAsia="Times New Roman" w:hAnsi="Times New Roman" w:cs="Times New Roman"/>
          <w:color w:val="FF0000"/>
        </w:rPr>
        <w:t>Na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</w:rPr>
        <w:t>+SO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+H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O=2NaHSO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↓，</w:t>
      </w:r>
      <w:r>
        <w:rPr>
          <w:rFonts w:ascii="Times New Roman" w:eastAsia="Times New Roman" w:hAnsi="Times New Roman" w:cs="Times New Roman"/>
          <w:color w:val="FF0000"/>
        </w:rPr>
        <w:t>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+ NaHCO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</w:rPr>
        <w:t>= 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+ 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↓，此时会析出大量</w:t>
      </w:r>
      <w:r>
        <w:rPr>
          <w:rFonts w:ascii="Times New Roman" w:eastAsia="Times New Roman" w:hAnsi="Times New Roman" w:cs="Times New Roman"/>
          <w:color w:val="FF0000"/>
        </w:rPr>
        <w:t>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晶体，经过离心分离，将得到的湿料再进行气流干燥，最终得到</w:t>
      </w:r>
      <w:r>
        <w:rPr>
          <w:rFonts w:ascii="Times New Roman" w:eastAsia="Times New Roman" w:hAnsi="Times New Roman" w:cs="Times New Roman"/>
          <w:color w:val="FF0000"/>
        </w:rPr>
        <w:t>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产品，据此分析解答。</w:t>
      </w:r>
      <w:r>
        <w:rPr>
          <w:rFonts w:ascii="Times New Roman" w:eastAsia="Times New Roman" w:hAnsi="Times New Roman" w:cs="Times New Roman"/>
          <w:color w:val="FF0000"/>
        </w:rPr>
        <w:t>A</w:t>
      </w:r>
      <w:r>
        <w:rPr>
          <w:rFonts w:ascii="Times New Roman" w:hAnsi="Times New Roman" w:cs="Times New Roman"/>
          <w:color w:val="FF0000"/>
        </w:rPr>
        <w:t>．根据上述分析可知，吸收过程中有二氧化碳生成，</w:t>
      </w:r>
      <w:r>
        <w:rPr>
          <w:rFonts w:ascii="Times New Roman" w:eastAsia="Times New Roman" w:hAnsi="Times New Roman" w:cs="Times New Roman"/>
          <w:color w:val="FF0000"/>
        </w:rPr>
        <w:t>A</w:t>
      </w:r>
      <w:r>
        <w:rPr>
          <w:rFonts w:ascii="Times New Roman" w:hAnsi="Times New Roman" w:cs="Times New Roman"/>
          <w:color w:val="FF0000"/>
        </w:rPr>
        <w:t>正确；</w:t>
      </w:r>
      <w:r>
        <w:rPr>
          <w:rFonts w:ascii="Times New Roman" w:eastAsia="Times New Roman" w:hAnsi="Times New Roman" w:cs="Times New Roman"/>
          <w:color w:val="FF0000"/>
        </w:rPr>
        <w:t>B</w:t>
      </w:r>
      <w:r>
        <w:rPr>
          <w:rFonts w:ascii="Times New Roman" w:hAnsi="Times New Roman" w:cs="Times New Roman"/>
          <w:color w:val="FF0000"/>
        </w:rPr>
        <w:t>．结晶后母液中含饱和</w:t>
      </w:r>
      <w:r>
        <w:rPr>
          <w:rFonts w:ascii="Times New Roman" w:eastAsia="Times New Roman" w:hAnsi="Times New Roman" w:cs="Times New Roman"/>
          <w:color w:val="FF0000"/>
        </w:rPr>
        <w:t>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和过量的二氧化硫形成的亚硫酸，没有</w:t>
      </w:r>
      <w:r>
        <w:rPr>
          <w:rFonts w:ascii="Times New Roman" w:eastAsia="Times New Roman" w:hAnsi="Times New Roman" w:cs="Times New Roman"/>
          <w:color w:val="FF0000"/>
        </w:rPr>
        <w:t>NaHCO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，假设产物中存在</w:t>
      </w:r>
      <w:r>
        <w:rPr>
          <w:rFonts w:ascii="Times New Roman" w:eastAsia="Times New Roman" w:hAnsi="Times New Roman" w:cs="Times New Roman"/>
          <w:color w:val="FF0000"/>
        </w:rPr>
        <w:t>NaHCO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，则其会与生成的</w:t>
      </w:r>
      <w:r>
        <w:rPr>
          <w:rFonts w:ascii="Times New Roman" w:eastAsia="Times New Roman" w:hAnsi="Times New Roman" w:cs="Times New Roman"/>
          <w:color w:val="FF0000"/>
        </w:rPr>
        <w:t>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发生反应，且</w:t>
      </w:r>
      <w:r>
        <w:rPr>
          <w:rFonts w:ascii="Times New Roman" w:eastAsia="Times New Roman" w:hAnsi="Times New Roman" w:cs="Times New Roman"/>
          <w:color w:val="FF0000"/>
        </w:rPr>
        <w:t>NaHCO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溶解度较低，若其残留于母液中，会使晶体不纯，假设不成立，</w:t>
      </w:r>
      <w:r>
        <w:rPr>
          <w:rFonts w:ascii="Times New Roman" w:eastAsia="Times New Roman" w:hAnsi="Times New Roman" w:cs="Times New Roman"/>
          <w:color w:val="FF0000"/>
        </w:rPr>
        <w:t>B</w:t>
      </w:r>
      <w:r>
        <w:rPr>
          <w:rFonts w:ascii="Times New Roman" w:hAnsi="Times New Roman" w:cs="Times New Roman"/>
          <w:color w:val="FF0000"/>
        </w:rPr>
        <w:t>错误；</w:t>
      </w:r>
      <w:r>
        <w:rPr>
          <w:rFonts w:ascii="Times New Roman" w:eastAsia="Times New Roman" w:hAnsi="Times New Roman" w:cs="Times New Roman"/>
          <w:color w:val="FF0000"/>
        </w:rPr>
        <w:t>C</w:t>
      </w:r>
      <w:r>
        <w:rPr>
          <w:rFonts w:ascii="Times New Roman" w:hAnsi="Times New Roman" w:cs="Times New Roman"/>
          <w:color w:val="FF0000"/>
        </w:rPr>
        <w:t>．</w:t>
      </w:r>
      <w:r>
        <w:rPr>
          <w:rFonts w:ascii="Times New Roman" w:eastAsia="Times New Roman" w:hAnsi="Times New Roman" w:cs="Times New Roman"/>
          <w:color w:val="FF0000"/>
        </w:rPr>
        <w:t>NaHSO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高温时易分解变质，所以气流干燥过程中温度不宜过高，</w:t>
      </w:r>
      <w:r>
        <w:rPr>
          <w:rFonts w:ascii="Times New Roman" w:eastAsia="Times New Roman" w:hAnsi="Times New Roman" w:cs="Times New Roman"/>
          <w:color w:val="FF0000"/>
        </w:rPr>
        <w:t>C</w:t>
      </w:r>
      <w:r>
        <w:rPr>
          <w:rFonts w:ascii="Times New Roman" w:hAnsi="Times New Roman" w:cs="Times New Roman"/>
          <w:color w:val="FF0000"/>
        </w:rPr>
        <w:t>正确；</w:t>
      </w:r>
      <w:r>
        <w:rPr>
          <w:rFonts w:ascii="Times New Roman" w:eastAsia="Times New Roman" w:hAnsi="Times New Roman" w:cs="Times New Roman"/>
          <w:color w:val="FF0000"/>
        </w:rPr>
        <w:t>D</w:t>
      </w:r>
      <w:r>
        <w:rPr>
          <w:rFonts w:ascii="Times New Roman" w:hAnsi="Times New Roman" w:cs="Times New Roman"/>
          <w:color w:val="FF0000"/>
        </w:rPr>
        <w:t>．结合上述分析可知，中和后溶液中含</w:t>
      </w:r>
      <w:r>
        <w:rPr>
          <w:rFonts w:ascii="Times New Roman" w:eastAsia="Times New Roman" w:hAnsi="Times New Roman" w:cs="Times New Roman"/>
          <w:color w:val="FF0000"/>
        </w:rPr>
        <w:t>Na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</w:rPr>
        <w:t>SO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和</w:t>
      </w:r>
      <w:r>
        <w:rPr>
          <w:rFonts w:ascii="Times New Roman" w:eastAsia="Times New Roman" w:hAnsi="Times New Roman" w:cs="Times New Roman"/>
          <w:color w:val="FF0000"/>
        </w:rPr>
        <w:t>NaHCO</w:t>
      </w:r>
      <w:r>
        <w:rPr>
          <w:rFonts w:ascii="Times New Roman" w:eastAsia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，</w:t>
      </w:r>
      <w:r>
        <w:rPr>
          <w:rFonts w:ascii="Times New Roman" w:eastAsia="Times New Roman" w:hAnsi="Times New Roman" w:cs="Times New Roman"/>
          <w:color w:val="FF0000"/>
        </w:rPr>
        <w:t>D</w:t>
      </w:r>
      <w:r>
        <w:rPr>
          <w:rFonts w:ascii="Times New Roman" w:hAnsi="Times New Roman" w:cs="Times New Roman"/>
          <w:color w:val="FF0000"/>
        </w:rPr>
        <w:t>正确；故选</w:t>
      </w:r>
      <w:r>
        <w:rPr>
          <w:rFonts w:ascii="Times New Roman" w:eastAsia="Times New Roman" w:hAnsi="Times New Roman" w:cs="Times New Roman"/>
          <w:color w:val="FF0000"/>
        </w:rPr>
        <w:t>B</w:t>
      </w:r>
      <w:r>
        <w:rPr>
          <w:rFonts w:ascii="Times New Roman" w:hAnsi="Times New Roman" w:cs="Times New Roman"/>
          <w:color w:val="FF0000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  <w:sectPr>
          <w:headerReference w:type="default" r:id="rId60"/>
          <w:footerReference w:type="default" r:id="rId61"/>
          <w:type w:val="nextPage"/>
          <w:pgSz w:w="11906" w:h="16838"/>
          <w:pgMar w:top="1417" w:right="1077" w:bottom="1417" w:left="1077" w:header="850" w:footer="729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Cs w:val="21"/>
        </w:rPr>
        <w:t>6．</w:t>
      </w:r>
      <w:r>
        <w:rPr>
          <w:rFonts w:ascii="Times New Roman" w:hAnsi="Times New Roman" w:cs="Times New Roman"/>
          <w:color w:val="0000FF"/>
          <w:szCs w:val="21"/>
        </w:rPr>
        <w:t>（2017·江苏高考真题）</w:t>
      </w:r>
      <w:r>
        <w:rPr>
          <w:rFonts w:ascii="Times New Roman" w:hAnsi="Times New Roman" w:cs="Times New Roman"/>
          <w:szCs w:val="21"/>
        </w:rPr>
        <w:t>下列制取SO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、验证其漂白性、收集并进行尾气处理的装置和原理能达到实验目的的是（      ）</w:t>
      </w:r>
    </w:p>
    <w:tbl>
      <w:tblPr>
        <w:tblStyle w:val="TableGrid0"/>
        <w:tblW w:w="0" w:type="auto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7"/>
        <w:gridCol w:w="2330"/>
        <w:gridCol w:w="2334"/>
        <w:gridCol w:w="2341"/>
      </w:tblGrid>
      <w:tr>
        <w:tblPrEx>
          <w:tblW w:w="0" w:type="auto"/>
          <w:tblInd w:w="42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5" w:type="dxa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drawing>
                <wp:inline distT="0" distB="0" distL="0" distR="0">
                  <wp:extent cx="809625" cy="1381125"/>
                  <wp:effectExtent l="0" t="0" r="0" b="0"/>
                  <wp:docPr id="100016" name="图片 100016" descr="fig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6" name="图片 100016" descr="figur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5" w:type="dxa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drawing>
                <wp:inline distT="0" distB="0" distL="0" distR="0">
                  <wp:extent cx="933450" cy="942975"/>
                  <wp:effectExtent l="0" t="0" r="0" b="0"/>
                  <wp:docPr id="100017" name="图片 100017" descr="fig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图片 100017" descr="figur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6" w:type="dxa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drawing>
                <wp:inline distT="0" distB="0" distL="0" distR="0">
                  <wp:extent cx="981075" cy="933450"/>
                  <wp:effectExtent l="0" t="0" r="0" b="0"/>
                  <wp:docPr id="100018" name="图片 100018" descr="fig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8" name="图片 100018" descr="figur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6" w:type="dxa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drawing>
                <wp:inline distT="0" distB="0" distL="0" distR="0">
                  <wp:extent cx="1047750" cy="962025"/>
                  <wp:effectExtent l="0" t="0" r="0" b="0"/>
                  <wp:docPr id="100019" name="图片 100019" descr="fig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图片 100019" descr="figur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42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5" w:type="dxa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A．制取SO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435" w:type="dxa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B．验证漂白性</w:t>
            </w:r>
          </w:p>
        </w:tc>
        <w:tc>
          <w:tcPr>
            <w:tcW w:w="2436" w:type="dxa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C．收集SO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436" w:type="dxa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D．尾气处理</w:t>
            </w:r>
          </w:p>
        </w:tc>
      </w:tr>
    </w:tbl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【解析】A．根据金属活动顺序表可知稀H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与铜片不反应，错误；B．SO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能使品红溶液褪色，体现其漂白性，正确；C．SO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密度比空气大，应“长进短出”，错误；D．SO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不与NaHSO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反应，所以无法用NaHSO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溶液吸收SO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，错误。答案：B。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7．</w:t>
      </w:r>
      <w:r>
        <w:rPr>
          <w:rFonts w:ascii="Times New Roman" w:hAnsi="Times New Roman" w:cs="Times New Roman"/>
          <w:color w:val="0000FF"/>
          <w:szCs w:val="21"/>
        </w:rPr>
        <w:t>（2017·全国高考真题）</w:t>
      </w:r>
      <w:r>
        <w:rPr>
          <w:rFonts w:ascii="Times New Roman" w:hAnsi="Times New Roman" w:cs="Times New Roman"/>
          <w:szCs w:val="21"/>
        </w:rPr>
        <w:t>化学与生活密切相关。下列说法错误的是（     ）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A．PM2.5是指粒径不大于2.5 μm的可吸入悬浮颗粒物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B．绿色化学要求从源头上消除或减少生产活动对环境的污染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C．燃煤中加入CaO可以减少酸雨的形成及温室气体的排放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D．天然气和液化石油气是我国目前推广使用的清洁燃料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【解析】A．PM2.5是指微粒直径不大于2.5 μm的可吸入悬浮颗粒物，正确；B．绿色化学要求从源头上消除或减少生产活动对环境的污染，正确；C．燃煤中加入生石灰可以减少硫酸型酸雨的形成（原理为2CaO+2SO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+O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55" type="#_x0000_t75" alt="eqIdeffdcfa97adc42ddb9595d4430a5ae7a" style="width:12pt;height:33.75pt" o:ole="" coordsize="21600,21600" filled="f">
            <v:imagedata r:id="rId66" o:title="eqIdeffdcfa97adc42ddb9595d4430a5ae7a"/>
            <o:lock v:ext="edit" aspectratio="t"/>
            <w10:anchorlock/>
          </v:shape>
          <o:OLEObject Type="Embed" ProgID="Equation.DSMT4" ShapeID="_x0000_i1055" DrawAspect="Content" ObjectID="_1468075752" r:id="rId67"/>
        </w:object>
      </w:r>
      <w:r>
        <w:rPr>
          <w:rFonts w:ascii="Times New Roman" w:hAnsi="Times New Roman" w:cs="Times New Roman"/>
          <w:color w:val="FF0000"/>
          <w:szCs w:val="21"/>
        </w:rPr>
        <w:t>2CaSO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），但在加热时生石灰不能吸收CO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，不能减少CO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的排放，不能减少温室气体的排放，错误；D．天然气（主要成分为CH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）和液化石油气（主要成分为C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8</w:t>
      </w:r>
      <w:r>
        <w:rPr>
          <w:rFonts w:ascii="Times New Roman" w:hAnsi="Times New Roman" w:cs="Times New Roman"/>
          <w:color w:val="FF0000"/>
          <w:szCs w:val="21"/>
        </w:rPr>
        <w:t>、C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10</w:t>
      </w:r>
      <w:r>
        <w:rPr>
          <w:rFonts w:ascii="Times New Roman" w:hAnsi="Times New Roman" w:cs="Times New Roman"/>
          <w:color w:val="FF0000"/>
          <w:szCs w:val="21"/>
        </w:rPr>
        <w:t>）是我国目前推广使用的清洁燃料，正确；答案选C。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8．</w:t>
      </w:r>
      <w:r>
        <w:rPr>
          <w:rFonts w:ascii="Times New Roman" w:hAnsi="Times New Roman" w:cs="Times New Roman"/>
          <w:color w:val="0000FF"/>
          <w:szCs w:val="21"/>
        </w:rPr>
        <w:t>（2017·海南高考真题）</w:t>
      </w:r>
      <w:r>
        <w:rPr>
          <w:rFonts w:ascii="Times New Roman" w:hAnsi="Times New Roman" w:cs="Times New Roman"/>
          <w:szCs w:val="21"/>
        </w:rPr>
        <w:t>分别将足量下列气体通入稀Na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S溶液中，可以使溶液变浑浊的是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A．CO    B．SO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    C．HCl    D．CO</w:t>
      </w:r>
      <w:r>
        <w:rPr>
          <w:rFonts w:ascii="Times New Roman" w:hAnsi="Times New Roman" w:cs="Times New Roman"/>
          <w:szCs w:val="21"/>
          <w:vertAlign w:val="subscript"/>
        </w:rPr>
        <w:t>2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68"/>
          <w:footerReference w:type="default" r:id="rId69"/>
          <w:type w:val="nextPage"/>
          <w:pgSz w:w="11906" w:h="16838"/>
          <w:pgMar w:top="1417" w:right="1077" w:bottom="1417" w:left="1077" w:header="850" w:footer="729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【解析】A、CO不与Na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S发生反应，因此没有沉淀产生，错误；B、SO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具有弱氧化性，与Na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S发生氧化还原反应，即SO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＋2S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2－</w:t>
      </w:r>
      <w:r>
        <w:rPr>
          <w:rFonts w:ascii="Times New Roman" w:hAnsi="Times New Roman" w:cs="Times New Roman"/>
          <w:color w:val="FF0000"/>
          <w:szCs w:val="21"/>
        </w:rPr>
        <w:t>＋4H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＋</w:t>
      </w:r>
      <w:r>
        <w:rPr>
          <w:rFonts w:ascii="Times New Roman" w:hAnsi="Times New Roman" w:cs="Times New Roman"/>
          <w:color w:val="FF0000"/>
          <w:szCs w:val="21"/>
        </w:rPr>
        <w:t>=3S↓＋2H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O，正确；C、利用酸性强的制取酸性弱的，即发生2H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＋</w:t>
      </w:r>
      <w:r>
        <w:rPr>
          <w:rFonts w:ascii="Times New Roman" w:hAnsi="Times New Roman" w:cs="Times New Roman"/>
          <w:color w:val="FF0000"/>
          <w:szCs w:val="21"/>
        </w:rPr>
        <w:t>＋S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2－</w:t>
      </w:r>
      <w:r>
        <w:rPr>
          <w:rFonts w:ascii="Times New Roman" w:hAnsi="Times New Roman" w:cs="Times New Roman"/>
          <w:color w:val="FF0000"/>
          <w:szCs w:val="21"/>
        </w:rPr>
        <w:t>=H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S，没有沉淀产生，错误；D、不产生沉淀，错误。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9．</w:t>
      </w:r>
      <w:r>
        <w:rPr>
          <w:rFonts w:ascii="Times New Roman" w:hAnsi="Times New Roman" w:cs="Times New Roman"/>
          <w:color w:val="0000FF"/>
          <w:szCs w:val="21"/>
        </w:rPr>
        <w:t>（2018·浙江高考真题）</w:t>
      </w:r>
      <w:r>
        <w:rPr>
          <w:rFonts w:ascii="Times New Roman" w:hAnsi="Times New Roman" w:cs="Times New Roman"/>
          <w:szCs w:val="21"/>
        </w:rPr>
        <w:t>下列反应中能产生二氧化硫的是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A．氧化铜和稀硫酸反应    B．亚硫酸钠和氧气反应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C．三氧化硫和水反应    D．铜和热的浓硫酸反应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生成物为硫酸铜和水，不产生二氧化硫，故不选A；B．亚硫酸钠和氧气反应生成硫酸钠，该反应不产生二氧化硫，故不选B；C．三氧化硫和水反应生成硫酸，反应中无法产生二氧化硫，故不选C；D．Cu与浓硫酸反应生成二氧化硫、水和硫酸铜，故选D。综上所述，本题正确选项为D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10．</w:t>
      </w:r>
      <w:r>
        <w:rPr>
          <w:rFonts w:ascii="Times New Roman" w:hAnsi="Times New Roman" w:cs="Times New Roman"/>
          <w:color w:val="0000FF"/>
          <w:szCs w:val="21"/>
        </w:rPr>
        <w:t>（2020·北京高考真题）</w:t>
      </w:r>
      <w:r>
        <w:rPr>
          <w:rFonts w:ascii="Times New Roman" w:hAnsi="Times New Roman" w:cs="Times New Roman"/>
          <w:szCs w:val="21"/>
        </w:rPr>
        <w:t>硫酸盐(含SO</w:t>
      </w:r>
      <w:r>
        <w:rPr>
          <w:rFonts w:ascii="Times New Roman" w:hAnsi="Times New Roman" w:cs="Times New Roman"/>
          <w:szCs w:val="21"/>
        </w:rPr>
        <w:object>
          <v:shape id="_x0000_i1056" type="#_x0000_t75" alt="eqId6dc57a55ceda450aa9e01494425954bc" style="width:12pt;height:18.75pt" o:ole="" coordsize="21600,21600" filled="f">
            <v:imagedata r:id="rId70" o:title="eqId6dc57a55ceda450aa9e01494425954bc"/>
            <o:lock v:ext="edit" aspectratio="t"/>
            <w10:anchorlock/>
          </v:shape>
          <o:OLEObject Type="Embed" ProgID="Equation.DSMT4" ShapeID="_x0000_i1056" DrawAspect="Content" ObjectID="_1468075753" r:id="rId71"/>
        </w:object>
      </w:r>
      <w:r>
        <w:rPr>
          <w:rFonts w:ascii="Times New Roman" w:hAnsi="Times New Roman" w:cs="Times New Roman"/>
          <w:szCs w:val="21"/>
        </w:rPr>
        <w:t>、HSO</w:t>
      </w:r>
      <w:r>
        <w:rPr>
          <w:rFonts w:ascii="Times New Roman" w:hAnsi="Times New Roman" w:cs="Times New Roman"/>
          <w:szCs w:val="21"/>
        </w:rPr>
        <w:object>
          <v:shape id="_x0000_i1057" type="#_x0000_t75" alt="eqIdf083139235c94f4e813a2a13a05f0e31" style="width:8.25pt;height:18.75pt" o:ole="" coordsize="21600,21600" filled="f">
            <v:imagedata r:id="rId72" o:title="eqIdf083139235c94f4e813a2a13a05f0e31"/>
            <o:lock v:ext="edit" aspectratio="t"/>
            <w10:anchorlock/>
          </v:shape>
          <o:OLEObject Type="Embed" ProgID="Equation.DSMT4" ShapeID="_x0000_i1057" DrawAspect="Content" ObjectID="_1468075754" r:id="rId73"/>
        </w:object>
      </w:r>
      <w:r>
        <w:rPr>
          <w:rFonts w:ascii="Times New Roman" w:hAnsi="Times New Roman" w:cs="Times New Roman"/>
          <w:szCs w:val="21"/>
        </w:rPr>
        <w:t>)气溶胶是PM</w:t>
      </w:r>
      <w:r>
        <w:rPr>
          <w:rFonts w:ascii="Times New Roman" w:hAnsi="Times New Roman" w:cs="Times New Roman"/>
          <w:szCs w:val="21"/>
          <w:vertAlign w:val="subscript"/>
        </w:rPr>
        <w:t>2.5</w:t>
      </w:r>
      <w:r>
        <w:rPr>
          <w:rFonts w:ascii="Times New Roman" w:hAnsi="Times New Roman" w:cs="Times New Roman"/>
          <w:szCs w:val="21"/>
        </w:rPr>
        <w:t>的成分之一。近期科研人员提出了雾霾微颗粒中硫酸盐生成的转化机理，其主要过程示意图如图：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86375" cy="2057400"/>
            <wp:effectExtent l="0" t="0" r="0" b="0"/>
            <wp:docPr id="100013" name="图片 10001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下列说法不正确的是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A．该过程有H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O参与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B．NO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是生成硫酸盐的氧化剂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C．硫酸盐气溶胶呈酸性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D．该过程没有生成硫氧键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75"/>
          <w:footerReference w:type="default" r:id="rId76"/>
          <w:type w:val="nextPage"/>
          <w:pgSz w:w="11906" w:h="16838"/>
          <w:pgMar w:top="1417" w:right="1077" w:bottom="1417" w:left="1077" w:header="850" w:footer="729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Cs w:val="21"/>
        </w:rPr>
        <w:t>【解析】A．根据图示中各微粒的构造可知，该过程有H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O参与，正确；B．根据图示的转化过程，NO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转化为HNO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，N元素的化合价由+4价变为+3价，化合价降低，得电子被还原，做氧化剂，则NO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的是生成硫酸盐的氧化剂，正确；C．硫酸盐(含SO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58" type="#_x0000_t75" alt="eqId6dc57a55ceda450aa9e01494425954bc" style="width:12pt;height:18.75pt" o:ole="" coordsize="21600,21600" filled="f">
            <v:imagedata r:id="rId70" o:title="eqId6dc57a55ceda450aa9e01494425954bc"/>
            <o:lock v:ext="edit" aspectratio="t"/>
            <w10:anchorlock/>
          </v:shape>
          <o:OLEObject Type="Embed" ProgID="Equation.DSMT4" ShapeID="_x0000_i1058" DrawAspect="Content" ObjectID="_1468075755" r:id="rId77"/>
        </w:object>
      </w:r>
      <w:r>
        <w:rPr>
          <w:rFonts w:ascii="Times New Roman" w:hAnsi="Times New Roman" w:cs="Times New Roman"/>
          <w:color w:val="FF0000"/>
          <w:szCs w:val="21"/>
        </w:rPr>
        <w:t>、HSO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59" type="#_x0000_t75" alt="eqIdf083139235c94f4e813a2a13a05f0e31" style="width:8.25pt;height:18.75pt" o:ole="" coordsize="21600,21600" filled="f">
            <v:imagedata r:id="rId72" o:title="eqIdf083139235c94f4e813a2a13a05f0e31"/>
            <o:lock v:ext="edit" aspectratio="t"/>
            <w10:anchorlock/>
          </v:shape>
          <o:OLEObject Type="Embed" ProgID="Equation.DSMT4" ShapeID="_x0000_i1059" DrawAspect="Content" ObjectID="_1468075756" r:id="rId78"/>
        </w:object>
      </w:r>
      <w:r>
        <w:rPr>
          <w:rFonts w:ascii="Times New Roman" w:hAnsi="Times New Roman" w:cs="Times New Roman"/>
          <w:color w:val="FF0000"/>
          <w:szCs w:val="21"/>
        </w:rPr>
        <w:t>)气溶胶中含有HSO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0" type="#_x0000_t75" alt="eqIdf083139235c94f4e813a2a13a05f0e31" style="width:8.25pt;height:18.75pt" o:ole="" coordsize="21600,21600" filled="f">
            <v:imagedata r:id="rId72" o:title="eqIdf083139235c94f4e813a2a13a05f0e31"/>
            <o:lock v:ext="edit" aspectratio="t"/>
            <w10:anchorlock/>
          </v:shape>
          <o:OLEObject Type="Embed" ProgID="Equation.DSMT4" ShapeID="_x0000_i1060" DrawAspect="Content" ObjectID="_1468075757" r:id="rId79"/>
        </w:object>
      </w:r>
      <w:r>
        <w:rPr>
          <w:rFonts w:ascii="Times New Roman" w:hAnsi="Times New Roman" w:cs="Times New Roman"/>
          <w:color w:val="FF0000"/>
          <w:szCs w:val="21"/>
        </w:rPr>
        <w:t>，转化过程有水参与，则HSO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1" type="#_x0000_t75" alt="eqIdf083139235c94f4e813a2a13a05f0e31" style="width:8.25pt;height:18.75pt" o:ole="" coordsize="21600,21600" filled="f">
            <v:imagedata r:id="rId72" o:title="eqIdf083139235c94f4e813a2a13a05f0e31"/>
            <o:lock v:ext="edit" aspectratio="t"/>
            <w10:anchorlock/>
          </v:shape>
          <o:OLEObject Type="Embed" ProgID="Equation.DSMT4" ShapeID="_x0000_i1061" DrawAspect="Content" ObjectID="_1468075758" r:id="rId80"/>
        </w:object>
      </w:r>
      <w:r>
        <w:rPr>
          <w:rFonts w:ascii="Times New Roman" w:hAnsi="Times New Roman" w:cs="Times New Roman"/>
          <w:color w:val="FF0000"/>
          <w:szCs w:val="21"/>
        </w:rPr>
        <w:t>在水中可电离生成H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和SO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2" type="#_x0000_t75" alt="eqId6dc57a55ceda450aa9e01494425954bc" style="width:12pt;height:18.75pt" o:ole="" coordsize="21600,21600" filled="f">
            <v:imagedata r:id="rId70" o:title="eqId6dc57a55ceda450aa9e01494425954bc"/>
            <o:lock v:ext="edit" aspectratio="t"/>
            <w10:anchorlock/>
          </v:shape>
          <o:OLEObject Type="Embed" ProgID="Equation.DSMT4" ShapeID="_x0000_i1062" DrawAspect="Content" ObjectID="_1468075759" r:id="rId81"/>
        </w:object>
      </w:r>
      <w:r>
        <w:rPr>
          <w:rFonts w:ascii="Times New Roman" w:hAnsi="Times New Roman" w:cs="Times New Roman"/>
          <w:color w:val="FF0000"/>
          <w:szCs w:val="21"/>
        </w:rPr>
        <w:t>，则硫酸盐气溶胶呈酸性，正确；D．根据图示转化过程中，由SO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3" type="#_x0000_t75" alt="eqIde87bf40e89b54178b10750009267dd90" style="width:12pt;height:18.75pt" o:ole="" coordsize="21600,21600" filled="f">
            <v:imagedata r:id="rId82" o:title="eqIde87bf40e89b54178b10750009267dd90"/>
            <o:lock v:ext="edit" aspectratio="t"/>
            <w10:anchorlock/>
          </v:shape>
          <o:OLEObject Type="Embed" ProgID="Equation.DSMT4" ShapeID="_x0000_i1063" DrawAspect="Content" ObjectID="_1468075760" r:id="rId83"/>
        </w:object>
      </w:r>
      <w:r>
        <w:rPr>
          <w:rFonts w:ascii="Times New Roman" w:hAnsi="Times New Roman" w:cs="Times New Roman"/>
          <w:color w:val="FF0000"/>
          <w:szCs w:val="21"/>
        </w:rPr>
        <w:t>转化为HSO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4" type="#_x0000_t75" alt="eqIdf083139235c94f4e813a2a13a05f0e31" style="width:8.25pt;height:18.75pt" o:ole="" coordsize="21600,21600" filled="f">
            <v:imagedata r:id="rId72" o:title="eqIdf083139235c94f4e813a2a13a05f0e31"/>
            <o:lock v:ext="edit" aspectratio="t"/>
            <w10:anchorlock/>
          </v:shape>
          <o:OLEObject Type="Embed" ProgID="Equation.DSMT4" ShapeID="_x0000_i1064" DrawAspect="Content" ObjectID="_1468075761" r:id="rId84"/>
        </w:object>
      </w:r>
      <w:r>
        <w:rPr>
          <w:rFonts w:ascii="Times New Roman" w:hAnsi="Times New Roman" w:cs="Times New Roman"/>
          <w:color w:val="FF0000"/>
          <w:szCs w:val="21"/>
        </w:rPr>
        <w:t>，根据图示对照，有硫氧键生成，错误；答案选D。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11．</w:t>
      </w:r>
      <w:r>
        <w:rPr>
          <w:rFonts w:ascii="Times New Roman" w:hAnsi="Times New Roman" w:cs="Times New Roman"/>
          <w:color w:val="0000FF"/>
          <w:szCs w:val="21"/>
        </w:rPr>
        <w:t>（2013·广东高考真题）</w:t>
      </w:r>
      <w:r>
        <w:rPr>
          <w:rFonts w:ascii="Times New Roman" w:hAnsi="Times New Roman" w:cs="Times New Roman"/>
          <w:szCs w:val="21"/>
        </w:rPr>
        <w:t>下列措施不合理的是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A．用SO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漂白纸浆和草帽辫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B．用硫酸清洗锅炉中的水垢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C．高温下用焦炭还原SiO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制取粗硅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D．用 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S作沉淀剂，除去废水中的Cu</w:t>
      </w:r>
      <w:r>
        <w:rPr>
          <w:rFonts w:ascii="Times New Roman" w:hAnsi="Times New Roman" w:cs="Times New Roman"/>
          <w:szCs w:val="21"/>
          <w:vertAlign w:val="superscript"/>
        </w:rPr>
        <w:t>2+</w:t>
      </w:r>
      <w:r>
        <w:rPr>
          <w:rFonts w:ascii="Times New Roman" w:hAnsi="Times New Roman" w:cs="Times New Roman"/>
          <w:szCs w:val="21"/>
        </w:rPr>
        <w:t>和Hg</w:t>
      </w:r>
      <w:r>
        <w:rPr>
          <w:rFonts w:ascii="Times New Roman" w:hAnsi="Times New Roman" w:cs="Times New Roman"/>
          <w:szCs w:val="21"/>
          <w:vertAlign w:val="superscript"/>
        </w:rPr>
        <w:t>2+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【解析】A．二氧化硫具有漂白性，可用SO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漂白纸浆和草帽辫，A正确；B．硫酸钙微溶，覆盖在碳酸钙的表面，阻碍水垢的处理，应用盐酸或醋酸，B错误；C．C与SiO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高温下发生反应生成硅，高温下用焦炭还原SiO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制取粗硅，C正确；D．CuS、HgS为不溶物，可利用Na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S做沉淀剂，除去废水中的Cu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2+</w:t>
      </w:r>
      <w:r>
        <w:rPr>
          <w:rFonts w:ascii="Times New Roman" w:hAnsi="Times New Roman" w:cs="Times New Roman"/>
          <w:color w:val="FF0000"/>
          <w:szCs w:val="21"/>
        </w:rPr>
        <w:t>和Hg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2+</w:t>
      </w:r>
      <w:r>
        <w:rPr>
          <w:rFonts w:ascii="Times New Roman" w:hAnsi="Times New Roman" w:cs="Times New Roman"/>
          <w:color w:val="FF0000"/>
          <w:szCs w:val="21"/>
        </w:rPr>
        <w:t>，D正确；答案选B。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12．</w:t>
      </w:r>
      <w:r>
        <w:rPr>
          <w:rFonts w:ascii="Times New Roman" w:hAnsi="Times New Roman" w:cs="Times New Roman"/>
          <w:color w:val="0000FF"/>
          <w:szCs w:val="21"/>
        </w:rPr>
        <w:t>（2020·天津高考真题）</w:t>
      </w:r>
      <w:r>
        <w:rPr>
          <w:rFonts w:ascii="Times New Roman" w:hAnsi="Times New Roman" w:cs="Times New Roman"/>
          <w:szCs w:val="21"/>
        </w:rPr>
        <w:t>检验下列物所选用的试剂正确的是</w:t>
      </w:r>
    </w:p>
    <w:tbl>
      <w:tblPr>
        <w:tblStyle w:val="TableNormal"/>
        <w:tblW w:w="7005" w:type="dxa"/>
        <w:tblInd w:w="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90"/>
        <w:gridCol w:w="2100"/>
        <w:gridCol w:w="3915"/>
      </w:tblGrid>
      <w:tr>
        <w:tblPrEx>
          <w:tblW w:w="7005" w:type="dxa"/>
          <w:tblInd w:w="29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待检验物质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所用试剂</w:t>
            </w:r>
          </w:p>
        </w:tc>
      </w:tr>
      <w:tr>
        <w:tblPrEx>
          <w:tblW w:w="7005" w:type="dxa"/>
          <w:tblInd w:w="292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海水中的碘元素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淀粉溶液</w:t>
            </w:r>
          </w:p>
        </w:tc>
      </w:tr>
      <w:tr>
        <w:tblPrEx>
          <w:tblW w:w="7005" w:type="dxa"/>
          <w:tblInd w:w="292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气体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澄清石灰水</w:t>
            </w:r>
          </w:p>
        </w:tc>
      </w:tr>
      <w:tr>
        <w:tblPrEx>
          <w:tblW w:w="7005" w:type="dxa"/>
          <w:tblInd w:w="292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溶液中的Cu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2+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氨水</w:t>
            </w:r>
          </w:p>
        </w:tc>
      </w:tr>
      <w:tr>
        <w:tblPrEx>
          <w:tblW w:w="7005" w:type="dxa"/>
          <w:tblInd w:w="292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00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溶液中的</w:t>
            </w:r>
            <w:r>
              <w:rPr>
                <w:rFonts w:ascii="Times New Roman" w:hAnsi="Times New Roman" w:cs="Times New Roman"/>
                <w:szCs w:val="21"/>
              </w:rPr>
              <w:object>
                <v:shape id="_x0000_i1065" type="#_x0000_t75" alt="eqId9b9ad4cfdbc34036bd6966ba8a4d692d" style="width:26.25pt;height:18.75pt" o:ole="" coordsize="21600,21600" filled="f">
                  <v:imagedata r:id="rId85" o:title="eqId9b9ad4cfdbc34036bd6966ba8a4d692d"/>
                  <o:lock v:ext="edit" aspectratio="t"/>
                  <w10:anchorlock/>
                </v:shape>
                <o:OLEObject Type="Embed" ProgID="Equation.DSMT4" ShapeID="_x0000_i1065" DrawAspect="Content" ObjectID="_1468075762" r:id="rId86"/>
              </w:objec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NaOH溶液，湿润的蓝色石蕊试纸</w:t>
            </w:r>
          </w:p>
        </w:tc>
      </w:tr>
    </w:tbl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87"/>
          <w:footerReference w:type="default" r:id="rId88"/>
          <w:type w:val="nextPage"/>
          <w:pgSz w:w="11906" w:h="16838"/>
          <w:pgMar w:top="1417" w:right="1077" w:bottom="1417" w:left="1077" w:header="850" w:footer="729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淀粉溶液可以检验碘单质，不能检验碘元素，错误；B．能使澄清石灰水变浑浊的气体可以是二氧化硫或二氧化碳，应该用品红检验二氧化硫气体，错误；C．铜离子遇到氨水会先产生氢氧化铜蓝色沉淀，继续加氨水会生成四氨合铜离子，检验铜离子可以用氨水，正确；D．铵根离子遇氢氧化钠溶液（加热）生成氨气，氨气能使湿润的红色石蕊试纸变蓝，不能使用湿润的蓝色石蕊试纸检验氨气，错误；答案选C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13．</w:t>
      </w:r>
      <w:r>
        <w:rPr>
          <w:rFonts w:ascii="Times New Roman" w:hAnsi="Times New Roman" w:cs="Times New Roman"/>
          <w:color w:val="0000FF"/>
          <w:szCs w:val="21"/>
        </w:rPr>
        <w:t>（2015·上海高考真题）</w:t>
      </w:r>
      <w:r>
        <w:rPr>
          <w:rFonts w:ascii="Times New Roman" w:hAnsi="Times New Roman" w:cs="Times New Roman"/>
          <w:szCs w:val="21"/>
        </w:rPr>
        <w:t>二氧化硫能使溴水褪色，说明二氧化硫具有（   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A．还原性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B．氧化性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C．漂白性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D．酸性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【答案】A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【解析】溴水具有氧化性，二氧化硫能使溴水褪色，说明二氧化硫具有还原性，答案选A。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14．</w:t>
      </w:r>
      <w:r>
        <w:rPr>
          <w:rFonts w:ascii="Times New Roman" w:hAnsi="Times New Roman" w:cs="Times New Roman"/>
          <w:color w:val="0000FF"/>
          <w:szCs w:val="21"/>
        </w:rPr>
        <w:t>（2015·上海高考真题）</w:t>
      </w:r>
      <w:r>
        <w:rPr>
          <w:rFonts w:ascii="Times New Roman" w:hAnsi="Times New Roman" w:cs="Times New Roman"/>
          <w:szCs w:val="21"/>
        </w:rPr>
        <w:t>与氢硫酸反应有沉淀生成的电解质是（    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A．硫酸铜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B．氢氧化钠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C．硫酸亚铁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D．二氧化硫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【答案】A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 CuSO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是盐，属于电解质，加入氢硫酸，会发生反应：CuSO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+H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S＝CuS↓+H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，产生黑色沉淀，A正确；B．氢氧化钠是碱，属于电解质，与氢硫酸发生反应：2NaOH+H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S＝Na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S+2H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O，产生的Na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S是可溶性的物质，没有沉淀产生，B错误；C．硫酸亚铁是盐，属于电解质，由于酸性：硫酸＞氢硫酸，因此二者不能发生反应，无沉淀产生，C错误；D．二氧化硫与硫化氢会发生反应：SO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+2H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S＝3S↓+2H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O，产生沉淀，但是SO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是非电解质，不符合题意，D错误。答案选A。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15．</w:t>
      </w:r>
      <w:r>
        <w:rPr>
          <w:rFonts w:ascii="Times New Roman" w:hAnsi="Times New Roman" w:cs="Times New Roman"/>
          <w:color w:val="0000FF"/>
          <w:szCs w:val="21"/>
        </w:rPr>
        <w:t>（2018·上海高考真题）</w:t>
      </w:r>
      <w:r>
        <w:rPr>
          <w:rFonts w:ascii="Times New Roman" w:hAnsi="Times New Roman" w:cs="Times New Roman"/>
          <w:szCs w:val="21"/>
        </w:rPr>
        <w:t>关于硫酸工业中的催化氧化反应，叙述正确的是（       ）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A．是吸热反应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B．在常压下进行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C．在沸腾炉中进行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D．使用铁触媒作催化剂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硫酸工业中的催化氧化反应是放热反应，错误；B．硫酸工业中的催化氧化反应选择在常压下进行，正确；C．硫酸工业中的催化氧化反应是在接触室中发生反应，错误；D．硫酸工业中的催化氧化反应使用V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5</w:t>
      </w:r>
      <w:r>
        <w:rPr>
          <w:rFonts w:ascii="Times New Roman" w:hAnsi="Times New Roman" w:cs="Times New Roman"/>
          <w:color w:val="FF0000"/>
          <w:szCs w:val="21"/>
        </w:rPr>
        <w:t>作催化剂，错误；答案选B。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16．</w:t>
      </w:r>
      <w:r>
        <w:rPr>
          <w:rFonts w:ascii="Times New Roman" w:hAnsi="Times New Roman" w:cs="Times New Roman"/>
          <w:color w:val="0000FF"/>
          <w:szCs w:val="21"/>
        </w:rPr>
        <w:t>（2018·上海高考真题）</w:t>
      </w:r>
      <w:r>
        <w:rPr>
          <w:rFonts w:ascii="Times New Roman" w:hAnsi="Times New Roman" w:cs="Times New Roman"/>
          <w:szCs w:val="21"/>
        </w:rPr>
        <w:t>下列转化不能通过一步反应实现的是（       ）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S+O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→SO</w:t>
      </w:r>
      <w:r>
        <w:rPr>
          <w:rFonts w:ascii="Times New Roman" w:hAnsi="Times New Roman" w:cs="Times New Roman"/>
          <w:szCs w:val="21"/>
          <w:vertAlign w:val="subscript"/>
        </w:rPr>
        <w:t>2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  <w:sectPr>
          <w:headerReference w:type="default" r:id="rId89"/>
          <w:footerReference w:type="default" r:id="rId90"/>
          <w:type w:val="nextPage"/>
          <w:pgSz w:w="11906" w:h="16838"/>
          <w:pgMar w:top="1417" w:right="1077" w:bottom="1417" w:left="1077" w:header="850" w:footer="729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Cs w:val="21"/>
        </w:rPr>
        <w:t>B．SO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+H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O→H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SO</w:t>
      </w:r>
      <w:r>
        <w:rPr>
          <w:rFonts w:ascii="Times New Roman" w:hAnsi="Times New Roman" w:cs="Times New Roman"/>
          <w:szCs w:val="21"/>
          <w:vertAlign w:val="subscript"/>
        </w:rPr>
        <w:t>3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C．S+O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→SO</w:t>
      </w:r>
      <w:r>
        <w:rPr>
          <w:rFonts w:ascii="Times New Roman" w:hAnsi="Times New Roman" w:cs="Times New Roman"/>
          <w:szCs w:val="21"/>
          <w:vertAlign w:val="subscript"/>
        </w:rPr>
        <w:t>3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D．SO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+H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O→H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SO</w:t>
      </w:r>
      <w:r>
        <w:rPr>
          <w:rFonts w:ascii="Times New Roman" w:hAnsi="Times New Roman" w:cs="Times New Roman"/>
          <w:szCs w:val="21"/>
          <w:vertAlign w:val="subscript"/>
        </w:rPr>
        <w:t>4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S和O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发生氧化还原反应生成SO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和H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O，能够一步反应实现转化，A选项不满足题意；B．常温下，SO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与H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O直接反应生成H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，能够一步反应实现转化，B选项不满足题意；C．S在氧气中燃烧生成SO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在催化剂存在的条件下进一步氧化生成SO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，所以不能通过一步反应实现转化，C选项满足题意；D．SO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可与H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O反应直接生成H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，能够一步反应实现转化，D选项不满足题意；答案选C。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17．</w:t>
      </w:r>
      <w:r>
        <w:rPr>
          <w:rFonts w:ascii="Times New Roman" w:hAnsi="Times New Roman" w:cs="Times New Roman"/>
          <w:color w:val="0000FF"/>
          <w:szCs w:val="21"/>
        </w:rPr>
        <w:t>（2018·上海高考真题）</w:t>
      </w:r>
      <w:r>
        <w:rPr>
          <w:rFonts w:ascii="Times New Roman" w:hAnsi="Times New Roman" w:cs="Times New Roman"/>
          <w:szCs w:val="21"/>
        </w:rPr>
        <w:t>下列变化说明浓硫酸具有脱水性的是（        ）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A．铁遇浓硫酸发生钝化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B．蔗糖遇浓硫酸变黑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C．加热时碳与浓硫酸反应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D．加热时铜与浓硫酸反应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铁遇浓硫酸发生钝化是因为浓硫酸具有强氧化性，A选项不符合题意；B．蔗糖遇浓硫酸变黑是因为浓硫酸具有脱水性，将蔗糖中的H元素和O元素按照水分子的比例(H:O=2:1)脱出来，剩下黑色的碳单质，B选项符合题意；C．加热时碳与浓硫酸反应是因为浓硫酸具有强氧化性，可将碳单质氧化成二氧化碳，而自身被还原为二氧化硫，C选项不符合题意；D．加热时铜与浓硫酸反应是因为浓硫酸具有强氧化性，可将Cu单质氧化成Cu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2+</w:t>
      </w:r>
      <w:r>
        <w:rPr>
          <w:rFonts w:ascii="Times New Roman" w:hAnsi="Times New Roman" w:cs="Times New Roman"/>
          <w:color w:val="FF0000"/>
          <w:szCs w:val="21"/>
        </w:rPr>
        <w:t>，而自身被还原为二氧化硫，在此反应中硫酸还会表现酸性，D选项不符合题意；答案选B。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18．</w:t>
      </w:r>
      <w:r>
        <w:rPr>
          <w:rFonts w:ascii="Times New Roman" w:hAnsi="Times New Roman" w:cs="Times New Roman"/>
          <w:color w:val="0000FF"/>
          <w:szCs w:val="21"/>
        </w:rPr>
        <w:t>（2020·浙江高考真题）</w:t>
      </w:r>
      <w:r>
        <w:rPr>
          <w:rFonts w:ascii="Times New Roman" w:hAnsi="Times New Roman" w:cs="Times New Roman"/>
          <w:szCs w:val="21"/>
        </w:rPr>
        <w:t>100%硫酸吸收</w:t>
      </w:r>
      <w:r>
        <w:rPr>
          <w:rFonts w:ascii="Times New Roman" w:hAnsi="Times New Roman" w:cs="Times New Roman"/>
          <w:szCs w:val="21"/>
        </w:rPr>
        <w:object>
          <v:shape id="_x0000_i1066" type="#_x0000_t75" alt="eqIdfb508aea966443b699cf2061187970d8" style="width:21.75pt;height:18pt" o:ole="" coordsize="21600,21600" filled="f">
            <v:imagedata r:id="rId91" o:title="eqIdfb508aea966443b699cf2061187970d8"/>
            <o:lock v:ext="edit" aspectratio="t"/>
            <w10:anchorlock/>
          </v:shape>
          <o:OLEObject Type="Embed" ProgID="Equation.DSMT4" ShapeID="_x0000_i1066" DrawAspect="Content" ObjectID="_1468075763" r:id="rId92"/>
        </w:object>
      </w:r>
      <w:r>
        <w:rPr>
          <w:rFonts w:ascii="Times New Roman" w:hAnsi="Times New Roman" w:cs="Times New Roman"/>
          <w:szCs w:val="21"/>
        </w:rPr>
        <w:t>可生成焦硫酸（分子式为</w:t>
      </w:r>
      <w:r>
        <w:rPr>
          <w:rFonts w:ascii="Times New Roman" w:hAnsi="Times New Roman" w:cs="Times New Roman"/>
          <w:szCs w:val="21"/>
        </w:rPr>
        <w:object>
          <v:shape id="_x0000_i1067" type="#_x0000_t75" alt="eqIda28d39b23d1448748747d85c8d35fb92" style="width:39.75pt;height:18pt" o:ole="" coordsize="21600,21600" filled="f">
            <v:imagedata r:id="rId93" o:title="eqIda28d39b23d1448748747d85c8d35fb92"/>
            <o:lock v:ext="edit" aspectratio="t"/>
            <w10:anchorlock/>
          </v:shape>
          <o:OLEObject Type="Embed" ProgID="Equation.DSMT4" ShapeID="_x0000_i1067" DrawAspect="Content" ObjectID="_1468075764" r:id="rId94"/>
        </w:object>
      </w:r>
      <w:r>
        <w:rPr>
          <w:rFonts w:ascii="Times New Roman" w:hAnsi="Times New Roman" w:cs="Times New Roman"/>
          <w:szCs w:val="21"/>
        </w:rPr>
        <w:t>或</w:t>
      </w:r>
      <w:r>
        <w:rPr>
          <w:rFonts w:ascii="Times New Roman" w:hAnsi="Times New Roman" w:cs="Times New Roman"/>
          <w:szCs w:val="21"/>
        </w:rPr>
        <w:object>
          <v:shape id="_x0000_i1068" type="#_x0000_t75" alt="eqId9145de9905954611b2201b029461f03c" style="width:62.25pt;height:18pt" o:ole="" coordsize="21600,21600" filled="f">
            <v:imagedata r:id="rId95" o:title="eqId9145de9905954611b2201b029461f03c"/>
            <o:lock v:ext="edit" aspectratio="t"/>
            <w10:anchorlock/>
          </v:shape>
          <o:OLEObject Type="Embed" ProgID="Equation.DSMT4" ShapeID="_x0000_i1068" DrawAspect="Content" ObjectID="_1468075765" r:id="rId96"/>
        </w:object>
      </w:r>
      <w:r>
        <w:rPr>
          <w:rFonts w:ascii="Times New Roman" w:hAnsi="Times New Roman" w:cs="Times New Roman"/>
          <w:szCs w:val="21"/>
        </w:rPr>
        <w:t>）。下列说法不正确的是（    ）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A．焦硫酸具有强氧化性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</w:t>
      </w:r>
      <w:r>
        <w:rPr>
          <w:rFonts w:ascii="Times New Roman" w:hAnsi="Times New Roman" w:cs="Times New Roman"/>
          <w:szCs w:val="21"/>
        </w:rPr>
        <w:object>
          <v:shape id="_x0000_i1069" type="#_x0000_t75" alt="eqId263bc792ebfc4ef4a5abad572f356441" style="width:45.75pt;height:18pt" o:ole="" coordsize="21600,21600" filled="f">
            <v:imagedata r:id="rId97" o:title="eqId263bc792ebfc4ef4a5abad572f356441"/>
            <o:lock v:ext="edit" aspectratio="t"/>
            <w10:anchorlock/>
          </v:shape>
          <o:OLEObject Type="Embed" ProgID="Equation.DSMT4" ShapeID="_x0000_i1069" DrawAspect="Content" ObjectID="_1468075766" r:id="rId98"/>
        </w:object>
      </w:r>
      <w:r>
        <w:rPr>
          <w:rFonts w:ascii="Times New Roman" w:hAnsi="Times New Roman" w:cs="Times New Roman"/>
          <w:szCs w:val="21"/>
        </w:rPr>
        <w:t>水溶液呈中性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  <w:sectPr>
          <w:headerReference w:type="default" r:id="rId99"/>
          <w:footerReference w:type="default" r:id="rId100"/>
          <w:type w:val="nextPage"/>
          <w:pgSz w:w="11906" w:h="16838"/>
          <w:pgMar w:top="1417" w:right="1077" w:bottom="1417" w:left="1077" w:header="850" w:footer="729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Cs w:val="21"/>
        </w:rPr>
        <w:t>C．</w:t>
      </w:r>
      <w:r>
        <w:rPr>
          <w:rFonts w:ascii="Times New Roman" w:hAnsi="Times New Roman" w:cs="Times New Roman"/>
          <w:szCs w:val="21"/>
        </w:rPr>
        <w:object>
          <v:shape id="_x0000_i1070" type="#_x0000_t75" alt="eqId263bc792ebfc4ef4a5abad572f356441" style="width:45.75pt;height:18pt" o:ole="" coordsize="21600,21600" filled="f">
            <v:imagedata r:id="rId97" o:title="eqId263bc792ebfc4ef4a5abad572f356441"/>
            <o:lock v:ext="edit" aspectratio="t"/>
            <w10:anchorlock/>
          </v:shape>
          <o:OLEObject Type="Embed" ProgID="Equation.DSMT4" ShapeID="_x0000_i1070" DrawAspect="Content" ObjectID="_1468075767" r:id="rId101"/>
        </w:object>
      </w:r>
      <w:r>
        <w:rPr>
          <w:rFonts w:ascii="Times New Roman" w:hAnsi="Times New Roman" w:cs="Times New Roman"/>
          <w:szCs w:val="21"/>
        </w:rPr>
        <w:t>可与碱性氧化物反应生成新盐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D．100%硫酸吸收</w:t>
      </w:r>
      <w:r>
        <w:rPr>
          <w:rFonts w:ascii="Times New Roman" w:hAnsi="Times New Roman" w:cs="Times New Roman"/>
          <w:szCs w:val="21"/>
        </w:rPr>
        <w:object>
          <v:shape id="_x0000_i1071" type="#_x0000_t75" alt="eqIdfb508aea966443b699cf2061187970d8" style="width:21.75pt;height:18pt" o:ole="" coordsize="21600,21600" filled="f">
            <v:imagedata r:id="rId91" o:title="eqIdfb508aea966443b699cf2061187970d8"/>
            <o:lock v:ext="edit" aspectratio="t"/>
            <w10:anchorlock/>
          </v:shape>
          <o:OLEObject Type="Embed" ProgID="Equation.DSMT4" ShapeID="_x0000_i1071" DrawAspect="Content" ObjectID="_1468075768" r:id="rId102"/>
        </w:object>
      </w:r>
      <w:r>
        <w:rPr>
          <w:rFonts w:ascii="Times New Roman" w:hAnsi="Times New Roman" w:cs="Times New Roman"/>
          <w:szCs w:val="21"/>
        </w:rPr>
        <w:t>生成焦硫酸的变化是化学变化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【解析】A．浓硫酸中+6价的硫元素具有强氧化性，可知焦硫酸具有强氧化性，正确；B．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2" type="#_x0000_t75" alt="eqId263bc792ebfc4ef4a5abad572f356441" style="width:45.75pt;height:18pt" o:ole="" coordsize="21600,21600" filled="f">
            <v:imagedata r:id="rId97" o:title="eqId263bc792ebfc4ef4a5abad572f356441"/>
            <o:lock v:ext="edit" aspectratio="t"/>
            <w10:anchorlock/>
          </v:shape>
          <o:OLEObject Type="Embed" ProgID="Equation.DSMT4" ShapeID="_x0000_i1072" DrawAspect="Content" ObjectID="_1468075769" r:id="rId103"/>
        </w:object>
      </w:r>
      <w:r>
        <w:rPr>
          <w:rFonts w:ascii="Times New Roman" w:hAnsi="Times New Roman" w:cs="Times New Roman"/>
          <w:color w:val="FF0000"/>
          <w:szCs w:val="21"/>
        </w:rPr>
        <w:t>溶于水生成硫酸氢钠，溶液呈酸性，错误；C．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3" type="#_x0000_t75" alt="eqId263bc792ebfc4ef4a5abad572f356441" style="width:45.75pt;height:18pt" o:ole="" coordsize="21600,21600" filled="f">
            <v:imagedata r:id="rId97" o:title="eqId263bc792ebfc4ef4a5abad572f356441"/>
            <o:lock v:ext="edit" aspectratio="t"/>
            <w10:anchorlock/>
          </v:shape>
          <o:OLEObject Type="Embed" ProgID="Equation.DSMT4" ShapeID="_x0000_i1073" DrawAspect="Content" ObjectID="_1468075770" r:id="rId104"/>
        </w:object>
      </w:r>
      <w:r>
        <w:rPr>
          <w:rFonts w:ascii="Times New Roman" w:hAnsi="Times New Roman" w:cs="Times New Roman"/>
          <w:color w:val="FF0000"/>
          <w:szCs w:val="21"/>
        </w:rPr>
        <w:t>可与碱性氧化物反应生成新盐，例如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4" type="#_x0000_t75" alt="eqIdd229f22e0afc492c929b087113333f5f" style="width:148.5pt;height:18pt" o:ole="" coordsize="21600,21600" filled="f">
            <v:imagedata r:id="rId105" o:title="eqIdd229f22e0afc492c929b087113333f5f"/>
            <o:lock v:ext="edit" aspectratio="t"/>
            <w10:anchorlock/>
          </v:shape>
          <o:OLEObject Type="Embed" ProgID="Equation.DSMT4" ShapeID="_x0000_i1074" DrawAspect="Content" ObjectID="_1468075771" r:id="rId106"/>
        </w:object>
      </w:r>
      <w:r>
        <w:rPr>
          <w:rFonts w:ascii="Times New Roman" w:hAnsi="Times New Roman" w:cs="Times New Roman"/>
          <w:color w:val="FF0000"/>
          <w:szCs w:val="21"/>
        </w:rPr>
        <w:t>，正确；D．焦硫酸和三氧化硫、硫酸是不同物质，所以该变化为化学变化，正确；故答案为B。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19．</w:t>
      </w:r>
      <w:r>
        <w:rPr>
          <w:rFonts w:ascii="Times New Roman" w:hAnsi="Times New Roman" w:cs="Times New Roman"/>
          <w:color w:val="0000FF"/>
          <w:szCs w:val="21"/>
        </w:rPr>
        <w:t>（2011·上海高考真题）</w:t>
      </w:r>
      <w:r>
        <w:rPr>
          <w:rFonts w:ascii="Times New Roman" w:hAnsi="Times New Roman" w:cs="Times New Roman"/>
          <w:szCs w:val="21"/>
        </w:rPr>
        <w:t>下列溶液中通入SO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一定不会产生沉淀的是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A．Ba(OH)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B．Ba(NO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C．Na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D．BaCl</w:t>
      </w:r>
      <w:r>
        <w:rPr>
          <w:rFonts w:ascii="Times New Roman" w:hAnsi="Times New Roman" w:cs="Times New Roman"/>
          <w:szCs w:val="21"/>
          <w:vertAlign w:val="subscript"/>
        </w:rPr>
        <w:t>2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【解析】A中可以生成亚硫酸钡沉淀，B中SO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溶于水溶液显酸性，NO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－</w:t>
      </w:r>
      <w:r>
        <w:rPr>
          <w:rFonts w:ascii="Times New Roman" w:hAnsi="Times New Roman" w:cs="Times New Roman"/>
          <w:color w:val="FF0000"/>
          <w:szCs w:val="21"/>
        </w:rPr>
        <w:t>能把SO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氧化生成硫酸，进而生成硫酸钡沉淀。C中SO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能把S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2－</w:t>
      </w:r>
      <w:r>
        <w:rPr>
          <w:rFonts w:ascii="Times New Roman" w:hAnsi="Times New Roman" w:cs="Times New Roman"/>
          <w:color w:val="FF0000"/>
          <w:szCs w:val="21"/>
        </w:rPr>
        <w:t>氧化生成单质S沉淀。D中氯化钡和SO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不反应，答案选D。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20．</w:t>
      </w:r>
      <w:r>
        <w:rPr>
          <w:rFonts w:ascii="Times New Roman" w:hAnsi="Times New Roman" w:cs="Times New Roman"/>
          <w:color w:val="0000FF"/>
          <w:szCs w:val="21"/>
        </w:rPr>
        <w:t>（2011·上海高考真题）</w:t>
      </w:r>
      <w:r>
        <w:rPr>
          <w:rFonts w:ascii="Times New Roman" w:hAnsi="Times New Roman" w:cs="Times New Roman"/>
          <w:szCs w:val="21"/>
        </w:rPr>
        <w:t>甲醛与亚硫酸氢钠的反应方程式为HCHO+NaHSO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445770" cy="134620"/>
            <wp:effectExtent l="0" t="0" r="0" b="0"/>
            <wp:docPr id="100001" name="图片 1000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45779" cy="135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t>HO-CH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-SO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Na，反应产物俗称“吊白块”。关于“吊白块”的叙述正确的是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A．易溶于水，可用于食品加工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B．易溶于水，工业上用作防腐剂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C．难溶于水，不能用于食品加工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D．难溶于水，可以用作防腐剂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【解析】A．吊白块中含有钠盐，易溶于水，在人体内能产生有害物质，不能用于食品加工，错误；B．吊白块可产生次硫酸氢根离子（SO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</w:t>
      </w:r>
      <w:r>
        <w:rPr>
          <w:rFonts w:ascii="Times New Roman" w:hAnsi="Times New Roman" w:cs="Times New Roman"/>
          <w:color w:val="FF0000"/>
          <w:szCs w:val="21"/>
        </w:rPr>
        <w:t>），还原性很强，因此可在有机合成用作还原剂，多用于工业用防腐剂，正确；C．吊白块易溶于水，错误；D、吊白块易溶于水，错误。故选B。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21．</w:t>
      </w:r>
      <w:r>
        <w:rPr>
          <w:rFonts w:ascii="Times New Roman" w:hAnsi="Times New Roman" w:cs="Times New Roman"/>
          <w:color w:val="0000FF"/>
          <w:szCs w:val="21"/>
        </w:rPr>
        <w:t>（2012·上海高考真题）</w:t>
      </w:r>
      <w:r>
        <w:rPr>
          <w:rFonts w:ascii="Times New Roman" w:hAnsi="Times New Roman" w:cs="Times New Roman"/>
          <w:szCs w:val="21"/>
        </w:rPr>
        <w:t>和氢硫酸反应不能产生沉淀的是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A．Pb(NO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溶液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S溶液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C．CuSO</w:t>
      </w:r>
      <w:r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溶液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D．H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SO</w:t>
      </w:r>
      <w:r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溶液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108"/>
          <w:footerReference w:type="default" r:id="rId109"/>
          <w:type w:val="nextPage"/>
          <w:pgSz w:w="11906" w:h="16838"/>
          <w:pgMar w:top="1417" w:right="1077" w:bottom="1417" w:left="1077" w:header="850" w:footer="729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Cs w:val="21"/>
        </w:rPr>
        <w:t>【解析】A．Pb(NO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)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溶液和氢硫酸反应生成PbS沉淀，不符合题意；B．Na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S溶液和氢硫酸二者不反应，没有沉淀生成，符合题意；C．CuSO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溶液和氢硫酸反应生成CuS生成，不符合题意；D．氢硫酸可与浓硫酸发生氧化还原反应生成单质S，有沉淀生成，不符合题意；答案选B。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22．</w:t>
      </w:r>
      <w:r>
        <w:rPr>
          <w:rFonts w:ascii="Times New Roman" w:hAnsi="Times New Roman" w:cs="Times New Roman"/>
          <w:color w:val="0000FF"/>
          <w:szCs w:val="21"/>
        </w:rPr>
        <w:t>（2012·上海高考真题）</w:t>
      </w:r>
      <w:r>
        <w:rPr>
          <w:rFonts w:ascii="Times New Roman" w:hAnsi="Times New Roman" w:cs="Times New Roman"/>
          <w:szCs w:val="21"/>
        </w:rPr>
        <w:t>含有下列离子或分子的溶液中，通入过量SO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气体后仍能大量共存的是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A．H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、Ca</w:t>
      </w:r>
      <w:r>
        <w:rPr>
          <w:rFonts w:ascii="Times New Roman" w:hAnsi="Times New Roman" w:cs="Times New Roman"/>
          <w:szCs w:val="21"/>
          <w:vertAlign w:val="superscript"/>
        </w:rPr>
        <w:t>2+</w:t>
      </w:r>
      <w:r>
        <w:rPr>
          <w:rFonts w:ascii="Times New Roman" w:hAnsi="Times New Roman" w:cs="Times New Roman"/>
          <w:szCs w:val="21"/>
        </w:rPr>
        <w:t>、Fe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>、NO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  <w:vertAlign w:val="superscript"/>
        </w:rPr>
        <w:t>-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B．Ba</w:t>
      </w:r>
      <w:r>
        <w:rPr>
          <w:rFonts w:ascii="Times New Roman" w:hAnsi="Times New Roman" w:cs="Times New Roman"/>
          <w:szCs w:val="21"/>
          <w:vertAlign w:val="superscript"/>
        </w:rPr>
        <w:t>2+</w:t>
      </w:r>
      <w:r>
        <w:rPr>
          <w:rFonts w:ascii="Times New Roman" w:hAnsi="Times New Roman" w:cs="Times New Roman"/>
          <w:szCs w:val="21"/>
        </w:rPr>
        <w:t>、Cl</w:t>
      </w:r>
      <w:r>
        <w:rPr>
          <w:rFonts w:ascii="Times New Roman" w:hAnsi="Times New Roman" w:cs="Times New Roman"/>
          <w:szCs w:val="21"/>
          <w:vertAlign w:val="superscript"/>
        </w:rPr>
        <w:t>-</w:t>
      </w:r>
      <w:r>
        <w:rPr>
          <w:rFonts w:ascii="Times New Roman" w:hAnsi="Times New Roman" w:cs="Times New Roman"/>
          <w:szCs w:val="21"/>
        </w:rPr>
        <w:t>、Al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>、H</w:t>
      </w:r>
      <w:r>
        <w:rPr>
          <w:rFonts w:ascii="Times New Roman" w:hAnsi="Times New Roman" w:cs="Times New Roman"/>
          <w:szCs w:val="21"/>
          <w:vertAlign w:val="superscript"/>
        </w:rPr>
        <w:t>+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C．Na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、NH</w:t>
      </w:r>
      <w:r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、I</w:t>
      </w:r>
      <w:r>
        <w:rPr>
          <w:rFonts w:ascii="Times New Roman" w:hAnsi="Times New Roman" w:cs="Times New Roman"/>
          <w:szCs w:val="21"/>
          <w:vertAlign w:val="superscript"/>
        </w:rPr>
        <w:t>-</w:t>
      </w:r>
      <w:r>
        <w:rPr>
          <w:rFonts w:ascii="Times New Roman" w:hAnsi="Times New Roman" w:cs="Times New Roman"/>
          <w:szCs w:val="21"/>
        </w:rPr>
        <w:t>、HS</w:t>
      </w:r>
      <w:r>
        <w:rPr>
          <w:rFonts w:ascii="Times New Roman" w:hAnsi="Times New Roman" w:cs="Times New Roman"/>
          <w:szCs w:val="21"/>
          <w:vertAlign w:val="superscript"/>
        </w:rPr>
        <w:t>-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D．Na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、Ca</w:t>
      </w:r>
      <w:r>
        <w:rPr>
          <w:rFonts w:ascii="Times New Roman" w:hAnsi="Times New Roman" w:cs="Times New Roman"/>
          <w:szCs w:val="21"/>
          <w:vertAlign w:val="superscript"/>
        </w:rPr>
        <w:t>2+</w:t>
      </w:r>
      <w:r>
        <w:rPr>
          <w:rFonts w:ascii="Times New Roman" w:hAnsi="Times New Roman" w:cs="Times New Roman"/>
          <w:szCs w:val="21"/>
        </w:rPr>
        <w:t>、K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、Cl</w:t>
      </w:r>
      <w:r>
        <w:rPr>
          <w:rFonts w:ascii="Times New Roman" w:hAnsi="Times New Roman" w:cs="Times New Roman"/>
          <w:szCs w:val="21"/>
          <w:vertAlign w:val="superscript"/>
        </w:rPr>
        <w:t>-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【解析】A、因足量SO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通入溶液时，SO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与Fe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3+</w:t>
      </w:r>
      <w:r>
        <w:rPr>
          <w:rFonts w:ascii="Times New Roman" w:hAnsi="Times New Roman" w:cs="Times New Roman"/>
          <w:color w:val="FF0000"/>
          <w:szCs w:val="21"/>
        </w:rPr>
        <w:t>发生氧化还原反应，2Fe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3+</w:t>
      </w:r>
      <w:r>
        <w:rPr>
          <w:rFonts w:ascii="Times New Roman" w:hAnsi="Times New Roman" w:cs="Times New Roman"/>
          <w:color w:val="FF0000"/>
          <w:szCs w:val="21"/>
        </w:rPr>
        <w:t>+SO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+2H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O=2Fe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2+</w:t>
      </w:r>
      <w:r>
        <w:rPr>
          <w:rFonts w:ascii="Times New Roman" w:hAnsi="Times New Roman" w:cs="Times New Roman"/>
          <w:color w:val="FF0000"/>
          <w:szCs w:val="21"/>
        </w:rPr>
        <w:t>+SO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+4H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，则不能共存，错误；B、该组离子不反应，能大量共存，通入过量SO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气体后，SO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+H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</w:t>
      </w:r>
      <w:r>
        <w:rPr>
          <w:rFonts w:ascii="MS Mincho" w:eastAsia="MS Mincho" w:hAnsi="MS Mincho" w:cs="MS Mincho" w:hint="eastAsia"/>
          <w:color w:val="FF0000"/>
          <w:szCs w:val="21"/>
        </w:rPr>
        <w:t>⇌</w:t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，H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23850" cy="133350"/>
            <wp:effectExtent l="0" t="0" r="0" b="0"/>
            <wp:docPr id="1089068402" name="图片 108906840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068402" name="图片 108906840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+HSO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</w:t>
      </w:r>
      <w:r>
        <w:rPr>
          <w:rFonts w:ascii="Times New Roman" w:hAnsi="Times New Roman" w:cs="Times New Roman"/>
          <w:color w:val="FF0000"/>
          <w:szCs w:val="21"/>
        </w:rPr>
        <w:t>，HSO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23850" cy="133350"/>
            <wp:effectExtent l="0" t="0" r="0" b="0"/>
            <wp:docPr id="100002" name="图片 10000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+SO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，因溶液中有大量氢离子，所以二氧化硫几乎不溶，能大量共存，正确；C、因亚硫酸的酸性比氢硫酸强，所以当溶液中，通入过量SO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气体后，SO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+H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23850" cy="133350"/>
            <wp:effectExtent l="0" t="0" r="0" b="0"/>
            <wp:docPr id="100003" name="图片 10000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，H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23850" cy="133350"/>
            <wp:effectExtent l="0" t="0" r="0" b="0"/>
            <wp:docPr id="100004" name="图片 10000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+HSO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</w:t>
      </w:r>
      <w:r>
        <w:rPr>
          <w:rFonts w:ascii="Times New Roman" w:hAnsi="Times New Roman" w:cs="Times New Roman"/>
          <w:color w:val="FF0000"/>
          <w:szCs w:val="21"/>
        </w:rPr>
        <w:t>，HSO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23850" cy="133350"/>
            <wp:effectExtent l="0" t="0" r="0" b="0"/>
            <wp:docPr id="100005" name="图片 10000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+SO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，H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+HS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</w:t>
      </w:r>
      <w:r>
        <w:rPr>
          <w:rFonts w:ascii="Times New Roman" w:hAnsi="Times New Roman" w:cs="Times New Roman"/>
          <w:color w:val="FF0000"/>
          <w:szCs w:val="21"/>
        </w:rPr>
        <w:t>=H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S↑，2H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S+SO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=3S↓+2H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O则不能共存，错误；D、该组离子不反应，能大量共存，溶液中，通入过量SO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气体后，SO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+H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23850" cy="133350"/>
            <wp:effectExtent l="0" t="0" r="0" b="0"/>
            <wp:docPr id="100006" name="图片 10000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，H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23850" cy="133350"/>
            <wp:effectExtent l="0" t="0" r="0" b="0"/>
            <wp:docPr id="100007" name="图片 10000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+HSO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</w:t>
      </w:r>
      <w:r>
        <w:rPr>
          <w:rFonts w:ascii="Times New Roman" w:hAnsi="Times New Roman" w:cs="Times New Roman"/>
          <w:color w:val="FF0000"/>
          <w:szCs w:val="21"/>
        </w:rPr>
        <w:t>，HSO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23850" cy="133350"/>
            <wp:effectExtent l="0" t="0" r="0" b="0"/>
            <wp:docPr id="100008" name="图片 10000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+SO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，亚硫酸根离子与Ca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2+</w:t>
      </w:r>
      <w:r>
        <w:rPr>
          <w:rFonts w:ascii="Times New Roman" w:hAnsi="Times New Roman" w:cs="Times New Roman"/>
          <w:color w:val="FF0000"/>
          <w:szCs w:val="21"/>
        </w:rPr>
        <w:t>反应生成沉淀，不能大量共存，错误；故选B。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23．</w:t>
      </w:r>
      <w:r>
        <w:rPr>
          <w:rFonts w:ascii="Times New Roman" w:hAnsi="Times New Roman" w:cs="Times New Roman"/>
          <w:color w:val="0000FF"/>
          <w:szCs w:val="21"/>
        </w:rPr>
        <w:t>（2019·上海高考真题）</w:t>
      </w:r>
      <w:r>
        <w:rPr>
          <w:rFonts w:ascii="Times New Roman" w:hAnsi="Times New Roman" w:cs="Times New Roman"/>
          <w:szCs w:val="21"/>
        </w:rPr>
        <w:t>能证明亚硫酸钠样品部分变质的试剂是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A．硝酸钡，稀硫酸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B．稀盐酸，氯化钡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C．稀硫酸，氯化钡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D．稀硝酸，氯化钡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111"/>
          <w:footerReference w:type="default" r:id="rId112"/>
          <w:type w:val="nextPage"/>
          <w:pgSz w:w="11906" w:h="16838"/>
          <w:pgMar w:top="1417" w:right="1077" w:bottom="1417" w:left="1077" w:header="850" w:footer="729" w:gutter="0"/>
          <w:pgNumType w:start="11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在空气中，亚硫酸钠易被氧化成硫酸钠。证明亚硫酸钠样品部分变质，须检验样品中的亚硫酸根和硫酸根。A．样品溶液中加入稀硫酸生成刺激性气味的气体，可证明有亚硫酸根，但引入硫酸根会干扰硫酸根的检验。酸性溶液中，硝酸钡溶液中硝酸根会将亚硫酸根氧化为硫酸根，错误；B．样品溶液中加入过量稀盐酸，生成刺激性气味的气体，可检出亚硫酸根。再滴入氯化钡溶液有白色沉淀生成，证明有硫酸根离子，正确；C．样品溶液中加入稀硫酸，可检出亚硫酸根，但引入的硫酸根会干扰硫酸根检验，错误；D．稀硝酸能将亚硫酸根氧化为硫酸根，干扰硫酸根检验，错误。本题选B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24．</w:t>
      </w:r>
      <w:r>
        <w:rPr>
          <w:rFonts w:ascii="Times New Roman" w:hAnsi="Times New Roman" w:cs="Times New Roman"/>
          <w:color w:val="0000FF"/>
          <w:szCs w:val="21"/>
        </w:rPr>
        <w:t>（2019·海南高考真题）</w:t>
      </w:r>
      <w:r>
        <w:rPr>
          <w:rFonts w:ascii="Times New Roman" w:hAnsi="Times New Roman" w:cs="Times New Roman"/>
          <w:szCs w:val="21"/>
        </w:rPr>
        <w:t>我国古代典籍中有“石胆……浅碧色，烧之变白色者真”的记载，其中石胆是指（  ）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</w:t>
      </w:r>
      <w:r>
        <w:rPr>
          <w:rFonts w:ascii="Times New Roman" w:hAnsi="Times New Roman" w:cs="Times New Roman"/>
          <w:szCs w:val="21"/>
        </w:rPr>
        <w:object>
          <v:shape id="_x0000_i1075" type="#_x0000_t75" alt="eqId64fa803286464778b36dbafe0b222553" style="width:1in;height:18pt" o:ole="" coordsize="21600,21600" filled="f">
            <v:imagedata r:id="rId113" o:title=""/>
            <o:lock v:ext="edit" aspectratio="t"/>
            <w10:anchorlock/>
          </v:shape>
          <o:OLEObject Type="Embed" ProgID="Equation.DSMT4" ShapeID="_x0000_i1075" DrawAspect="Content" ObjectID="_1468075772" r:id="rId114"/>
        </w:objec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</w:t>
      </w:r>
      <w:r>
        <w:rPr>
          <w:rFonts w:ascii="Times New Roman" w:hAnsi="Times New Roman" w:cs="Times New Roman"/>
          <w:szCs w:val="21"/>
        </w:rPr>
        <w:object>
          <v:shape id="_x0000_i1076" type="#_x0000_t75" alt="eqIdb3e29553572a44d19dab660e589fb71a" style="width:69.75pt;height:18pt" o:ole="" coordsize="21600,21600" filled="f">
            <v:imagedata r:id="rId115" o:title=""/>
            <o:lock v:ext="edit" aspectratio="t"/>
            <w10:anchorlock/>
          </v:shape>
          <o:OLEObject Type="Embed" ProgID="Equation.DSMT4" ShapeID="_x0000_i1076" DrawAspect="Content" ObjectID="_1468075773" r:id="rId116"/>
        </w:objec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</w:t>
      </w:r>
      <w:r>
        <w:rPr>
          <w:rFonts w:ascii="Times New Roman" w:hAnsi="Times New Roman" w:cs="Times New Roman"/>
          <w:szCs w:val="21"/>
        </w:rPr>
        <w:object>
          <v:shape id="_x0000_i1077" type="#_x0000_t75" alt="eqId90ae51e258d54cd9a0a983c322d134d5" style="width:1in;height:18pt" o:ole="" coordsize="21600,21600" filled="f">
            <v:imagedata r:id="rId117" o:title=""/>
            <o:lock v:ext="edit" aspectratio="t"/>
            <w10:anchorlock/>
          </v:shape>
          <o:OLEObject Type="Embed" ProgID="Equation.DSMT4" ShapeID="_x0000_i1077" DrawAspect="Content" ObjectID="_1468075774" r:id="rId118"/>
        </w:objec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</w:t>
      </w:r>
      <w:r>
        <w:rPr>
          <w:rFonts w:ascii="Times New Roman" w:hAnsi="Times New Roman" w:cs="Times New Roman"/>
          <w:szCs w:val="21"/>
        </w:rPr>
        <w:object>
          <v:shape id="_x0000_i1078" type="#_x0000_t75" alt="eqId591de5f016584342970754a459af59c2" style="width:99pt;height:20.25pt" o:ole="" coordsize="21600,21600" filled="f">
            <v:imagedata r:id="rId119" o:title=""/>
            <o:lock v:ext="edit" aspectratio="t"/>
            <w10:anchorlock/>
          </v:shape>
          <o:OLEObject Type="Embed" ProgID="Equation.DSMT4" ShapeID="_x0000_i1078" DrawAspect="Content" ObjectID="_1468075775" r:id="rId120"/>
        </w:objec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【答案】A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【解析】在选项给出的四种物质中只有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9" type="#_x0000_t75" alt="eqId64fa803286464778b36dbafe0b222553" style="width:1in;height:18pt" o:ole="" coordsize="21600,21600" filled="f">
            <v:imagedata r:id="rId113" o:title=""/>
            <o:lock v:ext="edit" aspectratio="t"/>
            <w10:anchorlock/>
          </v:shape>
          <o:OLEObject Type="Embed" ProgID="Equation.DSMT4" ShapeID="_x0000_i1079" DrawAspect="Content" ObjectID="_1468075776" r:id="rId121"/>
        </w:objec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0" type="#_x0000_t75" alt="eqIdb3e29553572a44d19dab660e589fb71a" style="width:69.75pt;height:18pt" o:ole="" coordsize="21600,21600" filled="f">
            <v:imagedata r:id="rId115" o:title=""/>
            <o:lock v:ext="edit" aspectratio="t"/>
            <w10:anchorlock/>
          </v:shape>
          <o:OLEObject Type="Embed" ProgID="Equation.DSMT4" ShapeID="_x0000_i1080" DrawAspect="Content" ObjectID="_1468075777" r:id="rId122"/>
        </w:object>
      </w:r>
      <w:r>
        <w:rPr>
          <w:rFonts w:ascii="Times New Roman" w:hAnsi="Times New Roman" w:cs="Times New Roman"/>
          <w:color w:val="FF0000"/>
          <w:szCs w:val="21"/>
        </w:rPr>
        <w:t>晶体有色，而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1" type="#_x0000_t75" alt="eqId90ae51e258d54cd9a0a983c322d134d5" style="width:1in;height:18pt" o:ole="" coordsize="21600,21600" filled="f">
            <v:imagedata r:id="rId117" o:title=""/>
            <o:lock v:ext="edit" aspectratio="t"/>
            <w10:anchorlock/>
          </v:shape>
          <o:OLEObject Type="Embed" ProgID="Equation.DSMT4" ShapeID="_x0000_i1081" DrawAspect="Content" ObjectID="_1468075778" r:id="rId123"/>
        </w:object>
      </w:r>
      <w:r>
        <w:rPr>
          <w:rFonts w:ascii="Times New Roman" w:hAnsi="Times New Roman" w:cs="Times New Roman"/>
          <w:color w:val="FF0000"/>
          <w:szCs w:val="21"/>
        </w:rPr>
        <w:t>和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2" type="#_x0000_t75" alt="eqId591de5f016584342970754a459af59c2" style="width:99pt;height:20.25pt" o:ole="" coordsize="21600,21600" filled="f">
            <v:imagedata r:id="rId119" o:title=""/>
            <o:lock v:ext="edit" aspectratio="t"/>
            <w10:anchorlock/>
          </v:shape>
          <o:OLEObject Type="Embed" ProgID="Equation.DSMT4" ShapeID="_x0000_i1082" DrawAspect="Content" ObjectID="_1468075779" r:id="rId124"/>
        </w:object>
      </w:r>
      <w:r>
        <w:rPr>
          <w:rFonts w:ascii="Times New Roman" w:hAnsi="Times New Roman" w:cs="Times New Roman"/>
          <w:color w:val="FF0000"/>
          <w:szCs w:val="21"/>
        </w:rPr>
        <w:t>均为无色晶体，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3" type="#_x0000_t75" alt="eqId64fa803286464778b36dbafe0b222553" style="width:1in;height:18pt" o:ole="" coordsize="21600,21600" filled="f">
            <v:imagedata r:id="rId113" o:title=""/>
            <o:lock v:ext="edit" aspectratio="t"/>
            <w10:anchorlock/>
          </v:shape>
          <o:OLEObject Type="Embed" ProgID="Equation.DSMT4" ShapeID="_x0000_i1083" DrawAspect="Content" ObjectID="_1468075780" r:id="rId125"/>
        </w:object>
      </w:r>
      <w:r>
        <w:rPr>
          <w:rFonts w:ascii="Times New Roman" w:hAnsi="Times New Roman" w:cs="Times New Roman"/>
          <w:color w:val="FF0000"/>
          <w:szCs w:val="21"/>
        </w:rPr>
        <w:t>加热分解生成CuSO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和H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O，CuSO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呈白色；而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4" type="#_x0000_t75" alt="eqIdb3e29553572a44d19dab660e589fb71a" style="width:69.75pt;height:18pt" o:ole="" coordsize="21600,21600" filled="f">
            <v:imagedata r:id="rId115" o:title=""/>
            <o:lock v:ext="edit" aspectratio="t"/>
            <w10:anchorlock/>
          </v:shape>
          <o:OLEObject Type="Embed" ProgID="Equation.DSMT4" ShapeID="_x0000_i1084" DrawAspect="Content" ObjectID="_1468075781" r:id="rId126"/>
        </w:object>
      </w:r>
      <w:r>
        <w:rPr>
          <w:rFonts w:ascii="Times New Roman" w:hAnsi="Times New Roman" w:cs="Times New Roman"/>
          <w:color w:val="FF0000"/>
          <w:szCs w:val="21"/>
        </w:rPr>
        <w:t>加热发生分解反应，生成的Fe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呈红棕色，所以符合题意的物质是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5" type="#_x0000_t75" alt="eqId64fa803286464778b36dbafe0b222553" style="width:1in;height:18pt" o:ole="" coordsize="21600,21600" filled="f">
            <v:imagedata r:id="rId113" o:title=""/>
            <o:lock v:ext="edit" aspectratio="t"/>
            <w10:anchorlock/>
          </v:shape>
          <o:OLEObject Type="Embed" ProgID="Equation.DSMT4" ShapeID="_x0000_i1085" DrawAspect="Content" ObjectID="_1468075782" r:id="rId127"/>
        </w:object>
      </w:r>
      <w:r>
        <w:rPr>
          <w:rFonts w:ascii="Times New Roman" w:hAnsi="Times New Roman" w:cs="Times New Roman"/>
          <w:color w:val="FF0000"/>
          <w:szCs w:val="21"/>
        </w:rPr>
        <w:t>，故合理选项是A。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25．</w:t>
      </w:r>
      <w:r>
        <w:rPr>
          <w:rFonts w:ascii="Times New Roman" w:hAnsi="Times New Roman" w:cs="Times New Roman"/>
          <w:color w:val="0000FF"/>
          <w:szCs w:val="21"/>
        </w:rPr>
        <w:t>（2017·浙江高考真题）</w:t>
      </w:r>
      <w:r>
        <w:rPr>
          <w:rFonts w:ascii="Times New Roman" w:hAnsi="Times New Roman" w:cs="Times New Roman"/>
          <w:szCs w:val="21"/>
        </w:rPr>
        <w:t>已知固体Na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受热易分解，实验流程和结果如下：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4229100" cy="638175"/>
            <wp:effectExtent l="0" t="0" r="0" b="0"/>
            <wp:docPr id="1068558877" name="图片 106855887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558877" name="图片 106855887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已知：气体Y是一种纯净物，在标准状况下的密度为1.518g·L</w:t>
      </w:r>
      <w:r>
        <w:rPr>
          <w:rFonts w:ascii="Times New Roman" w:hAnsi="Times New Roman" w:cs="Times New Roman"/>
          <w:szCs w:val="21"/>
          <w:vertAlign w:val="superscript"/>
        </w:rPr>
        <w:t>－1</w:t>
      </w:r>
      <w:r>
        <w:rPr>
          <w:rFonts w:ascii="Times New Roman" w:hAnsi="Times New Roman" w:cs="Times New Roman"/>
          <w:szCs w:val="21"/>
        </w:rPr>
        <w:t>。请回答：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（1）气体Y分子的电子式_________________，白色沉淀的化学式___________________。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FF"/>
          <w:szCs w:val="21"/>
        </w:rPr>
        <w:t>（2）</w:t>
      </w:r>
      <w:r>
        <w:rPr>
          <w:rFonts w:ascii="Times New Roman" w:hAnsi="Times New Roman" w:cs="Times New Roman"/>
          <w:szCs w:val="21"/>
        </w:rPr>
        <w:t>该流程中的Na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受热分解的化学方程式____________________________________。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（3）另取固体X试样和Na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混合，加水溶解后与稀盐酸反应，有淡黄色沉淀产生。写出产生淡黄色沉淀的离子方程式________________________（不考虑空气的影响）。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【答案】（1）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457200" cy="295275"/>
            <wp:effectExtent l="0" t="0" r="0" b="0"/>
            <wp:docPr id="1596667907" name="图片 159666790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667907" name="图片 15966679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 xml:space="preserve">    BaSO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 xml:space="preserve">    （2）4Na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33375" cy="247650"/>
            <wp:effectExtent l="0" t="0" r="0" b="0"/>
            <wp:docPr id="1289113126" name="图片 128911312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113126" name="图片 128911312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S＋3Na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 xml:space="preserve">   （3） 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＋2S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2－</w:t>
      </w:r>
      <w:r>
        <w:rPr>
          <w:rFonts w:ascii="Times New Roman" w:hAnsi="Times New Roman" w:cs="Times New Roman"/>
          <w:color w:val="FF0000"/>
          <w:szCs w:val="21"/>
        </w:rPr>
        <w:t>＋6H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＋</w:t>
      </w:r>
      <w:r>
        <w:rPr>
          <w:rFonts w:ascii="Times New Roman" w:hAnsi="Times New Roman" w:cs="Times New Roman"/>
          <w:color w:val="FF0000"/>
          <w:szCs w:val="21"/>
        </w:rPr>
        <w:t>＝3S↓＋3H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 xml:space="preserve">O    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131"/>
          <w:footerReference w:type="default" r:id="rId132"/>
          <w:type w:val="nextPage"/>
          <w:pgSz w:w="11906" w:h="16838"/>
          <w:pgMar w:top="1417" w:right="1077" w:bottom="1417" w:left="1077" w:header="850" w:footer="729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Cs w:val="21"/>
        </w:rPr>
        <w:t>【解析】气体Y是一种纯净物，在标准状况下的密度为1.518g·L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-1</w:t>
      </w:r>
      <w:r>
        <w:rPr>
          <w:rFonts w:ascii="Times New Roman" w:hAnsi="Times New Roman" w:cs="Times New Roman"/>
          <w:color w:val="FF0000"/>
          <w:szCs w:val="21"/>
        </w:rPr>
        <w:t>，Y的摩尔质量为1.518g/L×22.4L/mol=34g/mol，结合Na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中的元素可知，Y为H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S，固体X与盐酸反应生成硫化氢和溶液，溶液中加入氯化钡反应生成白色沉淀，说明固体X中含有Na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S和硫酸钠，据此分析作答。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（1）气体Y为硫化氢，电子式为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495300" cy="219075"/>
            <wp:effectExtent l="0" t="0" r="0" b="0"/>
            <wp:docPr id="376728262" name="图片 37672826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728262" name="图片 37672826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，白色沉淀为硫酸钡，故答案为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495300" cy="219075"/>
            <wp:effectExtent l="0" t="0" r="0" b="0"/>
            <wp:docPr id="398203634" name="图片 39820363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203634" name="图片 39820363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；BaSO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；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（2）根据上述分析，流程中的Na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受热分解的化学方程式为4Na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257175" cy="142875"/>
            <wp:effectExtent l="0" t="0" r="0" b="0"/>
            <wp:docPr id="542531309" name="图片 54253130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531309" name="图片 542531309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S+3Na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，故答案为4Na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257175" cy="142875"/>
            <wp:effectExtent l="0" t="0" r="0" b="0"/>
            <wp:docPr id="288482414" name="图片 28848241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482414" name="图片 28848241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  <w:szCs w:val="21"/>
        </w:rPr>
        <w:t>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S+3Na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；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（3）固体X和Na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混合，加水溶解后与稀盐酸反应，有淡黄色硫沉淀产生，产生淡黄色沉淀的离子方程式为SO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+2S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+6H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=3H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O+3S↓，故答案为SO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+2S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2-</w:t>
      </w:r>
      <w:r>
        <w:rPr>
          <w:rFonts w:ascii="Times New Roman" w:hAnsi="Times New Roman" w:cs="Times New Roman"/>
          <w:color w:val="FF0000"/>
          <w:szCs w:val="21"/>
        </w:rPr>
        <w:t>+6H</w:t>
      </w:r>
      <w:r>
        <w:rPr>
          <w:rFonts w:ascii="Times New Roman" w:hAnsi="Times New Roman" w:cs="Times New Roman"/>
          <w:color w:val="FF0000"/>
          <w:szCs w:val="21"/>
          <w:vertAlign w:val="superscript"/>
        </w:rPr>
        <w:t>+</w:t>
      </w:r>
      <w:r>
        <w:rPr>
          <w:rFonts w:ascii="Times New Roman" w:hAnsi="Times New Roman" w:cs="Times New Roman"/>
          <w:color w:val="FF0000"/>
          <w:szCs w:val="21"/>
        </w:rPr>
        <w:t>=3H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O+3S↓。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26．</w:t>
      </w:r>
      <w:r>
        <w:rPr>
          <w:rFonts w:ascii="Times New Roman" w:hAnsi="Times New Roman" w:cs="Times New Roman"/>
          <w:color w:val="0000FF"/>
          <w:szCs w:val="21"/>
        </w:rPr>
        <w:t>（2018·浙江高考真题）</w:t>
      </w:r>
      <w:r>
        <w:rPr>
          <w:rFonts w:ascii="Times New Roman" w:hAnsi="Times New Roman" w:cs="Times New Roman"/>
          <w:szCs w:val="21"/>
        </w:rPr>
        <w:t>某同学用下列装置完成了浓硫酸和SO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性质实验（夹持装置已省略）。请回答：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724275" cy="1285875"/>
            <wp:effectExtent l="0" t="0" r="0" b="0"/>
            <wp:docPr id="1155324099" name="图片 115532409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324099" name="图片 1155324099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（1）下列说法正确的是__________。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A．反应后，将试管</w:t>
      </w:r>
      <w:r>
        <w:rPr>
          <w:rFonts w:ascii="Times New Roman" w:eastAsia="宋体" w:hAnsi="Times New Roman" w:cs="Times New Roman"/>
          <w:szCs w:val="21"/>
        </w:rPr>
        <w:t>Ⅰ</w:t>
      </w:r>
      <w:r>
        <w:rPr>
          <w:rFonts w:ascii="Times New Roman" w:hAnsi="Times New Roman" w:cs="Times New Roman"/>
          <w:szCs w:val="21"/>
        </w:rPr>
        <w:t>中的白色固体加入水中，溶液呈蓝色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B．取下试管</w:t>
      </w:r>
      <w:r>
        <w:rPr>
          <w:rFonts w:ascii="Times New Roman" w:eastAsia="宋体" w:hAnsi="Times New Roman" w:cs="Times New Roman"/>
          <w:szCs w:val="21"/>
        </w:rPr>
        <w:t>Ⅲ</w:t>
      </w:r>
      <w:r>
        <w:rPr>
          <w:rFonts w:ascii="Times New Roman" w:hAnsi="Times New Roman" w:cs="Times New Roman"/>
          <w:szCs w:val="21"/>
        </w:rPr>
        <w:t>并不断振荡，试管中出现浑浊，是因为生成了BaSO</w:t>
      </w:r>
      <w:r>
        <w:rPr>
          <w:rFonts w:ascii="Times New Roman" w:hAnsi="Times New Roman" w:cs="Times New Roman"/>
          <w:szCs w:val="21"/>
          <w:vertAlign w:val="subscript"/>
        </w:rPr>
        <w:t>4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C．试管</w:t>
      </w:r>
      <w:r>
        <w:rPr>
          <w:rFonts w:ascii="Times New Roman" w:eastAsia="宋体" w:hAnsi="Times New Roman" w:cs="Times New Roman"/>
          <w:szCs w:val="21"/>
        </w:rPr>
        <w:t>Ⅳ</w:t>
      </w:r>
      <w:r>
        <w:rPr>
          <w:rFonts w:ascii="Times New Roman" w:hAnsi="Times New Roman" w:cs="Times New Roman"/>
          <w:szCs w:val="21"/>
        </w:rPr>
        <w:t>中KMnO</w:t>
      </w:r>
      <w:r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溶液褪色，说明SO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具有氧化性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D．试管V中的NaOH溶液可用Na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溶液代替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FF"/>
          <w:szCs w:val="21"/>
        </w:rPr>
        <w:t>（2）</w:t>
      </w:r>
      <w:r>
        <w:rPr>
          <w:rFonts w:ascii="Times New Roman" w:hAnsi="Times New Roman" w:cs="Times New Roman"/>
          <w:szCs w:val="21"/>
        </w:rPr>
        <w:t>取下试管</w:t>
      </w:r>
      <w:r>
        <w:rPr>
          <w:rFonts w:ascii="Times New Roman" w:eastAsia="宋体" w:hAnsi="Times New Roman" w:cs="Times New Roman"/>
          <w:szCs w:val="21"/>
        </w:rPr>
        <w:t>Ⅱ</w:t>
      </w:r>
      <w:r>
        <w:rPr>
          <w:rFonts w:ascii="Times New Roman" w:hAnsi="Times New Roman" w:cs="Times New Roman"/>
          <w:szCs w:val="21"/>
        </w:rPr>
        <w:t>，在该试管口套上气球，将无色溶液加热恢复至红色，冷却后，发现溶液颜色再次变浅。解释“无色→红色→颜色变浅”变化的原因______________。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【答案】（1）ABD    （2）SO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遇品红生成不稳定的无色物质，受热释放SO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，溶液恢复红色；温度降低，SO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 xml:space="preserve">在品红溶液中溶解度增大，溶液颜色变浅。    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【解析】Cu＋2H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（浓）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6" type="#_x0000_t75" alt="eqIdeffdcfa97adc42ddb9595d4430a5ae7a" style="width:12pt;height:33.75pt" o:ole="" coordsize="21600,21600" filled="f">
            <v:imagedata r:id="rId66" o:title="eqIdeffdcfa97adc42ddb9595d4430a5ae7a"/>
            <o:lock v:ext="edit" aspectratio="t"/>
            <w10:anchorlock/>
          </v:shape>
          <o:OLEObject Type="Embed" ProgID="Equation.DSMT4" ShapeID="_x0000_i1086" DrawAspect="Content" ObjectID="_1468075783" r:id="rId136"/>
        </w:object>
      </w:r>
      <w:r>
        <w:rPr>
          <w:rFonts w:ascii="Times New Roman" w:hAnsi="Times New Roman" w:cs="Times New Roman"/>
          <w:color w:val="FF0000"/>
          <w:szCs w:val="21"/>
        </w:rPr>
        <w:t>CuSO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＋2H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O＋SO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↑，反应会生成二氧化硫，该题考察的是二氧化硫的相关性质。</w:t>
      </w:r>
      <w:r>
        <w:rPr>
          <w:rFonts w:ascii="Times New Roman" w:hAnsi="Times New Roman" w:cs="Times New Roman"/>
          <w:color w:val="FF0000"/>
          <w:szCs w:val="21"/>
        </w:rPr>
        <w:br/>
      </w:r>
      <w:r>
        <w:rPr>
          <w:rFonts w:ascii="Times New Roman" w:hAnsi="Times New Roman" w:cs="Times New Roman"/>
          <w:color w:val="FF000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https://d.book118.com/067130106142006051</w:t>
        </w:r>
      </w:hyperlink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</w:p>
    <w:sectPr>
      <w:headerReference w:type="default" r:id="rId138"/>
      <w:footerReference w:type="default" r:id="rId139"/>
      <w:type w:val="nextPage"/>
      <w:pgSz w:w="11906" w:h="16838"/>
      <w:pgMar w:top="1417" w:right="1077" w:bottom="1417" w:left="1077" w:header="850" w:footer="729" w:gutter="0"/>
      <w:pgNumType w:start="13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  <w:bookmarkStart w:id="0" w:name="_GoBack"/>
    <w:bookmarkEnd w:id="0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2938"/>
    <w:rsid w:val="0001360E"/>
    <w:rsid w:val="00041561"/>
    <w:rsid w:val="00051F46"/>
    <w:rsid w:val="000D38AA"/>
    <w:rsid w:val="000D7007"/>
    <w:rsid w:val="000E352E"/>
    <w:rsid w:val="000E4A0D"/>
    <w:rsid w:val="00146953"/>
    <w:rsid w:val="001621DB"/>
    <w:rsid w:val="0027067E"/>
    <w:rsid w:val="00272C2D"/>
    <w:rsid w:val="002771D2"/>
    <w:rsid w:val="002E56FE"/>
    <w:rsid w:val="003279F1"/>
    <w:rsid w:val="00363227"/>
    <w:rsid w:val="00363D47"/>
    <w:rsid w:val="0039715E"/>
    <w:rsid w:val="0040402F"/>
    <w:rsid w:val="004151FC"/>
    <w:rsid w:val="00470BB8"/>
    <w:rsid w:val="0047331D"/>
    <w:rsid w:val="00486104"/>
    <w:rsid w:val="00487E24"/>
    <w:rsid w:val="004F1757"/>
    <w:rsid w:val="004F4D0A"/>
    <w:rsid w:val="00507596"/>
    <w:rsid w:val="00531FEB"/>
    <w:rsid w:val="005534CB"/>
    <w:rsid w:val="0056487D"/>
    <w:rsid w:val="00655D66"/>
    <w:rsid w:val="00663975"/>
    <w:rsid w:val="006E406D"/>
    <w:rsid w:val="00824798"/>
    <w:rsid w:val="0085328A"/>
    <w:rsid w:val="009035F2"/>
    <w:rsid w:val="00913910"/>
    <w:rsid w:val="00A7501E"/>
    <w:rsid w:val="00A7657E"/>
    <w:rsid w:val="00B205AE"/>
    <w:rsid w:val="00BF2518"/>
    <w:rsid w:val="00BF4AD7"/>
    <w:rsid w:val="00C02FC6"/>
    <w:rsid w:val="00C2613D"/>
    <w:rsid w:val="00DB70C3"/>
    <w:rsid w:val="00DC162E"/>
    <w:rsid w:val="00DD0D58"/>
    <w:rsid w:val="00DD5234"/>
    <w:rsid w:val="00E44C47"/>
    <w:rsid w:val="00F56DF7"/>
    <w:rsid w:val="22CE3D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NoSpacing">
    <w:name w:val="No Spacing"/>
    <w:link w:val="a2"/>
    <w:uiPriority w:val="1"/>
    <w:qFormat/>
    <w:rPr>
      <w:rFonts w:ascii="Times New Roman" w:eastAsia="宋体" w:hAnsi="Times New Roman" w:cs="Times New Roman"/>
      <w:kern w:val="0"/>
      <w:sz w:val="22"/>
      <w:szCs w:val="22"/>
      <w:lang w:val="en-US" w:eastAsia="zh-CN" w:bidi="ar-SA"/>
    </w:rPr>
  </w:style>
  <w:style w:type="character" w:customStyle="1" w:styleId="a2">
    <w:name w:val="无间隔 字符"/>
    <w:basedOn w:val="DefaultParagraphFont"/>
    <w:link w:val="NoSpacing"/>
    <w:uiPriority w:val="1"/>
    <w:qFormat/>
    <w:rPr>
      <w:rFonts w:ascii="Times New Roman" w:eastAsia="宋体" w:hAnsi="Times New Roman" w:cs="Times New Roman"/>
      <w:kern w:val="0"/>
      <w:sz w:val="22"/>
    </w:rPr>
  </w:style>
  <w:style w:type="table" w:customStyle="1" w:styleId="TableGrid0">
    <w:name w:val="Table Grid_0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footer" Target="footer9.xml" /><Relationship Id="rId101" Type="http://schemas.openxmlformats.org/officeDocument/2006/relationships/oleObject" Target="embeddings/oleObject43.bin" /><Relationship Id="rId102" Type="http://schemas.openxmlformats.org/officeDocument/2006/relationships/oleObject" Target="embeddings/oleObject44.bin" /><Relationship Id="rId103" Type="http://schemas.openxmlformats.org/officeDocument/2006/relationships/oleObject" Target="embeddings/oleObject45.bin" /><Relationship Id="rId104" Type="http://schemas.openxmlformats.org/officeDocument/2006/relationships/oleObject" Target="embeddings/oleObject46.bin" /><Relationship Id="rId105" Type="http://schemas.openxmlformats.org/officeDocument/2006/relationships/image" Target="media/image37.wmf" /><Relationship Id="rId106" Type="http://schemas.openxmlformats.org/officeDocument/2006/relationships/oleObject" Target="embeddings/oleObject47.bin" /><Relationship Id="rId107" Type="http://schemas.openxmlformats.org/officeDocument/2006/relationships/image" Target="media/image38.png" /><Relationship Id="rId108" Type="http://schemas.openxmlformats.org/officeDocument/2006/relationships/header" Target="header10.xml" /><Relationship Id="rId109" Type="http://schemas.openxmlformats.org/officeDocument/2006/relationships/footer" Target="footer10.xml" /><Relationship Id="rId11" Type="http://schemas.openxmlformats.org/officeDocument/2006/relationships/oleObject" Target="embeddings/oleObject3.bin" /><Relationship Id="rId110" Type="http://schemas.openxmlformats.org/officeDocument/2006/relationships/image" Target="media/image39.png" /><Relationship Id="rId111" Type="http://schemas.openxmlformats.org/officeDocument/2006/relationships/header" Target="header11.xml" /><Relationship Id="rId112" Type="http://schemas.openxmlformats.org/officeDocument/2006/relationships/footer" Target="footer11.xml" /><Relationship Id="rId113" Type="http://schemas.openxmlformats.org/officeDocument/2006/relationships/image" Target="media/image40.wmf" /><Relationship Id="rId114" Type="http://schemas.openxmlformats.org/officeDocument/2006/relationships/oleObject" Target="embeddings/oleObject48.bin" /><Relationship Id="rId115" Type="http://schemas.openxmlformats.org/officeDocument/2006/relationships/image" Target="media/image41.wmf" /><Relationship Id="rId116" Type="http://schemas.openxmlformats.org/officeDocument/2006/relationships/oleObject" Target="embeddings/oleObject49.bin" /><Relationship Id="rId117" Type="http://schemas.openxmlformats.org/officeDocument/2006/relationships/image" Target="media/image42.wmf" /><Relationship Id="rId118" Type="http://schemas.openxmlformats.org/officeDocument/2006/relationships/oleObject" Target="embeddings/oleObject50.bin" /><Relationship Id="rId119" Type="http://schemas.openxmlformats.org/officeDocument/2006/relationships/image" Target="media/image43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1.bin" /><Relationship Id="rId121" Type="http://schemas.openxmlformats.org/officeDocument/2006/relationships/oleObject" Target="embeddings/oleObject52.bin" /><Relationship Id="rId122" Type="http://schemas.openxmlformats.org/officeDocument/2006/relationships/oleObject" Target="embeddings/oleObject53.bin" /><Relationship Id="rId123" Type="http://schemas.openxmlformats.org/officeDocument/2006/relationships/oleObject" Target="embeddings/oleObject54.bin" /><Relationship Id="rId124" Type="http://schemas.openxmlformats.org/officeDocument/2006/relationships/oleObject" Target="embeddings/oleObject55.bin" /><Relationship Id="rId125" Type="http://schemas.openxmlformats.org/officeDocument/2006/relationships/oleObject" Target="embeddings/oleObject56.bin" /><Relationship Id="rId126" Type="http://schemas.openxmlformats.org/officeDocument/2006/relationships/oleObject" Target="embeddings/oleObject57.bin" /><Relationship Id="rId127" Type="http://schemas.openxmlformats.org/officeDocument/2006/relationships/oleObject" Target="embeddings/oleObject58.bin" /><Relationship Id="rId128" Type="http://schemas.openxmlformats.org/officeDocument/2006/relationships/image" Target="media/image44.png" /><Relationship Id="rId129" Type="http://schemas.openxmlformats.org/officeDocument/2006/relationships/image" Target="media/image45.png" /><Relationship Id="rId13" Type="http://schemas.openxmlformats.org/officeDocument/2006/relationships/oleObject" Target="embeddings/oleObject5.bin" /><Relationship Id="rId130" Type="http://schemas.openxmlformats.org/officeDocument/2006/relationships/image" Target="media/image46.png" /><Relationship Id="rId131" Type="http://schemas.openxmlformats.org/officeDocument/2006/relationships/header" Target="header12.xml" /><Relationship Id="rId132" Type="http://schemas.openxmlformats.org/officeDocument/2006/relationships/footer" Target="footer12.xml" /><Relationship Id="rId133" Type="http://schemas.openxmlformats.org/officeDocument/2006/relationships/image" Target="media/image47.png" /><Relationship Id="rId134" Type="http://schemas.openxmlformats.org/officeDocument/2006/relationships/image" Target="media/image48.png" /><Relationship Id="rId135" Type="http://schemas.openxmlformats.org/officeDocument/2006/relationships/image" Target="media/image49.png" /><Relationship Id="rId136" Type="http://schemas.openxmlformats.org/officeDocument/2006/relationships/oleObject" Target="embeddings/oleObject59.bin" /><Relationship Id="rId137" Type="http://schemas.openxmlformats.org/officeDocument/2006/relationships/hyperlink" Target="https://d.book118.com/067130106142006051" TargetMode="External" /><Relationship Id="rId138" Type="http://schemas.openxmlformats.org/officeDocument/2006/relationships/header" Target="header13.xml" /><Relationship Id="rId139" Type="http://schemas.openxmlformats.org/officeDocument/2006/relationships/footer" Target="footer13.xml" /><Relationship Id="rId14" Type="http://schemas.openxmlformats.org/officeDocument/2006/relationships/header" Target="header1.xml" /><Relationship Id="rId140" Type="http://schemas.openxmlformats.org/officeDocument/2006/relationships/theme" Target="theme/theme1.xml" /><Relationship Id="rId141" Type="http://schemas.openxmlformats.org/officeDocument/2006/relationships/styles" Target="styles.xml" /><Relationship Id="rId15" Type="http://schemas.openxmlformats.org/officeDocument/2006/relationships/footer" Target="footer1.xml" /><Relationship Id="rId16" Type="http://schemas.openxmlformats.org/officeDocument/2006/relationships/oleObject" Target="embeddings/oleObject6.bin" /><Relationship Id="rId17" Type="http://schemas.openxmlformats.org/officeDocument/2006/relationships/oleObject" Target="embeddings/oleObject7.bin" /><Relationship Id="rId18" Type="http://schemas.openxmlformats.org/officeDocument/2006/relationships/oleObject" Target="embeddings/oleObject8.bin" /><Relationship Id="rId19" Type="http://schemas.openxmlformats.org/officeDocument/2006/relationships/oleObject" Target="embeddings/oleObject9.bin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image" Target="media/image6.wmf" /><Relationship Id="rId22" Type="http://schemas.openxmlformats.org/officeDocument/2006/relationships/oleObject" Target="embeddings/oleObject10.bin" /><Relationship Id="rId23" Type="http://schemas.openxmlformats.org/officeDocument/2006/relationships/image" Target="media/image7.wmf" /><Relationship Id="rId24" Type="http://schemas.openxmlformats.org/officeDocument/2006/relationships/oleObject" Target="embeddings/oleObject11.bin" /><Relationship Id="rId25" Type="http://schemas.openxmlformats.org/officeDocument/2006/relationships/oleObject" Target="embeddings/oleObject12.bin" /><Relationship Id="rId26" Type="http://schemas.openxmlformats.org/officeDocument/2006/relationships/oleObject" Target="embeddings/oleObject13.bin" /><Relationship Id="rId27" Type="http://schemas.openxmlformats.org/officeDocument/2006/relationships/image" Target="media/image8.wmf" /><Relationship Id="rId28" Type="http://schemas.openxmlformats.org/officeDocument/2006/relationships/oleObject" Target="embeddings/oleObject14.bin" /><Relationship Id="rId29" Type="http://schemas.openxmlformats.org/officeDocument/2006/relationships/image" Target="media/image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image" Target="media/image10.wmf" /><Relationship Id="rId32" Type="http://schemas.openxmlformats.org/officeDocument/2006/relationships/oleObject" Target="embeddings/oleObject16.bin" /><Relationship Id="rId33" Type="http://schemas.openxmlformats.org/officeDocument/2006/relationships/image" Target="media/image11.wmf" /><Relationship Id="rId34" Type="http://schemas.openxmlformats.org/officeDocument/2006/relationships/oleObject" Target="embeddings/oleObject17.bin" /><Relationship Id="rId35" Type="http://schemas.openxmlformats.org/officeDocument/2006/relationships/image" Target="media/image12.wmf" /><Relationship Id="rId36" Type="http://schemas.openxmlformats.org/officeDocument/2006/relationships/oleObject" Target="embeddings/oleObject18.bin" /><Relationship Id="rId37" Type="http://schemas.openxmlformats.org/officeDocument/2006/relationships/header" Target="header2.xml" /><Relationship Id="rId38" Type="http://schemas.openxmlformats.org/officeDocument/2006/relationships/footer" Target="footer2.xml" /><Relationship Id="rId39" Type="http://schemas.openxmlformats.org/officeDocument/2006/relationships/image" Target="media/image13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4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15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16.wmf" /><Relationship Id="rId46" Type="http://schemas.openxmlformats.org/officeDocument/2006/relationships/oleObject" Target="embeddings/oleObject22.bin" /><Relationship Id="rId47" Type="http://schemas.openxmlformats.org/officeDocument/2006/relationships/image" Target="media/image17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1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1" Type="http://schemas.openxmlformats.org/officeDocument/2006/relationships/image" Target="media/image19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0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1.wmf" /><Relationship Id="rId56" Type="http://schemas.openxmlformats.org/officeDocument/2006/relationships/oleObject" Target="embeddings/oleObject27.bin" /><Relationship Id="rId57" Type="http://schemas.openxmlformats.org/officeDocument/2006/relationships/header" Target="header3.xml" /><Relationship Id="rId58" Type="http://schemas.openxmlformats.org/officeDocument/2006/relationships/footer" Target="footer3.xml" /><Relationship Id="rId59" Type="http://schemas.openxmlformats.org/officeDocument/2006/relationships/image" Target="media/image22.png" /><Relationship Id="rId6" Type="http://schemas.openxmlformats.org/officeDocument/2006/relationships/image" Target="media/image2.png" /><Relationship Id="rId60" Type="http://schemas.openxmlformats.org/officeDocument/2006/relationships/header" Target="header4.xml" /><Relationship Id="rId61" Type="http://schemas.openxmlformats.org/officeDocument/2006/relationships/footer" Target="footer4.xml" /><Relationship Id="rId62" Type="http://schemas.openxmlformats.org/officeDocument/2006/relationships/image" Target="media/image23.png" /><Relationship Id="rId63" Type="http://schemas.openxmlformats.org/officeDocument/2006/relationships/image" Target="media/image24.png" /><Relationship Id="rId64" Type="http://schemas.openxmlformats.org/officeDocument/2006/relationships/image" Target="media/image25.png" /><Relationship Id="rId65" Type="http://schemas.openxmlformats.org/officeDocument/2006/relationships/image" Target="media/image26.png" /><Relationship Id="rId66" Type="http://schemas.openxmlformats.org/officeDocument/2006/relationships/image" Target="media/image27.wmf" /><Relationship Id="rId67" Type="http://schemas.openxmlformats.org/officeDocument/2006/relationships/oleObject" Target="embeddings/oleObject28.bin" /><Relationship Id="rId68" Type="http://schemas.openxmlformats.org/officeDocument/2006/relationships/header" Target="header5.xml" /><Relationship Id="rId69" Type="http://schemas.openxmlformats.org/officeDocument/2006/relationships/footer" Target="footer5.xml" /><Relationship Id="rId7" Type="http://schemas.openxmlformats.org/officeDocument/2006/relationships/image" Target="media/image3.wmf" /><Relationship Id="rId70" Type="http://schemas.openxmlformats.org/officeDocument/2006/relationships/image" Target="media/image28.wmf" /><Relationship Id="rId71" Type="http://schemas.openxmlformats.org/officeDocument/2006/relationships/oleObject" Target="embeddings/oleObject29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30.bin" /><Relationship Id="rId74" Type="http://schemas.openxmlformats.org/officeDocument/2006/relationships/image" Target="media/image30.png" /><Relationship Id="rId75" Type="http://schemas.openxmlformats.org/officeDocument/2006/relationships/header" Target="header6.xml" /><Relationship Id="rId76" Type="http://schemas.openxmlformats.org/officeDocument/2006/relationships/footer" Target="footer6.xml" /><Relationship Id="rId77" Type="http://schemas.openxmlformats.org/officeDocument/2006/relationships/oleObject" Target="embeddings/oleObject31.bin" /><Relationship Id="rId78" Type="http://schemas.openxmlformats.org/officeDocument/2006/relationships/oleObject" Target="embeddings/oleObject32.bin" /><Relationship Id="rId79" Type="http://schemas.openxmlformats.org/officeDocument/2006/relationships/oleObject" Target="embeddings/oleObject33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4.bin" /><Relationship Id="rId81" Type="http://schemas.openxmlformats.org/officeDocument/2006/relationships/oleObject" Target="embeddings/oleObject35.bin" /><Relationship Id="rId82" Type="http://schemas.openxmlformats.org/officeDocument/2006/relationships/image" Target="media/image31.wmf" /><Relationship Id="rId83" Type="http://schemas.openxmlformats.org/officeDocument/2006/relationships/oleObject" Target="embeddings/oleObject36.bin" /><Relationship Id="rId84" Type="http://schemas.openxmlformats.org/officeDocument/2006/relationships/oleObject" Target="embeddings/oleObject37.bin" /><Relationship Id="rId85" Type="http://schemas.openxmlformats.org/officeDocument/2006/relationships/image" Target="media/image32.wmf" /><Relationship Id="rId86" Type="http://schemas.openxmlformats.org/officeDocument/2006/relationships/oleObject" Target="embeddings/oleObject38.bin" /><Relationship Id="rId87" Type="http://schemas.openxmlformats.org/officeDocument/2006/relationships/header" Target="header7.xml" /><Relationship Id="rId88" Type="http://schemas.openxmlformats.org/officeDocument/2006/relationships/footer" Target="footer7.xml" /><Relationship Id="rId89" Type="http://schemas.openxmlformats.org/officeDocument/2006/relationships/header" Target="header8.xml" /><Relationship Id="rId9" Type="http://schemas.openxmlformats.org/officeDocument/2006/relationships/image" Target="media/image4.png" /><Relationship Id="rId90" Type="http://schemas.openxmlformats.org/officeDocument/2006/relationships/footer" Target="footer8.xml" /><Relationship Id="rId91" Type="http://schemas.openxmlformats.org/officeDocument/2006/relationships/image" Target="media/image33.wmf" /><Relationship Id="rId92" Type="http://schemas.openxmlformats.org/officeDocument/2006/relationships/oleObject" Target="embeddings/oleObject39.bin" /><Relationship Id="rId93" Type="http://schemas.openxmlformats.org/officeDocument/2006/relationships/image" Target="media/image34.wmf" /><Relationship Id="rId94" Type="http://schemas.openxmlformats.org/officeDocument/2006/relationships/oleObject" Target="embeddings/oleObject40.bin" /><Relationship Id="rId95" Type="http://schemas.openxmlformats.org/officeDocument/2006/relationships/image" Target="media/image35.wmf" /><Relationship Id="rId96" Type="http://schemas.openxmlformats.org/officeDocument/2006/relationships/oleObject" Target="embeddings/oleObject41.bin" /><Relationship Id="rId97" Type="http://schemas.openxmlformats.org/officeDocument/2006/relationships/image" Target="media/image36.wmf" /><Relationship Id="rId98" Type="http://schemas.openxmlformats.org/officeDocument/2006/relationships/oleObject" Target="embeddings/oleObject42.bin" /><Relationship Id="rId99" Type="http://schemas.openxmlformats.org/officeDocument/2006/relationships/header" Target="header9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15</Pages>
  <Words>14152</Words>
  <Characters>18004</Characters>
  <Application>Microsoft Office Word</Application>
  <DocSecurity>0</DocSecurity>
  <Lines>146</Lines>
  <Paragraphs>41</Paragraphs>
  <ScaleCrop>false</ScaleCrop>
  <Company/>
  <LinksUpToDate>false</LinksUpToDate>
  <CharactersWithSpaces>18468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</dc:creator>
  <cp:lastModifiedBy>lyp</cp:lastModifiedBy>
  <cp:revision>0</cp:revision>
  <cp:lastPrinted>2023-07-21T02:57:00Z</cp:lastPrinted>
  <dcterms:created xsi:type="dcterms:W3CDTF">2019-12-17T03:45:00Z</dcterms:created>
  <dcterms:modified xsi:type="dcterms:W3CDTF">2024-03-11T20:45:35Z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