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人工智能AI芯片项目计划设计方案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02" w:history="1">
        <w:r>
          <w:rPr>
            <w:rFonts w:ascii="仿宋" w:eastAsia="仿宋" w:hAnsi="仿宋" w:cs="仿宋" w:hint="eastAsia"/>
            <w:lang w:eastAsia="zh-CN"/>
          </w:rPr>
          <w:t>序言</w:t>
        </w:r>
        <w:r>
          <w:tab/>
        </w:r>
        <w:r>
          <w:fldChar w:fldCharType="begin"/>
        </w:r>
        <w:r>
          <w:instrText xml:space="preserve"> PAGEREF _Toc17402 \h </w:instrText>
        </w:r>
        <w:r>
          <w:fldChar w:fldCharType="separate"/>
        </w:r>
        <w:r>
          <w:t>3</w:t>
        </w:r>
        <w:r>
          <w:fldChar w:fldCharType="end"/>
        </w:r>
      </w:hyperlink>
    </w:p>
    <w:p>
      <w:pPr>
        <w:pStyle w:val="TOC1"/>
        <w:tabs>
          <w:tab w:val="right" w:leader="dot" w:pos="8306"/>
        </w:tabs>
      </w:pPr>
      <w:hyperlink w:anchor="_Toc393" w:history="1">
        <w:r>
          <w:rPr>
            <w:rFonts w:ascii="仿宋" w:eastAsia="仿宋" w:hAnsi="仿宋" w:cs="仿宋" w:hint="eastAsia"/>
            <w:lang w:eastAsia="zh-CN"/>
          </w:rPr>
          <w:t>一、市场分析、调研</w:t>
        </w:r>
        <w:r>
          <w:tab/>
        </w:r>
        <w:r>
          <w:fldChar w:fldCharType="begin"/>
        </w:r>
        <w:r>
          <w:instrText xml:space="preserve"> PAGEREF _Toc393 \h </w:instrText>
        </w:r>
        <w:r>
          <w:fldChar w:fldCharType="separate"/>
        </w:r>
        <w:r>
          <w:t>3</w:t>
        </w:r>
        <w:r>
          <w:fldChar w:fldCharType="end"/>
        </w:r>
      </w:hyperlink>
    </w:p>
    <w:p>
      <w:pPr>
        <w:pStyle w:val="TOC2"/>
        <w:tabs>
          <w:tab w:val="right" w:leader="dot" w:pos="8306"/>
        </w:tabs>
      </w:pPr>
      <w:hyperlink w:anchor="_Toc28567" w:history="1">
        <w:r>
          <w:rPr>
            <w:rFonts w:ascii="仿宋" w:eastAsia="仿宋" w:hAnsi="仿宋" w:cs="仿宋" w:hint="eastAsia"/>
            <w:lang w:eastAsia="zh-CN"/>
          </w:rPr>
          <w:t>(一)、人工智能AI芯片行业分析</w:t>
        </w:r>
        <w:r>
          <w:tab/>
        </w:r>
        <w:r>
          <w:fldChar w:fldCharType="begin"/>
        </w:r>
        <w:r>
          <w:instrText xml:space="preserve"> PAGEREF _Toc28567 \h </w:instrText>
        </w:r>
        <w:r>
          <w:fldChar w:fldCharType="separate"/>
        </w:r>
        <w:r>
          <w:t>3</w:t>
        </w:r>
        <w:r>
          <w:fldChar w:fldCharType="end"/>
        </w:r>
      </w:hyperlink>
    </w:p>
    <w:p>
      <w:pPr>
        <w:pStyle w:val="TOC2"/>
        <w:tabs>
          <w:tab w:val="right" w:leader="dot" w:pos="8306"/>
        </w:tabs>
      </w:pPr>
      <w:hyperlink w:anchor="_Toc25898" w:history="1">
        <w:r>
          <w:rPr>
            <w:rFonts w:ascii="仿宋" w:eastAsia="仿宋" w:hAnsi="仿宋" w:cs="仿宋" w:hint="eastAsia"/>
            <w:lang w:eastAsia="zh-CN"/>
          </w:rPr>
          <w:t>(二)、人工智能AI芯片市场分析预测</w:t>
        </w:r>
        <w:r>
          <w:tab/>
        </w:r>
        <w:r>
          <w:fldChar w:fldCharType="begin"/>
        </w:r>
        <w:r>
          <w:instrText xml:space="preserve"> PAGEREF _Toc25898 \h </w:instrText>
        </w:r>
        <w:r>
          <w:fldChar w:fldCharType="separate"/>
        </w:r>
        <w:r>
          <w:t>4</w:t>
        </w:r>
        <w:r>
          <w:fldChar w:fldCharType="end"/>
        </w:r>
      </w:hyperlink>
    </w:p>
    <w:p>
      <w:pPr>
        <w:pStyle w:val="TOC1"/>
        <w:tabs>
          <w:tab w:val="right" w:leader="dot" w:pos="8306"/>
        </w:tabs>
      </w:pPr>
      <w:hyperlink w:anchor="_Toc26990" w:history="1">
        <w:r>
          <w:rPr>
            <w:rFonts w:ascii="仿宋" w:eastAsia="仿宋" w:hAnsi="仿宋" w:cs="仿宋" w:hint="eastAsia"/>
            <w:lang w:eastAsia="zh-CN"/>
          </w:rPr>
          <w:t>二、人工智能AI芯片项目选址可行性分析</w:t>
        </w:r>
        <w:r>
          <w:tab/>
        </w:r>
        <w:r>
          <w:fldChar w:fldCharType="begin"/>
        </w:r>
        <w:r>
          <w:instrText xml:space="preserve"> PAGEREF _Toc26990 \h </w:instrText>
        </w:r>
        <w:r>
          <w:fldChar w:fldCharType="separate"/>
        </w:r>
        <w:r>
          <w:t>5</w:t>
        </w:r>
        <w:r>
          <w:fldChar w:fldCharType="end"/>
        </w:r>
      </w:hyperlink>
    </w:p>
    <w:p>
      <w:pPr>
        <w:pStyle w:val="TOC2"/>
        <w:tabs>
          <w:tab w:val="right" w:leader="dot" w:pos="8306"/>
        </w:tabs>
      </w:pPr>
      <w:hyperlink w:anchor="_Toc281" w:history="1">
        <w:r>
          <w:rPr>
            <w:rFonts w:ascii="仿宋" w:eastAsia="仿宋" w:hAnsi="仿宋" w:cs="仿宋" w:hint="eastAsia"/>
            <w:lang w:eastAsia="zh-CN"/>
          </w:rPr>
          <w:t>(一)、人工智能AI芯片项目选址</w:t>
        </w:r>
        <w:r>
          <w:tab/>
        </w:r>
        <w:r>
          <w:fldChar w:fldCharType="begin"/>
        </w:r>
        <w:r>
          <w:instrText xml:space="preserve"> PAGEREF _Toc281 \h </w:instrText>
        </w:r>
        <w:r>
          <w:fldChar w:fldCharType="separate"/>
        </w:r>
        <w:r>
          <w:t>5</w:t>
        </w:r>
        <w:r>
          <w:fldChar w:fldCharType="end"/>
        </w:r>
      </w:hyperlink>
    </w:p>
    <w:p>
      <w:pPr>
        <w:pStyle w:val="TOC2"/>
        <w:tabs>
          <w:tab w:val="right" w:leader="dot" w:pos="8306"/>
        </w:tabs>
      </w:pPr>
      <w:hyperlink w:anchor="_Toc4710" w:history="1">
        <w:r>
          <w:rPr>
            <w:rFonts w:ascii="仿宋" w:eastAsia="仿宋" w:hAnsi="仿宋" w:cs="仿宋" w:hint="eastAsia"/>
            <w:lang w:eastAsia="zh-CN"/>
          </w:rPr>
          <w:t>(二)、用地控制指标</w:t>
        </w:r>
        <w:r>
          <w:tab/>
        </w:r>
        <w:r>
          <w:fldChar w:fldCharType="begin"/>
        </w:r>
        <w:r>
          <w:instrText xml:space="preserve"> PAGEREF _Toc4710 \h </w:instrText>
        </w:r>
        <w:r>
          <w:fldChar w:fldCharType="separate"/>
        </w:r>
        <w:r>
          <w:t>5</w:t>
        </w:r>
        <w:r>
          <w:fldChar w:fldCharType="end"/>
        </w:r>
      </w:hyperlink>
    </w:p>
    <w:p>
      <w:pPr>
        <w:pStyle w:val="TOC2"/>
        <w:tabs>
          <w:tab w:val="right" w:leader="dot" w:pos="8306"/>
        </w:tabs>
      </w:pPr>
      <w:hyperlink w:anchor="_Toc17539" w:history="1">
        <w:r>
          <w:rPr>
            <w:rFonts w:ascii="仿宋" w:eastAsia="仿宋" w:hAnsi="仿宋" w:cs="仿宋" w:hint="eastAsia"/>
            <w:lang w:eastAsia="zh-CN"/>
          </w:rPr>
          <w:t>(三)、节约用地措施</w:t>
        </w:r>
        <w:r>
          <w:tab/>
        </w:r>
        <w:r>
          <w:fldChar w:fldCharType="begin"/>
        </w:r>
        <w:r>
          <w:instrText xml:space="preserve"> PAGEREF _Toc17539 \h </w:instrText>
        </w:r>
        <w:r>
          <w:fldChar w:fldCharType="separate"/>
        </w:r>
        <w:r>
          <w:t>7</w:t>
        </w:r>
        <w:r>
          <w:fldChar w:fldCharType="end"/>
        </w:r>
      </w:hyperlink>
    </w:p>
    <w:p>
      <w:pPr>
        <w:pStyle w:val="TOC2"/>
        <w:tabs>
          <w:tab w:val="right" w:leader="dot" w:pos="8306"/>
        </w:tabs>
      </w:pPr>
      <w:hyperlink w:anchor="_Toc28499" w:history="1">
        <w:r>
          <w:rPr>
            <w:rFonts w:ascii="仿宋" w:eastAsia="仿宋" w:hAnsi="仿宋" w:cs="仿宋" w:hint="eastAsia"/>
            <w:lang w:eastAsia="zh-CN"/>
          </w:rPr>
          <w:t>(四)、总图布置方案</w:t>
        </w:r>
        <w:r>
          <w:tab/>
        </w:r>
        <w:r>
          <w:fldChar w:fldCharType="begin"/>
        </w:r>
        <w:r>
          <w:instrText xml:space="preserve"> PAGEREF _Toc28499 \h </w:instrText>
        </w:r>
        <w:r>
          <w:fldChar w:fldCharType="separate"/>
        </w:r>
        <w:r>
          <w:t>8</w:t>
        </w:r>
        <w:r>
          <w:fldChar w:fldCharType="end"/>
        </w:r>
      </w:hyperlink>
    </w:p>
    <w:p>
      <w:pPr>
        <w:pStyle w:val="TOC2"/>
        <w:tabs>
          <w:tab w:val="right" w:leader="dot" w:pos="8306"/>
        </w:tabs>
      </w:pPr>
      <w:hyperlink w:anchor="_Toc4575" w:history="1">
        <w:r>
          <w:rPr>
            <w:rFonts w:ascii="仿宋" w:eastAsia="仿宋" w:hAnsi="仿宋" w:cs="仿宋" w:hint="eastAsia"/>
            <w:lang w:eastAsia="zh-CN"/>
          </w:rPr>
          <w:t>(五)、选址综合评价</w:t>
        </w:r>
        <w:r>
          <w:tab/>
        </w:r>
        <w:r>
          <w:fldChar w:fldCharType="begin"/>
        </w:r>
        <w:r>
          <w:instrText xml:space="preserve"> PAGEREF _Toc4575 \h </w:instrText>
        </w:r>
        <w:r>
          <w:fldChar w:fldCharType="separate"/>
        </w:r>
        <w:r>
          <w:t>9</w:t>
        </w:r>
        <w:r>
          <w:fldChar w:fldCharType="end"/>
        </w:r>
      </w:hyperlink>
    </w:p>
    <w:p>
      <w:pPr>
        <w:pStyle w:val="TOC1"/>
        <w:tabs>
          <w:tab w:val="right" w:leader="dot" w:pos="8306"/>
        </w:tabs>
      </w:pPr>
      <w:hyperlink w:anchor="_Toc19960" w:history="1">
        <w:r>
          <w:rPr>
            <w:rFonts w:ascii="仿宋" w:eastAsia="仿宋" w:hAnsi="仿宋" w:cs="仿宋" w:hint="eastAsia"/>
            <w:lang w:eastAsia="zh-CN"/>
          </w:rPr>
          <w:t>三、人工智能AI芯片项目文档管理</w:t>
        </w:r>
        <w:r>
          <w:tab/>
        </w:r>
        <w:r>
          <w:fldChar w:fldCharType="begin"/>
        </w:r>
        <w:r>
          <w:instrText xml:space="preserve"> PAGEREF _Toc19960 \h </w:instrText>
        </w:r>
        <w:r>
          <w:fldChar w:fldCharType="separate"/>
        </w:r>
        <w:r>
          <w:t>10</w:t>
        </w:r>
        <w:r>
          <w:fldChar w:fldCharType="end"/>
        </w:r>
      </w:hyperlink>
    </w:p>
    <w:p>
      <w:pPr>
        <w:pStyle w:val="TOC2"/>
        <w:tabs>
          <w:tab w:val="right" w:leader="dot" w:pos="8306"/>
        </w:tabs>
      </w:pPr>
      <w:hyperlink w:anchor="_Toc18530" w:history="1">
        <w:r>
          <w:rPr>
            <w:rFonts w:ascii="仿宋" w:eastAsia="仿宋" w:hAnsi="仿宋" w:cs="仿宋" w:hint="eastAsia"/>
            <w:lang w:eastAsia="zh-CN"/>
          </w:rPr>
          <w:t>(一)、文档编制与审查</w:t>
        </w:r>
        <w:r>
          <w:tab/>
        </w:r>
        <w:r>
          <w:fldChar w:fldCharType="begin"/>
        </w:r>
        <w:r>
          <w:instrText xml:space="preserve"> PAGEREF _Toc18530 \h </w:instrText>
        </w:r>
        <w:r>
          <w:fldChar w:fldCharType="separate"/>
        </w:r>
        <w:r>
          <w:t>10</w:t>
        </w:r>
        <w:r>
          <w:fldChar w:fldCharType="end"/>
        </w:r>
      </w:hyperlink>
    </w:p>
    <w:p>
      <w:pPr>
        <w:pStyle w:val="TOC2"/>
        <w:tabs>
          <w:tab w:val="right" w:leader="dot" w:pos="8306"/>
        </w:tabs>
      </w:pPr>
      <w:hyperlink w:anchor="_Toc16177" w:history="1">
        <w:r>
          <w:rPr>
            <w:rFonts w:ascii="仿宋" w:eastAsia="仿宋" w:hAnsi="仿宋" w:cs="仿宋" w:hint="eastAsia"/>
            <w:lang w:eastAsia="zh-CN"/>
          </w:rPr>
          <w:t>(二)、文档发布与分发</w:t>
        </w:r>
        <w:r>
          <w:tab/>
        </w:r>
        <w:r>
          <w:fldChar w:fldCharType="begin"/>
        </w:r>
        <w:r>
          <w:instrText xml:space="preserve"> PAGEREF _Toc16177 \h </w:instrText>
        </w:r>
        <w:r>
          <w:fldChar w:fldCharType="separate"/>
        </w:r>
        <w:r>
          <w:t>12</w:t>
        </w:r>
        <w:r>
          <w:fldChar w:fldCharType="end"/>
        </w:r>
      </w:hyperlink>
    </w:p>
    <w:p>
      <w:pPr>
        <w:pStyle w:val="TOC2"/>
        <w:tabs>
          <w:tab w:val="right" w:leader="dot" w:pos="8306"/>
        </w:tabs>
      </w:pPr>
      <w:hyperlink w:anchor="_Toc4625" w:history="1">
        <w:r>
          <w:rPr>
            <w:rFonts w:ascii="仿宋" w:eastAsia="仿宋" w:hAnsi="仿宋" w:cs="仿宋" w:hint="eastAsia"/>
            <w:lang w:eastAsia="zh-CN"/>
          </w:rPr>
          <w:t>(三)、文档存档与归档</w:t>
        </w:r>
        <w:r>
          <w:tab/>
        </w:r>
        <w:r>
          <w:fldChar w:fldCharType="begin"/>
        </w:r>
        <w:r>
          <w:instrText xml:space="preserve"> PAGEREF _Toc4625 \h </w:instrText>
        </w:r>
        <w:r>
          <w:fldChar w:fldCharType="separate"/>
        </w:r>
        <w:r>
          <w:t>12</w:t>
        </w:r>
        <w:r>
          <w:fldChar w:fldCharType="end"/>
        </w:r>
      </w:hyperlink>
    </w:p>
    <w:p>
      <w:pPr>
        <w:pStyle w:val="TOC1"/>
        <w:tabs>
          <w:tab w:val="right" w:leader="dot" w:pos="8306"/>
        </w:tabs>
      </w:pPr>
      <w:hyperlink w:anchor="_Toc30523" w:history="1">
        <w:r>
          <w:rPr>
            <w:rFonts w:ascii="仿宋" w:eastAsia="仿宋" w:hAnsi="仿宋" w:cs="仿宋" w:hint="eastAsia"/>
            <w:lang w:eastAsia="zh-CN"/>
          </w:rPr>
          <w:t>四、工艺说明</w:t>
        </w:r>
        <w:r>
          <w:tab/>
        </w:r>
        <w:r>
          <w:fldChar w:fldCharType="begin"/>
        </w:r>
        <w:r>
          <w:instrText xml:space="preserve"> PAGEREF _Toc30523 \h </w:instrText>
        </w:r>
        <w:r>
          <w:fldChar w:fldCharType="separate"/>
        </w:r>
        <w:r>
          <w:t>14</w:t>
        </w:r>
        <w:r>
          <w:fldChar w:fldCharType="end"/>
        </w:r>
      </w:hyperlink>
    </w:p>
    <w:p>
      <w:pPr>
        <w:pStyle w:val="TOC2"/>
        <w:tabs>
          <w:tab w:val="right" w:leader="dot" w:pos="8306"/>
        </w:tabs>
      </w:pPr>
      <w:hyperlink w:anchor="_Toc25427" w:history="1">
        <w:r>
          <w:rPr>
            <w:rFonts w:ascii="仿宋" w:eastAsia="仿宋" w:hAnsi="仿宋" w:cs="仿宋" w:hint="eastAsia"/>
            <w:lang w:eastAsia="zh-CN"/>
          </w:rPr>
          <w:t>(一)、技术管理特点</w:t>
        </w:r>
        <w:r>
          <w:tab/>
        </w:r>
        <w:r>
          <w:fldChar w:fldCharType="begin"/>
        </w:r>
        <w:r>
          <w:instrText xml:space="preserve"> PAGEREF _Toc25427 \h </w:instrText>
        </w:r>
        <w:r>
          <w:fldChar w:fldCharType="separate"/>
        </w:r>
        <w:r>
          <w:t>14</w:t>
        </w:r>
        <w:r>
          <w:fldChar w:fldCharType="end"/>
        </w:r>
      </w:hyperlink>
    </w:p>
    <w:p>
      <w:pPr>
        <w:pStyle w:val="TOC2"/>
        <w:tabs>
          <w:tab w:val="right" w:leader="dot" w:pos="8306"/>
        </w:tabs>
      </w:pPr>
      <w:hyperlink w:anchor="_Toc28022" w:history="1">
        <w:r>
          <w:rPr>
            <w:rFonts w:ascii="仿宋" w:eastAsia="仿宋" w:hAnsi="仿宋" w:cs="仿宋" w:hint="eastAsia"/>
            <w:lang w:eastAsia="zh-CN"/>
          </w:rPr>
          <w:t>(二)、人工智能AI芯片项目工艺技术设计方案</w:t>
        </w:r>
        <w:r>
          <w:tab/>
        </w:r>
        <w:r>
          <w:fldChar w:fldCharType="begin"/>
        </w:r>
        <w:r>
          <w:instrText xml:space="preserve"> PAGEREF _Toc28022 \h </w:instrText>
        </w:r>
        <w:r>
          <w:fldChar w:fldCharType="separate"/>
        </w:r>
        <w:r>
          <w:t>15</w:t>
        </w:r>
        <w:r>
          <w:fldChar w:fldCharType="end"/>
        </w:r>
      </w:hyperlink>
    </w:p>
    <w:p>
      <w:pPr>
        <w:pStyle w:val="TOC2"/>
        <w:tabs>
          <w:tab w:val="right" w:leader="dot" w:pos="8306"/>
        </w:tabs>
      </w:pPr>
      <w:hyperlink w:anchor="_Toc16441" w:history="1">
        <w:r>
          <w:rPr>
            <w:rFonts w:ascii="仿宋" w:eastAsia="仿宋" w:hAnsi="仿宋" w:cs="仿宋" w:hint="eastAsia"/>
            <w:lang w:eastAsia="zh-CN"/>
          </w:rPr>
          <w:t>(三)、设备选型方案</w:t>
        </w:r>
        <w:r>
          <w:tab/>
        </w:r>
        <w:r>
          <w:fldChar w:fldCharType="begin"/>
        </w:r>
        <w:r>
          <w:instrText xml:space="preserve"> PAGEREF _Toc16441 \h </w:instrText>
        </w:r>
        <w:r>
          <w:fldChar w:fldCharType="separate"/>
        </w:r>
        <w:r>
          <w:t>16</w:t>
        </w:r>
        <w:r>
          <w:fldChar w:fldCharType="end"/>
        </w:r>
      </w:hyperlink>
    </w:p>
    <w:p>
      <w:pPr>
        <w:pStyle w:val="TOC1"/>
        <w:tabs>
          <w:tab w:val="right" w:leader="dot" w:pos="8306"/>
        </w:tabs>
      </w:pPr>
      <w:hyperlink w:anchor="_Toc7967" w:history="1">
        <w:r>
          <w:rPr>
            <w:rFonts w:ascii="仿宋" w:eastAsia="仿宋" w:hAnsi="仿宋" w:cs="仿宋" w:hint="eastAsia"/>
            <w:lang w:eastAsia="zh-CN"/>
          </w:rPr>
          <w:t>五、人工智能AI芯片项目可持续发展</w:t>
        </w:r>
        <w:r>
          <w:tab/>
        </w:r>
        <w:r>
          <w:fldChar w:fldCharType="begin"/>
        </w:r>
        <w:r>
          <w:instrText xml:space="preserve"> PAGEREF _Toc7967 \h </w:instrText>
        </w:r>
        <w:r>
          <w:fldChar w:fldCharType="separate"/>
        </w:r>
        <w:r>
          <w:t>18</w:t>
        </w:r>
        <w:r>
          <w:fldChar w:fldCharType="end"/>
        </w:r>
      </w:hyperlink>
    </w:p>
    <w:p>
      <w:pPr>
        <w:pStyle w:val="TOC2"/>
        <w:tabs>
          <w:tab w:val="right" w:leader="dot" w:pos="8306"/>
        </w:tabs>
      </w:pPr>
      <w:hyperlink w:anchor="_Toc15568" w:history="1">
        <w:r>
          <w:rPr>
            <w:rFonts w:ascii="仿宋" w:eastAsia="仿宋" w:hAnsi="仿宋" w:cs="仿宋" w:hint="eastAsia"/>
            <w:lang w:eastAsia="zh-CN"/>
          </w:rPr>
          <w:t>(一)、可持续战略与实践</w:t>
        </w:r>
        <w:r>
          <w:tab/>
        </w:r>
        <w:r>
          <w:fldChar w:fldCharType="begin"/>
        </w:r>
        <w:r>
          <w:instrText xml:space="preserve"> PAGEREF _Toc15568 \h </w:instrText>
        </w:r>
        <w:r>
          <w:fldChar w:fldCharType="separate"/>
        </w:r>
        <w:r>
          <w:t>18</w:t>
        </w:r>
        <w:r>
          <w:fldChar w:fldCharType="end"/>
        </w:r>
      </w:hyperlink>
    </w:p>
    <w:p>
      <w:pPr>
        <w:pStyle w:val="TOC2"/>
        <w:tabs>
          <w:tab w:val="right" w:leader="dot" w:pos="8306"/>
        </w:tabs>
      </w:pPr>
      <w:hyperlink w:anchor="_Toc13510" w:history="1">
        <w:r>
          <w:rPr>
            <w:rFonts w:ascii="仿宋" w:eastAsia="仿宋" w:hAnsi="仿宋" w:cs="仿宋" w:hint="eastAsia"/>
            <w:lang w:eastAsia="zh-CN"/>
          </w:rPr>
          <w:t>(二)、环保与社会责任</w:t>
        </w:r>
        <w:r>
          <w:tab/>
        </w:r>
        <w:r>
          <w:fldChar w:fldCharType="begin"/>
        </w:r>
        <w:r>
          <w:instrText xml:space="preserve"> PAGEREF _Toc13510 \h </w:instrText>
        </w:r>
        <w:r>
          <w:fldChar w:fldCharType="separate"/>
        </w:r>
        <w:r>
          <w:t>18</w:t>
        </w:r>
        <w:r>
          <w:fldChar w:fldCharType="end"/>
        </w:r>
      </w:hyperlink>
    </w:p>
    <w:p>
      <w:pPr>
        <w:pStyle w:val="TOC1"/>
        <w:tabs>
          <w:tab w:val="right" w:leader="dot" w:pos="8306"/>
        </w:tabs>
      </w:pPr>
      <w:hyperlink w:anchor="_Toc6457" w:history="1">
        <w:r>
          <w:rPr>
            <w:rFonts w:ascii="仿宋" w:eastAsia="仿宋" w:hAnsi="仿宋" w:cs="仿宋" w:hint="eastAsia"/>
            <w:lang w:eastAsia="zh-CN"/>
          </w:rPr>
          <w:t>六、人工智能AI芯片项目土建工程</w:t>
        </w:r>
        <w:r>
          <w:tab/>
        </w:r>
        <w:r>
          <w:fldChar w:fldCharType="begin"/>
        </w:r>
        <w:r>
          <w:instrText xml:space="preserve"> PAGEREF _Toc6457 \h </w:instrText>
        </w:r>
        <w:r>
          <w:fldChar w:fldCharType="separate"/>
        </w:r>
        <w:r>
          <w:t>19</w:t>
        </w:r>
        <w:r>
          <w:fldChar w:fldCharType="end"/>
        </w:r>
      </w:hyperlink>
    </w:p>
    <w:p>
      <w:pPr>
        <w:pStyle w:val="TOC2"/>
        <w:tabs>
          <w:tab w:val="right" w:leader="dot" w:pos="8306"/>
        </w:tabs>
      </w:pPr>
      <w:hyperlink w:anchor="_Toc2193" w:history="1">
        <w:r>
          <w:rPr>
            <w:rFonts w:ascii="仿宋" w:eastAsia="仿宋" w:hAnsi="仿宋" w:cs="仿宋" w:hint="eastAsia"/>
            <w:lang w:eastAsia="zh-CN"/>
          </w:rPr>
          <w:t>(一)、建筑工程设计原则</w:t>
        </w:r>
        <w:r>
          <w:tab/>
        </w:r>
        <w:r>
          <w:fldChar w:fldCharType="begin"/>
        </w:r>
        <w:r>
          <w:instrText xml:space="preserve"> PAGEREF _Toc2193 \h </w:instrText>
        </w:r>
        <w:r>
          <w:fldChar w:fldCharType="separate"/>
        </w:r>
        <w:r>
          <w:t>19</w:t>
        </w:r>
        <w:r>
          <w:fldChar w:fldCharType="end"/>
        </w:r>
      </w:hyperlink>
    </w:p>
    <w:p>
      <w:pPr>
        <w:pStyle w:val="TOC2"/>
        <w:tabs>
          <w:tab w:val="right" w:leader="dot" w:pos="8306"/>
        </w:tabs>
      </w:pPr>
      <w:hyperlink w:anchor="_Toc8034" w:history="1">
        <w:r>
          <w:rPr>
            <w:rFonts w:ascii="仿宋" w:eastAsia="仿宋" w:hAnsi="仿宋" w:cs="仿宋" w:hint="eastAsia"/>
            <w:lang w:eastAsia="zh-CN"/>
          </w:rPr>
          <w:t>(二)、土建工程设计年限及安全等级</w:t>
        </w:r>
        <w:r>
          <w:tab/>
        </w:r>
        <w:r>
          <w:fldChar w:fldCharType="begin"/>
        </w:r>
        <w:r>
          <w:instrText xml:space="preserve"> PAGEREF _Toc8034 \h </w:instrText>
        </w:r>
        <w:r>
          <w:fldChar w:fldCharType="separate"/>
        </w:r>
        <w:r>
          <w:t>21</w:t>
        </w:r>
        <w:r>
          <w:fldChar w:fldCharType="end"/>
        </w:r>
      </w:hyperlink>
    </w:p>
    <w:p>
      <w:pPr>
        <w:pStyle w:val="TOC2"/>
        <w:tabs>
          <w:tab w:val="right" w:leader="dot" w:pos="8306"/>
        </w:tabs>
      </w:pPr>
      <w:hyperlink w:anchor="_Toc15250" w:history="1">
        <w:r>
          <w:rPr>
            <w:rFonts w:ascii="仿宋" w:eastAsia="仿宋" w:hAnsi="仿宋" w:cs="仿宋" w:hint="eastAsia"/>
            <w:lang w:eastAsia="zh-CN"/>
          </w:rPr>
          <w:t>(三)、建筑工程设计总体要求</w:t>
        </w:r>
        <w:r>
          <w:tab/>
        </w:r>
        <w:r>
          <w:fldChar w:fldCharType="begin"/>
        </w:r>
        <w:r>
          <w:instrText xml:space="preserve"> PAGEREF _Toc15250 \h </w:instrText>
        </w:r>
        <w:r>
          <w:fldChar w:fldCharType="separate"/>
        </w:r>
        <w:r>
          <w:t>22</w:t>
        </w:r>
        <w:r>
          <w:fldChar w:fldCharType="end"/>
        </w:r>
      </w:hyperlink>
    </w:p>
    <w:p>
      <w:pPr>
        <w:pStyle w:val="TOC2"/>
        <w:tabs>
          <w:tab w:val="right" w:leader="dot" w:pos="8306"/>
        </w:tabs>
      </w:pPr>
      <w:hyperlink w:anchor="_Toc22412" w:history="1">
        <w:r>
          <w:rPr>
            <w:rFonts w:ascii="仿宋" w:eastAsia="仿宋" w:hAnsi="仿宋" w:cs="仿宋" w:hint="eastAsia"/>
            <w:lang w:eastAsia="zh-CN"/>
          </w:rPr>
          <w:t>(四)、土建工程建设指标</w:t>
        </w:r>
        <w:r>
          <w:tab/>
        </w:r>
        <w:r>
          <w:fldChar w:fldCharType="begin"/>
        </w:r>
        <w:r>
          <w:instrText xml:space="preserve"> PAGEREF _Toc22412 \h </w:instrText>
        </w:r>
        <w:r>
          <w:fldChar w:fldCharType="separate"/>
        </w:r>
        <w:r>
          <w:t>22</w:t>
        </w:r>
        <w:r>
          <w:fldChar w:fldCharType="end"/>
        </w:r>
      </w:hyperlink>
    </w:p>
    <w:p>
      <w:pPr>
        <w:pStyle w:val="TOC1"/>
        <w:tabs>
          <w:tab w:val="right" w:leader="dot" w:pos="8306"/>
        </w:tabs>
      </w:pPr>
      <w:hyperlink w:anchor="_Toc15021" w:history="1">
        <w:r>
          <w:rPr>
            <w:rFonts w:ascii="仿宋" w:eastAsia="仿宋" w:hAnsi="仿宋" w:cs="仿宋" w:hint="eastAsia"/>
            <w:lang w:eastAsia="zh-CN"/>
          </w:rPr>
          <w:t>七、人工智能AI芯片项目风险管理</w:t>
        </w:r>
        <w:r>
          <w:tab/>
        </w:r>
        <w:r>
          <w:fldChar w:fldCharType="begin"/>
        </w:r>
        <w:r>
          <w:instrText xml:space="preserve"> PAGEREF _Toc15021 \h </w:instrText>
        </w:r>
        <w:r>
          <w:fldChar w:fldCharType="separate"/>
        </w:r>
        <w:r>
          <w:t>23</w:t>
        </w:r>
        <w:r>
          <w:fldChar w:fldCharType="end"/>
        </w:r>
      </w:hyperlink>
    </w:p>
    <w:p>
      <w:pPr>
        <w:pStyle w:val="TOC2"/>
        <w:tabs>
          <w:tab w:val="right" w:leader="dot" w:pos="8306"/>
        </w:tabs>
      </w:pPr>
      <w:hyperlink w:anchor="_Toc4617" w:history="1">
        <w:r>
          <w:rPr>
            <w:rFonts w:ascii="仿宋" w:eastAsia="仿宋" w:hAnsi="仿宋" w:cs="仿宋" w:hint="eastAsia"/>
            <w:lang w:eastAsia="zh-CN"/>
          </w:rPr>
          <w:t>(一)、风险识别与评估</w:t>
        </w:r>
        <w:r>
          <w:tab/>
        </w:r>
        <w:r>
          <w:fldChar w:fldCharType="begin"/>
        </w:r>
        <w:r>
          <w:instrText xml:space="preserve"> PAGEREF _Toc4617 \h </w:instrText>
        </w:r>
        <w:r>
          <w:fldChar w:fldCharType="separate"/>
        </w:r>
        <w:r>
          <w:t>23</w:t>
        </w:r>
        <w:r>
          <w:fldChar w:fldCharType="end"/>
        </w:r>
      </w:hyperlink>
    </w:p>
    <w:p>
      <w:pPr>
        <w:pStyle w:val="TOC2"/>
        <w:tabs>
          <w:tab w:val="right" w:leader="dot" w:pos="8306"/>
        </w:tabs>
      </w:pPr>
      <w:hyperlink w:anchor="_Toc22508" w:history="1">
        <w:r>
          <w:rPr>
            <w:rFonts w:ascii="仿宋" w:eastAsia="仿宋" w:hAnsi="仿宋" w:cs="仿宋" w:hint="eastAsia"/>
            <w:lang w:eastAsia="zh-CN"/>
          </w:rPr>
          <w:t>(二)、风险应对策略</w:t>
        </w:r>
        <w:r>
          <w:tab/>
        </w:r>
        <w:r>
          <w:fldChar w:fldCharType="begin"/>
        </w:r>
        <w:r>
          <w:instrText xml:space="preserve"> PAGEREF _Toc22508 \h </w:instrText>
        </w:r>
        <w:r>
          <w:fldChar w:fldCharType="separate"/>
        </w:r>
        <w:r>
          <w:t>24</w:t>
        </w:r>
        <w:r>
          <w:fldChar w:fldCharType="end"/>
        </w:r>
      </w:hyperlink>
    </w:p>
    <w:p>
      <w:pPr>
        <w:pStyle w:val="TOC2"/>
        <w:tabs>
          <w:tab w:val="right" w:leader="dot" w:pos="8306"/>
        </w:tabs>
      </w:pPr>
      <w:hyperlink w:anchor="_Toc30672" w:history="1">
        <w:r>
          <w:rPr>
            <w:rFonts w:ascii="仿宋" w:eastAsia="仿宋" w:hAnsi="仿宋" w:cs="仿宋" w:hint="eastAsia"/>
            <w:lang w:eastAsia="zh-CN"/>
          </w:rPr>
          <w:t>(三)、风险监控与控制</w:t>
        </w:r>
        <w:r>
          <w:tab/>
        </w:r>
        <w:r>
          <w:fldChar w:fldCharType="begin"/>
        </w:r>
        <w:r>
          <w:instrText xml:space="preserve"> PAGEREF _Toc30672 \h </w:instrText>
        </w:r>
        <w:r>
          <w:fldChar w:fldCharType="separate"/>
        </w:r>
        <w:r>
          <w:t>26</w:t>
        </w:r>
        <w:r>
          <w:fldChar w:fldCharType="end"/>
        </w:r>
      </w:hyperlink>
    </w:p>
    <w:p>
      <w:pPr>
        <w:pStyle w:val="TOC1"/>
        <w:tabs>
          <w:tab w:val="right" w:leader="dot" w:pos="8306"/>
        </w:tabs>
      </w:pPr>
      <w:hyperlink w:anchor="_Toc815" w:history="1">
        <w:r>
          <w:rPr>
            <w:rFonts w:ascii="仿宋" w:eastAsia="仿宋" w:hAnsi="仿宋" w:cs="仿宋" w:hint="eastAsia"/>
            <w:lang w:eastAsia="zh-CN"/>
          </w:rPr>
          <w:t>八、生产安全保护</w:t>
        </w:r>
        <w:r>
          <w:tab/>
        </w:r>
        <w:r>
          <w:fldChar w:fldCharType="begin"/>
        </w:r>
        <w:r>
          <w:instrText xml:space="preserve"> PAGEREF _Toc815 \h </w:instrText>
        </w:r>
        <w:r>
          <w:fldChar w:fldCharType="separate"/>
        </w:r>
        <w:r>
          <w:t>27</w:t>
        </w:r>
        <w:r>
          <w:fldChar w:fldCharType="end"/>
        </w:r>
      </w:hyperlink>
    </w:p>
    <w:p>
      <w:pPr>
        <w:pStyle w:val="TOC2"/>
        <w:tabs>
          <w:tab w:val="right" w:leader="dot" w:pos="8306"/>
        </w:tabs>
      </w:pPr>
      <w:hyperlink w:anchor="_Toc8414" w:history="1">
        <w:r>
          <w:rPr>
            <w:rFonts w:ascii="仿宋" w:eastAsia="仿宋" w:hAnsi="仿宋" w:cs="仿宋" w:hint="eastAsia"/>
            <w:lang w:eastAsia="zh-CN"/>
          </w:rPr>
          <w:t>(一)、消防安全</w:t>
        </w:r>
        <w:r>
          <w:tab/>
        </w:r>
        <w:r>
          <w:fldChar w:fldCharType="begin"/>
        </w:r>
        <w:r>
          <w:instrText xml:space="preserve"> PAGEREF _Toc8414 \h </w:instrText>
        </w:r>
        <w:r>
          <w:fldChar w:fldCharType="separate"/>
        </w:r>
        <w:r>
          <w:t>27</w:t>
        </w:r>
        <w:r>
          <w:fldChar w:fldCharType="end"/>
        </w:r>
      </w:hyperlink>
    </w:p>
    <w:p>
      <w:pPr>
        <w:pStyle w:val="TOC2"/>
        <w:tabs>
          <w:tab w:val="right" w:leader="dot" w:pos="8306"/>
        </w:tabs>
      </w:pPr>
      <w:hyperlink w:anchor="_Toc17817" w:history="1">
        <w:r>
          <w:rPr>
            <w:rFonts w:ascii="仿宋" w:eastAsia="仿宋" w:hAnsi="仿宋" w:cs="仿宋" w:hint="eastAsia"/>
            <w:lang w:eastAsia="zh-CN"/>
          </w:rPr>
          <w:t>(二)、防火防爆总图布置措施</w:t>
        </w:r>
        <w:r>
          <w:tab/>
        </w:r>
        <w:r>
          <w:fldChar w:fldCharType="begin"/>
        </w:r>
        <w:r>
          <w:instrText xml:space="preserve"> PAGEREF _Toc17817 \h </w:instrText>
        </w:r>
        <w:r>
          <w:fldChar w:fldCharType="separate"/>
        </w:r>
        <w:r>
          <w:t>28</w:t>
        </w:r>
        <w:r>
          <w:fldChar w:fldCharType="end"/>
        </w:r>
      </w:hyperlink>
    </w:p>
    <w:p>
      <w:pPr>
        <w:pStyle w:val="TOC2"/>
        <w:tabs>
          <w:tab w:val="right" w:leader="dot" w:pos="8306"/>
        </w:tabs>
      </w:pPr>
      <w:hyperlink w:anchor="_Toc26241" w:history="1">
        <w:r>
          <w:rPr>
            <w:rFonts w:ascii="仿宋" w:eastAsia="仿宋" w:hAnsi="仿宋" w:cs="仿宋" w:hint="eastAsia"/>
            <w:lang w:eastAsia="zh-CN"/>
          </w:rPr>
          <w:t>(三)、自然灾害防范措施</w:t>
        </w:r>
        <w:r>
          <w:tab/>
        </w:r>
        <w:r>
          <w:fldChar w:fldCharType="begin"/>
        </w:r>
        <w:r>
          <w:instrText xml:space="preserve"> PAGEREF _Toc26241 \h </w:instrText>
        </w:r>
        <w:r>
          <w:fldChar w:fldCharType="separate"/>
        </w:r>
        <w:r>
          <w:t>29</w:t>
        </w:r>
        <w:r>
          <w:fldChar w:fldCharType="end"/>
        </w:r>
      </w:hyperlink>
    </w:p>
    <w:p>
      <w:pPr>
        <w:pStyle w:val="TOC2"/>
        <w:tabs>
          <w:tab w:val="right" w:leader="dot" w:pos="8306"/>
        </w:tabs>
      </w:pPr>
      <w:hyperlink w:anchor="_Toc32043" w:history="1">
        <w:r>
          <w:rPr>
            <w:rFonts w:ascii="仿宋" w:eastAsia="仿宋" w:hAnsi="仿宋" w:cs="仿宋" w:hint="eastAsia"/>
            <w:lang w:eastAsia="zh-CN"/>
          </w:rPr>
          <w:t>(四)、安全色及安全标志使用要求</w:t>
        </w:r>
        <w:r>
          <w:tab/>
        </w:r>
        <w:r>
          <w:fldChar w:fldCharType="begin"/>
        </w:r>
        <w:r>
          <w:instrText xml:space="preserve"> PAGEREF _Toc32043 \h </w:instrText>
        </w:r>
        <w:r>
          <w:fldChar w:fldCharType="separate"/>
        </w:r>
        <w:r>
          <w:t>30</w:t>
        </w:r>
        <w:r>
          <w:fldChar w:fldCharType="end"/>
        </w:r>
      </w:hyperlink>
    </w:p>
    <w:p>
      <w:pPr>
        <w:pStyle w:val="TOC2"/>
        <w:tabs>
          <w:tab w:val="right" w:leader="dot" w:pos="8306"/>
        </w:tabs>
      </w:pPr>
      <w:hyperlink w:anchor="_Toc6391" w:history="1">
        <w:r>
          <w:rPr>
            <w:rFonts w:ascii="仿宋" w:eastAsia="仿宋" w:hAnsi="仿宋" w:cs="仿宋" w:hint="eastAsia"/>
            <w:lang w:eastAsia="zh-CN"/>
          </w:rPr>
          <w:t>(五)、防尘防毒措施</w:t>
        </w:r>
        <w:r>
          <w:tab/>
        </w:r>
        <w:r>
          <w:fldChar w:fldCharType="begin"/>
        </w:r>
        <w:r>
          <w:instrText xml:space="preserve"> PAGEREF _Toc6391 \h </w:instrText>
        </w:r>
        <w:r>
          <w:fldChar w:fldCharType="separate"/>
        </w:r>
        <w:r>
          <w:t>31</w:t>
        </w:r>
        <w:r>
          <w:fldChar w:fldCharType="end"/>
        </w:r>
      </w:hyperlink>
    </w:p>
    <w:p>
      <w:pPr>
        <w:pStyle w:val="TOC2"/>
        <w:tabs>
          <w:tab w:val="right" w:leader="dot" w:pos="8306"/>
        </w:tabs>
      </w:pPr>
      <w:hyperlink w:anchor="_Toc616" w:history="1">
        <w:r>
          <w:rPr>
            <w:rFonts w:ascii="仿宋" w:eastAsia="仿宋" w:hAnsi="仿宋" w:cs="仿宋" w:hint="eastAsia"/>
            <w:lang w:eastAsia="zh-CN"/>
          </w:rPr>
          <w:t>(六)、防静电、触电防护及防雷措施</w:t>
        </w:r>
        <w:r>
          <w:tab/>
        </w:r>
        <w:r>
          <w:fldChar w:fldCharType="begin"/>
        </w:r>
        <w:r>
          <w:instrText xml:space="preserve"> PAGEREF _Toc616 \h </w:instrText>
        </w:r>
        <w:r>
          <w:fldChar w:fldCharType="separate"/>
        </w:r>
        <w:r>
          <w:t>32</w:t>
        </w:r>
        <w:r>
          <w:fldChar w:fldCharType="end"/>
        </w:r>
      </w:hyperlink>
    </w:p>
    <w:p>
      <w:pPr>
        <w:pStyle w:val="TOC2"/>
        <w:tabs>
          <w:tab w:val="right" w:leader="dot" w:pos="8306"/>
        </w:tabs>
      </w:pPr>
      <w:hyperlink w:anchor="_Toc15112" w:history="1">
        <w:r>
          <w:rPr>
            <w:rFonts w:ascii="仿宋" w:eastAsia="仿宋" w:hAnsi="仿宋" w:cs="仿宋" w:hint="eastAsia"/>
            <w:lang w:eastAsia="zh-CN"/>
          </w:rPr>
          <w:t>(七)、机械设备安全保障措施</w:t>
        </w:r>
        <w:r>
          <w:tab/>
        </w:r>
        <w:r>
          <w:fldChar w:fldCharType="begin"/>
        </w:r>
        <w:r>
          <w:instrText xml:space="preserve"> PAGEREF _Toc15112 \h </w:instrText>
        </w:r>
        <w:r>
          <w:fldChar w:fldCharType="separate"/>
        </w:r>
        <w:r>
          <w:t>34</w:t>
        </w:r>
        <w:r>
          <w:fldChar w:fldCharType="end"/>
        </w:r>
      </w:hyperlink>
    </w:p>
    <w:p>
      <w:pPr>
        <w:pStyle w:val="TOC1"/>
        <w:tabs>
          <w:tab w:val="right" w:leader="dot" w:pos="8306"/>
        </w:tabs>
      </w:pPr>
      <w:hyperlink w:anchor="_Toc28671" w:history="1">
        <w:r>
          <w:rPr>
            <w:rFonts w:ascii="仿宋" w:eastAsia="仿宋" w:hAnsi="仿宋" w:cs="仿宋" w:hint="eastAsia"/>
            <w:lang w:eastAsia="zh-CN"/>
          </w:rPr>
          <w:t>九、人工智能AI芯片项目财务管理</w:t>
        </w:r>
        <w:r>
          <w:tab/>
        </w:r>
        <w:r>
          <w:fldChar w:fldCharType="begin"/>
        </w:r>
        <w:r>
          <w:instrText xml:space="preserve"> PAGEREF _Toc28671 \h </w:instrText>
        </w:r>
        <w:r>
          <w:fldChar w:fldCharType="separate"/>
        </w:r>
        <w:r>
          <w:t>35</w:t>
        </w:r>
        <w:r>
          <w:fldChar w:fldCharType="end"/>
        </w:r>
      </w:hyperlink>
    </w:p>
    <w:p>
      <w:pPr>
        <w:pStyle w:val="TOC2"/>
        <w:tabs>
          <w:tab w:val="right" w:leader="dot" w:pos="8306"/>
        </w:tabs>
      </w:pPr>
      <w:hyperlink w:anchor="_Toc15243" w:history="1">
        <w:r>
          <w:rPr>
            <w:rFonts w:ascii="仿宋" w:eastAsia="仿宋" w:hAnsi="仿宋" w:cs="仿宋" w:hint="eastAsia"/>
            <w:lang w:eastAsia="zh-CN"/>
          </w:rPr>
          <w:t>(一)、资金需求大</w:t>
        </w:r>
        <w:r>
          <w:tab/>
        </w:r>
        <w:r>
          <w:fldChar w:fldCharType="begin"/>
        </w:r>
        <w:r>
          <w:instrText xml:space="preserve"> PAGEREF _Toc15243 \h </w:instrText>
        </w:r>
        <w:r>
          <w:fldChar w:fldCharType="separate"/>
        </w:r>
        <w:r>
          <w:t>35</w:t>
        </w:r>
        <w:r>
          <w:fldChar w:fldCharType="end"/>
        </w:r>
      </w:hyperlink>
    </w:p>
    <w:p>
      <w:pPr>
        <w:pStyle w:val="TOC2"/>
        <w:tabs>
          <w:tab w:val="right" w:leader="dot" w:pos="8306"/>
        </w:tabs>
      </w:pPr>
      <w:hyperlink w:anchor="_Toc17603" w:history="1">
        <w:r>
          <w:rPr>
            <w:rFonts w:ascii="仿宋" w:eastAsia="仿宋" w:hAnsi="仿宋" w:cs="仿宋" w:hint="eastAsia"/>
            <w:lang w:eastAsia="zh-CN"/>
          </w:rPr>
          <w:t>(二)、研发周期长</w:t>
        </w:r>
        <w:r>
          <w:tab/>
        </w:r>
        <w:r>
          <w:fldChar w:fldCharType="begin"/>
        </w:r>
        <w:r>
          <w:instrText xml:space="preserve"> PAGEREF _Toc17603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4" w:history="1">
        <w:r>
          <w:rPr>
            <w:rFonts w:ascii="仿宋" w:eastAsia="仿宋" w:hAnsi="仿宋" w:cs="仿宋" w:hint="eastAsia"/>
            <w:lang w:eastAsia="zh-CN"/>
          </w:rPr>
          <w:t>(三)、市场风险大</w:t>
        </w:r>
        <w:r>
          <w:tab/>
        </w:r>
        <w:r>
          <w:fldChar w:fldCharType="begin"/>
        </w:r>
        <w:r>
          <w:instrText xml:space="preserve"> PAGEREF _Toc9204 \h </w:instrText>
        </w:r>
        <w:r>
          <w:fldChar w:fldCharType="separate"/>
        </w:r>
        <w:r>
          <w:t>38</w:t>
        </w:r>
        <w:r>
          <w:fldChar w:fldCharType="end"/>
        </w:r>
      </w:hyperlink>
    </w:p>
    <w:p>
      <w:pPr>
        <w:pStyle w:val="TOC2"/>
        <w:tabs>
          <w:tab w:val="right" w:leader="dot" w:pos="8306"/>
        </w:tabs>
      </w:pPr>
      <w:hyperlink w:anchor="_Toc6789" w:history="1">
        <w:r>
          <w:rPr>
            <w:rFonts w:ascii="仿宋" w:eastAsia="仿宋" w:hAnsi="仿宋" w:cs="仿宋" w:hint="eastAsia"/>
            <w:lang w:eastAsia="zh-CN"/>
          </w:rPr>
          <w:t>(四)、利润率高</w:t>
        </w:r>
        <w:r>
          <w:tab/>
        </w:r>
        <w:r>
          <w:fldChar w:fldCharType="begin"/>
        </w:r>
        <w:r>
          <w:instrText xml:space="preserve"> PAGEREF _Toc6789 \h </w:instrText>
        </w:r>
        <w:r>
          <w:fldChar w:fldCharType="separate"/>
        </w:r>
        <w:r>
          <w:t>40</w:t>
        </w:r>
        <w:r>
          <w:fldChar w:fldCharType="end"/>
        </w:r>
      </w:hyperlink>
    </w:p>
    <w:p>
      <w:pPr>
        <w:pStyle w:val="TOC1"/>
        <w:tabs>
          <w:tab w:val="right" w:leader="dot" w:pos="8306"/>
        </w:tabs>
      </w:pPr>
      <w:hyperlink w:anchor="_Toc11350" w:history="1">
        <w:r>
          <w:rPr>
            <w:rFonts w:ascii="仿宋" w:eastAsia="仿宋" w:hAnsi="仿宋" w:cs="仿宋" w:hint="eastAsia"/>
            <w:lang w:eastAsia="zh-CN"/>
          </w:rPr>
          <w:t>十、人工智能AI芯片项目计划安排</w:t>
        </w:r>
        <w:r>
          <w:tab/>
        </w:r>
        <w:r>
          <w:fldChar w:fldCharType="begin"/>
        </w:r>
        <w:r>
          <w:instrText xml:space="preserve"> PAGEREF _Toc11350 \h </w:instrText>
        </w:r>
        <w:r>
          <w:fldChar w:fldCharType="separate"/>
        </w:r>
        <w:r>
          <w:t>42</w:t>
        </w:r>
        <w:r>
          <w:fldChar w:fldCharType="end"/>
        </w:r>
      </w:hyperlink>
    </w:p>
    <w:p>
      <w:pPr>
        <w:pStyle w:val="TOC2"/>
        <w:tabs>
          <w:tab w:val="right" w:leader="dot" w:pos="8306"/>
        </w:tabs>
      </w:pPr>
      <w:hyperlink w:anchor="_Toc16516" w:history="1">
        <w:r>
          <w:rPr>
            <w:rFonts w:ascii="仿宋" w:eastAsia="仿宋" w:hAnsi="仿宋" w:cs="仿宋" w:hint="eastAsia"/>
            <w:lang w:eastAsia="zh-CN"/>
          </w:rPr>
          <w:t>(一)、建设周期</w:t>
        </w:r>
        <w:r>
          <w:tab/>
        </w:r>
        <w:r>
          <w:fldChar w:fldCharType="begin"/>
        </w:r>
        <w:r>
          <w:instrText xml:space="preserve"> PAGEREF _Toc16516 \h </w:instrText>
        </w:r>
        <w:r>
          <w:fldChar w:fldCharType="separate"/>
        </w:r>
        <w:r>
          <w:t>42</w:t>
        </w:r>
        <w:r>
          <w:fldChar w:fldCharType="end"/>
        </w:r>
      </w:hyperlink>
    </w:p>
    <w:p>
      <w:pPr>
        <w:pStyle w:val="TOC2"/>
        <w:tabs>
          <w:tab w:val="right" w:leader="dot" w:pos="8306"/>
        </w:tabs>
      </w:pPr>
      <w:hyperlink w:anchor="_Toc26759" w:history="1">
        <w:r>
          <w:rPr>
            <w:rFonts w:ascii="仿宋" w:eastAsia="仿宋" w:hAnsi="仿宋" w:cs="仿宋" w:hint="eastAsia"/>
            <w:lang w:eastAsia="zh-CN"/>
          </w:rPr>
          <w:t>(二)、建设进度</w:t>
        </w:r>
        <w:r>
          <w:tab/>
        </w:r>
        <w:r>
          <w:fldChar w:fldCharType="begin"/>
        </w:r>
        <w:r>
          <w:instrText xml:space="preserve"> PAGEREF _Toc26759 \h </w:instrText>
        </w:r>
        <w:r>
          <w:fldChar w:fldCharType="separate"/>
        </w:r>
        <w:r>
          <w:t>43</w:t>
        </w:r>
        <w:r>
          <w:fldChar w:fldCharType="end"/>
        </w:r>
      </w:hyperlink>
    </w:p>
    <w:p>
      <w:pPr>
        <w:pStyle w:val="TOC2"/>
        <w:tabs>
          <w:tab w:val="right" w:leader="dot" w:pos="8306"/>
        </w:tabs>
      </w:pPr>
      <w:hyperlink w:anchor="_Toc16013" w:history="1">
        <w:r>
          <w:rPr>
            <w:rFonts w:ascii="仿宋" w:eastAsia="仿宋" w:hAnsi="仿宋" w:cs="仿宋" w:hint="eastAsia"/>
            <w:lang w:eastAsia="zh-CN"/>
          </w:rPr>
          <w:t>(三)、进度安排注意事项</w:t>
        </w:r>
        <w:r>
          <w:tab/>
        </w:r>
        <w:r>
          <w:fldChar w:fldCharType="begin"/>
        </w:r>
        <w:r>
          <w:instrText xml:space="preserve"> PAGEREF _Toc16013 \h </w:instrText>
        </w:r>
        <w:r>
          <w:fldChar w:fldCharType="separate"/>
        </w:r>
        <w:r>
          <w:t>44</w:t>
        </w:r>
        <w:r>
          <w:fldChar w:fldCharType="end"/>
        </w:r>
      </w:hyperlink>
    </w:p>
    <w:p>
      <w:pPr>
        <w:pStyle w:val="TOC2"/>
        <w:tabs>
          <w:tab w:val="right" w:leader="dot" w:pos="8306"/>
        </w:tabs>
      </w:pPr>
      <w:hyperlink w:anchor="_Toc7999" w:history="1">
        <w:r>
          <w:rPr>
            <w:rFonts w:ascii="仿宋" w:eastAsia="仿宋" w:hAnsi="仿宋" w:cs="仿宋" w:hint="eastAsia"/>
            <w:lang w:eastAsia="zh-CN"/>
          </w:rPr>
          <w:t>(四)、人力资源配置</w:t>
        </w:r>
        <w:r>
          <w:tab/>
        </w:r>
        <w:r>
          <w:fldChar w:fldCharType="begin"/>
        </w:r>
        <w:r>
          <w:instrText xml:space="preserve"> PAGEREF _Toc7999 \h </w:instrText>
        </w:r>
        <w:r>
          <w:fldChar w:fldCharType="separate"/>
        </w:r>
        <w:r>
          <w:t>46</w:t>
        </w:r>
        <w:r>
          <w:fldChar w:fldCharType="end"/>
        </w:r>
      </w:hyperlink>
    </w:p>
    <w:p>
      <w:pPr>
        <w:pStyle w:val="TOC1"/>
        <w:tabs>
          <w:tab w:val="right" w:leader="dot" w:pos="8306"/>
        </w:tabs>
      </w:pPr>
      <w:hyperlink w:anchor="_Toc11786" w:history="1">
        <w:r>
          <w:rPr>
            <w:rFonts w:ascii="仿宋" w:eastAsia="仿宋" w:hAnsi="仿宋" w:cs="仿宋" w:hint="eastAsia"/>
            <w:lang w:eastAsia="zh-CN"/>
          </w:rPr>
          <w:t>十一、人工智能AI芯片项目社会影响</w:t>
        </w:r>
        <w:r>
          <w:tab/>
        </w:r>
        <w:r>
          <w:fldChar w:fldCharType="begin"/>
        </w:r>
        <w:r>
          <w:instrText xml:space="preserve"> PAGEREF _Toc11786 \h </w:instrText>
        </w:r>
        <w:r>
          <w:fldChar w:fldCharType="separate"/>
        </w:r>
        <w:r>
          <w:t>47</w:t>
        </w:r>
        <w:r>
          <w:fldChar w:fldCharType="end"/>
        </w:r>
      </w:hyperlink>
    </w:p>
    <w:p>
      <w:pPr>
        <w:pStyle w:val="TOC2"/>
        <w:tabs>
          <w:tab w:val="right" w:leader="dot" w:pos="8306"/>
        </w:tabs>
      </w:pPr>
      <w:hyperlink w:anchor="_Toc9076" w:history="1">
        <w:r>
          <w:rPr>
            <w:rFonts w:ascii="仿宋" w:eastAsia="仿宋" w:hAnsi="仿宋" w:cs="仿宋" w:hint="eastAsia"/>
            <w:lang w:eastAsia="zh-CN"/>
          </w:rPr>
          <w:t>(一)、社会责任与义务</w:t>
        </w:r>
        <w:r>
          <w:tab/>
        </w:r>
        <w:r>
          <w:fldChar w:fldCharType="begin"/>
        </w:r>
        <w:r>
          <w:instrText xml:space="preserve"> PAGEREF _Toc9076 \h </w:instrText>
        </w:r>
        <w:r>
          <w:fldChar w:fldCharType="separate"/>
        </w:r>
        <w:r>
          <w:t>47</w:t>
        </w:r>
        <w:r>
          <w:fldChar w:fldCharType="end"/>
        </w:r>
      </w:hyperlink>
    </w:p>
    <w:p>
      <w:pPr>
        <w:pStyle w:val="TOC2"/>
        <w:tabs>
          <w:tab w:val="right" w:leader="dot" w:pos="8306"/>
        </w:tabs>
      </w:pPr>
      <w:hyperlink w:anchor="_Toc138" w:history="1">
        <w:r>
          <w:rPr>
            <w:rFonts w:ascii="仿宋" w:eastAsia="仿宋" w:hAnsi="仿宋" w:cs="仿宋" w:hint="eastAsia"/>
            <w:lang w:eastAsia="zh-CN"/>
          </w:rPr>
          <w:t>(二)、社会参与与沟通</w:t>
        </w:r>
        <w:r>
          <w:tab/>
        </w:r>
        <w:r>
          <w:fldChar w:fldCharType="begin"/>
        </w:r>
        <w:r>
          <w:instrText xml:space="preserve"> PAGEREF _Toc138 \h </w:instrText>
        </w:r>
        <w:r>
          <w:fldChar w:fldCharType="separate"/>
        </w:r>
        <w:r>
          <w:t>47</w:t>
        </w:r>
        <w:r>
          <w:fldChar w:fldCharType="end"/>
        </w:r>
      </w:hyperlink>
    </w:p>
    <w:p>
      <w:pPr>
        <w:pStyle w:val="TOC1"/>
        <w:tabs>
          <w:tab w:val="right" w:leader="dot" w:pos="8306"/>
        </w:tabs>
      </w:pPr>
      <w:hyperlink w:anchor="_Toc2361" w:history="1">
        <w:r>
          <w:rPr>
            <w:rFonts w:ascii="仿宋" w:eastAsia="仿宋" w:hAnsi="仿宋" w:cs="仿宋" w:hint="eastAsia"/>
            <w:lang w:eastAsia="zh-CN"/>
          </w:rPr>
          <w:t>十二、人工智能AI芯片项目创新与研发</w:t>
        </w:r>
        <w:r>
          <w:tab/>
        </w:r>
        <w:r>
          <w:fldChar w:fldCharType="begin"/>
        </w:r>
        <w:r>
          <w:instrText xml:space="preserve"> PAGEREF _Toc2361 \h </w:instrText>
        </w:r>
        <w:r>
          <w:fldChar w:fldCharType="separate"/>
        </w:r>
        <w:r>
          <w:t>48</w:t>
        </w:r>
        <w:r>
          <w:fldChar w:fldCharType="end"/>
        </w:r>
      </w:hyperlink>
    </w:p>
    <w:p>
      <w:pPr>
        <w:pStyle w:val="TOC2"/>
        <w:tabs>
          <w:tab w:val="right" w:leader="dot" w:pos="8306"/>
        </w:tabs>
      </w:pPr>
      <w:hyperlink w:anchor="_Toc18315" w:history="1">
        <w:r>
          <w:rPr>
            <w:rFonts w:ascii="仿宋" w:eastAsia="仿宋" w:hAnsi="仿宋" w:cs="仿宋" w:hint="eastAsia"/>
            <w:lang w:eastAsia="zh-CN"/>
          </w:rPr>
          <w:t>(一)、创新策略与方向</w:t>
        </w:r>
        <w:r>
          <w:tab/>
        </w:r>
        <w:r>
          <w:fldChar w:fldCharType="begin"/>
        </w:r>
        <w:r>
          <w:instrText xml:space="preserve"> PAGEREF _Toc18315 \h </w:instrText>
        </w:r>
        <w:r>
          <w:fldChar w:fldCharType="separate"/>
        </w:r>
        <w:r>
          <w:t>48</w:t>
        </w:r>
        <w:r>
          <w:fldChar w:fldCharType="end"/>
        </w:r>
      </w:hyperlink>
    </w:p>
    <w:p>
      <w:pPr>
        <w:pStyle w:val="TOC2"/>
        <w:tabs>
          <w:tab w:val="right" w:leader="dot" w:pos="8306"/>
        </w:tabs>
      </w:pPr>
      <w:hyperlink w:anchor="_Toc6887" w:history="1">
        <w:r>
          <w:rPr>
            <w:rFonts w:ascii="仿宋" w:eastAsia="仿宋" w:hAnsi="仿宋" w:cs="仿宋" w:hint="eastAsia"/>
            <w:lang w:eastAsia="zh-CN"/>
          </w:rPr>
          <w:t>(二)、研发规划与投入</w:t>
        </w:r>
        <w:r>
          <w:tab/>
        </w:r>
        <w:r>
          <w:fldChar w:fldCharType="begin"/>
        </w:r>
        <w:r>
          <w:instrText xml:space="preserve"> PAGEREF _Toc6887 \h </w:instrText>
        </w:r>
        <w:r>
          <w:fldChar w:fldCharType="separate"/>
        </w:r>
        <w:r>
          <w:t>50</w:t>
        </w:r>
        <w:r>
          <w:fldChar w:fldCharType="end"/>
        </w:r>
      </w:hyperlink>
    </w:p>
    <w:p>
      <w:pPr>
        <w:pStyle w:val="TOC1"/>
        <w:tabs>
          <w:tab w:val="right" w:leader="dot" w:pos="8306"/>
        </w:tabs>
      </w:pPr>
      <w:hyperlink w:anchor="_Toc28555" w:history="1">
        <w:r>
          <w:rPr>
            <w:rFonts w:ascii="仿宋" w:eastAsia="仿宋" w:hAnsi="仿宋" w:cs="仿宋" w:hint="eastAsia"/>
            <w:lang w:eastAsia="zh-CN"/>
          </w:rPr>
          <w:t>十三、风险识别与分类</w:t>
        </w:r>
        <w:r>
          <w:tab/>
        </w:r>
        <w:r>
          <w:fldChar w:fldCharType="begin"/>
        </w:r>
        <w:r>
          <w:instrText xml:space="preserve"> PAGEREF _Toc28555 \h </w:instrText>
        </w:r>
        <w:r>
          <w:fldChar w:fldCharType="separate"/>
        </w:r>
        <w:r>
          <w:t>52</w:t>
        </w:r>
        <w:r>
          <w:fldChar w:fldCharType="end"/>
        </w:r>
      </w:hyperlink>
    </w:p>
    <w:p>
      <w:pPr>
        <w:pStyle w:val="TOC2"/>
        <w:tabs>
          <w:tab w:val="right" w:leader="dot" w:pos="8306"/>
        </w:tabs>
      </w:pPr>
      <w:hyperlink w:anchor="_Toc22631" w:history="1">
        <w:r>
          <w:rPr>
            <w:rFonts w:ascii="仿宋" w:eastAsia="仿宋" w:hAnsi="仿宋" w:cs="仿宋" w:hint="eastAsia"/>
            <w:lang w:eastAsia="zh-CN"/>
          </w:rPr>
          <w:t>(一)、风险识别</w:t>
        </w:r>
        <w:r>
          <w:tab/>
        </w:r>
        <w:r>
          <w:fldChar w:fldCharType="begin"/>
        </w:r>
        <w:r>
          <w:instrText xml:space="preserve"> PAGEREF _Toc22631 \h </w:instrText>
        </w:r>
        <w:r>
          <w:fldChar w:fldCharType="separate"/>
        </w:r>
        <w:r>
          <w:t>52</w:t>
        </w:r>
        <w:r>
          <w:fldChar w:fldCharType="end"/>
        </w:r>
      </w:hyperlink>
    </w:p>
    <w:p>
      <w:pPr>
        <w:pStyle w:val="TOC2"/>
        <w:tabs>
          <w:tab w:val="right" w:leader="dot" w:pos="8306"/>
        </w:tabs>
      </w:pPr>
      <w:hyperlink w:anchor="_Toc12459" w:history="1">
        <w:r>
          <w:rPr>
            <w:rFonts w:ascii="仿宋" w:eastAsia="仿宋" w:hAnsi="仿宋" w:cs="仿宋" w:hint="eastAsia"/>
            <w:lang w:eastAsia="zh-CN"/>
          </w:rPr>
          <w:t>(二)、风险分类</w:t>
        </w:r>
        <w:r>
          <w:tab/>
        </w:r>
        <w:r>
          <w:fldChar w:fldCharType="begin"/>
        </w:r>
        <w:r>
          <w:instrText xml:space="preserve"> PAGEREF _Toc12459 \h </w:instrText>
        </w:r>
        <w:r>
          <w:fldChar w:fldCharType="separate"/>
        </w:r>
        <w:r>
          <w:t>53</w:t>
        </w:r>
        <w:r>
          <w:fldChar w:fldCharType="end"/>
        </w:r>
      </w:hyperlink>
    </w:p>
    <w:p>
      <w:pPr>
        <w:pStyle w:val="TOC1"/>
        <w:tabs>
          <w:tab w:val="right" w:leader="dot" w:pos="8306"/>
        </w:tabs>
      </w:pPr>
      <w:hyperlink w:anchor="_Toc22982" w:history="1">
        <w:r>
          <w:rPr>
            <w:rFonts w:ascii="仿宋" w:eastAsia="仿宋" w:hAnsi="仿宋" w:cs="仿宋" w:hint="eastAsia"/>
            <w:lang w:eastAsia="zh-CN"/>
          </w:rPr>
          <w:t>十四、人工智能AI芯片项目变更管理</w:t>
        </w:r>
        <w:r>
          <w:tab/>
        </w:r>
        <w:r>
          <w:fldChar w:fldCharType="begin"/>
        </w:r>
        <w:r>
          <w:instrText xml:space="preserve"> PAGEREF _Toc22982 \h </w:instrText>
        </w:r>
        <w:r>
          <w:fldChar w:fldCharType="separate"/>
        </w:r>
        <w:r>
          <w:t>55</w:t>
        </w:r>
        <w:r>
          <w:fldChar w:fldCharType="end"/>
        </w:r>
      </w:hyperlink>
    </w:p>
    <w:p>
      <w:pPr>
        <w:pStyle w:val="TOC2"/>
        <w:tabs>
          <w:tab w:val="right" w:leader="dot" w:pos="8306"/>
        </w:tabs>
      </w:pPr>
      <w:hyperlink w:anchor="_Toc18797" w:history="1">
        <w:r>
          <w:rPr>
            <w:rFonts w:ascii="仿宋" w:eastAsia="仿宋" w:hAnsi="仿宋" w:cs="仿宋" w:hint="eastAsia"/>
            <w:lang w:eastAsia="zh-CN"/>
          </w:rPr>
          <w:t>(一)、变更申请与评估</w:t>
        </w:r>
        <w:r>
          <w:tab/>
        </w:r>
        <w:r>
          <w:fldChar w:fldCharType="begin"/>
        </w:r>
        <w:r>
          <w:instrText xml:space="preserve"> PAGEREF _Toc18797 \h </w:instrText>
        </w:r>
        <w:r>
          <w:fldChar w:fldCharType="separate"/>
        </w:r>
        <w:r>
          <w:t>55</w:t>
        </w:r>
        <w:r>
          <w:fldChar w:fldCharType="end"/>
        </w:r>
      </w:hyperlink>
    </w:p>
    <w:p>
      <w:pPr>
        <w:pStyle w:val="TOC2"/>
        <w:tabs>
          <w:tab w:val="right" w:leader="dot" w:pos="8306"/>
        </w:tabs>
      </w:pPr>
      <w:hyperlink w:anchor="_Toc30595" w:history="1">
        <w:r>
          <w:rPr>
            <w:rFonts w:ascii="仿宋" w:eastAsia="仿宋" w:hAnsi="仿宋" w:cs="仿宋" w:hint="eastAsia"/>
            <w:lang w:eastAsia="zh-CN"/>
          </w:rPr>
          <w:t>(二)、变更实施与控制</w:t>
        </w:r>
        <w:r>
          <w:tab/>
        </w:r>
        <w:r>
          <w:fldChar w:fldCharType="begin"/>
        </w:r>
        <w:r>
          <w:instrText xml:space="preserve"> PAGEREF _Toc30595 \h </w:instrText>
        </w:r>
        <w:r>
          <w:fldChar w:fldCharType="separate"/>
        </w:r>
        <w:r>
          <w:t>55</w:t>
        </w:r>
        <w:r>
          <w:fldChar w:fldCharType="end"/>
        </w:r>
      </w:hyperlink>
    </w:p>
    <w:p>
      <w:pPr>
        <w:pStyle w:val="TOC1"/>
        <w:tabs>
          <w:tab w:val="right" w:leader="dot" w:pos="8306"/>
        </w:tabs>
      </w:pPr>
      <w:hyperlink w:anchor="_Toc31822" w:history="1">
        <w:r>
          <w:rPr>
            <w:rFonts w:ascii="仿宋" w:eastAsia="仿宋" w:hAnsi="仿宋" w:cs="仿宋" w:hint="eastAsia"/>
            <w:lang w:eastAsia="zh-CN"/>
          </w:rPr>
          <w:t>十五、营销与推广策略</w:t>
        </w:r>
        <w:r>
          <w:tab/>
        </w:r>
        <w:r>
          <w:fldChar w:fldCharType="begin"/>
        </w:r>
        <w:r>
          <w:instrText xml:space="preserve"> PAGEREF _Toc31822 \h </w:instrText>
        </w:r>
        <w:r>
          <w:fldChar w:fldCharType="separate"/>
        </w:r>
        <w:r>
          <w:t>56</w:t>
        </w:r>
        <w:r>
          <w:fldChar w:fldCharType="end"/>
        </w:r>
      </w:hyperlink>
    </w:p>
    <w:p>
      <w:pPr>
        <w:pStyle w:val="TOC2"/>
        <w:tabs>
          <w:tab w:val="right" w:leader="dot" w:pos="8306"/>
        </w:tabs>
      </w:pPr>
      <w:hyperlink w:anchor="_Toc28214" w:history="1">
        <w:r>
          <w:rPr>
            <w:rFonts w:ascii="仿宋" w:eastAsia="仿宋" w:hAnsi="仿宋" w:cs="仿宋" w:hint="eastAsia"/>
            <w:lang w:eastAsia="zh-CN"/>
          </w:rPr>
          <w:t>(一)、产品/服务定位与特点</w:t>
        </w:r>
        <w:r>
          <w:tab/>
        </w:r>
        <w:r>
          <w:fldChar w:fldCharType="begin"/>
        </w:r>
        <w:r>
          <w:instrText xml:space="preserve"> PAGEREF _Toc28214 \h </w:instrText>
        </w:r>
        <w:r>
          <w:fldChar w:fldCharType="separate"/>
        </w:r>
        <w:r>
          <w:t>56</w:t>
        </w:r>
        <w:r>
          <w:fldChar w:fldCharType="end"/>
        </w:r>
      </w:hyperlink>
    </w:p>
    <w:p>
      <w:pPr>
        <w:pStyle w:val="TOC2"/>
        <w:tabs>
          <w:tab w:val="right" w:leader="dot" w:pos="8306"/>
        </w:tabs>
      </w:pPr>
      <w:hyperlink w:anchor="_Toc20303" w:history="1">
        <w:r>
          <w:rPr>
            <w:rFonts w:ascii="仿宋" w:eastAsia="仿宋" w:hAnsi="仿宋" w:cs="仿宋" w:hint="eastAsia"/>
            <w:lang w:eastAsia="zh-CN"/>
          </w:rPr>
          <w:t>(二)、市场定位与竞争分析</w:t>
        </w:r>
        <w:r>
          <w:tab/>
        </w:r>
        <w:r>
          <w:fldChar w:fldCharType="begin"/>
        </w:r>
        <w:r>
          <w:instrText xml:space="preserve"> PAGEREF _Toc20303 \h </w:instrText>
        </w:r>
        <w:r>
          <w:fldChar w:fldCharType="separate"/>
        </w:r>
        <w:r>
          <w:t>57</w:t>
        </w:r>
        <w:r>
          <w:fldChar w:fldCharType="end"/>
        </w:r>
      </w:hyperlink>
    </w:p>
    <w:p>
      <w:pPr>
        <w:pStyle w:val="TOC2"/>
        <w:tabs>
          <w:tab w:val="right" w:leader="dot" w:pos="8306"/>
        </w:tabs>
      </w:pPr>
      <w:hyperlink w:anchor="_Toc8320" w:history="1">
        <w:r>
          <w:rPr>
            <w:rFonts w:ascii="仿宋" w:eastAsia="仿宋" w:hAnsi="仿宋" w:cs="仿宋" w:hint="eastAsia"/>
            <w:lang w:eastAsia="zh-CN"/>
          </w:rPr>
          <w:t>(三)、营销渠道与策略</w:t>
        </w:r>
        <w:r>
          <w:tab/>
        </w:r>
        <w:r>
          <w:fldChar w:fldCharType="begin"/>
        </w:r>
        <w:r>
          <w:instrText xml:space="preserve"> PAGEREF _Toc8320 \h </w:instrText>
        </w:r>
        <w:r>
          <w:fldChar w:fldCharType="separate"/>
        </w:r>
        <w:r>
          <w:t>59</w:t>
        </w:r>
        <w:r>
          <w:fldChar w:fldCharType="end"/>
        </w:r>
      </w:hyperlink>
    </w:p>
    <w:p>
      <w:pPr>
        <w:pStyle w:val="TOC2"/>
        <w:tabs>
          <w:tab w:val="right" w:leader="dot" w:pos="8306"/>
        </w:tabs>
      </w:pPr>
      <w:hyperlink w:anchor="_Toc17579" w:history="1">
        <w:r>
          <w:rPr>
            <w:rFonts w:ascii="仿宋" w:eastAsia="仿宋" w:hAnsi="仿宋" w:cs="仿宋" w:hint="eastAsia"/>
            <w:lang w:eastAsia="zh-CN"/>
          </w:rPr>
          <w:t>(四)、推广与宣传活动</w:t>
        </w:r>
        <w:r>
          <w:tab/>
        </w:r>
        <w:r>
          <w:fldChar w:fldCharType="begin"/>
        </w:r>
        <w:r>
          <w:instrText xml:space="preserve"> PAGEREF _Toc17579 \h </w:instrText>
        </w:r>
        <w:r>
          <w:fldChar w:fldCharType="separate"/>
        </w:r>
        <w:r>
          <w:t>60</w:t>
        </w:r>
        <w:r>
          <w:fldChar w:fldCharType="end"/>
        </w:r>
      </w:hyperlink>
    </w:p>
    <w:p>
      <w:pPr>
        <w:pStyle w:val="TOC1"/>
        <w:tabs>
          <w:tab w:val="right" w:leader="dot" w:pos="8306"/>
        </w:tabs>
      </w:pPr>
      <w:hyperlink w:anchor="_Toc29026" w:history="1">
        <w:r>
          <w:rPr>
            <w:rFonts w:ascii="仿宋" w:eastAsia="仿宋" w:hAnsi="仿宋" w:cs="仿宋" w:hint="eastAsia"/>
            <w:lang w:eastAsia="zh-CN"/>
          </w:rPr>
          <w:t>十六、利益相关者分析与沟通计划</w:t>
        </w:r>
        <w:r>
          <w:tab/>
        </w:r>
        <w:r>
          <w:fldChar w:fldCharType="begin"/>
        </w:r>
        <w:r>
          <w:instrText xml:space="preserve"> PAGEREF _Toc29026 \h </w:instrText>
        </w:r>
        <w:r>
          <w:fldChar w:fldCharType="separate"/>
        </w:r>
        <w:r>
          <w:t>65</w:t>
        </w:r>
        <w:r>
          <w:fldChar w:fldCharType="end"/>
        </w:r>
      </w:hyperlink>
    </w:p>
    <w:p>
      <w:pPr>
        <w:pStyle w:val="TOC2"/>
        <w:tabs>
          <w:tab w:val="right" w:leader="dot" w:pos="8306"/>
        </w:tabs>
      </w:pPr>
      <w:hyperlink w:anchor="_Toc15943" w:history="1">
        <w:r>
          <w:rPr>
            <w:rFonts w:ascii="仿宋" w:eastAsia="仿宋" w:hAnsi="仿宋" w:cs="仿宋" w:hint="eastAsia"/>
            <w:lang w:eastAsia="zh-CN"/>
          </w:rPr>
          <w:t>(一)、利益相关者分析</w:t>
        </w:r>
        <w:r>
          <w:tab/>
        </w:r>
        <w:r>
          <w:fldChar w:fldCharType="begin"/>
        </w:r>
        <w:r>
          <w:instrText xml:space="preserve"> PAGEREF _Toc15943 \h </w:instrText>
        </w:r>
        <w:r>
          <w:fldChar w:fldCharType="separate"/>
        </w:r>
        <w:r>
          <w:t>65</w:t>
        </w:r>
        <w:r>
          <w:fldChar w:fldCharType="end"/>
        </w:r>
      </w:hyperlink>
    </w:p>
    <w:p>
      <w:pPr>
        <w:pStyle w:val="TOC2"/>
        <w:tabs>
          <w:tab w:val="right" w:leader="dot" w:pos="8306"/>
        </w:tabs>
      </w:pPr>
      <w:hyperlink w:anchor="_Toc17006" w:history="1">
        <w:r>
          <w:rPr>
            <w:rFonts w:ascii="仿宋" w:eastAsia="仿宋" w:hAnsi="仿宋" w:cs="仿宋" w:hint="eastAsia"/>
            <w:lang w:eastAsia="zh-CN"/>
          </w:rPr>
          <w:t>(二)、沟通计划</w:t>
        </w:r>
        <w:r>
          <w:tab/>
        </w:r>
        <w:r>
          <w:fldChar w:fldCharType="begin"/>
        </w:r>
        <w:r>
          <w:instrText xml:space="preserve"> PAGEREF _Toc17006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67"/>
      <w:r>
        <w:rPr>
          <w:rFonts w:ascii="仿宋" w:eastAsia="仿宋" w:hAnsi="仿宋" w:cs="仿宋" w:hint="eastAsia"/>
          <w:lang w:eastAsia="zh-CN"/>
        </w:rPr>
        <w:t>(一)、人工智能AI芯片行业分析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AI芯片行业一直以来都是市场的关注焦点。行业内的发展趋势、竞争态势以及潜在机会都对人工智能AI芯片项目的推进产生深远的影响。通过深入研究行业的整体概貌，我们将更好地理解行业的核心特征，为人工智能AI芯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AI芯片行业，技术一直是推动创新和发展的关键因素。我们将对当前技术趋势进行详尽分析，包括但不限于人工智能、大数据应用、先进制造技术等。这有助于人工智能AI芯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智能AI芯片项目成功的基础。我们将对主要竞争对手进行深入研究，包括其市场份额、产品特点、市场定位等。通过全面了解竞争对手的优势和劣势，人工智能AI芯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98"/>
      <w:r>
        <w:rPr>
          <w:rFonts w:ascii="仿宋" w:eastAsia="仿宋" w:hAnsi="仿宋" w:cs="仿宋" w:hint="eastAsia"/>
          <w:sz w:val="28"/>
          <w:lang w:eastAsia="zh-CN"/>
        </w:rPr>
        <w:t>(二)、人工智能AI芯片市场分析预测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智能AI芯片市场未来的增长趋势。这包括市场的整体规模、各细分领域的发展趋势等。人工智能AI芯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智能AI芯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工智能AI芯片项目实施过程中需要充分考虑的因素。我们将对市场风险进行全面评估，包括但不限于政策法规风险、市场竞争风险、技术变革风险等。通过对潜在风险的深入分析，人工智能AI芯片项目可以制定相应的风险缓解策略，降低不确定性对人工智能AI芯片项目的影响。</w:t>
      </w:r>
    </w:p>
    <w:p>
      <w:pPr>
        <w:pStyle w:val="Heading1"/>
        <w:ind w:firstLine="560" w:firstLineChars="200"/>
        <w:rPr>
          <w:rFonts w:ascii="仿宋" w:eastAsia="仿宋" w:hAnsi="仿宋" w:cs="仿宋" w:hint="eastAsia"/>
          <w:sz w:val="28"/>
          <w:lang w:eastAsia="zh-CN"/>
        </w:rPr>
      </w:pPr>
      <w:bookmarkStart w:id="5" w:name="_Toc26990"/>
      <w:r>
        <w:rPr>
          <w:rFonts w:ascii="仿宋" w:eastAsia="仿宋" w:hAnsi="仿宋" w:cs="仿宋" w:hint="eastAsia"/>
          <w:sz w:val="28"/>
          <w:lang w:eastAsia="zh-CN"/>
        </w:rPr>
        <w:t>二、人工智能AI芯片项目选址可行性分析</w:t>
      </w:r>
      <w:bookmarkEnd w:id="5"/>
    </w:p>
    <w:p>
      <w:pPr>
        <w:pStyle w:val="Heading2"/>
        <w:rPr>
          <w:rFonts w:ascii="仿宋" w:eastAsia="仿宋" w:hAnsi="仿宋" w:cs="仿宋" w:hint="eastAsia"/>
          <w:lang w:eastAsia="zh-CN"/>
        </w:rPr>
      </w:pPr>
      <w:bookmarkStart w:id="6" w:name="_Toc281"/>
      <w:r>
        <w:rPr>
          <w:rFonts w:ascii="仿宋" w:eastAsia="仿宋" w:hAnsi="仿宋" w:cs="仿宋" w:hint="eastAsia"/>
          <w:lang w:eastAsia="zh-CN"/>
        </w:rPr>
        <w:t>(一)、人工智能AI芯片项目选址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该人工智能AI芯片项目选址位于XX省XX市XX区XXX街道</w:t>
      </w:r>
    </w:p>
    <w:p>
      <w:pPr>
        <w:pStyle w:val="Heading2"/>
        <w:ind w:firstLine="560" w:firstLineChars="200"/>
        <w:rPr>
          <w:rFonts w:ascii="仿宋" w:eastAsia="仿宋" w:hAnsi="仿宋" w:cs="仿宋" w:hint="eastAsia"/>
          <w:sz w:val="28"/>
          <w:lang w:eastAsia="zh-CN"/>
        </w:rPr>
      </w:pPr>
      <w:bookmarkStart w:id="7" w:name="_Toc47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人工智能AI芯片项目的征地面积将根据人工智能AI芯片项目的实际规模和需求进行精确规划。具体面积XXX平方米，旨在确保人工智能AI芯片项目不仅能够满足当前的发展需求，还能够预留空间以适应未来的扩展。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净用地面积是在征地面积基础上去除不可利用面积后的实际可开发用地。具体面积XXX平方米，考虑到环保、交通、安全等多方面因素，以确保人工智能AI芯片项目在整体利用效率上达到最优。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人工智能AI芯片项目计划建设的建筑总规模具体面积XXX平方米。这一规模的确定综合考虑了人工智能AI芯片项目的性质、规模，以及城市规划的相关要求，确保建筑布局与周边环境协调一致。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绿地率是人工智能AI芯片项目用地中被规划为绿地的比例。具体面积XXX平方米，旨在通过合理规划绿地，改善人工智能AI芯片项目周边环境，提升居民生活质量，并符合城市整体绿化规划。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容积率是用地上可以建设的建筑总体积与用地面积之比。具体面积XXX，通过合理的容积率规划，确保人工智能AI芯片项目建筑规模与周边环境和谐共生。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智能AI芯片项目选址与当地城市规划相一致，具体面积XXX平方米。通过与城市规划部门深入沟通，确保人工智能AI芯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智能AI芯片项目选址符合当地产业政策，具体面积XXX平方米。这包括人工智能AI芯片项目对当地经济的促进作用，以及对相关产业的带动效应，确保人工智能AI芯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用地总体要求必须符合环保和可持续发展的原则，具体面积XXX平方米。通过采用绿色建筑设计、节能减排等措施，确保人工智能AI芯片项目在建设和运营过程中对环境的影响最小化，达到可持续发展的要求。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确保人工智能AI芯片项目选址具备必要的公共设施配套，具体面积XXX平方米。这包括交通便利性、教育、医疗等基础设施，以提高居民生活品质，使得人工智能AI芯片项目选址更具吸引力。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考虑用地总体要求对当地社会稳定性的影响，具体面积XXX平方米。通过深入了解当地社区反馈，确保人工智能AI芯片项目的选址和建设过程对当地社会和谐稳定产生积极作用。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智能AI芯片项目选址不仅符合法规和规划，还在实际操作中具有可行性。这一全面规划将为人工智能AI芯片项目的成功实施提供坚实的基础，确保人工智能AI芯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5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AI芯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人工智能AI芯片项目的设备规划和空间设计中，我们将采取灵活设备布局的措施。设备布局将根据实际需求进行灵活设计，避免不必要的浪费。通过合理规划设备摆放位置，我们将提高设备的利用率，减少设备间距，以确保人工智能AI芯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智能AI芯片项目内部引入共享设施的概念，例如共享会议室、办公区等。通过这种方式，我们可以减少对资源的重复建设，提高资源共享效率，从而减小人工智能AI芯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4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智能AI芯片项目的总图布置中，我们将不同功能区域进行明确的规划，以最大程度满足人工智能AI芯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5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智能AI芯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人工智能AI芯片项目对环境的影响是综合评价的重要因素之一。我们将详细考虑选址周边的自然环境、生态保护区、水源地等情况，确保人工智能AI芯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对选址的评价还需充分考虑当地政府的产业政策和法规。我们将详细了解人工智能AI芯片项目所在地的相关政策，确保人工智能AI芯片项目的规划和运营与当地法规相符，降低不必要的法律风险。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考虑到社会稳定性对企业运营的重要性，我们将评估选址地区的社会安全情况、劳工关系、社区反馈等方面，以确保人工智能AI芯片项目的建设和运营不会受到社会稳定性的负面影响。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最后，我们将综合考虑用地成本，包括土地购置费用、土地开发成本等。通过对用地成本的详细评估，我们能够做出更为精确的经济效益分析，为人工智能AI芯片项目的投资决策提供有力支持。</w:t>
      </w:r>
    </w:p>
    <w:p>
      <w:pPr>
        <w:pStyle w:val="Heading1"/>
        <w:ind w:firstLine="560" w:firstLineChars="200"/>
        <w:rPr>
          <w:rFonts w:ascii="仿宋" w:eastAsia="仿宋" w:hAnsi="仿宋" w:cs="仿宋" w:hint="eastAsia"/>
          <w:sz w:val="28"/>
          <w:lang w:eastAsia="zh-CN"/>
        </w:rPr>
      </w:pPr>
      <w:bookmarkStart w:id="11" w:name="_Toc19960"/>
      <w:r>
        <w:rPr>
          <w:rFonts w:ascii="仿宋" w:eastAsia="仿宋" w:hAnsi="仿宋" w:cs="仿宋" w:hint="eastAsia"/>
          <w:sz w:val="28"/>
          <w:lang w:eastAsia="zh-CN"/>
        </w:rPr>
        <w:t>三、人工智能AI芯片项目文档管理</w:t>
      </w:r>
      <w:bookmarkEnd w:id="11"/>
    </w:p>
    <w:p>
      <w:pPr>
        <w:pStyle w:val="Heading2"/>
        <w:rPr>
          <w:rFonts w:ascii="仿宋" w:eastAsia="仿宋" w:hAnsi="仿宋" w:cs="仿宋" w:hint="eastAsia"/>
          <w:lang w:eastAsia="zh-CN"/>
        </w:rPr>
      </w:pPr>
      <w:bookmarkStart w:id="12" w:name="_Toc1853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人工智能AI芯片项目高度重视文档的质量和准确性，以支持人工智能AI芯片项目的各项活动和决策。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AI芯片项目文档的编制始于人工智能AI芯片项目计划的初期，我们制定了详细的文档编制计划，明确了每个文档的内容、格式和编写责任人。在人工智能AI芯片项目启动阶段，我们首先编制了人工智能AI芯片项目章程，明确定义了人工智能AI芯片项目的目标、范围、风险等关键要素。随后，人工智能AI芯片项目团队根据计划陆续编制了需求文档、设计文档、测试文档等各类文档，确保人工智能AI芯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智能AI芯片项目管理中的重要环节，旨在确保人工智能AI芯片项目文档符合质量标准和人工智能AI芯片项目需求。在人工智能AI芯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智能AI芯片项目相关利益方和专业领域的专家对文档进行独立审查。这有助于获取更全面、客观的反馈，确保人工智能AI芯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人工智能AI芯片项目在文档编制与审查方面建立了严格的管理机制，通过规范的流程和多维度的审查，确保人工智能AI芯片项目文档的质量、准确性和可靠性，为人工智能AI芯片项目的顺利推进提供了有力支持。</w:t>
      </w:r>
    </w:p>
    <w:p>
      <w:pPr>
        <w:pStyle w:val="Heading2"/>
        <w:ind w:firstLine="560" w:firstLineChars="200"/>
        <w:rPr>
          <w:rFonts w:ascii="仿宋" w:eastAsia="仿宋" w:hAnsi="仿宋" w:cs="仿宋" w:hint="eastAsia"/>
          <w:sz w:val="28"/>
          <w:lang w:eastAsia="zh-CN"/>
        </w:rPr>
      </w:pPr>
      <w:bookmarkStart w:id="13" w:name="_Toc1617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在人工智能AI芯片项目中，我们致力于优化文档发布与分发过程，以确保信息的高效传递和团队间协作的顺畅进行。以下是我们采取的关键优化策略：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我们通过多渠道发布文档，包括电子邮件、人工智能AI芯片项目管理平台、内部网站等，以满足不同团队成员的偏好和需求。多渠道发布确保了信息的全面覆盖。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我们采用了精细的权限控制，确保只有授权人员可以访问敏感信息。这种安全措施保护了人工智能AI芯片项目文档的机密性，防止了未经授权的信息泄露。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6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智能AI芯片项目生命周期中一个至关重要的环节，直接关系到人工智能AI芯片项目信息的长期保存和历史记录的完整性。在人工智能AI芯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52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42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AI芯片项目的技术管理特点体现在其创新导向。通过引入最先进的技术趋势和解决方案，人工智能AI芯片项目致力于提升科技含量、提高质量和效率水平。这意味着我们将采用最新的工具和方法，确保人工智能AI芯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智能AI芯片项目技术管理的显著特征。通过整合不同领域的技术资源，我们实现了跨学科的协同工作。这有助于优化技术架构，提高整体效能。此外，整合性策略还促进了不同技术团队之间的紧密沟通和高效合作，确保人工智能AI芯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智能AI芯片项目所采用的技术。通过不断优化技术方案，人工智能AI芯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智能AI芯片项目团队将在人工智能AI芯片项目初期识别可能的技术风险，并采取相应的预防和应对措施。通过建立健全的风险评估机制，人工智能AI芯片项目能够在实施过程中及时发现并解决潜在的技术问题，保障人工智能AI芯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智能AI芯片项目中，技术将成为人工智能AI芯片项目成功的有力支持。这一深度剖析揭示了技术管理在人工智能AI芯片项目实施中的关键作用，为人工智能AI芯片项目的技术基础奠定了坚实的基础。</w:t>
      </w:r>
    </w:p>
    <w:p>
      <w:pPr>
        <w:pStyle w:val="Heading2"/>
        <w:ind w:firstLine="560" w:firstLineChars="200"/>
        <w:rPr>
          <w:rFonts w:ascii="仿宋" w:eastAsia="仿宋" w:hAnsi="仿宋" w:cs="仿宋" w:hint="eastAsia"/>
          <w:sz w:val="28"/>
          <w:lang w:eastAsia="zh-CN"/>
        </w:rPr>
      </w:pPr>
      <w:bookmarkStart w:id="17" w:name="_Toc28022"/>
      <w:r>
        <w:rPr>
          <w:rFonts w:ascii="仿宋" w:eastAsia="仿宋" w:hAnsi="仿宋" w:cs="仿宋" w:hint="eastAsia"/>
          <w:sz w:val="28"/>
          <w:lang w:eastAsia="zh-CN"/>
        </w:rPr>
        <w:t>(二)、人工智能AI芯片项目工艺技术设计方案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智能AI芯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智能AI芯片项目将严格按照相关行业规范要求进行组织。通过有效控制产品质量，人工智能AI芯片项目将致力于为顾客提供优质的人工智能AI芯片项目产品和良好的服务。这体现了人工智能AI芯片项目对于生产活动合规性和质量标准的高度重视，为人工智能AI芯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智能AI芯片项目注重生态效益和清洁生产原则。人工智能AI芯片项目建设将紧密结合地方特色经济发展，与社会经济发展规划和区域环境保护规划方案相协调一致。通过与当地区域自然生态系统的结合，人工智能AI芯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智能AI芯片项目产品具有多样化的客户需求和个性化的特点。因此，人工智能AI芯片项目产品规格品种多样，且单批生产数量较小。为满足这一特点，人工智能AI芯片项目承办单位将建设先进的柔性制造生产线。通过广泛应用柔性制造技术，人工智能AI芯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智能AI芯片项目采用的技术具有较高的技术含量和自动化水平，处于国内先进水平。这一技术选用不仅体现了对生产效率、质量和环境友好性的高标准要求，同时为人工智能AI芯片项目的可持续发展奠定了坚实的基础。</w:t>
      </w:r>
    </w:p>
    <w:p>
      <w:pPr>
        <w:pStyle w:val="Heading2"/>
        <w:ind w:firstLine="560" w:firstLineChars="200"/>
        <w:rPr>
          <w:rFonts w:ascii="仿宋" w:eastAsia="仿宋" w:hAnsi="仿宋" w:cs="仿宋" w:hint="eastAsia"/>
          <w:sz w:val="28"/>
          <w:lang w:eastAsia="zh-CN"/>
        </w:rPr>
      </w:pPr>
      <w:bookmarkStart w:id="18" w:name="_Toc1644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为确保人工智能AI芯片项目的高效生产和技术实施，我们制定了一套精心设计的设备选型方案，以满足人工智能AI芯片项目生产、质量和环保的要求。该方案的主要特点如下：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https://d.book118.com/067141113061006045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人工智能AI芯片项目计划设计方案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4342D"/>
    <w:rsid w:val="78C43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4111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2024-02-21T17:17:00Z</dcterms:created>
  <dcterms:modified xsi:type="dcterms:W3CDTF">2024-02-21T17:17:48Z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E8D2C4DDDA2B4D7495EF4315909ACFD8_11</vt:lpwstr>
  </property>
  <property fmtid="{D5CDD505-2E9C-101B-9397-08002B2CF9AE}" pid="3" name="KSOProductBuildVer">
    <vt:lpwstr>2052-12.1.0.16250</vt:lpwstr>
  </property>
</Properties>
</file>