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2140D" w:rsidP="0032140D" w14:paraId="6C9D4835" w14:textId="77777777">
      <w:pPr>
        <w:spacing w:before="48" w:beforeLines="20" w:after="360" w:afterLines="150" w:line="360" w:lineRule="auto"/>
        <w:jc w:val="center"/>
        <w:rPr>
          <w:rFonts w:ascii="华文中宋" w:eastAsia="华文中宋" w:hAnsi="华文中宋"/>
          <w:b/>
          <w:sz w:val="30"/>
        </w:rPr>
      </w:pPr>
      <w:r w:rsidRPr="0032140D">
        <w:rPr>
          <w:rFonts w:ascii="华文中宋" w:eastAsia="华文中宋" w:hAnsi="华文中宋"/>
          <w:b/>
          <w:sz w:val="30"/>
        </w:rPr>
        <w:t>2023</w:t>
      </w:r>
      <w:r w:rsidRPr="0032140D">
        <w:rPr>
          <w:rFonts w:ascii="华文中宋" w:eastAsia="华文中宋" w:hAnsi="华文中宋"/>
          <w:b/>
          <w:sz w:val="30"/>
        </w:rPr>
        <w:t>年广州酒家集团股份有限公司人员招聘考试试题及答案解析</w:t>
      </w:r>
    </w:p>
    <w:p w:rsidR="00A77B3E" w14:paraId="68E80FF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9B85F9A" w14:textId="77777777">
      <w:pPr>
        <w:spacing w:after="260" w:line="360" w:lineRule="auto"/>
      </w:pPr>
      <w:r>
        <w:rPr>
          <w:rFonts w:eastAsia="微软雅黑" w:cs="宋体"/>
          <w:b/>
        </w:rPr>
        <w:t>一、言语理解与表达</w:t>
      </w:r>
    </w:p>
    <w:p w:rsidR="00E0697D" w14:paraId="213862A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马克思恩格斯指出：“我们首先应当确定一切人类生存的第一个前提也就是一切历史的第一个前提，这个前提就是：人们为了能够‘创造历史’</w:t>
      </w:r>
      <w:r w:rsidRPr="00E0697D">
        <w:rPr>
          <w:rFonts w:ascii="Times New Roman" w:eastAsia="微软雅黑" w:hAnsi="微软雅黑" w:cs="宋体" w:hint="eastAsia"/>
          <w:szCs w:val="18"/>
        </w:rPr>
        <w:t>，必须能够生活。但是为了生活，首先就需要衣、食、住以及其他东西。因此第一个历史活动就是生产满足这些需要的资料，即生产物质生活本身。”人类的精神生产不是纯粹与物质无关的活动，精神文明的发展需要一定的物质条件，这些物质条件正是物质文明提供的。</w:t>
      </w:r>
    </w:p>
    <w:p w:rsidR="00E0697D" w14:paraId="0B2C592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最能准确复述这段话主要意思的是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F64525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、物质文明为精神文明提供物质条件</w:t>
      </w:r>
    </w:p>
    <w:p w:rsidR="00E0697D" w14:paraId="06B8413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、物质资料的生产是人类生存的首要条件</w:t>
      </w:r>
    </w:p>
    <w:p w:rsidR="00E0697D" w14:paraId="65AA410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、物质生产决定精神生产</w:t>
      </w:r>
    </w:p>
    <w:p w:rsidR="00E0697D" w14:paraId="4F8E95C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、物质资料的生产是人类的第一个历史活动</w:t>
      </w:r>
    </w:p>
    <w:p w:rsidR="00E0697D" w14:paraId="2C147EA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294CCA6E"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这段话主要讲的是物质文明的问题。引号里面的话是生产物质生活本身是人类生存的第一个前提，也是第一个历史活动。并由此得出结论：物质文明给精神文明提供一定的物质条件。再分析四个选项可知，选项</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都是对引号中的话的总结，过于片面。选项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原文中没有提到，只有选项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涵盖了原文的内容，故正确答案为</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01FEA30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大数据是指规模极其巨大，以致很难通过一般软件工具加以获取、管理、处理并整理成为有用资讯的海量数据。其具有大量、高速、多样和价值四个特点，被认为是人类新世纪的“新财富”，价值“堪比石油”，发达国家纷纷将开发利用大数据作为夺取新一轮制高点的重要目标，就是个明证。</w:t>
      </w:r>
    </w:p>
    <w:p w:rsidR="003F588C" w14:paraId="20C1C8F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这段文字意在说明</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547A21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、大数据在处理上还存在技术难度</w:t>
      </w:r>
    </w:p>
    <w:p w:rsidR="003F588C" w14:paraId="6823497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、大数据背后隐藏着巨大的价值</w:t>
      </w:r>
    </w:p>
    <w:p w:rsidR="003F588C" w14:paraId="2CC5472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、发达国家在开发利用大数据上已经先行一步</w:t>
      </w:r>
    </w:p>
    <w:p w:rsidR="003F588C" w14:paraId="2747412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、开发利用大数据已成为国家竞争的一个热点</w:t>
      </w:r>
    </w:p>
    <w:p w:rsidR="003F588C" w14:paraId="739ACEB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14F9AECF"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文段首先用定义引出“大数据”的概念，接下来进一步介绍了大数据的</w:t>
      </w:r>
      <w:r w:rsidRPr="003F588C">
        <w:rPr>
          <w:rFonts w:ascii="Times New Roman" w:eastAsia="微软雅黑" w:hAnsi="微软雅黑" w:cs="宋体" w:hint="eastAsia"/>
          <w:szCs w:val="18"/>
        </w:rPr>
        <w:t>4</w:t>
      </w:r>
      <w:r w:rsidRPr="003F588C">
        <w:rPr>
          <w:rFonts w:ascii="Times New Roman" w:eastAsia="微软雅黑" w:hAnsi="微软雅黑" w:cs="宋体" w:hint="eastAsia"/>
          <w:szCs w:val="18"/>
        </w:rPr>
        <w:t>个特点，即大量、高速、多样、价值，继而论述的重点在于第四个特点——价值，并且用发达国家重视开发大数据的做法作为“明证”，故文段的重点内容在论述大数据的潜在价值。故选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49B3EAC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中东的民主化是一个表面的形式，要整合成稳定的民主是极为困难的事情。平时我们所理解的民主化，往往是推翻某一个派别或个人的专制统治，但其实推翻专制之后的民主化进程是更艰难得多的。中东多数国家不同于日本、韩国这样的单一民族国家，人们往往难以理解中东国家政治进程是多么复杂。关于这段文字，以下理解有误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642BB3F"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、平时我们所理解的民主化过于狭窄化</w:t>
      </w:r>
    </w:p>
    <w:p w:rsidR="003F588C" w14:paraId="1916296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、中东多数国家并不是单一民族国家</w:t>
      </w:r>
    </w:p>
    <w:p w:rsidR="003F588C" w14:paraId="023EC27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、人们对中东国家政治进程想象得太简单</w:t>
      </w:r>
    </w:p>
    <w:p w:rsidR="003F588C" w14:paraId="3CB605C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、单一民族国家民主化进程比多民族国家顺利</w:t>
      </w:r>
    </w:p>
    <w:p w:rsidR="003F588C" w14:paraId="2E07600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6BFBF61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项，由“平时我们所理解的民主化，往往是……，但其实……”可知，平时我们对于民主化的理解过于狭窄</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项，由“中东多数国家不同于日本、韩国这样的单一民族国家”可知，中东多数国家不是单一民族国家</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项，由“人们往往难以理解中东国家政治进程是多么复杂”可知，人们对中东国家政治进程想象过于简单</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项，国家民主化的进程受多种因素影响，不能笼统地说单一民族国家的民主化就一定更顺利。故选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E0697D" w14:paraId="3C1D7CE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北京何来</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王光镐在其新著《北京——</w:t>
      </w:r>
      <w:r w:rsidRPr="00E0697D">
        <w:rPr>
          <w:rFonts w:ascii="Times New Roman" w:eastAsia="微软雅黑" w:hAnsi="微软雅黑" w:cs="宋体" w:hint="eastAsia"/>
          <w:szCs w:val="18"/>
        </w:rPr>
        <w:t>人类文明点圣殿》中，以一位老考古人的睿智，为我们细细讲述了北京的地脉、人脉、城脉、文脉及气脉诸类，分述北京的地理特征，北京史前的悠久年代，文明早期的持续发展，帝都从无到有的递进拓展，民族多元一统格局的形成，以及承续传统的信仰体系。</w:t>
      </w:r>
    </w:p>
    <w:p w:rsidR="00E0697D" w14:paraId="524D263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这段文字是一篇文章的引言，文章接下来最可能讲述的是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4C11C8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、北京文脉的多元融合</w:t>
      </w:r>
    </w:p>
    <w:p w:rsidR="00E0697D" w14:paraId="2F7102A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、北京人脉的古老悠远</w:t>
      </w:r>
    </w:p>
    <w:p w:rsidR="00E0697D" w14:paraId="1D7F616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、北京地脉的特别之处</w:t>
      </w:r>
    </w:p>
    <w:p w:rsidR="00E0697D" w14:paraId="3AC8E17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、北京城脉的底蕴深厚</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https://d.book118.com/067143063163006030</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rsidP="00496691" w14:paraId="684D924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2140D" w14:paraId="10DB65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rsidP="00496691" w14:paraId="02F2A590" w14:textId="7B5308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2140D" w14:paraId="5184DF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paraId="2E4F8EE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2140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rsidP="00496691" w14:textId="7B5308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2140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2140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rsidP="00496691" w14:textId="7B5308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2140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paraId="128F0E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paraId="2465BC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paraId="361F62B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0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20B0A"/>
    <w:rsid w:val="0032140D"/>
    <w:rsid w:val="003F588C"/>
    <w:rsid w:val="00496691"/>
    <w:rsid w:val="00541498"/>
    <w:rsid w:val="007675BD"/>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B973FDD"/>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32140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2140D"/>
    <w:rPr>
      <w:sz w:val="18"/>
      <w:szCs w:val="18"/>
    </w:rPr>
  </w:style>
  <w:style w:type="paragraph" w:styleId="Footer">
    <w:name w:val="footer"/>
    <w:basedOn w:val="Normal"/>
    <w:link w:val="a0"/>
    <w:rsid w:val="0032140D"/>
    <w:pPr>
      <w:tabs>
        <w:tab w:val="center" w:pos="4153"/>
        <w:tab w:val="right" w:pos="8306"/>
      </w:tabs>
      <w:snapToGrid w:val="0"/>
    </w:pPr>
    <w:rPr>
      <w:sz w:val="18"/>
      <w:szCs w:val="18"/>
    </w:rPr>
  </w:style>
  <w:style w:type="character" w:customStyle="1" w:styleId="a0">
    <w:name w:val="页脚 字符"/>
    <w:basedOn w:val="DefaultParagraphFont"/>
    <w:link w:val="Footer"/>
    <w:rsid w:val="0032140D"/>
    <w:rPr>
      <w:sz w:val="18"/>
      <w:szCs w:val="18"/>
    </w:rPr>
  </w:style>
  <w:style w:type="character" w:styleId="PageNumber">
    <w:name w:val="page number"/>
    <w:basedOn w:val="DefaultParagraphFont"/>
    <w:rsid w:val="00321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67143063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2024-01-12T13:59:00Z</dcterms:created>
  <dcterms:modified xsi:type="dcterms:W3CDTF">2024-01-12T13:59:00Z</dcterms:modified>
</cp:coreProperties>
</file>