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航空食品项目规划设计纲要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77" w:history="1">
        <w:r>
          <w:rPr>
            <w:rFonts w:ascii="仿宋" w:eastAsia="仿宋" w:hAnsi="仿宋" w:cs="仿宋" w:hint="eastAsia"/>
            <w:lang w:eastAsia="zh-CN"/>
          </w:rPr>
          <w:t>前言</w:t>
        </w:r>
        <w:r>
          <w:tab/>
        </w:r>
        <w:r>
          <w:fldChar w:fldCharType="begin"/>
        </w:r>
        <w:r>
          <w:instrText xml:space="preserve"> PAGEREF _Toc377 \h </w:instrText>
        </w:r>
        <w:r>
          <w:fldChar w:fldCharType="separate"/>
        </w:r>
        <w:r>
          <w:t>3</w:t>
        </w:r>
        <w:r>
          <w:fldChar w:fldCharType="end"/>
        </w:r>
      </w:hyperlink>
    </w:p>
    <w:p>
      <w:pPr>
        <w:pStyle w:val="TOC1"/>
        <w:tabs>
          <w:tab w:val="right" w:leader="dot" w:pos="8306"/>
        </w:tabs>
      </w:pPr>
      <w:hyperlink w:anchor="_Toc14185" w:history="1">
        <w:r>
          <w:rPr>
            <w:rFonts w:ascii="仿宋" w:eastAsia="仿宋" w:hAnsi="仿宋" w:cs="仿宋" w:hint="eastAsia"/>
            <w:lang w:eastAsia="zh-CN"/>
          </w:rPr>
          <w:t>一、市场分析、调研</w:t>
        </w:r>
        <w:r>
          <w:tab/>
        </w:r>
        <w:r>
          <w:fldChar w:fldCharType="begin"/>
        </w:r>
        <w:r>
          <w:instrText xml:space="preserve"> PAGEREF _Toc14185 \h </w:instrText>
        </w:r>
        <w:r>
          <w:fldChar w:fldCharType="separate"/>
        </w:r>
        <w:r>
          <w:t>3</w:t>
        </w:r>
        <w:r>
          <w:fldChar w:fldCharType="end"/>
        </w:r>
      </w:hyperlink>
    </w:p>
    <w:p>
      <w:pPr>
        <w:pStyle w:val="TOC2"/>
        <w:tabs>
          <w:tab w:val="right" w:leader="dot" w:pos="8306"/>
        </w:tabs>
      </w:pPr>
      <w:hyperlink w:anchor="_Toc20752" w:history="1">
        <w:r>
          <w:rPr>
            <w:rFonts w:ascii="仿宋" w:eastAsia="仿宋" w:hAnsi="仿宋" w:cs="仿宋" w:hint="eastAsia"/>
            <w:lang w:eastAsia="zh-CN"/>
          </w:rPr>
          <w:t>(一)、航空食品行业分析</w:t>
        </w:r>
        <w:r>
          <w:tab/>
        </w:r>
        <w:r>
          <w:fldChar w:fldCharType="begin"/>
        </w:r>
        <w:r>
          <w:instrText xml:space="preserve"> PAGEREF _Toc20752 \h </w:instrText>
        </w:r>
        <w:r>
          <w:fldChar w:fldCharType="separate"/>
        </w:r>
        <w:r>
          <w:t>3</w:t>
        </w:r>
        <w:r>
          <w:fldChar w:fldCharType="end"/>
        </w:r>
      </w:hyperlink>
    </w:p>
    <w:p>
      <w:pPr>
        <w:pStyle w:val="TOC2"/>
        <w:tabs>
          <w:tab w:val="right" w:leader="dot" w:pos="8306"/>
        </w:tabs>
      </w:pPr>
      <w:hyperlink w:anchor="_Toc3308" w:history="1">
        <w:r>
          <w:rPr>
            <w:rFonts w:ascii="仿宋" w:eastAsia="仿宋" w:hAnsi="仿宋" w:cs="仿宋" w:hint="eastAsia"/>
            <w:lang w:eastAsia="zh-CN"/>
          </w:rPr>
          <w:t>(二)、航空食品市场分析预测</w:t>
        </w:r>
        <w:r>
          <w:tab/>
        </w:r>
        <w:r>
          <w:fldChar w:fldCharType="begin"/>
        </w:r>
        <w:r>
          <w:instrText xml:space="preserve"> PAGEREF _Toc3308 \h </w:instrText>
        </w:r>
        <w:r>
          <w:fldChar w:fldCharType="separate"/>
        </w:r>
        <w:r>
          <w:t>4</w:t>
        </w:r>
        <w:r>
          <w:fldChar w:fldCharType="end"/>
        </w:r>
      </w:hyperlink>
    </w:p>
    <w:p>
      <w:pPr>
        <w:pStyle w:val="TOC1"/>
        <w:tabs>
          <w:tab w:val="right" w:leader="dot" w:pos="8306"/>
        </w:tabs>
      </w:pPr>
      <w:hyperlink w:anchor="_Toc19797" w:history="1">
        <w:r>
          <w:rPr>
            <w:rFonts w:ascii="仿宋" w:eastAsia="仿宋" w:hAnsi="仿宋" w:cs="仿宋" w:hint="eastAsia"/>
            <w:lang w:eastAsia="zh-CN"/>
          </w:rPr>
          <w:t>二、航空食品项目绩效评估</w:t>
        </w:r>
        <w:r>
          <w:tab/>
        </w:r>
        <w:r>
          <w:fldChar w:fldCharType="begin"/>
        </w:r>
        <w:r>
          <w:instrText xml:space="preserve"> PAGEREF _Toc19797 \h </w:instrText>
        </w:r>
        <w:r>
          <w:fldChar w:fldCharType="separate"/>
        </w:r>
        <w:r>
          <w:t>5</w:t>
        </w:r>
        <w:r>
          <w:fldChar w:fldCharType="end"/>
        </w:r>
      </w:hyperlink>
    </w:p>
    <w:p>
      <w:pPr>
        <w:pStyle w:val="TOC2"/>
        <w:tabs>
          <w:tab w:val="right" w:leader="dot" w:pos="8306"/>
        </w:tabs>
      </w:pPr>
      <w:hyperlink w:anchor="_Toc17618" w:history="1">
        <w:r>
          <w:rPr>
            <w:rFonts w:ascii="仿宋" w:eastAsia="仿宋" w:hAnsi="仿宋" w:cs="仿宋" w:hint="eastAsia"/>
            <w:lang w:eastAsia="zh-CN"/>
          </w:rPr>
          <w:t>(一)、绩效评估指标</w:t>
        </w:r>
        <w:r>
          <w:tab/>
        </w:r>
        <w:r>
          <w:fldChar w:fldCharType="begin"/>
        </w:r>
        <w:r>
          <w:instrText xml:space="preserve"> PAGEREF _Toc17618 \h </w:instrText>
        </w:r>
        <w:r>
          <w:fldChar w:fldCharType="separate"/>
        </w:r>
        <w:r>
          <w:t>5</w:t>
        </w:r>
        <w:r>
          <w:fldChar w:fldCharType="end"/>
        </w:r>
      </w:hyperlink>
    </w:p>
    <w:p>
      <w:pPr>
        <w:pStyle w:val="TOC2"/>
        <w:tabs>
          <w:tab w:val="right" w:leader="dot" w:pos="8306"/>
        </w:tabs>
      </w:pPr>
      <w:hyperlink w:anchor="_Toc13860" w:history="1">
        <w:r>
          <w:rPr>
            <w:rFonts w:ascii="仿宋" w:eastAsia="仿宋" w:hAnsi="仿宋" w:cs="仿宋" w:hint="eastAsia"/>
            <w:lang w:eastAsia="zh-CN"/>
          </w:rPr>
          <w:t>(二)、绩效评估方法</w:t>
        </w:r>
        <w:r>
          <w:tab/>
        </w:r>
        <w:r>
          <w:fldChar w:fldCharType="begin"/>
        </w:r>
        <w:r>
          <w:instrText xml:space="preserve"> PAGEREF _Toc13860 \h </w:instrText>
        </w:r>
        <w:r>
          <w:fldChar w:fldCharType="separate"/>
        </w:r>
        <w:r>
          <w:t>6</w:t>
        </w:r>
        <w:r>
          <w:fldChar w:fldCharType="end"/>
        </w:r>
      </w:hyperlink>
    </w:p>
    <w:p>
      <w:pPr>
        <w:pStyle w:val="TOC2"/>
        <w:tabs>
          <w:tab w:val="right" w:leader="dot" w:pos="8306"/>
        </w:tabs>
      </w:pPr>
      <w:hyperlink w:anchor="_Toc5379" w:history="1">
        <w:r>
          <w:rPr>
            <w:rFonts w:ascii="仿宋" w:eastAsia="仿宋" w:hAnsi="仿宋" w:cs="仿宋" w:hint="eastAsia"/>
            <w:lang w:eastAsia="zh-CN"/>
          </w:rPr>
          <w:t>(三)、绩效评估周期</w:t>
        </w:r>
        <w:r>
          <w:tab/>
        </w:r>
        <w:r>
          <w:fldChar w:fldCharType="begin"/>
        </w:r>
        <w:r>
          <w:instrText xml:space="preserve"> PAGEREF _Toc5379 \h </w:instrText>
        </w:r>
        <w:r>
          <w:fldChar w:fldCharType="separate"/>
        </w:r>
        <w:r>
          <w:t>7</w:t>
        </w:r>
        <w:r>
          <w:fldChar w:fldCharType="end"/>
        </w:r>
      </w:hyperlink>
    </w:p>
    <w:p>
      <w:pPr>
        <w:pStyle w:val="TOC1"/>
        <w:tabs>
          <w:tab w:val="right" w:leader="dot" w:pos="8306"/>
        </w:tabs>
      </w:pPr>
      <w:hyperlink w:anchor="_Toc29012" w:history="1">
        <w:r>
          <w:rPr>
            <w:rFonts w:ascii="仿宋" w:eastAsia="仿宋" w:hAnsi="仿宋" w:cs="仿宋" w:hint="eastAsia"/>
            <w:lang w:eastAsia="zh-CN"/>
          </w:rPr>
          <w:t>三、航空食品项目建设单位说明</w:t>
        </w:r>
        <w:r>
          <w:tab/>
        </w:r>
        <w:r>
          <w:fldChar w:fldCharType="begin"/>
        </w:r>
        <w:r>
          <w:instrText xml:space="preserve"> PAGEREF _Toc29012 \h </w:instrText>
        </w:r>
        <w:r>
          <w:fldChar w:fldCharType="separate"/>
        </w:r>
        <w:r>
          <w:t>8</w:t>
        </w:r>
        <w:r>
          <w:fldChar w:fldCharType="end"/>
        </w:r>
      </w:hyperlink>
    </w:p>
    <w:p>
      <w:pPr>
        <w:pStyle w:val="TOC2"/>
        <w:tabs>
          <w:tab w:val="right" w:leader="dot" w:pos="8306"/>
        </w:tabs>
      </w:pPr>
      <w:hyperlink w:anchor="_Toc32066" w:history="1">
        <w:r>
          <w:rPr>
            <w:rFonts w:ascii="仿宋" w:eastAsia="仿宋" w:hAnsi="仿宋" w:cs="仿宋" w:hint="eastAsia"/>
            <w:lang w:eastAsia="zh-CN"/>
          </w:rPr>
          <w:t>(一)、航空食品项目承办单位基本情况</w:t>
        </w:r>
        <w:r>
          <w:tab/>
        </w:r>
        <w:r>
          <w:fldChar w:fldCharType="begin"/>
        </w:r>
        <w:r>
          <w:instrText xml:space="preserve"> PAGEREF _Toc32066 \h </w:instrText>
        </w:r>
        <w:r>
          <w:fldChar w:fldCharType="separate"/>
        </w:r>
        <w:r>
          <w:t>8</w:t>
        </w:r>
        <w:r>
          <w:fldChar w:fldCharType="end"/>
        </w:r>
      </w:hyperlink>
    </w:p>
    <w:p>
      <w:pPr>
        <w:pStyle w:val="TOC2"/>
        <w:tabs>
          <w:tab w:val="right" w:leader="dot" w:pos="8306"/>
        </w:tabs>
      </w:pPr>
      <w:hyperlink w:anchor="_Toc5057" w:history="1">
        <w:r>
          <w:rPr>
            <w:rFonts w:ascii="仿宋" w:eastAsia="仿宋" w:hAnsi="仿宋" w:cs="仿宋" w:hint="eastAsia"/>
            <w:lang w:eastAsia="zh-CN"/>
          </w:rPr>
          <w:t>(二)、公司经济效益分析</w:t>
        </w:r>
        <w:r>
          <w:tab/>
        </w:r>
        <w:r>
          <w:fldChar w:fldCharType="begin"/>
        </w:r>
        <w:r>
          <w:instrText xml:space="preserve"> PAGEREF _Toc5057 \h </w:instrText>
        </w:r>
        <w:r>
          <w:fldChar w:fldCharType="separate"/>
        </w:r>
        <w:r>
          <w:t>8</w:t>
        </w:r>
        <w:r>
          <w:fldChar w:fldCharType="end"/>
        </w:r>
      </w:hyperlink>
    </w:p>
    <w:p>
      <w:pPr>
        <w:pStyle w:val="TOC1"/>
        <w:tabs>
          <w:tab w:val="right" w:leader="dot" w:pos="8306"/>
        </w:tabs>
      </w:pPr>
      <w:hyperlink w:anchor="_Toc2716" w:history="1">
        <w:r>
          <w:rPr>
            <w:rFonts w:ascii="仿宋" w:eastAsia="仿宋" w:hAnsi="仿宋" w:cs="仿宋" w:hint="eastAsia"/>
            <w:lang w:eastAsia="zh-CN"/>
          </w:rPr>
          <w:t>四、航空食品项目选址可行性分析</w:t>
        </w:r>
        <w:r>
          <w:tab/>
        </w:r>
        <w:r>
          <w:fldChar w:fldCharType="begin"/>
        </w:r>
        <w:r>
          <w:instrText xml:space="preserve"> PAGEREF _Toc2716 \h </w:instrText>
        </w:r>
        <w:r>
          <w:fldChar w:fldCharType="separate"/>
        </w:r>
        <w:r>
          <w:t>9</w:t>
        </w:r>
        <w:r>
          <w:fldChar w:fldCharType="end"/>
        </w:r>
      </w:hyperlink>
    </w:p>
    <w:p>
      <w:pPr>
        <w:pStyle w:val="TOC2"/>
        <w:tabs>
          <w:tab w:val="right" w:leader="dot" w:pos="8306"/>
        </w:tabs>
      </w:pPr>
      <w:hyperlink w:anchor="_Toc31608" w:history="1">
        <w:r>
          <w:rPr>
            <w:rFonts w:ascii="仿宋" w:eastAsia="仿宋" w:hAnsi="仿宋" w:cs="仿宋" w:hint="eastAsia"/>
            <w:lang w:eastAsia="zh-CN"/>
          </w:rPr>
          <w:t>(一)、航空食品项目选址</w:t>
        </w:r>
        <w:r>
          <w:tab/>
        </w:r>
        <w:r>
          <w:fldChar w:fldCharType="begin"/>
        </w:r>
        <w:r>
          <w:instrText xml:space="preserve"> PAGEREF _Toc31608 \h </w:instrText>
        </w:r>
        <w:r>
          <w:fldChar w:fldCharType="separate"/>
        </w:r>
        <w:r>
          <w:t>9</w:t>
        </w:r>
        <w:r>
          <w:fldChar w:fldCharType="end"/>
        </w:r>
      </w:hyperlink>
    </w:p>
    <w:p>
      <w:pPr>
        <w:pStyle w:val="TOC2"/>
        <w:tabs>
          <w:tab w:val="right" w:leader="dot" w:pos="8306"/>
        </w:tabs>
      </w:pPr>
      <w:hyperlink w:anchor="_Toc23372" w:history="1">
        <w:r>
          <w:rPr>
            <w:rFonts w:ascii="仿宋" w:eastAsia="仿宋" w:hAnsi="仿宋" w:cs="仿宋" w:hint="eastAsia"/>
            <w:lang w:eastAsia="zh-CN"/>
          </w:rPr>
          <w:t>(二)、用地控制指标</w:t>
        </w:r>
        <w:r>
          <w:tab/>
        </w:r>
        <w:r>
          <w:fldChar w:fldCharType="begin"/>
        </w:r>
        <w:r>
          <w:instrText xml:space="preserve"> PAGEREF _Toc23372 \h </w:instrText>
        </w:r>
        <w:r>
          <w:fldChar w:fldCharType="separate"/>
        </w:r>
        <w:r>
          <w:t>9</w:t>
        </w:r>
        <w:r>
          <w:fldChar w:fldCharType="end"/>
        </w:r>
      </w:hyperlink>
    </w:p>
    <w:p>
      <w:pPr>
        <w:pStyle w:val="TOC2"/>
        <w:tabs>
          <w:tab w:val="right" w:leader="dot" w:pos="8306"/>
        </w:tabs>
      </w:pPr>
      <w:hyperlink w:anchor="_Toc19590" w:history="1">
        <w:r>
          <w:rPr>
            <w:rFonts w:ascii="仿宋" w:eastAsia="仿宋" w:hAnsi="仿宋" w:cs="仿宋" w:hint="eastAsia"/>
            <w:lang w:eastAsia="zh-CN"/>
          </w:rPr>
          <w:t>(三)、节约用地措施</w:t>
        </w:r>
        <w:r>
          <w:tab/>
        </w:r>
        <w:r>
          <w:fldChar w:fldCharType="begin"/>
        </w:r>
        <w:r>
          <w:instrText xml:space="preserve"> PAGEREF _Toc19590 \h </w:instrText>
        </w:r>
        <w:r>
          <w:fldChar w:fldCharType="separate"/>
        </w:r>
        <w:r>
          <w:t>11</w:t>
        </w:r>
        <w:r>
          <w:fldChar w:fldCharType="end"/>
        </w:r>
      </w:hyperlink>
    </w:p>
    <w:p>
      <w:pPr>
        <w:pStyle w:val="TOC2"/>
        <w:tabs>
          <w:tab w:val="right" w:leader="dot" w:pos="8306"/>
        </w:tabs>
      </w:pPr>
      <w:hyperlink w:anchor="_Toc3817" w:history="1">
        <w:r>
          <w:rPr>
            <w:rFonts w:ascii="仿宋" w:eastAsia="仿宋" w:hAnsi="仿宋" w:cs="仿宋" w:hint="eastAsia"/>
            <w:lang w:eastAsia="zh-CN"/>
          </w:rPr>
          <w:t>(四)、总图布置方案</w:t>
        </w:r>
        <w:r>
          <w:tab/>
        </w:r>
        <w:r>
          <w:fldChar w:fldCharType="begin"/>
        </w:r>
        <w:r>
          <w:instrText xml:space="preserve"> PAGEREF _Toc3817 \h </w:instrText>
        </w:r>
        <w:r>
          <w:fldChar w:fldCharType="separate"/>
        </w:r>
        <w:r>
          <w:t>12</w:t>
        </w:r>
        <w:r>
          <w:fldChar w:fldCharType="end"/>
        </w:r>
      </w:hyperlink>
    </w:p>
    <w:p>
      <w:pPr>
        <w:pStyle w:val="TOC2"/>
        <w:tabs>
          <w:tab w:val="right" w:leader="dot" w:pos="8306"/>
        </w:tabs>
      </w:pPr>
      <w:hyperlink w:anchor="_Toc27896" w:history="1">
        <w:r>
          <w:rPr>
            <w:rFonts w:ascii="仿宋" w:eastAsia="仿宋" w:hAnsi="仿宋" w:cs="仿宋" w:hint="eastAsia"/>
            <w:lang w:eastAsia="zh-CN"/>
          </w:rPr>
          <w:t>(五)、选址综合评价</w:t>
        </w:r>
        <w:r>
          <w:tab/>
        </w:r>
        <w:r>
          <w:fldChar w:fldCharType="begin"/>
        </w:r>
        <w:r>
          <w:instrText xml:space="preserve"> PAGEREF _Toc27896 \h </w:instrText>
        </w:r>
        <w:r>
          <w:fldChar w:fldCharType="separate"/>
        </w:r>
        <w:r>
          <w:t>13</w:t>
        </w:r>
        <w:r>
          <w:fldChar w:fldCharType="end"/>
        </w:r>
      </w:hyperlink>
    </w:p>
    <w:p>
      <w:pPr>
        <w:pStyle w:val="TOC1"/>
        <w:tabs>
          <w:tab w:val="right" w:leader="dot" w:pos="8306"/>
        </w:tabs>
      </w:pPr>
      <w:hyperlink w:anchor="_Toc27864" w:history="1">
        <w:r>
          <w:rPr>
            <w:rFonts w:ascii="仿宋" w:eastAsia="仿宋" w:hAnsi="仿宋" w:cs="仿宋" w:hint="eastAsia"/>
            <w:lang w:eastAsia="zh-CN"/>
          </w:rPr>
          <w:t>五、航空食品项目概论</w:t>
        </w:r>
        <w:r>
          <w:tab/>
        </w:r>
        <w:r>
          <w:fldChar w:fldCharType="begin"/>
        </w:r>
        <w:r>
          <w:instrText xml:space="preserve"> PAGEREF _Toc27864 \h </w:instrText>
        </w:r>
        <w:r>
          <w:fldChar w:fldCharType="separate"/>
        </w:r>
        <w:r>
          <w:t>14</w:t>
        </w:r>
        <w:r>
          <w:fldChar w:fldCharType="end"/>
        </w:r>
      </w:hyperlink>
    </w:p>
    <w:p>
      <w:pPr>
        <w:pStyle w:val="TOC2"/>
        <w:tabs>
          <w:tab w:val="right" w:leader="dot" w:pos="8306"/>
        </w:tabs>
      </w:pPr>
      <w:hyperlink w:anchor="_Toc16900" w:history="1">
        <w:r>
          <w:rPr>
            <w:rFonts w:ascii="仿宋" w:eastAsia="仿宋" w:hAnsi="仿宋" w:cs="仿宋" w:hint="eastAsia"/>
            <w:lang w:eastAsia="zh-CN"/>
          </w:rPr>
          <w:t>(一)、航空食品项目概况</w:t>
        </w:r>
        <w:r>
          <w:tab/>
        </w:r>
        <w:r>
          <w:fldChar w:fldCharType="begin"/>
        </w:r>
        <w:r>
          <w:instrText xml:space="preserve"> PAGEREF _Toc16900 \h </w:instrText>
        </w:r>
        <w:r>
          <w:fldChar w:fldCharType="separate"/>
        </w:r>
        <w:r>
          <w:t>14</w:t>
        </w:r>
        <w:r>
          <w:fldChar w:fldCharType="end"/>
        </w:r>
      </w:hyperlink>
    </w:p>
    <w:p>
      <w:pPr>
        <w:pStyle w:val="TOC2"/>
        <w:tabs>
          <w:tab w:val="right" w:leader="dot" w:pos="8306"/>
        </w:tabs>
      </w:pPr>
      <w:hyperlink w:anchor="_Toc6986" w:history="1">
        <w:r>
          <w:rPr>
            <w:rFonts w:ascii="仿宋" w:eastAsia="仿宋" w:hAnsi="仿宋" w:cs="仿宋" w:hint="eastAsia"/>
            <w:lang w:eastAsia="zh-CN"/>
          </w:rPr>
          <w:t>(二)、航空食品项目目标</w:t>
        </w:r>
        <w:r>
          <w:tab/>
        </w:r>
        <w:r>
          <w:fldChar w:fldCharType="begin"/>
        </w:r>
        <w:r>
          <w:instrText xml:space="preserve"> PAGEREF _Toc6986 \h </w:instrText>
        </w:r>
        <w:r>
          <w:fldChar w:fldCharType="separate"/>
        </w:r>
        <w:r>
          <w:t>17</w:t>
        </w:r>
        <w:r>
          <w:fldChar w:fldCharType="end"/>
        </w:r>
      </w:hyperlink>
    </w:p>
    <w:p>
      <w:pPr>
        <w:pStyle w:val="TOC2"/>
        <w:tabs>
          <w:tab w:val="right" w:leader="dot" w:pos="8306"/>
        </w:tabs>
      </w:pPr>
      <w:hyperlink w:anchor="_Toc16261" w:history="1">
        <w:r>
          <w:rPr>
            <w:rFonts w:ascii="仿宋" w:eastAsia="仿宋" w:hAnsi="仿宋" w:cs="仿宋" w:hint="eastAsia"/>
            <w:lang w:eastAsia="zh-CN"/>
          </w:rPr>
          <w:t>(三)、航空食品项目提出的理由</w:t>
        </w:r>
        <w:r>
          <w:tab/>
        </w:r>
        <w:r>
          <w:fldChar w:fldCharType="begin"/>
        </w:r>
        <w:r>
          <w:instrText xml:space="preserve"> PAGEREF _Toc16261 \h </w:instrText>
        </w:r>
        <w:r>
          <w:fldChar w:fldCharType="separate"/>
        </w:r>
        <w:r>
          <w:t>17</w:t>
        </w:r>
        <w:r>
          <w:fldChar w:fldCharType="end"/>
        </w:r>
      </w:hyperlink>
    </w:p>
    <w:p>
      <w:pPr>
        <w:pStyle w:val="TOC2"/>
        <w:tabs>
          <w:tab w:val="right" w:leader="dot" w:pos="8306"/>
        </w:tabs>
      </w:pPr>
      <w:hyperlink w:anchor="_Toc21343" w:history="1">
        <w:r>
          <w:rPr>
            <w:rFonts w:ascii="仿宋" w:eastAsia="仿宋" w:hAnsi="仿宋" w:cs="仿宋" w:hint="eastAsia"/>
            <w:lang w:eastAsia="zh-CN"/>
          </w:rPr>
          <w:t>(四)、航空食品项目意义</w:t>
        </w:r>
        <w:r>
          <w:tab/>
        </w:r>
        <w:r>
          <w:fldChar w:fldCharType="begin"/>
        </w:r>
        <w:r>
          <w:instrText xml:space="preserve"> PAGEREF _Toc21343 \h </w:instrText>
        </w:r>
        <w:r>
          <w:fldChar w:fldCharType="separate"/>
        </w:r>
        <w:r>
          <w:t>19</w:t>
        </w:r>
        <w:r>
          <w:fldChar w:fldCharType="end"/>
        </w:r>
      </w:hyperlink>
    </w:p>
    <w:p>
      <w:pPr>
        <w:pStyle w:val="TOC2"/>
        <w:tabs>
          <w:tab w:val="right" w:leader="dot" w:pos="8306"/>
        </w:tabs>
      </w:pPr>
      <w:hyperlink w:anchor="_Toc9248" w:history="1">
        <w:r>
          <w:rPr>
            <w:rFonts w:ascii="仿宋" w:eastAsia="仿宋" w:hAnsi="仿宋" w:cs="仿宋" w:hint="eastAsia"/>
            <w:lang w:eastAsia="zh-CN"/>
          </w:rPr>
          <w:t>(五)、航空食品项目背景</w:t>
        </w:r>
        <w:r>
          <w:tab/>
        </w:r>
        <w:r>
          <w:fldChar w:fldCharType="begin"/>
        </w:r>
        <w:r>
          <w:instrText xml:space="preserve"> PAGEREF _Toc9248 \h </w:instrText>
        </w:r>
        <w:r>
          <w:fldChar w:fldCharType="separate"/>
        </w:r>
        <w:r>
          <w:t>20</w:t>
        </w:r>
        <w:r>
          <w:fldChar w:fldCharType="end"/>
        </w:r>
      </w:hyperlink>
    </w:p>
    <w:p>
      <w:pPr>
        <w:pStyle w:val="TOC1"/>
        <w:tabs>
          <w:tab w:val="right" w:leader="dot" w:pos="8306"/>
        </w:tabs>
      </w:pPr>
      <w:hyperlink w:anchor="_Toc8990" w:history="1">
        <w:r>
          <w:rPr>
            <w:rFonts w:ascii="仿宋" w:eastAsia="仿宋" w:hAnsi="仿宋" w:cs="仿宋" w:hint="eastAsia"/>
            <w:lang w:eastAsia="zh-CN"/>
          </w:rPr>
          <w:t>六、航空食品项目文档管理</w:t>
        </w:r>
        <w:r>
          <w:tab/>
        </w:r>
        <w:r>
          <w:fldChar w:fldCharType="begin"/>
        </w:r>
        <w:r>
          <w:instrText xml:space="preserve"> PAGEREF _Toc8990 \h </w:instrText>
        </w:r>
        <w:r>
          <w:fldChar w:fldCharType="separate"/>
        </w:r>
        <w:r>
          <w:t>21</w:t>
        </w:r>
        <w:r>
          <w:fldChar w:fldCharType="end"/>
        </w:r>
      </w:hyperlink>
    </w:p>
    <w:p>
      <w:pPr>
        <w:pStyle w:val="TOC2"/>
        <w:tabs>
          <w:tab w:val="right" w:leader="dot" w:pos="8306"/>
        </w:tabs>
      </w:pPr>
      <w:hyperlink w:anchor="_Toc20433" w:history="1">
        <w:r>
          <w:rPr>
            <w:rFonts w:ascii="仿宋" w:eastAsia="仿宋" w:hAnsi="仿宋" w:cs="仿宋" w:hint="eastAsia"/>
            <w:lang w:eastAsia="zh-CN"/>
          </w:rPr>
          <w:t>(一)、文档编制与审查</w:t>
        </w:r>
        <w:r>
          <w:tab/>
        </w:r>
        <w:r>
          <w:fldChar w:fldCharType="begin"/>
        </w:r>
        <w:r>
          <w:instrText xml:space="preserve"> PAGEREF _Toc20433 \h </w:instrText>
        </w:r>
        <w:r>
          <w:fldChar w:fldCharType="separate"/>
        </w:r>
        <w:r>
          <w:t>21</w:t>
        </w:r>
        <w:r>
          <w:fldChar w:fldCharType="end"/>
        </w:r>
      </w:hyperlink>
    </w:p>
    <w:p>
      <w:pPr>
        <w:pStyle w:val="TOC2"/>
        <w:tabs>
          <w:tab w:val="right" w:leader="dot" w:pos="8306"/>
        </w:tabs>
      </w:pPr>
      <w:hyperlink w:anchor="_Toc5214" w:history="1">
        <w:r>
          <w:rPr>
            <w:rFonts w:ascii="仿宋" w:eastAsia="仿宋" w:hAnsi="仿宋" w:cs="仿宋" w:hint="eastAsia"/>
            <w:lang w:eastAsia="zh-CN"/>
          </w:rPr>
          <w:t>(二)、文档发布与分发</w:t>
        </w:r>
        <w:r>
          <w:tab/>
        </w:r>
        <w:r>
          <w:fldChar w:fldCharType="begin"/>
        </w:r>
        <w:r>
          <w:instrText xml:space="preserve"> PAGEREF _Toc5214 \h </w:instrText>
        </w:r>
        <w:r>
          <w:fldChar w:fldCharType="separate"/>
        </w:r>
        <w:r>
          <w:t>22</w:t>
        </w:r>
        <w:r>
          <w:fldChar w:fldCharType="end"/>
        </w:r>
      </w:hyperlink>
    </w:p>
    <w:p>
      <w:pPr>
        <w:pStyle w:val="TOC2"/>
        <w:tabs>
          <w:tab w:val="right" w:leader="dot" w:pos="8306"/>
        </w:tabs>
      </w:pPr>
      <w:hyperlink w:anchor="_Toc20408" w:history="1">
        <w:r>
          <w:rPr>
            <w:rFonts w:ascii="仿宋" w:eastAsia="仿宋" w:hAnsi="仿宋" w:cs="仿宋" w:hint="eastAsia"/>
            <w:lang w:eastAsia="zh-CN"/>
          </w:rPr>
          <w:t>(三)、文档存档与归档</w:t>
        </w:r>
        <w:r>
          <w:tab/>
        </w:r>
        <w:r>
          <w:fldChar w:fldCharType="begin"/>
        </w:r>
        <w:r>
          <w:instrText xml:space="preserve"> PAGEREF _Toc20408 \h </w:instrText>
        </w:r>
        <w:r>
          <w:fldChar w:fldCharType="separate"/>
        </w:r>
        <w:r>
          <w:t>23</w:t>
        </w:r>
        <w:r>
          <w:fldChar w:fldCharType="end"/>
        </w:r>
      </w:hyperlink>
    </w:p>
    <w:p>
      <w:pPr>
        <w:pStyle w:val="TOC1"/>
        <w:tabs>
          <w:tab w:val="right" w:leader="dot" w:pos="8306"/>
        </w:tabs>
      </w:pPr>
      <w:hyperlink w:anchor="_Toc2010" w:history="1">
        <w:r>
          <w:rPr>
            <w:rFonts w:ascii="仿宋" w:eastAsia="仿宋" w:hAnsi="仿宋" w:cs="仿宋" w:hint="eastAsia"/>
            <w:lang w:eastAsia="zh-CN"/>
          </w:rPr>
          <w:t>七、航空食品项目投资规划</w:t>
        </w:r>
        <w:r>
          <w:tab/>
        </w:r>
        <w:r>
          <w:fldChar w:fldCharType="begin"/>
        </w:r>
        <w:r>
          <w:instrText xml:space="preserve"> PAGEREF _Toc2010 \h </w:instrText>
        </w:r>
        <w:r>
          <w:fldChar w:fldCharType="separate"/>
        </w:r>
        <w:r>
          <w:t>24</w:t>
        </w:r>
        <w:r>
          <w:fldChar w:fldCharType="end"/>
        </w:r>
      </w:hyperlink>
    </w:p>
    <w:p>
      <w:pPr>
        <w:pStyle w:val="TOC2"/>
        <w:tabs>
          <w:tab w:val="right" w:leader="dot" w:pos="8306"/>
        </w:tabs>
      </w:pPr>
      <w:hyperlink w:anchor="_Toc20818" w:history="1">
        <w:r>
          <w:rPr>
            <w:rFonts w:ascii="仿宋" w:eastAsia="仿宋" w:hAnsi="仿宋" w:cs="仿宋" w:hint="eastAsia"/>
            <w:lang w:eastAsia="zh-CN"/>
          </w:rPr>
          <w:t>(一)、航空食品项目总投资估算</w:t>
        </w:r>
        <w:r>
          <w:tab/>
        </w:r>
        <w:r>
          <w:fldChar w:fldCharType="begin"/>
        </w:r>
        <w:r>
          <w:instrText xml:space="preserve"> PAGEREF _Toc20818 \h </w:instrText>
        </w:r>
        <w:r>
          <w:fldChar w:fldCharType="separate"/>
        </w:r>
        <w:r>
          <w:t>24</w:t>
        </w:r>
        <w:r>
          <w:fldChar w:fldCharType="end"/>
        </w:r>
      </w:hyperlink>
    </w:p>
    <w:p>
      <w:pPr>
        <w:pStyle w:val="TOC2"/>
        <w:tabs>
          <w:tab w:val="right" w:leader="dot" w:pos="8306"/>
        </w:tabs>
      </w:pPr>
      <w:hyperlink w:anchor="_Toc19972" w:history="1">
        <w:r>
          <w:rPr>
            <w:rFonts w:ascii="仿宋" w:eastAsia="仿宋" w:hAnsi="仿宋" w:cs="仿宋" w:hint="eastAsia"/>
            <w:lang w:eastAsia="zh-CN"/>
          </w:rPr>
          <w:t>(二)、资金筹措</w:t>
        </w:r>
        <w:r>
          <w:tab/>
        </w:r>
        <w:r>
          <w:fldChar w:fldCharType="begin"/>
        </w:r>
        <w:r>
          <w:instrText xml:space="preserve"> PAGEREF _Toc19972 \h </w:instrText>
        </w:r>
        <w:r>
          <w:fldChar w:fldCharType="separate"/>
        </w:r>
        <w:r>
          <w:t>26</w:t>
        </w:r>
        <w:r>
          <w:fldChar w:fldCharType="end"/>
        </w:r>
      </w:hyperlink>
    </w:p>
    <w:p>
      <w:pPr>
        <w:pStyle w:val="TOC1"/>
        <w:tabs>
          <w:tab w:val="right" w:leader="dot" w:pos="8306"/>
        </w:tabs>
      </w:pPr>
      <w:hyperlink w:anchor="_Toc138" w:history="1">
        <w:r>
          <w:rPr>
            <w:rFonts w:ascii="仿宋" w:eastAsia="仿宋" w:hAnsi="仿宋" w:cs="仿宋" w:hint="eastAsia"/>
            <w:lang w:eastAsia="zh-CN"/>
          </w:rPr>
          <w:t>八、航空食品项目技术管理</w:t>
        </w:r>
        <w:r>
          <w:tab/>
        </w:r>
        <w:r>
          <w:fldChar w:fldCharType="begin"/>
        </w:r>
        <w:r>
          <w:instrText xml:space="preserve"> PAGEREF _Toc138 \h </w:instrText>
        </w:r>
        <w:r>
          <w:fldChar w:fldCharType="separate"/>
        </w:r>
        <w:r>
          <w:t>26</w:t>
        </w:r>
        <w:r>
          <w:fldChar w:fldCharType="end"/>
        </w:r>
      </w:hyperlink>
    </w:p>
    <w:p>
      <w:pPr>
        <w:pStyle w:val="TOC2"/>
        <w:tabs>
          <w:tab w:val="right" w:leader="dot" w:pos="8306"/>
        </w:tabs>
      </w:pPr>
      <w:hyperlink w:anchor="_Toc4952" w:history="1">
        <w:r>
          <w:rPr>
            <w:rFonts w:ascii="仿宋" w:eastAsia="仿宋" w:hAnsi="仿宋" w:cs="仿宋" w:hint="eastAsia"/>
            <w:lang w:eastAsia="zh-CN"/>
          </w:rPr>
          <w:t>(一)、技术方案选用方向</w:t>
        </w:r>
        <w:r>
          <w:tab/>
        </w:r>
        <w:r>
          <w:fldChar w:fldCharType="begin"/>
        </w:r>
        <w:r>
          <w:instrText xml:space="preserve"> PAGEREF _Toc4952 \h </w:instrText>
        </w:r>
        <w:r>
          <w:fldChar w:fldCharType="separate"/>
        </w:r>
        <w:r>
          <w:t>26</w:t>
        </w:r>
        <w:r>
          <w:fldChar w:fldCharType="end"/>
        </w:r>
      </w:hyperlink>
    </w:p>
    <w:p>
      <w:pPr>
        <w:pStyle w:val="TOC2"/>
        <w:tabs>
          <w:tab w:val="right" w:leader="dot" w:pos="8306"/>
        </w:tabs>
      </w:pPr>
      <w:hyperlink w:anchor="_Toc12100" w:history="1">
        <w:r>
          <w:rPr>
            <w:rFonts w:ascii="仿宋" w:eastAsia="仿宋" w:hAnsi="仿宋" w:cs="仿宋" w:hint="eastAsia"/>
            <w:lang w:eastAsia="zh-CN"/>
          </w:rPr>
          <w:t>(二)、工艺技术方案选用原则</w:t>
        </w:r>
        <w:r>
          <w:tab/>
        </w:r>
        <w:r>
          <w:fldChar w:fldCharType="begin"/>
        </w:r>
        <w:r>
          <w:instrText xml:space="preserve"> PAGEREF _Toc12100 \h </w:instrText>
        </w:r>
        <w:r>
          <w:fldChar w:fldCharType="separate"/>
        </w:r>
        <w:r>
          <w:t>28</w:t>
        </w:r>
        <w:r>
          <w:fldChar w:fldCharType="end"/>
        </w:r>
      </w:hyperlink>
    </w:p>
    <w:p>
      <w:pPr>
        <w:pStyle w:val="TOC2"/>
        <w:tabs>
          <w:tab w:val="right" w:leader="dot" w:pos="8306"/>
        </w:tabs>
      </w:pPr>
      <w:hyperlink w:anchor="_Toc9262" w:history="1">
        <w:r>
          <w:rPr>
            <w:rFonts w:ascii="仿宋" w:eastAsia="仿宋" w:hAnsi="仿宋" w:cs="仿宋" w:hint="eastAsia"/>
            <w:lang w:eastAsia="zh-CN"/>
          </w:rPr>
          <w:t>(三)、工艺技术方案要求</w:t>
        </w:r>
        <w:r>
          <w:tab/>
        </w:r>
        <w:r>
          <w:fldChar w:fldCharType="begin"/>
        </w:r>
        <w:r>
          <w:instrText xml:space="preserve"> PAGEREF _Toc9262 \h </w:instrText>
        </w:r>
        <w:r>
          <w:fldChar w:fldCharType="separate"/>
        </w:r>
        <w:r>
          <w:t>30</w:t>
        </w:r>
        <w:r>
          <w:fldChar w:fldCharType="end"/>
        </w:r>
      </w:hyperlink>
    </w:p>
    <w:p>
      <w:pPr>
        <w:pStyle w:val="TOC1"/>
        <w:tabs>
          <w:tab w:val="right" w:leader="dot" w:pos="8306"/>
        </w:tabs>
      </w:pPr>
      <w:hyperlink w:anchor="_Toc23121" w:history="1">
        <w:r>
          <w:rPr>
            <w:rFonts w:ascii="仿宋" w:eastAsia="仿宋" w:hAnsi="仿宋" w:cs="仿宋" w:hint="eastAsia"/>
            <w:lang w:eastAsia="zh-CN"/>
          </w:rPr>
          <w:t>九、航空食品项目环境影响分析</w:t>
        </w:r>
        <w:r>
          <w:tab/>
        </w:r>
        <w:r>
          <w:fldChar w:fldCharType="begin"/>
        </w:r>
        <w:r>
          <w:instrText xml:space="preserve"> PAGEREF _Toc23121 \h </w:instrText>
        </w:r>
        <w:r>
          <w:fldChar w:fldCharType="separate"/>
        </w:r>
        <w:r>
          <w:t>32</w:t>
        </w:r>
        <w:r>
          <w:fldChar w:fldCharType="end"/>
        </w:r>
      </w:hyperlink>
    </w:p>
    <w:p>
      <w:pPr>
        <w:pStyle w:val="TOC2"/>
        <w:tabs>
          <w:tab w:val="right" w:leader="dot" w:pos="8306"/>
        </w:tabs>
      </w:pPr>
      <w:hyperlink w:anchor="_Toc27761" w:history="1">
        <w:r>
          <w:rPr>
            <w:rFonts w:ascii="仿宋" w:eastAsia="仿宋" w:hAnsi="仿宋" w:cs="仿宋" w:hint="eastAsia"/>
            <w:lang w:eastAsia="zh-CN"/>
          </w:rPr>
          <w:t>(一)、建设区域环境质量现状</w:t>
        </w:r>
        <w:r>
          <w:tab/>
        </w:r>
        <w:r>
          <w:fldChar w:fldCharType="begin"/>
        </w:r>
        <w:r>
          <w:instrText xml:space="preserve"> PAGEREF _Toc27761 \h </w:instrText>
        </w:r>
        <w:r>
          <w:fldChar w:fldCharType="separate"/>
        </w:r>
        <w:r>
          <w:t>32</w:t>
        </w:r>
        <w:r>
          <w:fldChar w:fldCharType="end"/>
        </w:r>
      </w:hyperlink>
    </w:p>
    <w:p>
      <w:pPr>
        <w:pStyle w:val="TOC2"/>
        <w:tabs>
          <w:tab w:val="right" w:leader="dot" w:pos="8306"/>
        </w:tabs>
      </w:pPr>
      <w:hyperlink w:anchor="_Toc32493" w:history="1">
        <w:r>
          <w:rPr>
            <w:rFonts w:ascii="仿宋" w:eastAsia="仿宋" w:hAnsi="仿宋" w:cs="仿宋" w:hint="eastAsia"/>
            <w:lang w:eastAsia="zh-CN"/>
          </w:rPr>
          <w:t>(二)、建设期环境保护</w:t>
        </w:r>
        <w:r>
          <w:tab/>
        </w:r>
        <w:r>
          <w:fldChar w:fldCharType="begin"/>
        </w:r>
        <w:r>
          <w:instrText xml:space="preserve"> PAGEREF _Toc32493 \h </w:instrText>
        </w:r>
        <w:r>
          <w:fldChar w:fldCharType="separate"/>
        </w:r>
        <w:r>
          <w:t>34</w:t>
        </w:r>
        <w:r>
          <w:fldChar w:fldCharType="end"/>
        </w:r>
      </w:hyperlink>
    </w:p>
    <w:p>
      <w:pPr>
        <w:pStyle w:val="TOC2"/>
        <w:tabs>
          <w:tab w:val="right" w:leader="dot" w:pos="8306"/>
        </w:tabs>
      </w:pPr>
      <w:hyperlink w:anchor="_Toc31126" w:history="1">
        <w:r>
          <w:rPr>
            <w:rFonts w:ascii="仿宋" w:eastAsia="仿宋" w:hAnsi="仿宋" w:cs="仿宋" w:hint="eastAsia"/>
            <w:lang w:eastAsia="zh-CN"/>
          </w:rPr>
          <w:t>(三)、运营期环境保护</w:t>
        </w:r>
        <w:r>
          <w:tab/>
        </w:r>
        <w:r>
          <w:fldChar w:fldCharType="begin"/>
        </w:r>
        <w:r>
          <w:instrText xml:space="preserve"> PAGEREF _Toc31126 \h </w:instrText>
        </w:r>
        <w:r>
          <w:fldChar w:fldCharType="separate"/>
        </w:r>
        <w:r>
          <w:t>35</w:t>
        </w:r>
        <w:r>
          <w:fldChar w:fldCharType="end"/>
        </w:r>
      </w:hyperlink>
    </w:p>
    <w:p>
      <w:pPr>
        <w:pStyle w:val="TOC2"/>
        <w:tabs>
          <w:tab w:val="right" w:leader="dot" w:pos="8306"/>
        </w:tabs>
      </w:pPr>
      <w:hyperlink w:anchor="_Toc3376" w:history="1">
        <w:r>
          <w:rPr>
            <w:rFonts w:ascii="仿宋" w:eastAsia="仿宋" w:hAnsi="仿宋" w:cs="仿宋" w:hint="eastAsia"/>
            <w:lang w:eastAsia="zh-CN"/>
          </w:rPr>
          <w:t>(四)、航空食品项目建设对区域经济的影响</w:t>
        </w:r>
        <w:r>
          <w:tab/>
        </w:r>
        <w:r>
          <w:fldChar w:fldCharType="begin"/>
        </w:r>
        <w:r>
          <w:instrText xml:space="preserve"> PAGEREF _Toc3376 \h </w:instrText>
        </w:r>
        <w:r>
          <w:fldChar w:fldCharType="separate"/>
        </w:r>
        <w:r>
          <w:t>36</w:t>
        </w:r>
        <w:r>
          <w:fldChar w:fldCharType="end"/>
        </w:r>
      </w:hyperlink>
    </w:p>
    <w:p>
      <w:pPr>
        <w:pStyle w:val="TOC2"/>
        <w:tabs>
          <w:tab w:val="right" w:leader="dot" w:pos="8306"/>
        </w:tabs>
      </w:pPr>
      <w:hyperlink w:anchor="_Toc14797" w:history="1">
        <w:r>
          <w:rPr>
            <w:rFonts w:ascii="仿宋" w:eastAsia="仿宋" w:hAnsi="仿宋" w:cs="仿宋" w:hint="eastAsia"/>
            <w:lang w:eastAsia="zh-CN"/>
          </w:rPr>
          <w:t>(五)、废弃物处理</w:t>
        </w:r>
        <w:r>
          <w:tab/>
        </w:r>
        <w:r>
          <w:fldChar w:fldCharType="begin"/>
        </w:r>
        <w:r>
          <w:instrText xml:space="preserve"> PAGEREF _Toc14797 \h </w:instrText>
        </w:r>
        <w:r>
          <w:fldChar w:fldCharType="separate"/>
        </w:r>
        <w:r>
          <w:t>38</w:t>
        </w:r>
        <w:r>
          <w:fldChar w:fldCharType="end"/>
        </w:r>
      </w:hyperlink>
    </w:p>
    <w:p>
      <w:pPr>
        <w:pStyle w:val="TOC2"/>
        <w:tabs>
          <w:tab w:val="right" w:leader="dot" w:pos="8306"/>
        </w:tabs>
      </w:pPr>
      <w:hyperlink w:anchor="_Toc26404" w:history="1">
        <w:r>
          <w:rPr>
            <w:rFonts w:ascii="仿宋" w:eastAsia="仿宋" w:hAnsi="仿宋" w:cs="仿宋" w:hint="eastAsia"/>
            <w:lang w:eastAsia="zh-CN"/>
          </w:rPr>
          <w:t>(六)、特殊环境影响分析</w:t>
        </w:r>
        <w:r>
          <w:tab/>
        </w:r>
        <w:r>
          <w:fldChar w:fldCharType="begin"/>
        </w:r>
        <w:r>
          <w:instrText xml:space="preserve"> PAGEREF _Toc26404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759" w:history="1">
        <w:r>
          <w:rPr>
            <w:rFonts w:ascii="仿宋" w:eastAsia="仿宋" w:hAnsi="仿宋" w:cs="仿宋" w:hint="eastAsia"/>
            <w:lang w:eastAsia="zh-CN"/>
          </w:rPr>
          <w:t>(七)、清洁生产</w:t>
        </w:r>
        <w:r>
          <w:tab/>
        </w:r>
        <w:r>
          <w:fldChar w:fldCharType="begin"/>
        </w:r>
        <w:r>
          <w:instrText xml:space="preserve"> PAGEREF _Toc18759 \h </w:instrText>
        </w:r>
        <w:r>
          <w:fldChar w:fldCharType="separate"/>
        </w:r>
        <w:r>
          <w:t>41</w:t>
        </w:r>
        <w:r>
          <w:fldChar w:fldCharType="end"/>
        </w:r>
      </w:hyperlink>
    </w:p>
    <w:p>
      <w:pPr>
        <w:pStyle w:val="TOC2"/>
        <w:tabs>
          <w:tab w:val="right" w:leader="dot" w:pos="8306"/>
        </w:tabs>
      </w:pPr>
      <w:hyperlink w:anchor="_Toc6484" w:history="1">
        <w:r>
          <w:rPr>
            <w:rFonts w:ascii="仿宋" w:eastAsia="仿宋" w:hAnsi="仿宋" w:cs="仿宋" w:hint="eastAsia"/>
            <w:lang w:eastAsia="zh-CN"/>
          </w:rPr>
          <w:t>(八)、环境保护综合评价</w:t>
        </w:r>
        <w:r>
          <w:tab/>
        </w:r>
        <w:r>
          <w:fldChar w:fldCharType="begin"/>
        </w:r>
        <w:r>
          <w:instrText xml:space="preserve"> PAGEREF _Toc6484 \h </w:instrText>
        </w:r>
        <w:r>
          <w:fldChar w:fldCharType="separate"/>
        </w:r>
        <w:r>
          <w:t>42</w:t>
        </w:r>
        <w:r>
          <w:fldChar w:fldCharType="end"/>
        </w:r>
      </w:hyperlink>
    </w:p>
    <w:p>
      <w:pPr>
        <w:pStyle w:val="TOC1"/>
        <w:tabs>
          <w:tab w:val="right" w:leader="dot" w:pos="8306"/>
        </w:tabs>
      </w:pPr>
      <w:hyperlink w:anchor="_Toc26362" w:history="1">
        <w:r>
          <w:rPr>
            <w:rFonts w:ascii="仿宋" w:eastAsia="仿宋" w:hAnsi="仿宋" w:cs="仿宋" w:hint="eastAsia"/>
            <w:lang w:eastAsia="zh-CN"/>
          </w:rPr>
          <w:t>十、航空食品项目人力资源管理</w:t>
        </w:r>
        <w:r>
          <w:tab/>
        </w:r>
        <w:r>
          <w:fldChar w:fldCharType="begin"/>
        </w:r>
        <w:r>
          <w:instrText xml:space="preserve"> PAGEREF _Toc26362 \h </w:instrText>
        </w:r>
        <w:r>
          <w:fldChar w:fldCharType="separate"/>
        </w:r>
        <w:r>
          <w:t>43</w:t>
        </w:r>
        <w:r>
          <w:fldChar w:fldCharType="end"/>
        </w:r>
      </w:hyperlink>
    </w:p>
    <w:p>
      <w:pPr>
        <w:pStyle w:val="TOC2"/>
        <w:tabs>
          <w:tab w:val="right" w:leader="dot" w:pos="8306"/>
        </w:tabs>
      </w:pPr>
      <w:hyperlink w:anchor="_Toc8468" w:history="1">
        <w:r>
          <w:rPr>
            <w:rFonts w:ascii="仿宋" w:eastAsia="仿宋" w:hAnsi="仿宋" w:cs="仿宋" w:hint="eastAsia"/>
            <w:lang w:eastAsia="zh-CN"/>
          </w:rPr>
          <w:t>(一)、建立健全的预算管理制度</w:t>
        </w:r>
        <w:r>
          <w:tab/>
        </w:r>
        <w:r>
          <w:fldChar w:fldCharType="begin"/>
        </w:r>
        <w:r>
          <w:instrText xml:space="preserve"> PAGEREF _Toc8468 \h </w:instrText>
        </w:r>
        <w:r>
          <w:fldChar w:fldCharType="separate"/>
        </w:r>
        <w:r>
          <w:t>43</w:t>
        </w:r>
        <w:r>
          <w:fldChar w:fldCharType="end"/>
        </w:r>
      </w:hyperlink>
    </w:p>
    <w:p>
      <w:pPr>
        <w:pStyle w:val="TOC2"/>
        <w:tabs>
          <w:tab w:val="right" w:leader="dot" w:pos="8306"/>
        </w:tabs>
      </w:pPr>
      <w:hyperlink w:anchor="_Toc13397" w:history="1">
        <w:r>
          <w:rPr>
            <w:rFonts w:ascii="仿宋" w:eastAsia="仿宋" w:hAnsi="仿宋" w:cs="仿宋" w:hint="eastAsia"/>
            <w:lang w:eastAsia="zh-CN"/>
          </w:rPr>
          <w:t>(二)、加强资金流动监控</w:t>
        </w:r>
        <w:r>
          <w:tab/>
        </w:r>
        <w:r>
          <w:fldChar w:fldCharType="begin"/>
        </w:r>
        <w:r>
          <w:instrText xml:space="preserve"> PAGEREF _Toc13397 \h </w:instrText>
        </w:r>
        <w:r>
          <w:fldChar w:fldCharType="separate"/>
        </w:r>
        <w:r>
          <w:t>45</w:t>
        </w:r>
        <w:r>
          <w:fldChar w:fldCharType="end"/>
        </w:r>
      </w:hyperlink>
    </w:p>
    <w:p>
      <w:pPr>
        <w:pStyle w:val="TOC2"/>
        <w:tabs>
          <w:tab w:val="right" w:leader="dot" w:pos="8306"/>
        </w:tabs>
      </w:pPr>
      <w:hyperlink w:anchor="_Toc30166" w:history="1">
        <w:r>
          <w:rPr>
            <w:rFonts w:ascii="仿宋" w:eastAsia="仿宋" w:hAnsi="仿宋" w:cs="仿宋" w:hint="eastAsia"/>
            <w:lang w:eastAsia="zh-CN"/>
          </w:rPr>
          <w:t>(三)、制定完善的风险控制机制</w:t>
        </w:r>
        <w:r>
          <w:tab/>
        </w:r>
        <w:r>
          <w:fldChar w:fldCharType="begin"/>
        </w:r>
        <w:r>
          <w:instrText xml:space="preserve"> PAGEREF _Toc30166 \h </w:instrText>
        </w:r>
        <w:r>
          <w:fldChar w:fldCharType="separate"/>
        </w:r>
        <w:r>
          <w:t>46</w:t>
        </w:r>
        <w:r>
          <w:fldChar w:fldCharType="end"/>
        </w:r>
      </w:hyperlink>
    </w:p>
    <w:p>
      <w:pPr>
        <w:pStyle w:val="TOC2"/>
        <w:tabs>
          <w:tab w:val="right" w:leader="dot" w:pos="8306"/>
        </w:tabs>
      </w:pPr>
      <w:hyperlink w:anchor="_Toc16316" w:history="1">
        <w:r>
          <w:rPr>
            <w:rFonts w:ascii="仿宋" w:eastAsia="仿宋" w:hAnsi="仿宋" w:cs="仿宋" w:hint="eastAsia"/>
            <w:lang w:eastAsia="zh-CN"/>
          </w:rPr>
          <w:t>(四)、优化成本管理</w:t>
        </w:r>
        <w:r>
          <w:tab/>
        </w:r>
        <w:r>
          <w:fldChar w:fldCharType="begin"/>
        </w:r>
        <w:r>
          <w:instrText xml:space="preserve"> PAGEREF _Toc16316 \h </w:instrText>
        </w:r>
        <w:r>
          <w:fldChar w:fldCharType="separate"/>
        </w:r>
        <w:r>
          <w:t>47</w:t>
        </w:r>
        <w:r>
          <w:fldChar w:fldCharType="end"/>
        </w:r>
      </w:hyperlink>
    </w:p>
    <w:p>
      <w:pPr>
        <w:pStyle w:val="TOC1"/>
        <w:tabs>
          <w:tab w:val="right" w:leader="dot" w:pos="8306"/>
        </w:tabs>
      </w:pPr>
      <w:hyperlink w:anchor="_Toc30270" w:history="1">
        <w:r>
          <w:rPr>
            <w:rFonts w:ascii="仿宋" w:eastAsia="仿宋" w:hAnsi="仿宋" w:cs="仿宋" w:hint="eastAsia"/>
            <w:lang w:eastAsia="zh-CN"/>
          </w:rPr>
          <w:t>十一、航空食品项目财务管理</w:t>
        </w:r>
        <w:r>
          <w:tab/>
        </w:r>
        <w:r>
          <w:fldChar w:fldCharType="begin"/>
        </w:r>
        <w:r>
          <w:instrText xml:space="preserve"> PAGEREF _Toc30270 \h </w:instrText>
        </w:r>
        <w:r>
          <w:fldChar w:fldCharType="separate"/>
        </w:r>
        <w:r>
          <w:t>48</w:t>
        </w:r>
        <w:r>
          <w:fldChar w:fldCharType="end"/>
        </w:r>
      </w:hyperlink>
    </w:p>
    <w:p>
      <w:pPr>
        <w:pStyle w:val="TOC2"/>
        <w:tabs>
          <w:tab w:val="right" w:leader="dot" w:pos="8306"/>
        </w:tabs>
      </w:pPr>
      <w:hyperlink w:anchor="_Toc6090" w:history="1">
        <w:r>
          <w:rPr>
            <w:rFonts w:ascii="仿宋" w:eastAsia="仿宋" w:hAnsi="仿宋" w:cs="仿宋" w:hint="eastAsia"/>
            <w:lang w:eastAsia="zh-CN"/>
          </w:rPr>
          <w:t>(一)、资金需求大</w:t>
        </w:r>
        <w:r>
          <w:tab/>
        </w:r>
        <w:r>
          <w:fldChar w:fldCharType="begin"/>
        </w:r>
        <w:r>
          <w:instrText xml:space="preserve"> PAGEREF _Toc6090 \h </w:instrText>
        </w:r>
        <w:r>
          <w:fldChar w:fldCharType="separate"/>
        </w:r>
        <w:r>
          <w:t>48</w:t>
        </w:r>
        <w:r>
          <w:fldChar w:fldCharType="end"/>
        </w:r>
      </w:hyperlink>
    </w:p>
    <w:p>
      <w:pPr>
        <w:pStyle w:val="TOC2"/>
        <w:tabs>
          <w:tab w:val="right" w:leader="dot" w:pos="8306"/>
        </w:tabs>
      </w:pPr>
      <w:hyperlink w:anchor="_Toc7902" w:history="1">
        <w:r>
          <w:rPr>
            <w:rFonts w:ascii="仿宋" w:eastAsia="仿宋" w:hAnsi="仿宋" w:cs="仿宋" w:hint="eastAsia"/>
            <w:lang w:eastAsia="zh-CN"/>
          </w:rPr>
          <w:t>(二)、研发周期长</w:t>
        </w:r>
        <w:r>
          <w:tab/>
        </w:r>
        <w:r>
          <w:fldChar w:fldCharType="begin"/>
        </w:r>
        <w:r>
          <w:instrText xml:space="preserve"> PAGEREF _Toc7902 \h </w:instrText>
        </w:r>
        <w:r>
          <w:fldChar w:fldCharType="separate"/>
        </w:r>
        <w:r>
          <w:t>49</w:t>
        </w:r>
        <w:r>
          <w:fldChar w:fldCharType="end"/>
        </w:r>
      </w:hyperlink>
    </w:p>
    <w:p>
      <w:pPr>
        <w:pStyle w:val="TOC2"/>
        <w:tabs>
          <w:tab w:val="right" w:leader="dot" w:pos="8306"/>
        </w:tabs>
      </w:pPr>
      <w:hyperlink w:anchor="_Toc21924" w:history="1">
        <w:r>
          <w:rPr>
            <w:rFonts w:ascii="仿宋" w:eastAsia="仿宋" w:hAnsi="仿宋" w:cs="仿宋" w:hint="eastAsia"/>
            <w:lang w:eastAsia="zh-CN"/>
          </w:rPr>
          <w:t>(三)、市场风险大</w:t>
        </w:r>
        <w:r>
          <w:tab/>
        </w:r>
        <w:r>
          <w:fldChar w:fldCharType="begin"/>
        </w:r>
        <w:r>
          <w:instrText xml:space="preserve"> PAGEREF _Toc21924 \h </w:instrText>
        </w:r>
        <w:r>
          <w:fldChar w:fldCharType="separate"/>
        </w:r>
        <w:r>
          <w:t>50</w:t>
        </w:r>
        <w:r>
          <w:fldChar w:fldCharType="end"/>
        </w:r>
      </w:hyperlink>
    </w:p>
    <w:p>
      <w:pPr>
        <w:pStyle w:val="TOC2"/>
        <w:tabs>
          <w:tab w:val="right" w:leader="dot" w:pos="8306"/>
        </w:tabs>
      </w:pPr>
      <w:hyperlink w:anchor="_Toc24509" w:history="1">
        <w:r>
          <w:rPr>
            <w:rFonts w:ascii="仿宋" w:eastAsia="仿宋" w:hAnsi="仿宋" w:cs="仿宋" w:hint="eastAsia"/>
            <w:lang w:eastAsia="zh-CN"/>
          </w:rPr>
          <w:t>(四)、利润率高</w:t>
        </w:r>
        <w:r>
          <w:tab/>
        </w:r>
        <w:r>
          <w:fldChar w:fldCharType="begin"/>
        </w:r>
        <w:r>
          <w:instrText xml:space="preserve"> PAGEREF _Toc24509 \h </w:instrText>
        </w:r>
        <w:r>
          <w:fldChar w:fldCharType="separate"/>
        </w:r>
        <w:r>
          <w:t>53</w:t>
        </w:r>
        <w:r>
          <w:fldChar w:fldCharType="end"/>
        </w:r>
      </w:hyperlink>
    </w:p>
    <w:p>
      <w:pPr>
        <w:pStyle w:val="TOC1"/>
        <w:tabs>
          <w:tab w:val="right" w:leader="dot" w:pos="8306"/>
        </w:tabs>
      </w:pPr>
      <w:hyperlink w:anchor="_Toc16099" w:history="1">
        <w:r>
          <w:rPr>
            <w:rFonts w:ascii="仿宋" w:eastAsia="仿宋" w:hAnsi="仿宋" w:cs="仿宋" w:hint="eastAsia"/>
            <w:lang w:eastAsia="zh-CN"/>
          </w:rPr>
          <w:t>十二、航空食品项目人力资源培养与发展</w:t>
        </w:r>
        <w:r>
          <w:tab/>
        </w:r>
        <w:r>
          <w:fldChar w:fldCharType="begin"/>
        </w:r>
        <w:r>
          <w:instrText xml:space="preserve"> PAGEREF _Toc16099 \h </w:instrText>
        </w:r>
        <w:r>
          <w:fldChar w:fldCharType="separate"/>
        </w:r>
        <w:r>
          <w:t>55</w:t>
        </w:r>
        <w:r>
          <w:fldChar w:fldCharType="end"/>
        </w:r>
      </w:hyperlink>
    </w:p>
    <w:p>
      <w:pPr>
        <w:pStyle w:val="TOC2"/>
        <w:tabs>
          <w:tab w:val="right" w:leader="dot" w:pos="8306"/>
        </w:tabs>
      </w:pPr>
      <w:hyperlink w:anchor="_Toc20238" w:history="1">
        <w:r>
          <w:rPr>
            <w:rFonts w:ascii="仿宋" w:eastAsia="仿宋" w:hAnsi="仿宋" w:cs="仿宋" w:hint="eastAsia"/>
            <w:lang w:eastAsia="zh-CN"/>
          </w:rPr>
          <w:t>(一)、人才需求与规划</w:t>
        </w:r>
        <w:r>
          <w:tab/>
        </w:r>
        <w:r>
          <w:fldChar w:fldCharType="begin"/>
        </w:r>
        <w:r>
          <w:instrText xml:space="preserve"> PAGEREF _Toc20238 \h </w:instrText>
        </w:r>
        <w:r>
          <w:fldChar w:fldCharType="separate"/>
        </w:r>
        <w:r>
          <w:t>55</w:t>
        </w:r>
        <w:r>
          <w:fldChar w:fldCharType="end"/>
        </w:r>
      </w:hyperlink>
    </w:p>
    <w:p>
      <w:pPr>
        <w:pStyle w:val="TOC2"/>
        <w:tabs>
          <w:tab w:val="right" w:leader="dot" w:pos="8306"/>
        </w:tabs>
      </w:pPr>
      <w:hyperlink w:anchor="_Toc25572" w:history="1">
        <w:r>
          <w:rPr>
            <w:rFonts w:ascii="仿宋" w:eastAsia="仿宋" w:hAnsi="仿宋" w:cs="仿宋" w:hint="eastAsia"/>
            <w:lang w:eastAsia="zh-CN"/>
          </w:rPr>
          <w:t>(二)、培训与发展计划</w:t>
        </w:r>
        <w:r>
          <w:tab/>
        </w:r>
        <w:r>
          <w:fldChar w:fldCharType="begin"/>
        </w:r>
        <w:r>
          <w:instrText xml:space="preserve"> PAGEREF _Toc25572 \h </w:instrText>
        </w:r>
        <w:r>
          <w:fldChar w:fldCharType="separate"/>
        </w:r>
        <w:r>
          <w:t>56</w:t>
        </w:r>
        <w:r>
          <w:fldChar w:fldCharType="end"/>
        </w:r>
      </w:hyperlink>
    </w:p>
    <w:p>
      <w:pPr>
        <w:pStyle w:val="TOC1"/>
        <w:tabs>
          <w:tab w:val="right" w:leader="dot" w:pos="8306"/>
        </w:tabs>
      </w:pPr>
      <w:hyperlink w:anchor="_Toc10958" w:history="1">
        <w:r>
          <w:rPr>
            <w:rFonts w:ascii="仿宋" w:eastAsia="仿宋" w:hAnsi="仿宋" w:cs="仿宋" w:hint="eastAsia"/>
            <w:lang w:eastAsia="zh-CN"/>
          </w:rPr>
          <w:t>十三、供应链管理</w:t>
        </w:r>
        <w:r>
          <w:tab/>
        </w:r>
        <w:r>
          <w:fldChar w:fldCharType="begin"/>
        </w:r>
        <w:r>
          <w:instrText xml:space="preserve"> PAGEREF _Toc10958 \h </w:instrText>
        </w:r>
        <w:r>
          <w:fldChar w:fldCharType="separate"/>
        </w:r>
        <w:r>
          <w:t>56</w:t>
        </w:r>
        <w:r>
          <w:fldChar w:fldCharType="end"/>
        </w:r>
      </w:hyperlink>
    </w:p>
    <w:p>
      <w:pPr>
        <w:pStyle w:val="TOC2"/>
        <w:tabs>
          <w:tab w:val="right" w:leader="dot" w:pos="8306"/>
        </w:tabs>
      </w:pPr>
      <w:hyperlink w:anchor="_Toc1405" w:history="1">
        <w:r>
          <w:rPr>
            <w:rFonts w:ascii="仿宋" w:eastAsia="仿宋" w:hAnsi="仿宋" w:cs="仿宋" w:hint="eastAsia"/>
            <w:lang w:eastAsia="zh-CN"/>
          </w:rPr>
          <w:t>(一)、供应链战略规划</w:t>
        </w:r>
        <w:r>
          <w:tab/>
        </w:r>
        <w:r>
          <w:fldChar w:fldCharType="begin"/>
        </w:r>
        <w:r>
          <w:instrText xml:space="preserve"> PAGEREF _Toc1405 \h </w:instrText>
        </w:r>
        <w:r>
          <w:fldChar w:fldCharType="separate"/>
        </w:r>
        <w:r>
          <w:t>56</w:t>
        </w:r>
        <w:r>
          <w:fldChar w:fldCharType="end"/>
        </w:r>
      </w:hyperlink>
    </w:p>
    <w:p>
      <w:pPr>
        <w:pStyle w:val="TOC2"/>
        <w:tabs>
          <w:tab w:val="right" w:leader="dot" w:pos="8306"/>
        </w:tabs>
      </w:pPr>
      <w:hyperlink w:anchor="_Toc26654" w:history="1">
        <w:r>
          <w:rPr>
            <w:rFonts w:ascii="仿宋" w:eastAsia="仿宋" w:hAnsi="仿宋" w:cs="仿宋" w:hint="eastAsia"/>
            <w:lang w:eastAsia="zh-CN"/>
          </w:rPr>
          <w:t>(二)、供应商选择与合作</w:t>
        </w:r>
        <w:r>
          <w:tab/>
        </w:r>
        <w:r>
          <w:fldChar w:fldCharType="begin"/>
        </w:r>
        <w:r>
          <w:instrText xml:space="preserve"> PAGEREF _Toc26654 \h </w:instrText>
        </w:r>
        <w:r>
          <w:fldChar w:fldCharType="separate"/>
        </w:r>
        <w:r>
          <w:t>58</w:t>
        </w:r>
        <w:r>
          <w:fldChar w:fldCharType="end"/>
        </w:r>
      </w:hyperlink>
    </w:p>
    <w:p>
      <w:pPr>
        <w:pStyle w:val="TOC2"/>
        <w:tabs>
          <w:tab w:val="right" w:leader="dot" w:pos="8306"/>
        </w:tabs>
      </w:pPr>
      <w:hyperlink w:anchor="_Toc9570" w:history="1">
        <w:r>
          <w:rPr>
            <w:rFonts w:ascii="仿宋" w:eastAsia="仿宋" w:hAnsi="仿宋" w:cs="仿宋" w:hint="eastAsia"/>
            <w:lang w:eastAsia="zh-CN"/>
          </w:rPr>
          <w:t>(三)、物流与库存管理</w:t>
        </w:r>
        <w:r>
          <w:tab/>
        </w:r>
        <w:r>
          <w:fldChar w:fldCharType="begin"/>
        </w:r>
        <w:r>
          <w:instrText xml:space="preserve"> PAGEREF _Toc9570 \h </w:instrText>
        </w:r>
        <w:r>
          <w:fldChar w:fldCharType="separate"/>
        </w:r>
        <w:r>
          <w:t>59</w:t>
        </w:r>
        <w:r>
          <w:fldChar w:fldCharType="end"/>
        </w:r>
      </w:hyperlink>
    </w:p>
    <w:p>
      <w:pPr>
        <w:pStyle w:val="TOC1"/>
        <w:tabs>
          <w:tab w:val="right" w:leader="dot" w:pos="8306"/>
        </w:tabs>
      </w:pPr>
      <w:hyperlink w:anchor="_Toc18063" w:history="1">
        <w:r>
          <w:rPr>
            <w:rFonts w:ascii="仿宋" w:eastAsia="仿宋" w:hAnsi="仿宋" w:cs="仿宋" w:hint="eastAsia"/>
            <w:lang w:eastAsia="zh-CN"/>
          </w:rPr>
          <w:t>十四、航空食品项目实施保障措施</w:t>
        </w:r>
        <w:r>
          <w:tab/>
        </w:r>
        <w:r>
          <w:fldChar w:fldCharType="begin"/>
        </w:r>
        <w:r>
          <w:instrText xml:space="preserve"> PAGEREF _Toc18063 \h </w:instrText>
        </w:r>
        <w:r>
          <w:fldChar w:fldCharType="separate"/>
        </w:r>
        <w:r>
          <w:t>60</w:t>
        </w:r>
        <w:r>
          <w:fldChar w:fldCharType="end"/>
        </w:r>
      </w:hyperlink>
    </w:p>
    <w:p>
      <w:pPr>
        <w:pStyle w:val="TOC2"/>
        <w:tabs>
          <w:tab w:val="right" w:leader="dot" w:pos="8306"/>
        </w:tabs>
      </w:pPr>
      <w:hyperlink w:anchor="_Toc32458" w:history="1">
        <w:r>
          <w:rPr>
            <w:rFonts w:ascii="仿宋" w:eastAsia="仿宋" w:hAnsi="仿宋" w:cs="仿宋" w:hint="eastAsia"/>
            <w:lang w:eastAsia="zh-CN"/>
          </w:rPr>
          <w:t>(一)、航空食品项目实施保障机制</w:t>
        </w:r>
        <w:r>
          <w:tab/>
        </w:r>
        <w:r>
          <w:fldChar w:fldCharType="begin"/>
        </w:r>
        <w:r>
          <w:instrText xml:space="preserve"> PAGEREF _Toc32458 \h </w:instrText>
        </w:r>
        <w:r>
          <w:fldChar w:fldCharType="separate"/>
        </w:r>
        <w:r>
          <w:t>60</w:t>
        </w:r>
        <w:r>
          <w:fldChar w:fldCharType="end"/>
        </w:r>
      </w:hyperlink>
    </w:p>
    <w:p>
      <w:pPr>
        <w:pStyle w:val="TOC2"/>
        <w:tabs>
          <w:tab w:val="right" w:leader="dot" w:pos="8306"/>
        </w:tabs>
      </w:pPr>
      <w:hyperlink w:anchor="_Toc20163" w:history="1">
        <w:r>
          <w:rPr>
            <w:rFonts w:ascii="仿宋" w:eastAsia="仿宋" w:hAnsi="仿宋" w:cs="仿宋" w:hint="eastAsia"/>
            <w:lang w:eastAsia="zh-CN"/>
          </w:rPr>
          <w:t>(二)、航空食品项目法律合规要求</w:t>
        </w:r>
        <w:r>
          <w:tab/>
        </w:r>
        <w:r>
          <w:fldChar w:fldCharType="begin"/>
        </w:r>
        <w:r>
          <w:instrText xml:space="preserve"> PAGEREF _Toc20163 \h </w:instrText>
        </w:r>
        <w:r>
          <w:fldChar w:fldCharType="separate"/>
        </w:r>
        <w:r>
          <w:t>64</w:t>
        </w:r>
        <w:r>
          <w:fldChar w:fldCharType="end"/>
        </w:r>
      </w:hyperlink>
    </w:p>
    <w:p>
      <w:pPr>
        <w:pStyle w:val="TOC2"/>
        <w:tabs>
          <w:tab w:val="right" w:leader="dot" w:pos="8306"/>
        </w:tabs>
      </w:pPr>
      <w:hyperlink w:anchor="_Toc20747" w:history="1">
        <w:r>
          <w:rPr>
            <w:rFonts w:ascii="仿宋" w:eastAsia="仿宋" w:hAnsi="仿宋" w:cs="仿宋" w:hint="eastAsia"/>
            <w:lang w:eastAsia="zh-CN"/>
          </w:rPr>
          <w:t>(三)、航空食品项目合同管理与法律事务</w:t>
        </w:r>
        <w:r>
          <w:tab/>
        </w:r>
        <w:r>
          <w:fldChar w:fldCharType="begin"/>
        </w:r>
        <w:r>
          <w:instrText xml:space="preserve"> PAGEREF _Toc20747 \h </w:instrText>
        </w:r>
        <w:r>
          <w:fldChar w:fldCharType="separate"/>
        </w:r>
        <w:r>
          <w:t>68</w:t>
        </w:r>
        <w:r>
          <w:fldChar w:fldCharType="end"/>
        </w:r>
      </w:hyperlink>
    </w:p>
    <w:p>
      <w:pPr>
        <w:pStyle w:val="TOC2"/>
        <w:tabs>
          <w:tab w:val="right" w:leader="dot" w:pos="8306"/>
        </w:tabs>
      </w:pPr>
      <w:hyperlink w:anchor="_Toc7943" w:history="1">
        <w:r>
          <w:rPr>
            <w:rFonts w:ascii="仿宋" w:eastAsia="仿宋" w:hAnsi="仿宋" w:cs="仿宋" w:hint="eastAsia"/>
            <w:lang w:eastAsia="zh-CN"/>
          </w:rPr>
          <w:t>(四)、航空食品项目知识产权保护策略</w:t>
        </w:r>
        <w:r>
          <w:tab/>
        </w:r>
        <w:r>
          <w:fldChar w:fldCharType="begin"/>
        </w:r>
        <w:r>
          <w:instrText xml:space="preserve"> PAGEREF _Toc7943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7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18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0752"/>
      <w:r>
        <w:rPr>
          <w:rFonts w:ascii="仿宋" w:eastAsia="仿宋" w:hAnsi="仿宋" w:cs="仿宋" w:hint="eastAsia"/>
          <w:lang w:eastAsia="zh-CN"/>
        </w:rPr>
        <w:t>(一)、航空食品行业分析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航空食品行业一直以来都是市场的关注焦点。行业内的发展趋势、竞争态势以及潜在机会都对航空食品项目的推进产生深远的影响。通过深入研究行业的整体概貌，我们将更好地理解行业的核心特征，为航空食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航空食品行业，技术一直是推动创新和发展的关键因素。我们将对当前技术趋势进行详尽分析，包括但不限于人工智能、大数据应用、先进制造技术等。这有助于航空食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航空食品项目成功的基础。我们将对主要竞争对手进行深入研究，包括其市场份额、产品特点、市场定位等。通过全面了解竞争对手的优势和劣势，航空食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308"/>
      <w:r>
        <w:rPr>
          <w:rFonts w:ascii="仿宋" w:eastAsia="仿宋" w:hAnsi="仿宋" w:cs="仿宋" w:hint="eastAsia"/>
          <w:sz w:val="28"/>
          <w:lang w:eastAsia="zh-CN"/>
        </w:rPr>
        <w:t>(二)、航空食品市场分析预测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通过对市场规模的深入调研，我们将预测航空食品市场未来的增长趋势。这包括市场的整体规模、各细分领域的发展趋势等。航空食品项目可以根据市场的扩张速度和潜在机会，制定更符合市场需求的发展策略。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航空食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航空食品项目实施过程中需要充分考虑的因素。我们将对市场风险进行全面评估，包括但不限于政策法规风险、市场竞争风险、技术变革风险等。通过对潜在风险的深入分析，航空食品项目可以制定相应的风险缓解策略，降低不确定性对航空食品项目的影响。</w:t>
      </w:r>
    </w:p>
    <w:p>
      <w:pPr>
        <w:pStyle w:val="Heading1"/>
        <w:ind w:firstLine="560" w:firstLineChars="200"/>
        <w:rPr>
          <w:rFonts w:ascii="仿宋" w:eastAsia="仿宋" w:hAnsi="仿宋" w:cs="仿宋" w:hint="eastAsia"/>
          <w:sz w:val="28"/>
          <w:lang w:eastAsia="zh-CN"/>
        </w:rPr>
      </w:pPr>
      <w:bookmarkStart w:id="5" w:name="_Toc19797"/>
      <w:r>
        <w:rPr>
          <w:rFonts w:ascii="仿宋" w:eastAsia="仿宋" w:hAnsi="仿宋" w:cs="仿宋" w:hint="eastAsia"/>
          <w:sz w:val="28"/>
          <w:lang w:eastAsia="zh-CN"/>
        </w:rPr>
        <w:t>二、航空食品项目绩效评估</w:t>
      </w:r>
      <w:bookmarkEnd w:id="5"/>
    </w:p>
    <w:p>
      <w:pPr>
        <w:pStyle w:val="Heading2"/>
        <w:rPr>
          <w:rFonts w:ascii="仿宋" w:eastAsia="仿宋" w:hAnsi="仿宋" w:cs="仿宋" w:hint="eastAsia"/>
          <w:lang w:eastAsia="zh-CN"/>
        </w:rPr>
      </w:pPr>
      <w:bookmarkStart w:id="6" w:name="_Toc17618"/>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航空食品项目中，我们设计了一套全面的绩效评估指标，以确保航空食品项目的可控和成功交付。这些指标跨足航空食品项目目标、成本、进度和质量等多个维度，为我们提供了全面洞察航空食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食品项目目标达成率是我们关注的首要指标。我们设定了明确的目标，并通过定期监测和评估，迅速发现并应对潜在的目标偏差。这为航空食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成本绩效是另一个核心关注点。通过实际成本与预算成本的对比分析，我们深入了解成本差异的原因，及时调整资源分配，保持航空食品项目在经济效益方面的合理水平。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食品项目进度作为关键的绩效指标之一，得到了精心的关注。我们制定了详细的航空食品项目进度计划，并设立了进度符合度指标，确保实际进度与计划进度保持一致。这使我们能够快速发现和解决潜在的进度问题，保持航空食品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航空食品项目绩效的不可或缺的一环。我们引入了一系列的质量标准和客户满意度指标，以确保航空食品项目交付的成果在质量上达到或超越预期水平。通过持续监测这些指标，我们努力提升航空食品项目整体质量水平，为航空食品项目的成功交付提供有力保障。通过这些科学且全面的绩效评估，我们能够更好地引导航空食品项目的持续改进，确保航空食品项目目标的顺利达成。</w:t>
      </w:r>
    </w:p>
    <w:p>
      <w:pPr>
        <w:pStyle w:val="Heading2"/>
        <w:ind w:firstLine="560" w:firstLineChars="200"/>
        <w:rPr>
          <w:rFonts w:ascii="仿宋" w:eastAsia="仿宋" w:hAnsi="仿宋" w:cs="仿宋" w:hint="eastAsia"/>
          <w:sz w:val="28"/>
          <w:lang w:eastAsia="zh-CN"/>
        </w:rPr>
      </w:pPr>
      <w:bookmarkStart w:id="7" w:name="_Toc13860"/>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绩效评估是航空食品项目中的关键环节，为确保航空食品项目达到预期目标，我们采用了多层次、多维度的绩效评估方法。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航空食品项目的战略目标对齐，确保每个决策和行动都与航空食品项目整体目标保持一致。团队会定期召开战略对齐会议，审视当前工作与航空食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航空食品项目进度、质量、成本和风险等方面。这些指标通过数据收集和分析，为航空食品项目管理团队提供了客观的评估依据。例如，我们通过航空食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绩效评估不仅仅停留在航空食品项目内部，还考虑了航空食品项目对外部环境的影响。我们定期进行干系人满意度调查，以了解各利益相关方对航空食品项目的期望和满意度，并及时做出调整。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这种多层次、多角度的绩效评估方法，使得我们能够全面了解航空食品项目的运行状态，及时做出调整，确保航空食品项目在不断变化的环境中保持稳健前行。</w:t>
      </w:r>
    </w:p>
    <w:p>
      <w:pPr>
        <w:pStyle w:val="Heading2"/>
        <w:ind w:firstLine="560" w:firstLineChars="200"/>
        <w:rPr>
          <w:rFonts w:ascii="仿宋" w:eastAsia="仿宋" w:hAnsi="仿宋" w:cs="仿宋" w:hint="eastAsia"/>
          <w:sz w:val="28"/>
          <w:lang w:eastAsia="zh-CN"/>
        </w:rPr>
      </w:pPr>
      <w:bookmarkStart w:id="8" w:name="_Toc5379"/>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为了确保航空食品项目的有效管理和不断优化，我们采用了精心设计的绩效评估周期。这个周期旨在实现灵活、实时和全面的评估，以适应航空食品项目执行中的各种挑战。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航空食品项目的不同需求，分为短期、中期和长期。短期评估关注每个迭代或工作周期，以及时发现和解决当前任务中的问题。中期评估涵盖几个迭代，深入了解整体航空食品项目的趋势和性能。长期评估则着眼于整个航空食品项目阶段，确保航空食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航空食品项目管理工具和协作平台，团队成员能够随时更新和分享航空食品项目数据。这种实时性的反馈机制使我们能够及时察觉潜在问题，快速调整，保持航空食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航空食品项目的决策制定密不可分。每个周期的航空食品项目回顾会议成为集体总结经验、识别问题深层次原因并找到创新解决方案的平台。这种定期的反思与调整机制使航空食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9012"/>
      <w:r>
        <w:rPr>
          <w:rFonts w:ascii="仿宋" w:eastAsia="仿宋" w:hAnsi="仿宋" w:cs="仿宋" w:hint="eastAsia"/>
          <w:sz w:val="28"/>
          <w:lang w:eastAsia="zh-CN"/>
        </w:rPr>
        <w:t>三、航空食品项目建设单位说明</w:t>
      </w:r>
      <w:bookmarkEnd w:id="9"/>
    </w:p>
    <w:p>
      <w:pPr>
        <w:pStyle w:val="Heading2"/>
        <w:rPr>
          <w:rFonts w:ascii="仿宋" w:eastAsia="仿宋" w:hAnsi="仿宋" w:cs="仿宋" w:hint="eastAsia"/>
          <w:lang w:eastAsia="zh-CN"/>
        </w:rPr>
      </w:pPr>
      <w:bookmarkStart w:id="10" w:name="_Toc32066"/>
      <w:r>
        <w:rPr>
          <w:rFonts w:ascii="仿宋" w:eastAsia="仿宋" w:hAnsi="仿宋" w:cs="仿宋" w:hint="eastAsia"/>
          <w:lang w:eastAsia="zh-CN"/>
        </w:rPr>
        <w:t>(一)、航空食品项目承办单位基本情况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5057"/>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作为航空食品项目承办单位的XXXX，我们着眼于实现可持续的经济效益。通过技术创新和解决方案的提供，公司预计在航空食品项目执行期间将获得可观的收入增长。这一收入来源主要包括航空食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同时，我们注重成本控制和效率提升，以确保航空食品项目的可持续盈利。透过精细的管理和资源优化，公司期望实现航空食品项目利润最大化。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航空食品项目实施进行全面的投资评估，包括航空食品项目启动阶段的资金投入和后续运营成本。通过对航空食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航空食品项目实施过程中具备足够的资金流动性，公司将进行详尽的现金流分析。这包括资金需求的合理预测、航空食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716"/>
      <w:r>
        <w:rPr>
          <w:rFonts w:ascii="仿宋" w:eastAsia="仿宋" w:hAnsi="仿宋" w:cs="仿宋" w:hint="eastAsia"/>
          <w:sz w:val="28"/>
          <w:lang w:eastAsia="zh-CN"/>
        </w:rPr>
        <w:t>四、航空食品项目选址可行性分析</w:t>
      </w:r>
      <w:bookmarkEnd w:id="12"/>
    </w:p>
    <w:p>
      <w:pPr>
        <w:pStyle w:val="Heading2"/>
        <w:rPr>
          <w:rFonts w:ascii="仿宋" w:eastAsia="仿宋" w:hAnsi="仿宋" w:cs="仿宋" w:hint="eastAsia"/>
          <w:lang w:eastAsia="zh-CN"/>
        </w:rPr>
      </w:pPr>
      <w:bookmarkStart w:id="13" w:name="_Toc31608"/>
      <w:r>
        <w:rPr>
          <w:rFonts w:ascii="仿宋" w:eastAsia="仿宋" w:hAnsi="仿宋" w:cs="仿宋" w:hint="eastAsia"/>
          <w:lang w:eastAsia="zh-CN"/>
        </w:rPr>
        <w:t>(一)、航空食品项目选址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该航空食品项目选址位于XX省XX市XX区XXX街道</w:t>
      </w:r>
    </w:p>
    <w:p>
      <w:pPr>
        <w:pStyle w:val="Heading2"/>
        <w:ind w:firstLine="560" w:firstLineChars="200"/>
        <w:rPr>
          <w:rFonts w:ascii="仿宋" w:eastAsia="仿宋" w:hAnsi="仿宋" w:cs="仿宋" w:hint="eastAsia"/>
          <w:sz w:val="28"/>
          <w:lang w:eastAsia="zh-CN"/>
        </w:rPr>
      </w:pPr>
      <w:bookmarkStart w:id="14" w:name="_Toc23372"/>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航空食品项目的征地面积将根据航空食品项目的实际规模和需求进行精确规划。具体面积XXX平方米，旨在确保航空食品项目不仅能够满足当前的发展需求，还能够预留空间以适应未来的扩展。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净用地面积是在征地面积基础上去除不可利用面积后的实际可开发用地。具体面积XXX平方米，考虑到环保、交通、安全等多方面因素，以确保航空食品项目在整体利用效率上达到最优。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航空食品项目计划建设的建筑总规模具体面积XXX平方米。这一规模的确定综合考虑了航空食品项目的性质、规模，以及城市规划的相关要求，确保建筑布局与周边环境协调一致。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绿地率是航空食品项目用地中被规划为绿地的比例。具体面积XXX平方米，旨在通过合理规划绿地，改善航空食品项目周边环境，提升居民生活质量，并符合城市整体绿化规划。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容积率是用地上可以建设的建筑总体积与用地面积之比。具体面积XXX，通过合理的容积率规划，确保航空食品项目建筑规模与周边环境和谐共生。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确保航空食品项目选址与当地城市规划相一致，具体面积XXX平方米。通过与城市规划部门深入沟通，确保航空食品项目不仅符合城市的整体发展方向，还能够融入城市的发展布局，为城市的长远发展贡献力量。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航空食品项目选址符合当地产业政策，具体面积XXX平方米。这包括航空食品项目对当地经济的促进作用，以及对相关产业的带动效应，确保航空食品项目与地方政府的产业政策保持一致，促进共赢合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用地总体要求必须符合环保和可持续发展的原则，具体面积XXX平方米。通过采用绿色建筑设计、节能减排等措施，确保航空食品项目在建设和运营过程中对环境的影响最小化，达到可持续发展的要求。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确保航空食品项目选址具备必要的公共设施配套，具体面积XXX平方米。这包括交通便利性、教育、医疗等基础设施，以提高居民生活品质，使得航空食品项目选址更具吸引力。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考虑用地总体要求对当地社会稳定性的影响，具体面积XXX平方米。通过深入了解当地社区反馈，确保航空食品项目的选址和建设过程对当地社会和谐稳定产生积极作用。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航空食品项目选址不仅符合法规和规划，还在实际操作中具有可行性。这一全面规划将为航空食品项目的成功实施提供坚实的基础，确保航空食品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9590"/>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航空食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航空食品项目的设备规划和空间设计中，我们将采取灵活设备布局的措施。设备布局将根据实际需求进行灵活设计，避免不必要的浪费。通过合理规划设备摆放位置，我们将提高设备的利用率，减少设备间距，以确保航空食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航空食品项目内部引入共享设施的概念，例如共享会议室、办公区等。通过这种方式，我们可以减少对资源的重复建设，提高资源共享效率，从而减小航空食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3817"/>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航空食品项目的总图布置中，我们将不同功能区域进行明确的规划，以最大程度满足航空食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7896"/>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航空食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航空食品项目对环境的影响是综合评价的重要因素之一。我们将详细考虑选址周边的自然环境、生态保护区、水源地等情况，确保航空食品项目的建设和运营对环境影响最小化，并符合当地的环保法规标准。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对选址的评价还需充分考虑当地政府的产业政策和法规。我们将详细了解航空食品项目所在地的相关政策，确保航空食品项目的规划和运营与当地法规相符，降低不必要的法律风险。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考虑到社会稳定性对企业运营的重要性，我们将评估选址地区的社会安全情况、劳工关系、社区反馈等方面，以确保航空食品项目的建设和运营不会受到社会稳定性的负面影响。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最后，我们将综合考虑用地成本，包括土地购置费用、土地开发成本等。通过对用地成本的详细评估，我们能够做出更为精确的经济效益分析，为航空食品项目的投资决策提供有力支持。</w:t>
      </w:r>
    </w:p>
    <w:p>
      <w:pPr>
        <w:pStyle w:val="Heading1"/>
        <w:ind w:firstLine="560" w:firstLineChars="200"/>
        <w:rPr>
          <w:rFonts w:ascii="仿宋" w:eastAsia="仿宋" w:hAnsi="仿宋" w:cs="仿宋" w:hint="eastAsia"/>
          <w:sz w:val="28"/>
          <w:lang w:eastAsia="zh-CN"/>
        </w:rPr>
      </w:pPr>
      <w:bookmarkStart w:id="18" w:name="_Toc27864"/>
      <w:r>
        <w:rPr>
          <w:rFonts w:ascii="仿宋" w:eastAsia="仿宋" w:hAnsi="仿宋" w:cs="仿宋" w:hint="eastAsia"/>
          <w:sz w:val="28"/>
          <w:lang w:eastAsia="zh-CN"/>
        </w:rPr>
        <w:t>五、航空食品项目概论</w:t>
      </w:r>
      <w:bookmarkEnd w:id="18"/>
    </w:p>
    <w:p>
      <w:pPr>
        <w:pStyle w:val="Heading2"/>
        <w:rPr>
          <w:rFonts w:ascii="仿宋" w:eastAsia="仿宋" w:hAnsi="仿宋" w:cs="仿宋" w:hint="eastAsia"/>
          <w:lang w:eastAsia="zh-CN"/>
        </w:rPr>
      </w:pPr>
      <w:bookmarkStart w:id="19" w:name="_Toc16900"/>
      <w:r>
        <w:rPr>
          <w:rFonts w:ascii="仿宋" w:eastAsia="仿宋" w:hAnsi="仿宋" w:cs="仿宋" w:hint="eastAsia"/>
          <w:lang w:eastAsia="zh-CN"/>
        </w:rPr>
        <w:t>(一)、航空食品项目概况</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食品项目的起源追溯至对市场的深入洞察。市场的不断演变与变革为航空食品项目提供了难得的机遇。当前市场存在的需求缺口和变革的大环境共同构成了航空食品项目的背景。这个航空食品项目旨在充分利用市场机遇，填补行业中尚未满足的需求，为客户提供全新的解决方案。市场的变革和需求的增长使得这个航空食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航空食品项目名称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食品项目正式命名为航空食品。这个名称不仅仅是一个标识，更代表了航空食品项目的核心理念和愿景。它蕴含着航空食品项目所要解决问题的关键字，具有强烈的表达和辨识度，为航空食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航空食品项目目标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食品项目的核心目标是提供一种全新、高效的解决方案，满足客户日益增长的需求。航空食品项目追求的不仅仅是满足市场需求，更是在市场中获得卓越的竞争优势。通过不断提升产品或服务的质量和创新水平，航空食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航空食品项目范围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食品项目全面涵盖了产品研发、制造、市场推广和售后服务，确保从产品设计到最终用户体验的全方位关注。这一全面的航空食品项目范围是为了确保航空食品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1.5 航空食品项目时间表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航空食品项目计划在未来18个月内完成，包括研发、测试、市场试点和正式推出等不同阶段。这个时间表的合理设计是为了确保航空食品项目各个阶段的顺利推进，以便按时交付高质量的成果。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航空食品项目预算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航空食品项目总预算估算为XX百万美元，主要分配在研发、市场推广、人员培训和运营等方面。这一充足的预算为航空食品项目提供了充足的资源，确保航空食品项目在各个方面都能取得优异的表现。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航空食品项目风险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航空食品项目可能面临的风险包括市场接受度低、技术难题、竞争激烈等。航空食品项目团队已经制定了相应的风险应对计划，通过前瞻性的风险管理，确保航空食品项目在面对不确定性时能够迅速做出应对。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航空食品项目团队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航空食品项目汇聚了一支经验丰富、多领域专业素养的核心团队，确保航空食品项目在各个方面都能拥有高水平的执行力。团队的协同作战是航空食品项目成功的关键因素之一。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航空食品项目背景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航空食品项目的背景根植于市场对更高效、创新产品的渴望，同时也受到科技发展对行业格局的深刻改变的影响。这为航空食品项目提供了广阔的发展空间和市场需求。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航空食品项目现状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https://d.book118.com/067160045026006040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航空食品项目规划设计纲要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AB525B"/>
    <w:rsid w:val="4BAB52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7160045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2024-02-01T19:12:00Z</dcterms:created>
  <dcterms:modified xsi:type="dcterms:W3CDTF">2024-02-01T19:13:02Z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7066E5EA6AF5413B987F5C4039E94C4C_11</vt:lpwstr>
  </property>
  <property fmtid="{D5CDD505-2E9C-101B-9397-08002B2CF9AE}" pid="3" name="KSOProductBuildVer">
    <vt:lpwstr>2052-12.1.0.16250</vt:lpwstr>
  </property>
</Properties>
</file>