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铺布机项目计划设计方案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2" w:history="1">
        <w:r>
          <w:rPr>
            <w:rFonts w:ascii="仿宋" w:eastAsia="仿宋" w:hAnsi="仿宋" w:cs="仿宋" w:hint="eastAsia"/>
            <w:lang w:eastAsia="zh-CN"/>
          </w:rPr>
          <w:t>概论</w:t>
        </w:r>
        <w:r>
          <w:tab/>
        </w:r>
        <w:r>
          <w:fldChar w:fldCharType="begin"/>
        </w:r>
        <w:r>
          <w:instrText xml:space="preserve"> PAGEREF _Toc3512 \h </w:instrText>
        </w:r>
        <w:r>
          <w:fldChar w:fldCharType="separate"/>
        </w:r>
        <w:r>
          <w:t>3</w:t>
        </w:r>
        <w:r>
          <w:fldChar w:fldCharType="end"/>
        </w:r>
      </w:hyperlink>
    </w:p>
    <w:p>
      <w:pPr>
        <w:pStyle w:val="TOC1"/>
        <w:tabs>
          <w:tab w:val="right" w:leader="dot" w:pos="8306"/>
        </w:tabs>
      </w:pPr>
      <w:hyperlink w:anchor="_Toc17477" w:history="1">
        <w:r>
          <w:rPr>
            <w:rFonts w:ascii="仿宋" w:eastAsia="仿宋" w:hAnsi="仿宋" w:cs="仿宋" w:hint="eastAsia"/>
            <w:lang w:eastAsia="zh-CN"/>
          </w:rPr>
          <w:t>一、铺布机项目概论</w:t>
        </w:r>
        <w:r>
          <w:tab/>
        </w:r>
        <w:r>
          <w:fldChar w:fldCharType="begin"/>
        </w:r>
        <w:r>
          <w:instrText xml:space="preserve"> PAGEREF _Toc17477 \h </w:instrText>
        </w:r>
        <w:r>
          <w:fldChar w:fldCharType="separate"/>
        </w:r>
        <w:r>
          <w:t>3</w:t>
        </w:r>
        <w:r>
          <w:fldChar w:fldCharType="end"/>
        </w:r>
      </w:hyperlink>
    </w:p>
    <w:p>
      <w:pPr>
        <w:pStyle w:val="TOC2"/>
        <w:tabs>
          <w:tab w:val="right" w:leader="dot" w:pos="8306"/>
        </w:tabs>
      </w:pPr>
      <w:hyperlink w:anchor="_Toc21469" w:history="1">
        <w:r>
          <w:rPr>
            <w:rFonts w:ascii="仿宋" w:eastAsia="仿宋" w:hAnsi="仿宋" w:cs="仿宋" w:hint="eastAsia"/>
            <w:lang w:eastAsia="zh-CN"/>
          </w:rPr>
          <w:t>(一)、铺布机项目概况</w:t>
        </w:r>
        <w:r>
          <w:tab/>
        </w:r>
        <w:r>
          <w:fldChar w:fldCharType="begin"/>
        </w:r>
        <w:r>
          <w:instrText xml:space="preserve"> PAGEREF _Toc21469 \h </w:instrText>
        </w:r>
        <w:r>
          <w:fldChar w:fldCharType="separate"/>
        </w:r>
        <w:r>
          <w:t>3</w:t>
        </w:r>
        <w:r>
          <w:fldChar w:fldCharType="end"/>
        </w:r>
      </w:hyperlink>
    </w:p>
    <w:p>
      <w:pPr>
        <w:pStyle w:val="TOC2"/>
        <w:tabs>
          <w:tab w:val="right" w:leader="dot" w:pos="8306"/>
        </w:tabs>
      </w:pPr>
      <w:hyperlink w:anchor="_Toc3531" w:history="1">
        <w:r>
          <w:rPr>
            <w:rFonts w:ascii="仿宋" w:eastAsia="仿宋" w:hAnsi="仿宋" w:cs="仿宋" w:hint="eastAsia"/>
            <w:lang w:eastAsia="zh-CN"/>
          </w:rPr>
          <w:t>(二)、铺布机项目目标</w:t>
        </w:r>
        <w:r>
          <w:tab/>
        </w:r>
        <w:r>
          <w:fldChar w:fldCharType="begin"/>
        </w:r>
        <w:r>
          <w:instrText xml:space="preserve"> PAGEREF _Toc3531 \h </w:instrText>
        </w:r>
        <w:r>
          <w:fldChar w:fldCharType="separate"/>
        </w:r>
        <w:r>
          <w:t>5</w:t>
        </w:r>
        <w:r>
          <w:fldChar w:fldCharType="end"/>
        </w:r>
      </w:hyperlink>
    </w:p>
    <w:p>
      <w:pPr>
        <w:pStyle w:val="TOC2"/>
        <w:tabs>
          <w:tab w:val="right" w:leader="dot" w:pos="8306"/>
        </w:tabs>
      </w:pPr>
      <w:hyperlink w:anchor="_Toc24205" w:history="1">
        <w:r>
          <w:rPr>
            <w:rFonts w:ascii="仿宋" w:eastAsia="仿宋" w:hAnsi="仿宋" w:cs="仿宋" w:hint="eastAsia"/>
            <w:lang w:eastAsia="zh-CN"/>
          </w:rPr>
          <w:t>(三)、铺布机项目提出的理由</w:t>
        </w:r>
        <w:r>
          <w:tab/>
        </w:r>
        <w:r>
          <w:fldChar w:fldCharType="begin"/>
        </w:r>
        <w:r>
          <w:instrText xml:space="preserve"> PAGEREF _Toc24205 \h </w:instrText>
        </w:r>
        <w:r>
          <w:fldChar w:fldCharType="separate"/>
        </w:r>
        <w:r>
          <w:t>6</w:t>
        </w:r>
        <w:r>
          <w:fldChar w:fldCharType="end"/>
        </w:r>
      </w:hyperlink>
    </w:p>
    <w:p>
      <w:pPr>
        <w:pStyle w:val="TOC2"/>
        <w:tabs>
          <w:tab w:val="right" w:leader="dot" w:pos="8306"/>
        </w:tabs>
      </w:pPr>
      <w:hyperlink w:anchor="_Toc1682" w:history="1">
        <w:r>
          <w:rPr>
            <w:rFonts w:ascii="仿宋" w:eastAsia="仿宋" w:hAnsi="仿宋" w:cs="仿宋" w:hint="eastAsia"/>
            <w:lang w:eastAsia="zh-CN"/>
          </w:rPr>
          <w:t>(四)、铺布机项目意义</w:t>
        </w:r>
        <w:r>
          <w:tab/>
        </w:r>
        <w:r>
          <w:fldChar w:fldCharType="begin"/>
        </w:r>
        <w:r>
          <w:instrText xml:space="preserve"> PAGEREF _Toc1682 \h </w:instrText>
        </w:r>
        <w:r>
          <w:fldChar w:fldCharType="separate"/>
        </w:r>
        <w:r>
          <w:t>8</w:t>
        </w:r>
        <w:r>
          <w:fldChar w:fldCharType="end"/>
        </w:r>
      </w:hyperlink>
    </w:p>
    <w:p>
      <w:pPr>
        <w:pStyle w:val="TOC2"/>
        <w:tabs>
          <w:tab w:val="right" w:leader="dot" w:pos="8306"/>
        </w:tabs>
      </w:pPr>
      <w:hyperlink w:anchor="_Toc15829" w:history="1">
        <w:r>
          <w:rPr>
            <w:rFonts w:ascii="仿宋" w:eastAsia="仿宋" w:hAnsi="仿宋" w:cs="仿宋" w:hint="eastAsia"/>
            <w:lang w:eastAsia="zh-CN"/>
          </w:rPr>
          <w:t>(五)、铺布机项目背景</w:t>
        </w:r>
        <w:r>
          <w:tab/>
        </w:r>
        <w:r>
          <w:fldChar w:fldCharType="begin"/>
        </w:r>
        <w:r>
          <w:instrText xml:space="preserve"> PAGEREF _Toc15829 \h </w:instrText>
        </w:r>
        <w:r>
          <w:fldChar w:fldCharType="separate"/>
        </w:r>
        <w:r>
          <w:t>8</w:t>
        </w:r>
        <w:r>
          <w:fldChar w:fldCharType="end"/>
        </w:r>
      </w:hyperlink>
    </w:p>
    <w:p>
      <w:pPr>
        <w:pStyle w:val="TOC1"/>
        <w:tabs>
          <w:tab w:val="right" w:leader="dot" w:pos="8306"/>
        </w:tabs>
      </w:pPr>
      <w:hyperlink w:anchor="_Toc20356" w:history="1">
        <w:r>
          <w:rPr>
            <w:rFonts w:ascii="仿宋" w:eastAsia="仿宋" w:hAnsi="仿宋" w:cs="仿宋" w:hint="eastAsia"/>
            <w:lang w:eastAsia="zh-CN"/>
          </w:rPr>
          <w:t>二、产品规划分析</w:t>
        </w:r>
        <w:r>
          <w:tab/>
        </w:r>
        <w:r>
          <w:fldChar w:fldCharType="begin"/>
        </w:r>
        <w:r>
          <w:instrText xml:space="preserve"> PAGEREF _Toc20356 \h </w:instrText>
        </w:r>
        <w:r>
          <w:fldChar w:fldCharType="separate"/>
        </w:r>
        <w:r>
          <w:t>9</w:t>
        </w:r>
        <w:r>
          <w:fldChar w:fldCharType="end"/>
        </w:r>
      </w:hyperlink>
    </w:p>
    <w:p>
      <w:pPr>
        <w:pStyle w:val="TOC2"/>
        <w:tabs>
          <w:tab w:val="right" w:leader="dot" w:pos="8306"/>
        </w:tabs>
      </w:pPr>
      <w:hyperlink w:anchor="_Toc25536" w:history="1">
        <w:r>
          <w:rPr>
            <w:rFonts w:ascii="仿宋" w:eastAsia="仿宋" w:hAnsi="仿宋" w:cs="仿宋" w:hint="eastAsia"/>
            <w:lang w:eastAsia="zh-CN"/>
          </w:rPr>
          <w:t>(一)、产品规划</w:t>
        </w:r>
        <w:r>
          <w:tab/>
        </w:r>
        <w:r>
          <w:fldChar w:fldCharType="begin"/>
        </w:r>
        <w:r>
          <w:instrText xml:space="preserve"> PAGEREF _Toc25536 \h </w:instrText>
        </w:r>
        <w:r>
          <w:fldChar w:fldCharType="separate"/>
        </w:r>
        <w:r>
          <w:t>9</w:t>
        </w:r>
        <w:r>
          <w:fldChar w:fldCharType="end"/>
        </w:r>
      </w:hyperlink>
    </w:p>
    <w:p>
      <w:pPr>
        <w:pStyle w:val="TOC2"/>
        <w:tabs>
          <w:tab w:val="right" w:leader="dot" w:pos="8306"/>
        </w:tabs>
      </w:pPr>
      <w:hyperlink w:anchor="_Toc15396" w:history="1">
        <w:r>
          <w:rPr>
            <w:rFonts w:ascii="仿宋" w:eastAsia="仿宋" w:hAnsi="仿宋" w:cs="仿宋" w:hint="eastAsia"/>
            <w:lang w:eastAsia="zh-CN"/>
          </w:rPr>
          <w:t>(二)、建设规模</w:t>
        </w:r>
        <w:r>
          <w:tab/>
        </w:r>
        <w:r>
          <w:fldChar w:fldCharType="begin"/>
        </w:r>
        <w:r>
          <w:instrText xml:space="preserve"> PAGEREF _Toc15396 \h </w:instrText>
        </w:r>
        <w:r>
          <w:fldChar w:fldCharType="separate"/>
        </w:r>
        <w:r>
          <w:t>10</w:t>
        </w:r>
        <w:r>
          <w:fldChar w:fldCharType="end"/>
        </w:r>
      </w:hyperlink>
    </w:p>
    <w:p>
      <w:pPr>
        <w:pStyle w:val="TOC1"/>
        <w:tabs>
          <w:tab w:val="right" w:leader="dot" w:pos="8306"/>
        </w:tabs>
      </w:pPr>
      <w:hyperlink w:anchor="_Toc24796" w:history="1">
        <w:r>
          <w:rPr>
            <w:rFonts w:ascii="仿宋" w:eastAsia="仿宋" w:hAnsi="仿宋" w:cs="仿宋" w:hint="eastAsia"/>
            <w:lang w:eastAsia="zh-CN"/>
          </w:rPr>
          <w:t>三、铺布机项目可持续发展</w:t>
        </w:r>
        <w:r>
          <w:tab/>
        </w:r>
        <w:r>
          <w:fldChar w:fldCharType="begin"/>
        </w:r>
        <w:r>
          <w:instrText xml:space="preserve"> PAGEREF _Toc24796 \h </w:instrText>
        </w:r>
        <w:r>
          <w:fldChar w:fldCharType="separate"/>
        </w:r>
        <w:r>
          <w:t>11</w:t>
        </w:r>
        <w:r>
          <w:fldChar w:fldCharType="end"/>
        </w:r>
      </w:hyperlink>
    </w:p>
    <w:p>
      <w:pPr>
        <w:pStyle w:val="TOC2"/>
        <w:tabs>
          <w:tab w:val="right" w:leader="dot" w:pos="8306"/>
        </w:tabs>
      </w:pPr>
      <w:hyperlink w:anchor="_Toc24956" w:history="1">
        <w:r>
          <w:rPr>
            <w:rFonts w:ascii="仿宋" w:eastAsia="仿宋" w:hAnsi="仿宋" w:cs="仿宋" w:hint="eastAsia"/>
            <w:lang w:eastAsia="zh-CN"/>
          </w:rPr>
          <w:t>(一)、可持续战略与实践</w:t>
        </w:r>
        <w:r>
          <w:tab/>
        </w:r>
        <w:r>
          <w:fldChar w:fldCharType="begin"/>
        </w:r>
        <w:r>
          <w:instrText xml:space="preserve"> PAGEREF _Toc24956 \h </w:instrText>
        </w:r>
        <w:r>
          <w:fldChar w:fldCharType="separate"/>
        </w:r>
        <w:r>
          <w:t>11</w:t>
        </w:r>
        <w:r>
          <w:fldChar w:fldCharType="end"/>
        </w:r>
      </w:hyperlink>
    </w:p>
    <w:p>
      <w:pPr>
        <w:pStyle w:val="TOC2"/>
        <w:tabs>
          <w:tab w:val="right" w:leader="dot" w:pos="8306"/>
        </w:tabs>
      </w:pPr>
      <w:hyperlink w:anchor="_Toc27129" w:history="1">
        <w:r>
          <w:rPr>
            <w:rFonts w:ascii="仿宋" w:eastAsia="仿宋" w:hAnsi="仿宋" w:cs="仿宋" w:hint="eastAsia"/>
            <w:lang w:eastAsia="zh-CN"/>
          </w:rPr>
          <w:t>(二)、环保与社会责任</w:t>
        </w:r>
        <w:r>
          <w:tab/>
        </w:r>
        <w:r>
          <w:fldChar w:fldCharType="begin"/>
        </w:r>
        <w:r>
          <w:instrText xml:space="preserve"> PAGEREF _Toc27129 \h </w:instrText>
        </w:r>
        <w:r>
          <w:fldChar w:fldCharType="separate"/>
        </w:r>
        <w:r>
          <w:t>12</w:t>
        </w:r>
        <w:r>
          <w:fldChar w:fldCharType="end"/>
        </w:r>
      </w:hyperlink>
    </w:p>
    <w:p>
      <w:pPr>
        <w:pStyle w:val="TOC1"/>
        <w:tabs>
          <w:tab w:val="right" w:leader="dot" w:pos="8306"/>
        </w:tabs>
      </w:pPr>
      <w:hyperlink w:anchor="_Toc27990" w:history="1">
        <w:r>
          <w:rPr>
            <w:rFonts w:ascii="仿宋" w:eastAsia="仿宋" w:hAnsi="仿宋" w:cs="仿宋" w:hint="eastAsia"/>
            <w:lang w:eastAsia="zh-CN"/>
          </w:rPr>
          <w:t>四、铺布机项目绩效评估</w:t>
        </w:r>
        <w:r>
          <w:tab/>
        </w:r>
        <w:r>
          <w:fldChar w:fldCharType="begin"/>
        </w:r>
        <w:r>
          <w:instrText xml:space="preserve"> PAGEREF _Toc27990 \h </w:instrText>
        </w:r>
        <w:r>
          <w:fldChar w:fldCharType="separate"/>
        </w:r>
        <w:r>
          <w:t>13</w:t>
        </w:r>
        <w:r>
          <w:fldChar w:fldCharType="end"/>
        </w:r>
      </w:hyperlink>
    </w:p>
    <w:p>
      <w:pPr>
        <w:pStyle w:val="TOC2"/>
        <w:tabs>
          <w:tab w:val="right" w:leader="dot" w:pos="8306"/>
        </w:tabs>
      </w:pPr>
      <w:hyperlink w:anchor="_Toc6385" w:history="1">
        <w:r>
          <w:rPr>
            <w:rFonts w:ascii="仿宋" w:eastAsia="仿宋" w:hAnsi="仿宋" w:cs="仿宋" w:hint="eastAsia"/>
            <w:lang w:eastAsia="zh-CN"/>
          </w:rPr>
          <w:t>(一)、绩效评估指标</w:t>
        </w:r>
        <w:r>
          <w:tab/>
        </w:r>
        <w:r>
          <w:fldChar w:fldCharType="begin"/>
        </w:r>
        <w:r>
          <w:instrText xml:space="preserve"> PAGEREF _Toc6385 \h </w:instrText>
        </w:r>
        <w:r>
          <w:fldChar w:fldCharType="separate"/>
        </w:r>
        <w:r>
          <w:t>13</w:t>
        </w:r>
        <w:r>
          <w:fldChar w:fldCharType="end"/>
        </w:r>
      </w:hyperlink>
    </w:p>
    <w:p>
      <w:pPr>
        <w:pStyle w:val="TOC2"/>
        <w:tabs>
          <w:tab w:val="right" w:leader="dot" w:pos="8306"/>
        </w:tabs>
      </w:pPr>
      <w:hyperlink w:anchor="_Toc4221" w:history="1">
        <w:r>
          <w:rPr>
            <w:rFonts w:ascii="仿宋" w:eastAsia="仿宋" w:hAnsi="仿宋" w:cs="仿宋" w:hint="eastAsia"/>
            <w:lang w:eastAsia="zh-CN"/>
          </w:rPr>
          <w:t>(二)、绩效评估方法</w:t>
        </w:r>
        <w:r>
          <w:tab/>
        </w:r>
        <w:r>
          <w:fldChar w:fldCharType="begin"/>
        </w:r>
        <w:r>
          <w:instrText xml:space="preserve"> PAGEREF _Toc4221 \h </w:instrText>
        </w:r>
        <w:r>
          <w:fldChar w:fldCharType="separate"/>
        </w:r>
        <w:r>
          <w:t>14</w:t>
        </w:r>
        <w:r>
          <w:fldChar w:fldCharType="end"/>
        </w:r>
      </w:hyperlink>
    </w:p>
    <w:p>
      <w:pPr>
        <w:pStyle w:val="TOC2"/>
        <w:tabs>
          <w:tab w:val="right" w:leader="dot" w:pos="8306"/>
        </w:tabs>
      </w:pPr>
      <w:hyperlink w:anchor="_Toc10346" w:history="1">
        <w:r>
          <w:rPr>
            <w:rFonts w:ascii="仿宋" w:eastAsia="仿宋" w:hAnsi="仿宋" w:cs="仿宋" w:hint="eastAsia"/>
            <w:lang w:eastAsia="zh-CN"/>
          </w:rPr>
          <w:t>(三)、绩效评估周期</w:t>
        </w:r>
        <w:r>
          <w:tab/>
        </w:r>
        <w:r>
          <w:fldChar w:fldCharType="begin"/>
        </w:r>
        <w:r>
          <w:instrText xml:space="preserve"> PAGEREF _Toc10346 \h </w:instrText>
        </w:r>
        <w:r>
          <w:fldChar w:fldCharType="separate"/>
        </w:r>
        <w:r>
          <w:t>15</w:t>
        </w:r>
        <w:r>
          <w:fldChar w:fldCharType="end"/>
        </w:r>
      </w:hyperlink>
    </w:p>
    <w:p>
      <w:pPr>
        <w:pStyle w:val="TOC1"/>
        <w:tabs>
          <w:tab w:val="right" w:leader="dot" w:pos="8306"/>
        </w:tabs>
      </w:pPr>
      <w:hyperlink w:anchor="_Toc23521" w:history="1">
        <w:r>
          <w:rPr>
            <w:rFonts w:ascii="仿宋" w:eastAsia="仿宋" w:hAnsi="仿宋" w:cs="仿宋" w:hint="eastAsia"/>
            <w:lang w:eastAsia="zh-CN"/>
          </w:rPr>
          <w:t>五、铺布机项目危机管理</w:t>
        </w:r>
        <w:r>
          <w:tab/>
        </w:r>
        <w:r>
          <w:fldChar w:fldCharType="begin"/>
        </w:r>
        <w:r>
          <w:instrText xml:space="preserve"> PAGEREF _Toc23521 \h </w:instrText>
        </w:r>
        <w:r>
          <w:fldChar w:fldCharType="separate"/>
        </w:r>
        <w:r>
          <w:t>16</w:t>
        </w:r>
        <w:r>
          <w:fldChar w:fldCharType="end"/>
        </w:r>
      </w:hyperlink>
    </w:p>
    <w:p>
      <w:pPr>
        <w:pStyle w:val="TOC2"/>
        <w:tabs>
          <w:tab w:val="right" w:leader="dot" w:pos="8306"/>
        </w:tabs>
      </w:pPr>
      <w:hyperlink w:anchor="_Toc10997" w:history="1">
        <w:r>
          <w:rPr>
            <w:rFonts w:ascii="仿宋" w:eastAsia="仿宋" w:hAnsi="仿宋" w:cs="仿宋" w:hint="eastAsia"/>
            <w:lang w:eastAsia="zh-CN"/>
          </w:rPr>
          <w:t>(一)、危机预警与识别</w:t>
        </w:r>
        <w:r>
          <w:tab/>
        </w:r>
        <w:r>
          <w:fldChar w:fldCharType="begin"/>
        </w:r>
        <w:r>
          <w:instrText xml:space="preserve"> PAGEREF _Toc10997 \h </w:instrText>
        </w:r>
        <w:r>
          <w:fldChar w:fldCharType="separate"/>
        </w:r>
        <w:r>
          <w:t>16</w:t>
        </w:r>
        <w:r>
          <w:fldChar w:fldCharType="end"/>
        </w:r>
      </w:hyperlink>
    </w:p>
    <w:p>
      <w:pPr>
        <w:pStyle w:val="TOC2"/>
        <w:tabs>
          <w:tab w:val="right" w:leader="dot" w:pos="8306"/>
        </w:tabs>
      </w:pPr>
      <w:hyperlink w:anchor="_Toc12222" w:history="1">
        <w:r>
          <w:rPr>
            <w:rFonts w:ascii="仿宋" w:eastAsia="仿宋" w:hAnsi="仿宋" w:cs="仿宋" w:hint="eastAsia"/>
            <w:lang w:eastAsia="zh-CN"/>
          </w:rPr>
          <w:t>(二)、危机应对与恢复</w:t>
        </w:r>
        <w:r>
          <w:tab/>
        </w:r>
        <w:r>
          <w:fldChar w:fldCharType="begin"/>
        </w:r>
        <w:r>
          <w:instrText xml:space="preserve"> PAGEREF _Toc12222 \h </w:instrText>
        </w:r>
        <w:r>
          <w:fldChar w:fldCharType="separate"/>
        </w:r>
        <w:r>
          <w:t>17</w:t>
        </w:r>
        <w:r>
          <w:fldChar w:fldCharType="end"/>
        </w:r>
      </w:hyperlink>
    </w:p>
    <w:p>
      <w:pPr>
        <w:pStyle w:val="TOC1"/>
        <w:tabs>
          <w:tab w:val="right" w:leader="dot" w:pos="8306"/>
        </w:tabs>
      </w:pPr>
      <w:hyperlink w:anchor="_Toc2" w:history="1">
        <w:r>
          <w:rPr>
            <w:rFonts w:ascii="仿宋" w:eastAsia="仿宋" w:hAnsi="仿宋" w:cs="仿宋" w:hint="eastAsia"/>
            <w:lang w:eastAsia="zh-CN"/>
          </w:rPr>
          <w:t>六、铺布机项目建设单位说明</w:t>
        </w:r>
        <w:r>
          <w:tab/>
        </w:r>
        <w:r>
          <w:fldChar w:fldCharType="begin"/>
        </w:r>
        <w:r>
          <w:instrText xml:space="preserve"> PAGEREF _Toc2 \h </w:instrText>
        </w:r>
        <w:r>
          <w:fldChar w:fldCharType="separate"/>
        </w:r>
        <w:r>
          <w:t>18</w:t>
        </w:r>
        <w:r>
          <w:fldChar w:fldCharType="end"/>
        </w:r>
      </w:hyperlink>
    </w:p>
    <w:p>
      <w:pPr>
        <w:pStyle w:val="TOC2"/>
        <w:tabs>
          <w:tab w:val="right" w:leader="dot" w:pos="8306"/>
        </w:tabs>
      </w:pPr>
      <w:hyperlink w:anchor="_Toc5448" w:history="1">
        <w:r>
          <w:rPr>
            <w:rFonts w:ascii="仿宋" w:eastAsia="仿宋" w:hAnsi="仿宋" w:cs="仿宋" w:hint="eastAsia"/>
            <w:lang w:eastAsia="zh-CN"/>
          </w:rPr>
          <w:t>(一)、铺布机项目承办单位基本情况</w:t>
        </w:r>
        <w:r>
          <w:tab/>
        </w:r>
        <w:r>
          <w:fldChar w:fldCharType="begin"/>
        </w:r>
        <w:r>
          <w:instrText xml:space="preserve"> PAGEREF _Toc5448 \h </w:instrText>
        </w:r>
        <w:r>
          <w:fldChar w:fldCharType="separate"/>
        </w:r>
        <w:r>
          <w:t>18</w:t>
        </w:r>
        <w:r>
          <w:fldChar w:fldCharType="end"/>
        </w:r>
      </w:hyperlink>
    </w:p>
    <w:p>
      <w:pPr>
        <w:pStyle w:val="TOC2"/>
        <w:tabs>
          <w:tab w:val="right" w:leader="dot" w:pos="8306"/>
        </w:tabs>
      </w:pPr>
      <w:hyperlink w:anchor="_Toc7541" w:history="1">
        <w:r>
          <w:rPr>
            <w:rFonts w:ascii="仿宋" w:eastAsia="仿宋" w:hAnsi="仿宋" w:cs="仿宋" w:hint="eastAsia"/>
            <w:lang w:eastAsia="zh-CN"/>
          </w:rPr>
          <w:t>(二)、公司经济效益分析</w:t>
        </w:r>
        <w:r>
          <w:tab/>
        </w:r>
        <w:r>
          <w:fldChar w:fldCharType="begin"/>
        </w:r>
        <w:r>
          <w:instrText xml:space="preserve"> PAGEREF _Toc7541 \h </w:instrText>
        </w:r>
        <w:r>
          <w:fldChar w:fldCharType="separate"/>
        </w:r>
        <w:r>
          <w:t>19</w:t>
        </w:r>
        <w:r>
          <w:fldChar w:fldCharType="end"/>
        </w:r>
      </w:hyperlink>
    </w:p>
    <w:p>
      <w:pPr>
        <w:pStyle w:val="TOC1"/>
        <w:tabs>
          <w:tab w:val="right" w:leader="dot" w:pos="8306"/>
        </w:tabs>
      </w:pPr>
      <w:hyperlink w:anchor="_Toc24163" w:history="1">
        <w:r>
          <w:rPr>
            <w:rFonts w:ascii="仿宋" w:eastAsia="仿宋" w:hAnsi="仿宋" w:cs="仿宋" w:hint="eastAsia"/>
            <w:lang w:eastAsia="zh-CN"/>
          </w:rPr>
          <w:t>七、铺布机项目计划安排</w:t>
        </w:r>
        <w:r>
          <w:tab/>
        </w:r>
        <w:r>
          <w:fldChar w:fldCharType="begin"/>
        </w:r>
        <w:r>
          <w:instrText xml:space="preserve"> PAGEREF _Toc24163 \h </w:instrText>
        </w:r>
        <w:r>
          <w:fldChar w:fldCharType="separate"/>
        </w:r>
        <w:r>
          <w:t>20</w:t>
        </w:r>
        <w:r>
          <w:fldChar w:fldCharType="end"/>
        </w:r>
      </w:hyperlink>
    </w:p>
    <w:p>
      <w:pPr>
        <w:pStyle w:val="TOC2"/>
        <w:tabs>
          <w:tab w:val="right" w:leader="dot" w:pos="8306"/>
        </w:tabs>
      </w:pPr>
      <w:hyperlink w:anchor="_Toc15076" w:history="1">
        <w:r>
          <w:rPr>
            <w:rFonts w:ascii="仿宋" w:eastAsia="仿宋" w:hAnsi="仿宋" w:cs="仿宋" w:hint="eastAsia"/>
            <w:lang w:eastAsia="zh-CN"/>
          </w:rPr>
          <w:t>(一)、建设周期</w:t>
        </w:r>
        <w:r>
          <w:tab/>
        </w:r>
        <w:r>
          <w:fldChar w:fldCharType="begin"/>
        </w:r>
        <w:r>
          <w:instrText xml:space="preserve"> PAGEREF _Toc15076 \h </w:instrText>
        </w:r>
        <w:r>
          <w:fldChar w:fldCharType="separate"/>
        </w:r>
        <w:r>
          <w:t>20</w:t>
        </w:r>
        <w:r>
          <w:fldChar w:fldCharType="end"/>
        </w:r>
      </w:hyperlink>
    </w:p>
    <w:p>
      <w:pPr>
        <w:pStyle w:val="TOC2"/>
        <w:tabs>
          <w:tab w:val="right" w:leader="dot" w:pos="8306"/>
        </w:tabs>
      </w:pPr>
      <w:hyperlink w:anchor="_Toc1139" w:history="1">
        <w:r>
          <w:rPr>
            <w:rFonts w:ascii="仿宋" w:eastAsia="仿宋" w:hAnsi="仿宋" w:cs="仿宋" w:hint="eastAsia"/>
            <w:lang w:eastAsia="zh-CN"/>
          </w:rPr>
          <w:t>(二)、建设进度</w:t>
        </w:r>
        <w:r>
          <w:tab/>
        </w:r>
        <w:r>
          <w:fldChar w:fldCharType="begin"/>
        </w:r>
        <w:r>
          <w:instrText xml:space="preserve"> PAGEREF _Toc1139 \h </w:instrText>
        </w:r>
        <w:r>
          <w:fldChar w:fldCharType="separate"/>
        </w:r>
        <w:r>
          <w:t>21</w:t>
        </w:r>
        <w:r>
          <w:fldChar w:fldCharType="end"/>
        </w:r>
      </w:hyperlink>
    </w:p>
    <w:p>
      <w:pPr>
        <w:pStyle w:val="TOC2"/>
        <w:tabs>
          <w:tab w:val="right" w:leader="dot" w:pos="8306"/>
        </w:tabs>
      </w:pPr>
      <w:hyperlink w:anchor="_Toc5061" w:history="1">
        <w:r>
          <w:rPr>
            <w:rFonts w:ascii="仿宋" w:eastAsia="仿宋" w:hAnsi="仿宋" w:cs="仿宋" w:hint="eastAsia"/>
            <w:lang w:eastAsia="zh-CN"/>
          </w:rPr>
          <w:t>(三)、进度安排注意事项</w:t>
        </w:r>
        <w:r>
          <w:tab/>
        </w:r>
        <w:r>
          <w:fldChar w:fldCharType="begin"/>
        </w:r>
        <w:r>
          <w:instrText xml:space="preserve"> PAGEREF _Toc5061 \h </w:instrText>
        </w:r>
        <w:r>
          <w:fldChar w:fldCharType="separate"/>
        </w:r>
        <w:r>
          <w:t>22</w:t>
        </w:r>
        <w:r>
          <w:fldChar w:fldCharType="end"/>
        </w:r>
      </w:hyperlink>
    </w:p>
    <w:p>
      <w:pPr>
        <w:pStyle w:val="TOC2"/>
        <w:tabs>
          <w:tab w:val="right" w:leader="dot" w:pos="8306"/>
        </w:tabs>
      </w:pPr>
      <w:hyperlink w:anchor="_Toc17988" w:history="1">
        <w:r>
          <w:rPr>
            <w:rFonts w:ascii="仿宋" w:eastAsia="仿宋" w:hAnsi="仿宋" w:cs="仿宋" w:hint="eastAsia"/>
            <w:lang w:eastAsia="zh-CN"/>
          </w:rPr>
          <w:t>(四)、人力资源配置</w:t>
        </w:r>
        <w:r>
          <w:tab/>
        </w:r>
        <w:r>
          <w:fldChar w:fldCharType="begin"/>
        </w:r>
        <w:r>
          <w:instrText xml:space="preserve"> PAGEREF _Toc17988 \h </w:instrText>
        </w:r>
        <w:r>
          <w:fldChar w:fldCharType="separate"/>
        </w:r>
        <w:r>
          <w:t>23</w:t>
        </w:r>
        <w:r>
          <w:fldChar w:fldCharType="end"/>
        </w:r>
      </w:hyperlink>
    </w:p>
    <w:p>
      <w:pPr>
        <w:pStyle w:val="TOC1"/>
        <w:tabs>
          <w:tab w:val="right" w:leader="dot" w:pos="8306"/>
        </w:tabs>
      </w:pPr>
      <w:hyperlink w:anchor="_Toc24599" w:history="1">
        <w:r>
          <w:rPr>
            <w:rFonts w:ascii="仿宋" w:eastAsia="仿宋" w:hAnsi="仿宋" w:cs="仿宋" w:hint="eastAsia"/>
            <w:lang w:eastAsia="zh-CN"/>
          </w:rPr>
          <w:t>八、铺布机项目技术管理</w:t>
        </w:r>
        <w:r>
          <w:tab/>
        </w:r>
        <w:r>
          <w:fldChar w:fldCharType="begin"/>
        </w:r>
        <w:r>
          <w:instrText xml:space="preserve"> PAGEREF _Toc24599 \h </w:instrText>
        </w:r>
        <w:r>
          <w:fldChar w:fldCharType="separate"/>
        </w:r>
        <w:r>
          <w:t>24</w:t>
        </w:r>
        <w:r>
          <w:fldChar w:fldCharType="end"/>
        </w:r>
      </w:hyperlink>
    </w:p>
    <w:p>
      <w:pPr>
        <w:pStyle w:val="TOC2"/>
        <w:tabs>
          <w:tab w:val="right" w:leader="dot" w:pos="8306"/>
        </w:tabs>
      </w:pPr>
      <w:hyperlink w:anchor="_Toc18073" w:history="1">
        <w:r>
          <w:rPr>
            <w:rFonts w:ascii="仿宋" w:eastAsia="仿宋" w:hAnsi="仿宋" w:cs="仿宋" w:hint="eastAsia"/>
            <w:lang w:eastAsia="zh-CN"/>
          </w:rPr>
          <w:t>(一)、技术方案选用方向</w:t>
        </w:r>
        <w:r>
          <w:tab/>
        </w:r>
        <w:r>
          <w:fldChar w:fldCharType="begin"/>
        </w:r>
        <w:r>
          <w:instrText xml:space="preserve"> PAGEREF _Toc18073 \h </w:instrText>
        </w:r>
        <w:r>
          <w:fldChar w:fldCharType="separate"/>
        </w:r>
        <w:r>
          <w:t>24</w:t>
        </w:r>
        <w:r>
          <w:fldChar w:fldCharType="end"/>
        </w:r>
      </w:hyperlink>
    </w:p>
    <w:p>
      <w:pPr>
        <w:pStyle w:val="TOC2"/>
        <w:tabs>
          <w:tab w:val="right" w:leader="dot" w:pos="8306"/>
        </w:tabs>
      </w:pPr>
      <w:hyperlink w:anchor="_Toc24398" w:history="1">
        <w:r>
          <w:rPr>
            <w:rFonts w:ascii="仿宋" w:eastAsia="仿宋" w:hAnsi="仿宋" w:cs="仿宋" w:hint="eastAsia"/>
            <w:lang w:eastAsia="zh-CN"/>
          </w:rPr>
          <w:t>(二)、工艺技术方案选用原则</w:t>
        </w:r>
        <w:r>
          <w:tab/>
        </w:r>
        <w:r>
          <w:fldChar w:fldCharType="begin"/>
        </w:r>
        <w:r>
          <w:instrText xml:space="preserve"> PAGEREF _Toc24398 \h </w:instrText>
        </w:r>
        <w:r>
          <w:fldChar w:fldCharType="separate"/>
        </w:r>
        <w:r>
          <w:t>26</w:t>
        </w:r>
        <w:r>
          <w:fldChar w:fldCharType="end"/>
        </w:r>
      </w:hyperlink>
    </w:p>
    <w:p>
      <w:pPr>
        <w:pStyle w:val="TOC2"/>
        <w:tabs>
          <w:tab w:val="right" w:leader="dot" w:pos="8306"/>
        </w:tabs>
      </w:pPr>
      <w:hyperlink w:anchor="_Toc14319" w:history="1">
        <w:r>
          <w:rPr>
            <w:rFonts w:ascii="仿宋" w:eastAsia="仿宋" w:hAnsi="仿宋" w:cs="仿宋" w:hint="eastAsia"/>
            <w:lang w:eastAsia="zh-CN"/>
          </w:rPr>
          <w:t>(三)、工艺技术方案要求</w:t>
        </w:r>
        <w:r>
          <w:tab/>
        </w:r>
        <w:r>
          <w:fldChar w:fldCharType="begin"/>
        </w:r>
        <w:r>
          <w:instrText xml:space="preserve"> PAGEREF _Toc14319 \h </w:instrText>
        </w:r>
        <w:r>
          <w:fldChar w:fldCharType="separate"/>
        </w:r>
        <w:r>
          <w:t>28</w:t>
        </w:r>
        <w:r>
          <w:fldChar w:fldCharType="end"/>
        </w:r>
      </w:hyperlink>
    </w:p>
    <w:p>
      <w:pPr>
        <w:pStyle w:val="TOC1"/>
        <w:tabs>
          <w:tab w:val="right" w:leader="dot" w:pos="8306"/>
        </w:tabs>
      </w:pPr>
      <w:hyperlink w:anchor="_Toc28543" w:history="1">
        <w:r>
          <w:rPr>
            <w:rFonts w:ascii="仿宋" w:eastAsia="仿宋" w:hAnsi="仿宋" w:cs="仿宋" w:hint="eastAsia"/>
            <w:lang w:eastAsia="zh-CN"/>
          </w:rPr>
          <w:t>九、铺布机项目社会影响</w:t>
        </w:r>
        <w:r>
          <w:tab/>
        </w:r>
        <w:r>
          <w:fldChar w:fldCharType="begin"/>
        </w:r>
        <w:r>
          <w:instrText xml:space="preserve"> PAGEREF _Toc28543 \h </w:instrText>
        </w:r>
        <w:r>
          <w:fldChar w:fldCharType="separate"/>
        </w:r>
        <w:r>
          <w:t>30</w:t>
        </w:r>
        <w:r>
          <w:fldChar w:fldCharType="end"/>
        </w:r>
      </w:hyperlink>
    </w:p>
    <w:p>
      <w:pPr>
        <w:pStyle w:val="TOC2"/>
        <w:tabs>
          <w:tab w:val="right" w:leader="dot" w:pos="8306"/>
        </w:tabs>
      </w:pPr>
      <w:hyperlink w:anchor="_Toc18276" w:history="1">
        <w:r>
          <w:rPr>
            <w:rFonts w:ascii="仿宋" w:eastAsia="仿宋" w:hAnsi="仿宋" w:cs="仿宋" w:hint="eastAsia"/>
            <w:lang w:eastAsia="zh-CN"/>
          </w:rPr>
          <w:t>(一)、社会责任与义务</w:t>
        </w:r>
        <w:r>
          <w:tab/>
        </w:r>
        <w:r>
          <w:fldChar w:fldCharType="begin"/>
        </w:r>
        <w:r>
          <w:instrText xml:space="preserve"> PAGEREF _Toc18276 \h </w:instrText>
        </w:r>
        <w:r>
          <w:fldChar w:fldCharType="separate"/>
        </w:r>
        <w:r>
          <w:t>30</w:t>
        </w:r>
        <w:r>
          <w:fldChar w:fldCharType="end"/>
        </w:r>
      </w:hyperlink>
    </w:p>
    <w:p>
      <w:pPr>
        <w:pStyle w:val="TOC2"/>
        <w:tabs>
          <w:tab w:val="right" w:leader="dot" w:pos="8306"/>
        </w:tabs>
      </w:pPr>
      <w:hyperlink w:anchor="_Toc15144" w:history="1">
        <w:r>
          <w:rPr>
            <w:rFonts w:ascii="仿宋" w:eastAsia="仿宋" w:hAnsi="仿宋" w:cs="仿宋" w:hint="eastAsia"/>
            <w:lang w:eastAsia="zh-CN"/>
          </w:rPr>
          <w:t>(二)、社会参与与沟通</w:t>
        </w:r>
        <w:r>
          <w:tab/>
        </w:r>
        <w:r>
          <w:fldChar w:fldCharType="begin"/>
        </w:r>
        <w:r>
          <w:instrText xml:space="preserve"> PAGEREF _Toc15144 \h </w:instrText>
        </w:r>
        <w:r>
          <w:fldChar w:fldCharType="separate"/>
        </w:r>
        <w:r>
          <w:t>31</w:t>
        </w:r>
        <w:r>
          <w:fldChar w:fldCharType="end"/>
        </w:r>
      </w:hyperlink>
    </w:p>
    <w:p>
      <w:pPr>
        <w:pStyle w:val="TOC1"/>
        <w:tabs>
          <w:tab w:val="right" w:leader="dot" w:pos="8306"/>
        </w:tabs>
      </w:pPr>
      <w:hyperlink w:anchor="_Toc18416" w:history="1">
        <w:r>
          <w:rPr>
            <w:rFonts w:ascii="仿宋" w:eastAsia="仿宋" w:hAnsi="仿宋" w:cs="仿宋" w:hint="eastAsia"/>
            <w:lang w:eastAsia="zh-CN"/>
          </w:rPr>
          <w:t>十、铺布机项目人力资源培养与发展</w:t>
        </w:r>
        <w:r>
          <w:tab/>
        </w:r>
        <w:r>
          <w:fldChar w:fldCharType="begin"/>
        </w:r>
        <w:r>
          <w:instrText xml:space="preserve"> PAGEREF _Toc18416 \h </w:instrText>
        </w:r>
        <w:r>
          <w:fldChar w:fldCharType="separate"/>
        </w:r>
        <w:r>
          <w:t>32</w:t>
        </w:r>
        <w:r>
          <w:fldChar w:fldCharType="end"/>
        </w:r>
      </w:hyperlink>
    </w:p>
    <w:p>
      <w:pPr>
        <w:pStyle w:val="TOC2"/>
        <w:tabs>
          <w:tab w:val="right" w:leader="dot" w:pos="8306"/>
        </w:tabs>
      </w:pPr>
      <w:hyperlink w:anchor="_Toc6668" w:history="1">
        <w:r>
          <w:rPr>
            <w:rFonts w:ascii="仿宋" w:eastAsia="仿宋" w:hAnsi="仿宋" w:cs="仿宋" w:hint="eastAsia"/>
            <w:lang w:eastAsia="zh-CN"/>
          </w:rPr>
          <w:t>(一)、人才需求与规划</w:t>
        </w:r>
        <w:r>
          <w:tab/>
        </w:r>
        <w:r>
          <w:fldChar w:fldCharType="begin"/>
        </w:r>
        <w:r>
          <w:instrText xml:space="preserve"> PAGEREF _Toc6668 \h </w:instrText>
        </w:r>
        <w:r>
          <w:fldChar w:fldCharType="separate"/>
        </w:r>
        <w:r>
          <w:t>32</w:t>
        </w:r>
        <w:r>
          <w:fldChar w:fldCharType="end"/>
        </w:r>
      </w:hyperlink>
    </w:p>
    <w:p>
      <w:pPr>
        <w:pStyle w:val="TOC2"/>
        <w:tabs>
          <w:tab w:val="right" w:leader="dot" w:pos="8306"/>
        </w:tabs>
      </w:pPr>
      <w:hyperlink w:anchor="_Toc26704" w:history="1">
        <w:r>
          <w:rPr>
            <w:rFonts w:ascii="仿宋" w:eastAsia="仿宋" w:hAnsi="仿宋" w:cs="仿宋" w:hint="eastAsia"/>
            <w:lang w:eastAsia="zh-CN"/>
          </w:rPr>
          <w:t>(二)、培训与发展计划</w:t>
        </w:r>
        <w:r>
          <w:tab/>
        </w:r>
        <w:r>
          <w:fldChar w:fldCharType="begin"/>
        </w:r>
        <w:r>
          <w:instrText xml:space="preserve"> PAGEREF _Toc26704 \h </w:instrText>
        </w:r>
        <w:r>
          <w:fldChar w:fldCharType="separate"/>
        </w:r>
        <w:r>
          <w:t>32</w:t>
        </w:r>
        <w:r>
          <w:fldChar w:fldCharType="end"/>
        </w:r>
      </w:hyperlink>
    </w:p>
    <w:p>
      <w:pPr>
        <w:pStyle w:val="TOC1"/>
        <w:tabs>
          <w:tab w:val="right" w:leader="dot" w:pos="8306"/>
        </w:tabs>
      </w:pPr>
      <w:hyperlink w:anchor="_Toc26092" w:history="1">
        <w:r>
          <w:rPr>
            <w:rFonts w:ascii="仿宋" w:eastAsia="仿宋" w:hAnsi="仿宋" w:cs="仿宋" w:hint="eastAsia"/>
            <w:lang w:eastAsia="zh-CN"/>
          </w:rPr>
          <w:t>十一、铺布机项目环境影响分析</w:t>
        </w:r>
        <w:r>
          <w:tab/>
        </w:r>
        <w:r>
          <w:fldChar w:fldCharType="begin"/>
        </w:r>
        <w:r>
          <w:instrText xml:space="preserve"> PAGEREF _Toc26092 \h </w:instrText>
        </w:r>
        <w:r>
          <w:fldChar w:fldCharType="separate"/>
        </w:r>
        <w:r>
          <w:t>33</w:t>
        </w:r>
        <w:r>
          <w:fldChar w:fldCharType="end"/>
        </w:r>
      </w:hyperlink>
    </w:p>
    <w:p>
      <w:pPr>
        <w:pStyle w:val="TOC2"/>
        <w:tabs>
          <w:tab w:val="right" w:leader="dot" w:pos="8306"/>
        </w:tabs>
      </w:pPr>
      <w:hyperlink w:anchor="_Toc20816" w:history="1">
        <w:r>
          <w:rPr>
            <w:rFonts w:ascii="仿宋" w:eastAsia="仿宋" w:hAnsi="仿宋" w:cs="仿宋" w:hint="eastAsia"/>
            <w:lang w:eastAsia="zh-CN"/>
          </w:rPr>
          <w:t>(一)、建设区域环境质量现状</w:t>
        </w:r>
        <w:r>
          <w:tab/>
        </w:r>
        <w:r>
          <w:fldChar w:fldCharType="begin"/>
        </w:r>
        <w:r>
          <w:instrText xml:space="preserve"> PAGEREF _Toc20816 \h </w:instrText>
        </w:r>
        <w:r>
          <w:fldChar w:fldCharType="separate"/>
        </w:r>
        <w:r>
          <w:t>33</w:t>
        </w:r>
        <w:r>
          <w:fldChar w:fldCharType="end"/>
        </w:r>
      </w:hyperlink>
    </w:p>
    <w:p>
      <w:pPr>
        <w:pStyle w:val="TOC2"/>
        <w:tabs>
          <w:tab w:val="right" w:leader="dot" w:pos="8306"/>
        </w:tabs>
      </w:pPr>
      <w:hyperlink w:anchor="_Toc18993" w:history="1">
        <w:r>
          <w:rPr>
            <w:rFonts w:ascii="仿宋" w:eastAsia="仿宋" w:hAnsi="仿宋" w:cs="仿宋" w:hint="eastAsia"/>
            <w:lang w:eastAsia="zh-CN"/>
          </w:rPr>
          <w:t>(二)、建设期环境保护</w:t>
        </w:r>
        <w:r>
          <w:tab/>
        </w:r>
        <w:r>
          <w:fldChar w:fldCharType="begin"/>
        </w:r>
        <w:r>
          <w:instrText xml:space="preserve"> PAGEREF _Toc18993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5" w:history="1">
        <w:r>
          <w:rPr>
            <w:rFonts w:ascii="仿宋" w:eastAsia="仿宋" w:hAnsi="仿宋" w:cs="仿宋" w:hint="eastAsia"/>
            <w:lang w:eastAsia="zh-CN"/>
          </w:rPr>
          <w:t>(三)、运营期环境保护</w:t>
        </w:r>
        <w:r>
          <w:tab/>
        </w:r>
        <w:r>
          <w:fldChar w:fldCharType="begin"/>
        </w:r>
        <w:r>
          <w:instrText xml:space="preserve"> PAGEREF _Toc14165 \h </w:instrText>
        </w:r>
        <w:r>
          <w:fldChar w:fldCharType="separate"/>
        </w:r>
        <w:r>
          <w:t>36</w:t>
        </w:r>
        <w:r>
          <w:fldChar w:fldCharType="end"/>
        </w:r>
      </w:hyperlink>
    </w:p>
    <w:p>
      <w:pPr>
        <w:pStyle w:val="TOC2"/>
        <w:tabs>
          <w:tab w:val="right" w:leader="dot" w:pos="8306"/>
        </w:tabs>
      </w:pPr>
      <w:hyperlink w:anchor="_Toc3523" w:history="1">
        <w:r>
          <w:rPr>
            <w:rFonts w:ascii="仿宋" w:eastAsia="仿宋" w:hAnsi="仿宋" w:cs="仿宋" w:hint="eastAsia"/>
            <w:lang w:eastAsia="zh-CN"/>
          </w:rPr>
          <w:t>(四)、铺布机项目建设对区域经济的影响</w:t>
        </w:r>
        <w:r>
          <w:tab/>
        </w:r>
        <w:r>
          <w:fldChar w:fldCharType="begin"/>
        </w:r>
        <w:r>
          <w:instrText xml:space="preserve"> PAGEREF _Toc3523 \h </w:instrText>
        </w:r>
        <w:r>
          <w:fldChar w:fldCharType="separate"/>
        </w:r>
        <w:r>
          <w:t>37</w:t>
        </w:r>
        <w:r>
          <w:fldChar w:fldCharType="end"/>
        </w:r>
      </w:hyperlink>
    </w:p>
    <w:p>
      <w:pPr>
        <w:pStyle w:val="TOC2"/>
        <w:tabs>
          <w:tab w:val="right" w:leader="dot" w:pos="8306"/>
        </w:tabs>
      </w:pPr>
      <w:hyperlink w:anchor="_Toc347" w:history="1">
        <w:r>
          <w:rPr>
            <w:rFonts w:ascii="仿宋" w:eastAsia="仿宋" w:hAnsi="仿宋" w:cs="仿宋" w:hint="eastAsia"/>
            <w:lang w:eastAsia="zh-CN"/>
          </w:rPr>
          <w:t>(五)、废弃物处理</w:t>
        </w:r>
        <w:r>
          <w:tab/>
        </w:r>
        <w:r>
          <w:fldChar w:fldCharType="begin"/>
        </w:r>
        <w:r>
          <w:instrText xml:space="preserve"> PAGEREF _Toc347 \h </w:instrText>
        </w:r>
        <w:r>
          <w:fldChar w:fldCharType="separate"/>
        </w:r>
        <w:r>
          <w:t>39</w:t>
        </w:r>
        <w:r>
          <w:fldChar w:fldCharType="end"/>
        </w:r>
      </w:hyperlink>
    </w:p>
    <w:p>
      <w:pPr>
        <w:pStyle w:val="TOC2"/>
        <w:tabs>
          <w:tab w:val="right" w:leader="dot" w:pos="8306"/>
        </w:tabs>
      </w:pPr>
      <w:hyperlink w:anchor="_Toc4248" w:history="1">
        <w:r>
          <w:rPr>
            <w:rFonts w:ascii="仿宋" w:eastAsia="仿宋" w:hAnsi="仿宋" w:cs="仿宋" w:hint="eastAsia"/>
            <w:lang w:eastAsia="zh-CN"/>
          </w:rPr>
          <w:t>(六)、特殊环境影响分析</w:t>
        </w:r>
        <w:r>
          <w:tab/>
        </w:r>
        <w:r>
          <w:fldChar w:fldCharType="begin"/>
        </w:r>
        <w:r>
          <w:instrText xml:space="preserve"> PAGEREF _Toc4248 \h </w:instrText>
        </w:r>
        <w:r>
          <w:fldChar w:fldCharType="separate"/>
        </w:r>
        <w:r>
          <w:t>40</w:t>
        </w:r>
        <w:r>
          <w:fldChar w:fldCharType="end"/>
        </w:r>
      </w:hyperlink>
    </w:p>
    <w:p>
      <w:pPr>
        <w:pStyle w:val="TOC2"/>
        <w:tabs>
          <w:tab w:val="right" w:leader="dot" w:pos="8306"/>
        </w:tabs>
      </w:pPr>
      <w:hyperlink w:anchor="_Toc30917" w:history="1">
        <w:r>
          <w:rPr>
            <w:rFonts w:ascii="仿宋" w:eastAsia="仿宋" w:hAnsi="仿宋" w:cs="仿宋" w:hint="eastAsia"/>
            <w:lang w:eastAsia="zh-CN"/>
          </w:rPr>
          <w:t>(七)、清洁生产</w:t>
        </w:r>
        <w:r>
          <w:tab/>
        </w:r>
        <w:r>
          <w:fldChar w:fldCharType="begin"/>
        </w:r>
        <w:r>
          <w:instrText xml:space="preserve"> PAGEREF _Toc30917 \h </w:instrText>
        </w:r>
        <w:r>
          <w:fldChar w:fldCharType="separate"/>
        </w:r>
        <w:r>
          <w:t>41</w:t>
        </w:r>
        <w:r>
          <w:fldChar w:fldCharType="end"/>
        </w:r>
      </w:hyperlink>
    </w:p>
    <w:p>
      <w:pPr>
        <w:pStyle w:val="TOC2"/>
        <w:tabs>
          <w:tab w:val="right" w:leader="dot" w:pos="8306"/>
        </w:tabs>
      </w:pPr>
      <w:hyperlink w:anchor="_Toc17091" w:history="1">
        <w:r>
          <w:rPr>
            <w:rFonts w:ascii="仿宋" w:eastAsia="仿宋" w:hAnsi="仿宋" w:cs="仿宋" w:hint="eastAsia"/>
            <w:lang w:eastAsia="zh-CN"/>
          </w:rPr>
          <w:t>(八)、环境保护综合评价</w:t>
        </w:r>
        <w:r>
          <w:tab/>
        </w:r>
        <w:r>
          <w:fldChar w:fldCharType="begin"/>
        </w:r>
        <w:r>
          <w:instrText xml:space="preserve"> PAGEREF _Toc17091 \h </w:instrText>
        </w:r>
        <w:r>
          <w:fldChar w:fldCharType="separate"/>
        </w:r>
        <w:r>
          <w:t>42</w:t>
        </w:r>
        <w:r>
          <w:fldChar w:fldCharType="end"/>
        </w:r>
      </w:hyperlink>
    </w:p>
    <w:p>
      <w:pPr>
        <w:pStyle w:val="TOC1"/>
        <w:tabs>
          <w:tab w:val="right" w:leader="dot" w:pos="8306"/>
        </w:tabs>
      </w:pPr>
      <w:hyperlink w:anchor="_Toc20646" w:history="1">
        <w:r>
          <w:rPr>
            <w:rFonts w:ascii="仿宋" w:eastAsia="仿宋" w:hAnsi="仿宋" w:cs="仿宋" w:hint="eastAsia"/>
            <w:lang w:eastAsia="zh-CN"/>
          </w:rPr>
          <w:t>十二、铺布机项目创新与研发</w:t>
        </w:r>
        <w:r>
          <w:tab/>
        </w:r>
        <w:r>
          <w:fldChar w:fldCharType="begin"/>
        </w:r>
        <w:r>
          <w:instrText xml:space="preserve"> PAGEREF _Toc20646 \h </w:instrText>
        </w:r>
        <w:r>
          <w:fldChar w:fldCharType="separate"/>
        </w:r>
        <w:r>
          <w:t>43</w:t>
        </w:r>
        <w:r>
          <w:fldChar w:fldCharType="end"/>
        </w:r>
      </w:hyperlink>
    </w:p>
    <w:p>
      <w:pPr>
        <w:pStyle w:val="TOC2"/>
        <w:tabs>
          <w:tab w:val="right" w:leader="dot" w:pos="8306"/>
        </w:tabs>
      </w:pPr>
      <w:hyperlink w:anchor="_Toc18708" w:history="1">
        <w:r>
          <w:rPr>
            <w:rFonts w:ascii="仿宋" w:eastAsia="仿宋" w:hAnsi="仿宋" w:cs="仿宋" w:hint="eastAsia"/>
            <w:lang w:eastAsia="zh-CN"/>
          </w:rPr>
          <w:t>(一)、创新策略与方向</w:t>
        </w:r>
        <w:r>
          <w:tab/>
        </w:r>
        <w:r>
          <w:fldChar w:fldCharType="begin"/>
        </w:r>
        <w:r>
          <w:instrText xml:space="preserve"> PAGEREF _Toc18708 \h </w:instrText>
        </w:r>
        <w:r>
          <w:fldChar w:fldCharType="separate"/>
        </w:r>
        <w:r>
          <w:t>43</w:t>
        </w:r>
        <w:r>
          <w:fldChar w:fldCharType="end"/>
        </w:r>
      </w:hyperlink>
    </w:p>
    <w:p>
      <w:pPr>
        <w:pStyle w:val="TOC2"/>
        <w:tabs>
          <w:tab w:val="right" w:leader="dot" w:pos="8306"/>
        </w:tabs>
      </w:pPr>
      <w:hyperlink w:anchor="_Toc2167" w:history="1">
        <w:r>
          <w:rPr>
            <w:rFonts w:ascii="仿宋" w:eastAsia="仿宋" w:hAnsi="仿宋" w:cs="仿宋" w:hint="eastAsia"/>
            <w:lang w:eastAsia="zh-CN"/>
          </w:rPr>
          <w:t>(二)、研发规划与投入</w:t>
        </w:r>
        <w:r>
          <w:tab/>
        </w:r>
        <w:r>
          <w:fldChar w:fldCharType="begin"/>
        </w:r>
        <w:r>
          <w:instrText xml:space="preserve"> PAGEREF _Toc2167 \h </w:instrText>
        </w:r>
        <w:r>
          <w:fldChar w:fldCharType="separate"/>
        </w:r>
        <w:r>
          <w:t>45</w:t>
        </w:r>
        <w:r>
          <w:fldChar w:fldCharType="end"/>
        </w:r>
      </w:hyperlink>
    </w:p>
    <w:p>
      <w:pPr>
        <w:pStyle w:val="TOC1"/>
        <w:tabs>
          <w:tab w:val="right" w:leader="dot" w:pos="8306"/>
        </w:tabs>
      </w:pPr>
      <w:hyperlink w:anchor="_Toc25468" w:history="1">
        <w:r>
          <w:rPr>
            <w:rFonts w:ascii="仿宋" w:eastAsia="仿宋" w:hAnsi="仿宋" w:cs="仿宋" w:hint="eastAsia"/>
            <w:lang w:eastAsia="zh-CN"/>
          </w:rPr>
          <w:t>十三、风险识别与分类</w:t>
        </w:r>
        <w:r>
          <w:tab/>
        </w:r>
        <w:r>
          <w:fldChar w:fldCharType="begin"/>
        </w:r>
        <w:r>
          <w:instrText xml:space="preserve"> PAGEREF _Toc25468 \h </w:instrText>
        </w:r>
        <w:r>
          <w:fldChar w:fldCharType="separate"/>
        </w:r>
        <w:r>
          <w:t>46</w:t>
        </w:r>
        <w:r>
          <w:fldChar w:fldCharType="end"/>
        </w:r>
      </w:hyperlink>
    </w:p>
    <w:p>
      <w:pPr>
        <w:pStyle w:val="TOC2"/>
        <w:tabs>
          <w:tab w:val="right" w:leader="dot" w:pos="8306"/>
        </w:tabs>
      </w:pPr>
      <w:hyperlink w:anchor="_Toc3409" w:history="1">
        <w:r>
          <w:rPr>
            <w:rFonts w:ascii="仿宋" w:eastAsia="仿宋" w:hAnsi="仿宋" w:cs="仿宋" w:hint="eastAsia"/>
            <w:lang w:eastAsia="zh-CN"/>
          </w:rPr>
          <w:t>(一)、风险识别</w:t>
        </w:r>
        <w:r>
          <w:tab/>
        </w:r>
        <w:r>
          <w:fldChar w:fldCharType="begin"/>
        </w:r>
        <w:r>
          <w:instrText xml:space="preserve"> PAGEREF _Toc3409 \h </w:instrText>
        </w:r>
        <w:r>
          <w:fldChar w:fldCharType="separate"/>
        </w:r>
        <w:r>
          <w:t>46</w:t>
        </w:r>
        <w:r>
          <w:fldChar w:fldCharType="end"/>
        </w:r>
      </w:hyperlink>
    </w:p>
    <w:p>
      <w:pPr>
        <w:pStyle w:val="TOC2"/>
        <w:tabs>
          <w:tab w:val="right" w:leader="dot" w:pos="8306"/>
        </w:tabs>
      </w:pPr>
      <w:hyperlink w:anchor="_Toc3031" w:history="1">
        <w:r>
          <w:rPr>
            <w:rFonts w:ascii="仿宋" w:eastAsia="仿宋" w:hAnsi="仿宋" w:cs="仿宋" w:hint="eastAsia"/>
            <w:lang w:eastAsia="zh-CN"/>
          </w:rPr>
          <w:t>(二)、风险分类</w:t>
        </w:r>
        <w:r>
          <w:tab/>
        </w:r>
        <w:r>
          <w:fldChar w:fldCharType="begin"/>
        </w:r>
        <w:r>
          <w:instrText xml:space="preserve"> PAGEREF _Toc3031 \h </w:instrText>
        </w:r>
        <w:r>
          <w:fldChar w:fldCharType="separate"/>
        </w:r>
        <w:r>
          <w:t>47</w:t>
        </w:r>
        <w:r>
          <w:fldChar w:fldCharType="end"/>
        </w:r>
      </w:hyperlink>
    </w:p>
    <w:p>
      <w:pPr>
        <w:pStyle w:val="TOC1"/>
        <w:tabs>
          <w:tab w:val="right" w:leader="dot" w:pos="8306"/>
        </w:tabs>
      </w:pPr>
      <w:hyperlink w:anchor="_Toc22053" w:history="1">
        <w:r>
          <w:rPr>
            <w:rFonts w:ascii="仿宋" w:eastAsia="仿宋" w:hAnsi="仿宋" w:cs="仿宋" w:hint="eastAsia"/>
            <w:lang w:eastAsia="zh-CN"/>
          </w:rPr>
          <w:t>十四、质量管理体系</w:t>
        </w:r>
        <w:r>
          <w:tab/>
        </w:r>
        <w:r>
          <w:fldChar w:fldCharType="begin"/>
        </w:r>
        <w:r>
          <w:instrText xml:space="preserve"> PAGEREF _Toc22053 \h </w:instrText>
        </w:r>
        <w:r>
          <w:fldChar w:fldCharType="separate"/>
        </w:r>
        <w:r>
          <w:t>49</w:t>
        </w:r>
        <w:r>
          <w:fldChar w:fldCharType="end"/>
        </w:r>
      </w:hyperlink>
    </w:p>
    <w:p>
      <w:pPr>
        <w:pStyle w:val="TOC2"/>
        <w:tabs>
          <w:tab w:val="right" w:leader="dot" w:pos="8306"/>
        </w:tabs>
      </w:pPr>
      <w:hyperlink w:anchor="_Toc14285" w:history="1">
        <w:r>
          <w:rPr>
            <w:rFonts w:ascii="仿宋" w:eastAsia="仿宋" w:hAnsi="仿宋" w:cs="仿宋" w:hint="eastAsia"/>
            <w:lang w:eastAsia="zh-CN"/>
          </w:rPr>
          <w:t>(一)、质量目标与方针</w:t>
        </w:r>
        <w:r>
          <w:tab/>
        </w:r>
        <w:r>
          <w:fldChar w:fldCharType="begin"/>
        </w:r>
        <w:r>
          <w:instrText xml:space="preserve"> PAGEREF _Toc14285 \h </w:instrText>
        </w:r>
        <w:r>
          <w:fldChar w:fldCharType="separate"/>
        </w:r>
        <w:r>
          <w:t>49</w:t>
        </w:r>
        <w:r>
          <w:fldChar w:fldCharType="end"/>
        </w:r>
      </w:hyperlink>
    </w:p>
    <w:p>
      <w:pPr>
        <w:pStyle w:val="TOC2"/>
        <w:tabs>
          <w:tab w:val="right" w:leader="dot" w:pos="8306"/>
        </w:tabs>
      </w:pPr>
      <w:hyperlink w:anchor="_Toc23178" w:history="1">
        <w:r>
          <w:rPr>
            <w:rFonts w:ascii="仿宋" w:eastAsia="仿宋" w:hAnsi="仿宋" w:cs="仿宋" w:hint="eastAsia"/>
            <w:lang w:eastAsia="zh-CN"/>
          </w:rPr>
          <w:t>(二)、质量管理责任</w:t>
        </w:r>
        <w:r>
          <w:tab/>
        </w:r>
        <w:r>
          <w:fldChar w:fldCharType="begin"/>
        </w:r>
        <w:r>
          <w:instrText xml:space="preserve"> PAGEREF _Toc23178 \h </w:instrText>
        </w:r>
        <w:r>
          <w:fldChar w:fldCharType="separate"/>
        </w:r>
        <w:r>
          <w:t>50</w:t>
        </w:r>
        <w:r>
          <w:fldChar w:fldCharType="end"/>
        </w:r>
      </w:hyperlink>
    </w:p>
    <w:p>
      <w:pPr>
        <w:pStyle w:val="TOC2"/>
        <w:tabs>
          <w:tab w:val="right" w:leader="dot" w:pos="8306"/>
        </w:tabs>
      </w:pPr>
      <w:hyperlink w:anchor="_Toc16101" w:history="1">
        <w:r>
          <w:rPr>
            <w:rFonts w:ascii="仿宋" w:eastAsia="仿宋" w:hAnsi="仿宋" w:cs="仿宋" w:hint="eastAsia"/>
            <w:lang w:eastAsia="zh-CN"/>
          </w:rPr>
          <w:t>(三)、质量管理体系文件</w:t>
        </w:r>
        <w:r>
          <w:tab/>
        </w:r>
        <w:r>
          <w:fldChar w:fldCharType="begin"/>
        </w:r>
        <w:r>
          <w:instrText xml:space="preserve"> PAGEREF _Toc16101 \h </w:instrText>
        </w:r>
        <w:r>
          <w:fldChar w:fldCharType="separate"/>
        </w:r>
        <w:r>
          <w:t>52</w:t>
        </w:r>
        <w:r>
          <w:fldChar w:fldCharType="end"/>
        </w:r>
      </w:hyperlink>
    </w:p>
    <w:p>
      <w:pPr>
        <w:pStyle w:val="TOC2"/>
        <w:tabs>
          <w:tab w:val="right" w:leader="dot" w:pos="8306"/>
        </w:tabs>
      </w:pPr>
      <w:hyperlink w:anchor="_Toc275" w:history="1">
        <w:r>
          <w:rPr>
            <w:rFonts w:ascii="仿宋" w:eastAsia="仿宋" w:hAnsi="仿宋" w:cs="仿宋" w:hint="eastAsia"/>
            <w:lang w:eastAsia="zh-CN"/>
          </w:rPr>
          <w:t>(四)、质量培训与教育</w:t>
        </w:r>
        <w:r>
          <w:tab/>
        </w:r>
        <w:r>
          <w:fldChar w:fldCharType="begin"/>
        </w:r>
        <w:r>
          <w:instrText xml:space="preserve"> PAGEREF _Toc275 \h </w:instrText>
        </w:r>
        <w:r>
          <w:fldChar w:fldCharType="separate"/>
        </w:r>
        <w:r>
          <w:t>54</w:t>
        </w:r>
        <w:r>
          <w:fldChar w:fldCharType="end"/>
        </w:r>
      </w:hyperlink>
    </w:p>
    <w:p>
      <w:pPr>
        <w:pStyle w:val="TOC2"/>
        <w:tabs>
          <w:tab w:val="right" w:leader="dot" w:pos="8306"/>
        </w:tabs>
      </w:pPr>
      <w:hyperlink w:anchor="_Toc11773" w:history="1">
        <w:r>
          <w:rPr>
            <w:rFonts w:ascii="仿宋" w:eastAsia="仿宋" w:hAnsi="仿宋" w:cs="仿宋" w:hint="eastAsia"/>
            <w:lang w:eastAsia="zh-CN"/>
          </w:rPr>
          <w:t>(五)、质量审核与评价</w:t>
        </w:r>
        <w:r>
          <w:tab/>
        </w:r>
        <w:r>
          <w:fldChar w:fldCharType="begin"/>
        </w:r>
        <w:r>
          <w:instrText xml:space="preserve"> PAGEREF _Toc11773 \h </w:instrText>
        </w:r>
        <w:r>
          <w:fldChar w:fldCharType="separate"/>
        </w:r>
        <w:r>
          <w:t>55</w:t>
        </w:r>
        <w:r>
          <w:fldChar w:fldCharType="end"/>
        </w:r>
      </w:hyperlink>
    </w:p>
    <w:p>
      <w:pPr>
        <w:pStyle w:val="TOC2"/>
        <w:tabs>
          <w:tab w:val="right" w:leader="dot" w:pos="8306"/>
        </w:tabs>
      </w:pPr>
      <w:hyperlink w:anchor="_Toc18770" w:history="1">
        <w:r>
          <w:rPr>
            <w:rFonts w:ascii="仿宋" w:eastAsia="仿宋" w:hAnsi="仿宋" w:cs="仿宋" w:hint="eastAsia"/>
            <w:lang w:eastAsia="zh-CN"/>
          </w:rPr>
          <w:t>(六)、不符合与纠正措施</w:t>
        </w:r>
        <w:r>
          <w:tab/>
        </w:r>
        <w:r>
          <w:fldChar w:fldCharType="begin"/>
        </w:r>
        <w:r>
          <w:instrText xml:space="preserve"> PAGEREF _Toc18770 \h </w:instrText>
        </w:r>
        <w:r>
          <w:fldChar w:fldCharType="separate"/>
        </w:r>
        <w:r>
          <w:t>56</w:t>
        </w:r>
        <w:r>
          <w:fldChar w:fldCharType="end"/>
        </w:r>
      </w:hyperlink>
    </w:p>
    <w:p>
      <w:pPr>
        <w:pStyle w:val="TOC1"/>
        <w:tabs>
          <w:tab w:val="right" w:leader="dot" w:pos="8306"/>
        </w:tabs>
      </w:pPr>
      <w:hyperlink w:anchor="_Toc23496" w:history="1">
        <w:r>
          <w:rPr>
            <w:rFonts w:ascii="仿宋" w:eastAsia="仿宋" w:hAnsi="仿宋" w:cs="仿宋" w:hint="eastAsia"/>
            <w:lang w:eastAsia="zh-CN"/>
          </w:rPr>
          <w:t>十五、铺布机项目治理与监督</w:t>
        </w:r>
        <w:r>
          <w:tab/>
        </w:r>
        <w:r>
          <w:fldChar w:fldCharType="begin"/>
        </w:r>
        <w:r>
          <w:instrText xml:space="preserve"> PAGEREF _Toc23496 \h </w:instrText>
        </w:r>
        <w:r>
          <w:fldChar w:fldCharType="separate"/>
        </w:r>
        <w:r>
          <w:t>57</w:t>
        </w:r>
        <w:r>
          <w:fldChar w:fldCharType="end"/>
        </w:r>
      </w:hyperlink>
    </w:p>
    <w:p>
      <w:pPr>
        <w:pStyle w:val="TOC2"/>
        <w:tabs>
          <w:tab w:val="right" w:leader="dot" w:pos="8306"/>
        </w:tabs>
      </w:pPr>
      <w:hyperlink w:anchor="_Toc22257" w:history="1">
        <w:r>
          <w:rPr>
            <w:rFonts w:ascii="仿宋" w:eastAsia="仿宋" w:hAnsi="仿宋" w:cs="仿宋" w:hint="eastAsia"/>
            <w:lang w:eastAsia="zh-CN"/>
          </w:rPr>
          <w:t>(一)、铺布机项目治理结构</w:t>
        </w:r>
        <w:r>
          <w:tab/>
        </w:r>
        <w:r>
          <w:fldChar w:fldCharType="begin"/>
        </w:r>
        <w:r>
          <w:instrText xml:space="preserve"> PAGEREF _Toc22257 \h </w:instrText>
        </w:r>
        <w:r>
          <w:fldChar w:fldCharType="separate"/>
        </w:r>
        <w:r>
          <w:t>57</w:t>
        </w:r>
        <w:r>
          <w:fldChar w:fldCharType="end"/>
        </w:r>
      </w:hyperlink>
    </w:p>
    <w:p>
      <w:pPr>
        <w:pStyle w:val="TOC2"/>
        <w:tabs>
          <w:tab w:val="right" w:leader="dot" w:pos="8306"/>
        </w:tabs>
      </w:pPr>
      <w:hyperlink w:anchor="_Toc28166" w:history="1">
        <w:r>
          <w:rPr>
            <w:rFonts w:ascii="仿宋" w:eastAsia="仿宋" w:hAnsi="仿宋" w:cs="仿宋" w:hint="eastAsia"/>
            <w:lang w:eastAsia="zh-CN"/>
          </w:rPr>
          <w:t>(二)、监督与审计</w:t>
        </w:r>
        <w:r>
          <w:tab/>
        </w:r>
        <w:r>
          <w:fldChar w:fldCharType="begin"/>
        </w:r>
        <w:r>
          <w:instrText xml:space="preserve"> PAGEREF _Toc28166 \h </w:instrText>
        </w:r>
        <w:r>
          <w:fldChar w:fldCharType="separate"/>
        </w:r>
        <w:r>
          <w:t>58</w:t>
        </w:r>
        <w:r>
          <w:fldChar w:fldCharType="end"/>
        </w:r>
      </w:hyperlink>
    </w:p>
    <w:p>
      <w:pPr>
        <w:pStyle w:val="TOC1"/>
        <w:tabs>
          <w:tab w:val="right" w:leader="dot" w:pos="8306"/>
        </w:tabs>
      </w:pPr>
      <w:hyperlink w:anchor="_Toc28292" w:history="1">
        <w:r>
          <w:rPr>
            <w:rFonts w:ascii="仿宋" w:eastAsia="仿宋" w:hAnsi="仿宋" w:cs="仿宋" w:hint="eastAsia"/>
            <w:lang w:eastAsia="zh-CN"/>
          </w:rPr>
          <w:t>十六、铺布机项目实施时间节点</w:t>
        </w:r>
        <w:r>
          <w:tab/>
        </w:r>
        <w:r>
          <w:fldChar w:fldCharType="begin"/>
        </w:r>
        <w:r>
          <w:instrText xml:space="preserve"> PAGEREF _Toc28292 \h </w:instrText>
        </w:r>
        <w:r>
          <w:fldChar w:fldCharType="separate"/>
        </w:r>
        <w:r>
          <w:t>60</w:t>
        </w:r>
        <w:r>
          <w:fldChar w:fldCharType="end"/>
        </w:r>
      </w:hyperlink>
    </w:p>
    <w:p>
      <w:pPr>
        <w:pStyle w:val="TOC2"/>
        <w:tabs>
          <w:tab w:val="right" w:leader="dot" w:pos="8306"/>
        </w:tabs>
      </w:pPr>
      <w:hyperlink w:anchor="_Toc15749" w:history="1">
        <w:r>
          <w:rPr>
            <w:rFonts w:ascii="仿宋" w:eastAsia="仿宋" w:hAnsi="仿宋" w:cs="仿宋" w:hint="eastAsia"/>
            <w:lang w:eastAsia="zh-CN"/>
          </w:rPr>
          <w:t>(一)、铺布机项目启动阶段时间节点</w:t>
        </w:r>
        <w:r>
          <w:tab/>
        </w:r>
        <w:r>
          <w:fldChar w:fldCharType="begin"/>
        </w:r>
        <w:r>
          <w:instrText xml:space="preserve"> PAGEREF _Toc15749 \h </w:instrText>
        </w:r>
        <w:r>
          <w:fldChar w:fldCharType="separate"/>
        </w:r>
        <w:r>
          <w:t>60</w:t>
        </w:r>
        <w:r>
          <w:fldChar w:fldCharType="end"/>
        </w:r>
      </w:hyperlink>
    </w:p>
    <w:p>
      <w:pPr>
        <w:pStyle w:val="TOC2"/>
        <w:tabs>
          <w:tab w:val="right" w:leader="dot" w:pos="8306"/>
        </w:tabs>
      </w:pPr>
      <w:hyperlink w:anchor="_Toc14851" w:history="1">
        <w:r>
          <w:rPr>
            <w:rFonts w:ascii="仿宋" w:eastAsia="仿宋" w:hAnsi="仿宋" w:cs="仿宋" w:hint="eastAsia"/>
            <w:lang w:eastAsia="zh-CN"/>
          </w:rPr>
          <w:t>(二)、铺布机项目执行阶段时间节点</w:t>
        </w:r>
        <w:r>
          <w:tab/>
        </w:r>
        <w:r>
          <w:fldChar w:fldCharType="begin"/>
        </w:r>
        <w:r>
          <w:instrText xml:space="preserve"> PAGEREF _Toc14851 \h </w:instrText>
        </w:r>
        <w:r>
          <w:fldChar w:fldCharType="separate"/>
        </w:r>
        <w:r>
          <w:t>61</w:t>
        </w:r>
        <w:r>
          <w:fldChar w:fldCharType="end"/>
        </w:r>
      </w:hyperlink>
    </w:p>
    <w:p>
      <w:pPr>
        <w:pStyle w:val="TOC2"/>
        <w:tabs>
          <w:tab w:val="right" w:leader="dot" w:pos="8306"/>
        </w:tabs>
      </w:pPr>
      <w:hyperlink w:anchor="_Toc14132" w:history="1">
        <w:r>
          <w:rPr>
            <w:rFonts w:ascii="仿宋" w:eastAsia="仿宋" w:hAnsi="仿宋" w:cs="仿宋" w:hint="eastAsia"/>
            <w:lang w:eastAsia="zh-CN"/>
          </w:rPr>
          <w:t>(三)、铺布机项目完成阶段时间节点</w:t>
        </w:r>
        <w:r>
          <w:tab/>
        </w:r>
        <w:r>
          <w:fldChar w:fldCharType="begin"/>
        </w:r>
        <w:r>
          <w:instrText xml:space="preserve"> PAGEREF _Toc14132 \h </w:instrText>
        </w:r>
        <w:r>
          <w:fldChar w:fldCharType="separate"/>
        </w:r>
        <w:r>
          <w:t>62</w:t>
        </w:r>
        <w:r>
          <w:fldChar w:fldCharType="end"/>
        </w:r>
      </w:hyperlink>
    </w:p>
    <w:p>
      <w:pPr>
        <w:pStyle w:val="TOC1"/>
        <w:tabs>
          <w:tab w:val="right" w:leader="dot" w:pos="8306"/>
        </w:tabs>
      </w:pPr>
      <w:hyperlink w:anchor="_Toc6675" w:history="1">
        <w:r>
          <w:rPr>
            <w:rFonts w:ascii="仿宋" w:eastAsia="仿宋" w:hAnsi="仿宋" w:cs="仿宋" w:hint="eastAsia"/>
            <w:lang w:eastAsia="zh-CN"/>
          </w:rPr>
          <w:t>十七、供应链管理</w:t>
        </w:r>
        <w:r>
          <w:tab/>
        </w:r>
        <w:r>
          <w:fldChar w:fldCharType="begin"/>
        </w:r>
        <w:r>
          <w:instrText xml:space="preserve"> PAGEREF _Toc6675 \h </w:instrText>
        </w:r>
        <w:r>
          <w:fldChar w:fldCharType="separate"/>
        </w:r>
        <w:r>
          <w:t>63</w:t>
        </w:r>
        <w:r>
          <w:fldChar w:fldCharType="end"/>
        </w:r>
      </w:hyperlink>
    </w:p>
    <w:p>
      <w:pPr>
        <w:pStyle w:val="TOC2"/>
        <w:tabs>
          <w:tab w:val="right" w:leader="dot" w:pos="8306"/>
        </w:tabs>
      </w:pPr>
      <w:hyperlink w:anchor="_Toc2768" w:history="1">
        <w:r>
          <w:rPr>
            <w:rFonts w:ascii="仿宋" w:eastAsia="仿宋" w:hAnsi="仿宋" w:cs="仿宋" w:hint="eastAsia"/>
            <w:lang w:eastAsia="zh-CN"/>
          </w:rPr>
          <w:t>(一)、供应链战略规划</w:t>
        </w:r>
        <w:r>
          <w:tab/>
        </w:r>
        <w:r>
          <w:fldChar w:fldCharType="begin"/>
        </w:r>
        <w:r>
          <w:instrText xml:space="preserve"> PAGEREF _Toc2768 \h </w:instrText>
        </w:r>
        <w:r>
          <w:fldChar w:fldCharType="separate"/>
        </w:r>
        <w:r>
          <w:t>63</w:t>
        </w:r>
        <w:r>
          <w:fldChar w:fldCharType="end"/>
        </w:r>
      </w:hyperlink>
    </w:p>
    <w:p>
      <w:pPr>
        <w:pStyle w:val="TOC2"/>
        <w:tabs>
          <w:tab w:val="right" w:leader="dot" w:pos="8306"/>
        </w:tabs>
      </w:pPr>
      <w:hyperlink w:anchor="_Toc12927" w:history="1">
        <w:r>
          <w:rPr>
            <w:rFonts w:ascii="仿宋" w:eastAsia="仿宋" w:hAnsi="仿宋" w:cs="仿宋" w:hint="eastAsia"/>
            <w:lang w:eastAsia="zh-CN"/>
          </w:rPr>
          <w:t>(二)、供应商选择与合作</w:t>
        </w:r>
        <w:r>
          <w:tab/>
        </w:r>
        <w:r>
          <w:fldChar w:fldCharType="begin"/>
        </w:r>
        <w:r>
          <w:instrText xml:space="preserve"> PAGEREF _Toc12927 \h </w:instrText>
        </w:r>
        <w:r>
          <w:fldChar w:fldCharType="separate"/>
        </w:r>
        <w:r>
          <w:t>64</w:t>
        </w:r>
        <w:r>
          <w:fldChar w:fldCharType="end"/>
        </w:r>
      </w:hyperlink>
    </w:p>
    <w:p>
      <w:pPr>
        <w:pStyle w:val="TOC2"/>
        <w:tabs>
          <w:tab w:val="right" w:leader="dot" w:pos="8306"/>
        </w:tabs>
      </w:pPr>
      <w:hyperlink w:anchor="_Toc15343" w:history="1">
        <w:r>
          <w:rPr>
            <w:rFonts w:ascii="仿宋" w:eastAsia="仿宋" w:hAnsi="仿宋" w:cs="仿宋" w:hint="eastAsia"/>
            <w:lang w:eastAsia="zh-CN"/>
          </w:rPr>
          <w:t>(三)、物流与库存管理</w:t>
        </w:r>
        <w:r>
          <w:tab/>
        </w:r>
        <w:r>
          <w:fldChar w:fldCharType="begin"/>
        </w:r>
        <w:r>
          <w:instrText xml:space="preserve"> PAGEREF _Toc15343 \h </w:instrText>
        </w:r>
        <w:r>
          <w:fldChar w:fldCharType="separate"/>
        </w:r>
        <w:r>
          <w:t>65</w:t>
        </w:r>
        <w:r>
          <w:fldChar w:fldCharType="end"/>
        </w:r>
      </w:hyperlink>
    </w:p>
    <w:p>
      <w:pPr>
        <w:pStyle w:val="TOC1"/>
        <w:tabs>
          <w:tab w:val="right" w:leader="dot" w:pos="8306"/>
        </w:tabs>
      </w:pPr>
      <w:hyperlink w:anchor="_Toc5011" w:history="1">
        <w:r>
          <w:rPr>
            <w:rFonts w:ascii="仿宋" w:eastAsia="仿宋" w:hAnsi="仿宋" w:cs="仿宋" w:hint="eastAsia"/>
            <w:lang w:eastAsia="zh-CN"/>
          </w:rPr>
          <w:t>十八、利益相关者分析与沟通计划</w:t>
        </w:r>
        <w:r>
          <w:tab/>
        </w:r>
        <w:r>
          <w:fldChar w:fldCharType="begin"/>
        </w:r>
        <w:r>
          <w:instrText xml:space="preserve"> PAGEREF _Toc5011 \h </w:instrText>
        </w:r>
        <w:r>
          <w:fldChar w:fldCharType="separate"/>
        </w:r>
        <w:r>
          <w:t>67</w:t>
        </w:r>
        <w:r>
          <w:fldChar w:fldCharType="end"/>
        </w:r>
      </w:hyperlink>
    </w:p>
    <w:p>
      <w:pPr>
        <w:pStyle w:val="TOC2"/>
        <w:tabs>
          <w:tab w:val="right" w:leader="dot" w:pos="8306"/>
        </w:tabs>
      </w:pPr>
      <w:hyperlink w:anchor="_Toc4220" w:history="1">
        <w:r>
          <w:rPr>
            <w:rFonts w:ascii="仿宋" w:eastAsia="仿宋" w:hAnsi="仿宋" w:cs="仿宋" w:hint="eastAsia"/>
            <w:lang w:eastAsia="zh-CN"/>
          </w:rPr>
          <w:t>(一)、利益相关者分析</w:t>
        </w:r>
        <w:r>
          <w:tab/>
        </w:r>
        <w:r>
          <w:fldChar w:fldCharType="begin"/>
        </w:r>
        <w:r>
          <w:instrText xml:space="preserve"> PAGEREF _Toc4220 \h </w:instrText>
        </w:r>
        <w:r>
          <w:fldChar w:fldCharType="separate"/>
        </w:r>
        <w:r>
          <w:t>67</w:t>
        </w:r>
        <w:r>
          <w:fldChar w:fldCharType="end"/>
        </w:r>
      </w:hyperlink>
    </w:p>
    <w:p>
      <w:pPr>
        <w:pStyle w:val="TOC2"/>
        <w:tabs>
          <w:tab w:val="right" w:leader="dot" w:pos="8306"/>
        </w:tabs>
      </w:pPr>
      <w:hyperlink w:anchor="_Toc12087" w:history="1">
        <w:r>
          <w:rPr>
            <w:rFonts w:ascii="仿宋" w:eastAsia="仿宋" w:hAnsi="仿宋" w:cs="仿宋" w:hint="eastAsia"/>
            <w:lang w:eastAsia="zh-CN"/>
          </w:rPr>
          <w:t>(二)、沟通计划</w:t>
        </w:r>
        <w:r>
          <w:tab/>
        </w:r>
        <w:r>
          <w:fldChar w:fldCharType="begin"/>
        </w:r>
        <w:r>
          <w:instrText xml:space="preserve"> PAGEREF _Toc12087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77"/>
      <w:r>
        <w:rPr>
          <w:rFonts w:ascii="仿宋" w:eastAsia="仿宋" w:hAnsi="仿宋" w:cs="仿宋" w:hint="eastAsia"/>
          <w:sz w:val="28"/>
          <w:lang w:eastAsia="zh-CN"/>
        </w:rPr>
        <w:t>一、铺布机项目概论</w:t>
      </w:r>
      <w:bookmarkEnd w:id="2"/>
    </w:p>
    <w:p>
      <w:pPr>
        <w:pStyle w:val="Heading2"/>
        <w:rPr>
          <w:rFonts w:ascii="仿宋" w:eastAsia="仿宋" w:hAnsi="仿宋" w:cs="仿宋" w:hint="eastAsia"/>
          <w:lang w:eastAsia="zh-CN"/>
        </w:rPr>
      </w:pPr>
      <w:bookmarkStart w:id="3" w:name="_Toc21469"/>
      <w:r>
        <w:rPr>
          <w:rFonts w:ascii="仿宋" w:eastAsia="仿宋" w:hAnsi="仿宋" w:cs="仿宋" w:hint="eastAsia"/>
          <w:lang w:eastAsia="zh-CN"/>
        </w:rPr>
        <w:t>(一)、铺布机项目概况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起源追溯至对市场的深入洞察。市场的不断演变与变革为铺布机项目提供了难得的机遇。当前市场存在的需求缺口和变革的大环境共同构成了铺布机项目的背景。这个铺布机项目旨在充分利用市场机遇，填补行业中尚未满足的需求，为客户提供全新的解决方案。市场的变革和需求的增长使得这个铺布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铺布机项目名称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铺布机项目正式命名为铺布机。这个名称不仅仅是一个标识，更代表了铺布机项目的核心理念和愿景。它蕴含着铺布机项目所要解决问题的关键字，具有强烈的表达和辨识度，为铺布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铺布机项目目标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核心目标是提供一种全新、高效的解决方案，满足客户日益增长的需求。铺布机项目追求的不仅仅是满足市场需求，更是在市场中获得卓越的竞争优势。通过不断提升产品或服务的质量和创新水平，铺布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铺布机项目范围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全面涵盖了产品研发、制造、市场推广和售后服务，确保从产品设计到最终用户体验的全方位关注。这一全面的铺布机项目范围是为了确保铺布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铺布机项目时间表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铺布机项目计划在未来18个月内完成，包括研发、测试、市场试点和正式推出等不同阶段。这个时间表的合理设计是为了确保铺布机项目各个阶段的顺利推进，以便按时交付高质量的成果。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铺布机项目预算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铺布机项目总预算估算为XX百万美元，主要分配在研发、市场推广、人员培训和运营等方面。这一充足的预算为铺布机项目提供了充足的资源，确保铺布机项目在各个方面都能取得优异的表现。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铺布机项目风险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铺布机项目可能面临的风险包括市场接受度低、技术难题、竞争激烈等。铺布机项目团队已经制定了相应的风险应对计划，通过前瞻性的风险管理，确保铺布机项目在面对不确定性时能够迅速做出应对。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铺布机项目团队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铺布机项目汇聚了一支经验丰富、多领域专业素养的核心团队，确保铺布机项目在各个方面都能拥有高水平的执行力。团队的协同作战是铺布机项目成功的关键因素之一。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铺布机项目背景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铺布机项目的背景根植于市场对更高效、创新产品的渴望，同时也受到科技发展对行业格局的深刻改变的影响。这为铺布机项目提供了广阔的发展空间和市场需求。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铺布机项目现状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截至目前，铺布机项目已完成市场调研和技术验证，取得了初步的成功。这为铺布机项目在未来的发展奠定了坚实的基础，为更远大的目标打下了坚实的基石。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531"/>
      <w:r>
        <w:rPr>
          <w:rFonts w:ascii="仿宋" w:eastAsia="仿宋" w:hAnsi="仿宋" w:cs="仿宋" w:hint="eastAsia"/>
          <w:sz w:val="28"/>
          <w:lang w:eastAsia="zh-CN"/>
        </w:rPr>
        <w:t>(二)、铺布机项目目标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keyword》铺布机项目首要业务目标是在市场中占据有利地位，实现产品/服务的成功推广和销售。通过不断提升产品质量、创新性，铺布机项目追求成为行业中的领导者，赢得更多客户的青睐。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在科技迅速发展的时代，铺布机项目着眼于技术创新。通过持续的研发和技术升级，铺布机项目旨在推出更具创新性的产品或服务，以满足市场对新鲜、先进解决方案的需求。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为了建立可持续的客户关系，铺布机项目设定了客户满意度目标。通过提供卓越的产品质量和优质的客户服务，铺布机项目追求赢得客户的信任和忠诚度，确保他们的满意度达到行业领先水平。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铺布机项目注重社会责任和可持续发展。通过实施环保、社会责任铺布机项目，铺布机项目致力于在经济发展的同时保护环境，促进社会公平，实现可持续经营。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铺布机项目的团队是实现目标的核心驱动力。因此，铺布机项目设定了团队发展目标，包括提升团队成员的专业技能、培养领导力，以及搭建协同高效的团队工作氛围。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205"/>
      <w:r>
        <w:rPr>
          <w:rFonts w:ascii="仿宋" w:eastAsia="仿宋" w:hAnsi="仿宋" w:cs="仿宋" w:hint="eastAsia"/>
          <w:sz w:val="28"/>
          <w:lang w:eastAsia="zh-CN"/>
        </w:rPr>
        <w:t>(三)、铺布机项目提出的理由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铺布机项目提出的理由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源于对市场机遇的深刻洞察。当前市场中存在的需求缺口和行业发展趋势表明，有巨大的商业机会等待被开发。通过准确捕捉市场机遇，铺布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理念基于对技术创新的信仰。通过持续的研发和技术投入，铺布机项目有望推出更具创新性的产品或服务。在科技飞速发展的当下，铺布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是为了增强企业的行业竞争力。通过提升产品或服务的质量和独特性，铺布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响应了消费者需求的变化。随着社会和科技的不断发展，消费者对产品和服务的需求也在发生变化。通过深入了解并及时回应消费者的新需求，铺布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铺布机项目的提出是企业战略发展规划的一部分。在面对日益激烈的市场竞争和不断变化的商业环境中，铺布机项目作为企业战略的一环，旨在为企业开辟新的增长领域，巩固企业在行业中的地位。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铺布机项目的提出不仅仅是基于商业考量，还注重社会责任。通过推出环保、社会责任等方面的铺布机项目，铺布机企业可以在社会中树立积极形象，为社会做出积极贡献，实现经济效益和社会效益的双赢。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铺布机项目的提出反映了对利益相关者期望的关注。包括客户、员工、投资者等利益相关者在企业发展中都有着各自的期望，铺布机项目力求在满足这些期望的同时，取得更大的共赢。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82"/>
      <w:r>
        <w:rPr>
          <w:rFonts w:ascii="仿宋" w:eastAsia="仿宋" w:hAnsi="仿宋" w:cs="仿宋" w:hint="eastAsia"/>
          <w:sz w:val="28"/>
          <w:lang w:eastAsia="zh-CN"/>
        </w:rPr>
        <w:t>(四)、铺布机项目意义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在实施铺布机项目的过程中，我们不仅仅是在追逐商业成功，更是为企业和社会的多个层面创造了深远的意义。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首要意义在于提升企业的市场竞争力。通过持续的创新和对产品质量的高标准要求，铺布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铺布机项目的推进将促使行业技术水平的提升。通过引入先进技术和创新性解决方案，铺布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在社会层面，铺布机项目不仅创造了大量就业机会，提高了就业水平，还注重社会责任和环保。通过参与社会公益事业和推动环保铺布机项目，铺布机项目为社会贡献了一份力量，体现了企业对社会的积极回馈。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综合而言，铺布机项目意义重大，不仅推动了企业的发展，也为行业和社会的进步贡献了积极力量。这是一个全面而深刻的影响，将在未来产生可持续的正面效应。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829"/>
      <w:r>
        <w:rPr>
          <w:rFonts w:ascii="仿宋" w:eastAsia="仿宋" w:hAnsi="仿宋" w:cs="仿宋" w:hint="eastAsia"/>
          <w:sz w:val="28"/>
          <w:lang w:eastAsia="zh-CN"/>
        </w:rPr>
        <w:t>(五)、铺布机项目背景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在当今迅猛发展的商业环境中，铺布机项目的动因根植于对多方面因素的审慎考量。这个铺布机项目的提出并非孤立的决策，而是对企业所处背景深入思考的产物。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市场的不断演变是铺布机项目背后的首要原因。科技的迅速发展和全球市场的快速变化使得企业必须灵活应对。铺布机项目应运而生，旨在通过创新性的解决方案迎合市场的多变需求，赢得竞争中的先机。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竞争的激烈程度也是铺布机项目背景中不可忽视的一环。企业需要在激烈竞争中脱颖而出，为此，铺布机项目致力于打破常规，提供独特的价值主张，以吸引客户并确保市场份额的增长。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技术的迅速发展为企业带来了机遇与挑战。作为铺布机项目启动的背景之一，对新兴技术的应用将有助于提升企业的技术水平，使其在不断演进的商业环境中保持竞争优势。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此外，社会对企业责任的期望也在逐渐升高。铺布机项目充分融入了社会责任的理念，通过可持续经营和社会公益铺布机项目，企图为社会贡献一份力量，在商业成功的同时关注社会价值。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35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53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铺布机项目的主要产品是XXXX，预计年产值为XXX万元。这一产品在市场中占据着重要的地位，其广泛的应用范围使得该铺布机项目的市场前景非常广阔。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铺布机项目的xxx产品作为重要的原材料之一，将在多个领域发挥关键作用。其在建筑、交通、能源等方面的广泛应用将为整个产业链提供强大的支持，形成产业协同效应。铺布机项目的年产值XXX万XXX万XXX万万元不仅反映了其在市场上的巨大潜力，更预示着它对国民经济的积极贡献。这种关联度高、涉及面广的产业关系，使得该铺布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39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总征地面积为XXXX平方米，相当于约XX.XX亩，其中净用地面积为XXXX平方米，红线范围内相当于约XX.XX亩。这一用地规模充分考虑了铺布机项目的建设需求，保障了铺布机项目在合适的空间内得以充分发展。铺布机项目规划的总建筑面积为XXXX平方米，其中主体工程建设占XXXX平方米，计容建筑面积达XXXX平方米。预计建筑工程的投资将达到XXXX万元，为铺布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计划购置的设备共计XXXX台（套），设备购置费用为XXXX万元。这一设备购置计划充分考虑到铺布机项目的生产需求和技术要求，确保了铺布机项目在生产运营中具备先进的技术装备和高效的生产能力。设备的合理配置将为铺布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计划总投资为XXXX万元，预计年实现营业收入为XXXX万元。这一产能规模的设定旨在确保铺布机项目能够在投资与回报之间取得平衡，实现长期可持续的发展。铺布机项目的总投资充分考虑到各个方面的需求，包括用地建设、设备购置等多个环节，以确保铺布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4796"/>
      <w:r>
        <w:rPr>
          <w:rFonts w:ascii="仿宋" w:eastAsia="仿宋" w:hAnsi="仿宋" w:cs="仿宋" w:hint="eastAsia"/>
          <w:sz w:val="28"/>
          <w:lang w:eastAsia="zh-CN"/>
        </w:rPr>
        <w:t>三、铺布机项目可持续发展</w:t>
      </w:r>
      <w:bookmarkEnd w:id="11"/>
    </w:p>
    <w:p>
      <w:pPr>
        <w:pStyle w:val="Heading2"/>
        <w:rPr>
          <w:rFonts w:ascii="仿宋" w:eastAsia="仿宋" w:hAnsi="仿宋" w:cs="仿宋" w:hint="eastAsia"/>
          <w:lang w:eastAsia="zh-CN"/>
        </w:rPr>
      </w:pPr>
      <w:bookmarkStart w:id="12" w:name="_Toc2495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中，铺布机项目团队着眼于未来，明确了可持续发展的战略方向。制定的具体可持续发展目标包括降低资源使用、采用环保技术、最大化社会效益等。这一步骤不仅有助于铺布机项目在环保和社会责任方面达到最高标准，也为未来提供了明确的指引，确保铺布机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可持续实践的融入铺布机项目管理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铺布机项目管理周期。从铺布机项目规划开始，铺布机项目团队就考虑了环境和社会的因素。在执行阶段，铺布机项目团队积极推动绿色技术的应用，优化资源利用。此外，关注员工的社会责任，通过培训和沟通活动提高员工对可持续发展的认知，使他们能够在日常工作中践行可持续实践。这些举措不仅为铺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12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扎根于铺布机项目的可持续发展理念，我们深信环保与社会责任是铺布机项目成功的关键支柱。在铺布机项目的每一步，我们都致力于通过创新和实践，履行对环境和社会的坚定责任。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团队通过引入先进的环保技术、建立高效的废物处理系统以及推动能源节约措施，积极履行环保责任。定期的环保监测和评估确保铺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不仅致力于自身可持续发展，还注重对社会的回馈。通过支持社区铺布机项目、参与慈善事业、提供培训机会等方式，铺布机项目积极履行社会责任。与当地社区建立积极互动，关注员工的工作与生活平衡，以及员工的身心健康，是铺布机项目在社会责任层面的关键举措。这样的实践不仅增强了铺布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990"/>
      <w:r>
        <w:rPr>
          <w:rFonts w:ascii="仿宋" w:eastAsia="仿宋" w:hAnsi="仿宋" w:cs="仿宋" w:hint="eastAsia"/>
          <w:sz w:val="28"/>
          <w:lang w:eastAsia="zh-CN"/>
        </w:rPr>
        <w:t>四、铺布机项目绩效评估</w:t>
      </w:r>
      <w:bookmarkEnd w:id="14"/>
    </w:p>
    <w:p>
      <w:pPr>
        <w:pStyle w:val="Heading2"/>
        <w:rPr>
          <w:rFonts w:ascii="仿宋" w:eastAsia="仿宋" w:hAnsi="仿宋" w:cs="仿宋" w:hint="eastAsia"/>
          <w:lang w:eastAsia="zh-CN"/>
        </w:rPr>
      </w:pPr>
      <w:bookmarkStart w:id="15" w:name="_Toc638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在铺布机项目中，我们设计了一套全面的绩效评估指标，以确保铺布机项目的可控和成功交付。这些指标跨足铺布机项目目标、成本、进度和质量等多个维度，为我们提供了全面洞察铺布机项目的健康状况。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目标达成率是我们关注的首要指标。我们设定了明确的目标，并通过定期监测和评估，迅速发现并应对潜在的目标偏差。这为铺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成本绩效是另一个核心关注点。通过实际成本与预算成本的对比分析，我们深入了解成本差异的原因，及时调整资源分配，保持铺布机项目在经济效益方面的合理水平。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进度作为关键的绩效指标之一，得到了精心的关注。我们制定了详细的铺布机项目进度计划，并设立了进度符合度指标，确保实际进度与计划进度保持一致。这使我们能够快速发现和解决潜在的进度问题，保持铺布机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铺布机项目绩效的不可或缺的一环。我们引入了一系列的质量标准和客户满意度指标，以确保铺布机项目交付的成果在质量上达到或超越预期水平。通过持续监测这些指标，我们努力提升铺布机项目整体质量水平，为铺布机项目的成功交付提供有力保障。通过这些科学且全面的绩效评估，我们能够更好地引导铺布机项目的持续改进，确保铺布机项目目标的顺利达成。</w:t>
      </w:r>
    </w:p>
    <w:p>
      <w:pPr>
        <w:pStyle w:val="Heading2"/>
        <w:ind w:firstLine="560" w:firstLineChars="200"/>
        <w:rPr>
          <w:rFonts w:ascii="仿宋" w:eastAsia="仿宋" w:hAnsi="仿宋" w:cs="仿宋" w:hint="eastAsia"/>
          <w:sz w:val="28"/>
          <w:lang w:eastAsia="zh-CN"/>
        </w:rPr>
      </w:pPr>
      <w:bookmarkStart w:id="16" w:name="_Toc422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绩效评估是铺布机项目中的关键环节，为确保铺布机项目达到预期目标，我们采用了多层次、多维度的绩效评估方法。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铺布机项目的战略目标对齐，确保每个决策和行动都与铺布机项目整体目标保持一致。团队会定期召开战略对齐会议，审视当前工作与铺布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铺布机项目进度、质量、成本和风险等方面。这些指标通过数据收集和分析，为铺布机项目管理团队提供了客观的评估依据。例如，我们通过铺布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绩效评估不仅仅停留在铺布机项目内部，还考虑了铺布机项目对外部环境的影响。我们定期进行干系人满意度调查，以了解各利益相关方对铺布机项目的期望和满意度，并及时做出调整。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这种多层次、多角度的绩效评估方法，使得我们能够全面了解铺布机项目的运行状态，及时做出调整，确保铺布机项目在不断变化的环境中保持稳健前行。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1034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为了确保铺布机项目的有效管理和不断优化，我们采用了精心设计的绩效评估周期。这个周期旨在实现灵活、实时和全面的评估，以适应铺布机项目执行中的各种挑战。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铺布机项目的不同需求，分为短期、中期和长期。短期评估关注每个迭代或工作周期，以及时发现和解决当前任务中的问题。中期评估涵盖几个迭代，深入了解整体铺布机项目的趋势和性能。长期评估则着眼于整个铺布机项目阶段，确保铺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铺布机项目管理工具和协作平台，团队成员能够随时更新和分享铺布机项目数据。这种实时性的反馈机制使我们能够及时察觉潜在问题，快速调整，保持铺布机项目的稳健运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铺布机项目的决策制定密不可分。每个周期的铺布机项目回顾会议成为集体总结经验、识别问题深层次原因并找到创新解决方案的平台。这种定期的反思与调整机制使铺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521"/>
      <w:r>
        <w:rPr>
          <w:rFonts w:ascii="仿宋" w:eastAsia="仿宋" w:hAnsi="仿宋" w:cs="仿宋" w:hint="eastAsia"/>
          <w:sz w:val="28"/>
          <w:lang w:eastAsia="zh-CN"/>
        </w:rPr>
        <w:t>五、铺布机项目危机管理</w:t>
      </w:r>
      <w:bookmarkEnd w:id="18"/>
    </w:p>
    <w:p>
      <w:pPr>
        <w:pStyle w:val="Heading2"/>
        <w:rPr>
          <w:rFonts w:ascii="仿宋" w:eastAsia="仿宋" w:hAnsi="仿宋" w:cs="仿宋" w:hint="eastAsia"/>
          <w:lang w:eastAsia="zh-CN"/>
        </w:rPr>
      </w:pPr>
      <w:bookmarkStart w:id="19" w:name="_Toc1099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危机管理中，危机预警与识别是确保铺布机项目稳健运行的核心步骤。通过建立全面的监测机制，铺布机项目团队旨在及时发现和理解潜在的风险和危机因素，以便采取及时的预防和应对措施，确保铺布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首先，通过深入的风险评估，铺布机项目团队全面分析了整个铺布机项目和各个阶段可能存在的威胁。这包括准确评估每个潜在风险的发生概率和可能影响的程度，为后续危机预警提供了有力支持。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铺布机项目团队着重于明确定义铺布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https://d.book118.com/067160046132006034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C12650"/>
    <w:rsid w:val="43C126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60046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2024-01-24T02:25:00Z</dcterms:created>
  <dcterms:modified xsi:type="dcterms:W3CDTF">2024-01-24T02:26:03Z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8A0673C941BA4DC5B609D068C19B8989_11</vt:lpwstr>
  </property>
  <property fmtid="{D5CDD505-2E9C-101B-9397-08002B2CF9AE}" pid="3" name="KSOProductBuildVer">
    <vt:lpwstr>2052-12.1.0.16120</vt:lpwstr>
  </property>
</Properties>
</file>