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line="240" w:lineRule="auto"/>
        <w:ind w:left="300" w:right="0" w:firstLine="0"/>
        <w:rPr>
          <w:rFonts w:ascii="Times New Roman"/>
          <w:sz w:val="20"/>
        </w:rPr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inline distT="0" distB="0" distL="0" distR="0">
            <wp:extent cx="3382422" cy="2140934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2422" cy="2140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23"/>
          <w:sz w:val="20"/>
        </w:rPr>
        <w:t xml:space="preserve"> </w:t>
      </w:r>
      <w:r>
        <w:rPr>
          <w:rFonts w:ascii="Times New Roman"/>
          <w:spacing w:val="123"/>
          <w:position w:val="6"/>
          <w:sz w:val="20"/>
        </w:rPr>
        <w:drawing>
          <wp:inline distT="0" distB="0" distL="0" distR="0">
            <wp:extent cx="4446555" cy="2115597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6555" cy="2115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7"/>
        <w:rPr>
          <w:rFonts w:ascii="Times New Roman"/>
          <w:sz w:val="17"/>
        </w:rPr>
      </w:pPr>
    </w:p>
    <w:p>
      <w:pPr>
        <w:tabs>
          <w:tab w:val="left" w:pos="2520"/>
        </w:tabs>
        <w:spacing w:before="0" w:line="1245" w:lineRule="exact"/>
        <w:ind w:left="0" w:right="801" w:firstLine="0"/>
        <w:jc w:val="center"/>
        <w:rPr>
          <w:b/>
          <w:sz w:val="100"/>
        </w:rPr>
      </w:pPr>
      <w:r>
        <w:rPr>
          <w:b/>
          <w:sz w:val="100"/>
        </w:rPr>
        <w:t>上</w:t>
        <w:tab/>
        <w:t>册</w:t>
      </w:r>
    </w:p>
    <w:p>
      <w:pPr>
        <w:spacing w:before="22" w:line="1164" w:lineRule="exact"/>
        <w:ind w:left="0" w:right="801" w:firstLine="0"/>
        <w:jc w:val="center"/>
        <w:rPr>
          <w:b/>
          <w:sz w:val="100"/>
        </w:rPr>
      </w:pPr>
      <w:r>
        <w:rPr>
          <w:b/>
          <w:sz w:val="100"/>
        </w:rPr>
        <w:t>2017</w:t>
      </w:r>
      <w:r>
        <w:rPr>
          <w:b/>
          <w:spacing w:val="-162"/>
          <w:sz w:val="100"/>
        </w:rPr>
        <w:t xml:space="preserve"> 年 </w:t>
      </w:r>
      <w:r>
        <w:rPr>
          <w:b/>
          <w:sz w:val="100"/>
        </w:rPr>
        <w:t>9</w:t>
      </w:r>
      <w:r>
        <w:rPr>
          <w:b/>
          <w:spacing w:val="-124"/>
          <w:sz w:val="100"/>
        </w:rPr>
        <w:t xml:space="preserve"> 月</w:t>
      </w:r>
    </w:p>
    <w:p>
      <w:pPr>
        <w:pStyle w:val="Title"/>
      </w:pPr>
      <w:r>
        <w:t>毛 俊 学 校</w:t>
      </w:r>
    </w:p>
    <w:p>
      <w:pPr>
        <w:tabs>
          <w:tab w:val="left" w:pos="3243"/>
        </w:tabs>
        <w:spacing w:before="377"/>
        <w:ind w:left="0" w:right="794" w:firstLine="0"/>
        <w:jc w:val="center"/>
        <w:rPr>
          <w:rFonts w:ascii="Microsoft JhengHei" w:eastAsia="Microsoft JhengHei" w:hint="eastAsia"/>
          <w:b/>
          <w:sz w:val="108"/>
        </w:rPr>
      </w:pPr>
      <w:r>
        <w:rPr>
          <w:rFonts w:ascii="Microsoft JhengHei" w:eastAsia="Microsoft JhengHei" w:hint="eastAsia"/>
          <w:b/>
          <w:sz w:val="108"/>
        </w:rPr>
        <w:t>目</w:t>
        <w:tab/>
        <w:t>录</w:t>
      </w:r>
    </w:p>
    <w:p>
      <w:pPr>
        <w:tabs>
          <w:tab w:val="right" w:leader="dot" w:pos="12704"/>
        </w:tabs>
        <w:spacing w:before="906"/>
        <w:ind w:left="280" w:right="0" w:firstLine="0"/>
        <w:jc w:val="left"/>
        <w:rPr>
          <w:b/>
          <w:sz w:val="45"/>
        </w:rPr>
      </w:pPr>
      <w:r>
        <w:rPr>
          <w:b/>
          <w:sz w:val="45"/>
        </w:rPr>
        <w:t>实验一：用刻度尺测量长度…</w:t>
        <w:tab/>
        <w:t>2</w:t>
      </w:r>
    </w:p>
    <w:p>
      <w:pPr>
        <w:tabs>
          <w:tab w:val="right" w:leader="dot" w:pos="12704"/>
        </w:tabs>
        <w:spacing w:before="359"/>
        <w:ind w:left="280" w:right="0" w:firstLine="0"/>
        <w:jc w:val="left"/>
        <w:rPr>
          <w:b/>
          <w:sz w:val="45"/>
        </w:rPr>
      </w:pPr>
      <w:r>
        <w:rPr>
          <w:b/>
          <w:sz w:val="45"/>
        </w:rPr>
        <w:t>实验二：测量平均速度…</w:t>
        <w:tab/>
        <w:t>4</w:t>
      </w:r>
    </w:p>
    <w:p>
      <w:pPr>
        <w:tabs>
          <w:tab w:val="right" w:leader="dot" w:pos="12704"/>
        </w:tabs>
        <w:spacing w:before="360"/>
        <w:ind w:left="280" w:right="0" w:firstLine="0"/>
        <w:jc w:val="left"/>
        <w:rPr>
          <w:b/>
          <w:sz w:val="45"/>
        </w:rPr>
      </w:pPr>
      <w:r>
        <w:rPr>
          <w:b/>
          <w:sz w:val="45"/>
        </w:rPr>
        <w:t>实验三：声音是怎样产生和传播的…</w:t>
        <w:tab/>
        <w:t>6</w:t>
      </w:r>
    </w:p>
    <w:p>
      <w:pPr>
        <w:tabs>
          <w:tab w:val="right" w:leader="dot" w:pos="12704"/>
        </w:tabs>
        <w:spacing w:before="359"/>
        <w:ind w:left="280" w:right="0" w:firstLine="0"/>
        <w:jc w:val="left"/>
        <w:rPr>
          <w:b/>
          <w:sz w:val="45"/>
        </w:rPr>
      </w:pPr>
      <w:r>
        <w:rPr>
          <w:b/>
          <w:sz w:val="45"/>
        </w:rPr>
        <w:t>实验四：声音的特性…</w:t>
        <w:tab/>
        <w:t>7</w:t>
      </w:r>
    </w:p>
    <w:p>
      <w:pPr>
        <w:tabs>
          <w:tab w:val="right" w:leader="dot" w:pos="12704"/>
        </w:tabs>
        <w:spacing w:before="360"/>
        <w:ind w:left="280" w:right="0" w:firstLine="0"/>
        <w:jc w:val="left"/>
        <w:rPr>
          <w:b/>
          <w:sz w:val="45"/>
        </w:rPr>
      </w:pPr>
      <w:r>
        <w:rPr>
          <w:b/>
          <w:sz w:val="45"/>
        </w:rPr>
        <w:t>实验五：固体熔化时温度的变化规律…</w:t>
        <w:tab/>
        <w:t>9</w:t>
      </w:r>
    </w:p>
    <w:p>
      <w:pPr>
        <w:tabs>
          <w:tab w:val="right" w:leader="dot" w:pos="12738"/>
        </w:tabs>
        <w:spacing w:before="360"/>
        <w:ind w:left="280" w:right="0" w:firstLine="0"/>
        <w:jc w:val="left"/>
        <w:rPr>
          <w:b/>
          <w:sz w:val="45"/>
        </w:rPr>
      </w:pPr>
      <w:r>
        <w:rPr>
          <w:b/>
          <w:sz w:val="45"/>
        </w:rPr>
        <w:t>实验六</w:t>
      </w:r>
      <w:r>
        <w:rPr>
          <w:b/>
          <w:spacing w:val="-185"/>
          <w:sz w:val="45"/>
        </w:rPr>
        <w:t>：</w:t>
      </w:r>
      <w:r>
        <w:rPr>
          <w:b/>
          <w:sz w:val="45"/>
        </w:rPr>
        <w:t>水的沸腾…</w:t>
        <w:tab/>
        <w:t>11</w:t>
      </w:r>
    </w:p>
    <w:p>
      <w:pPr>
        <w:tabs>
          <w:tab w:val="right" w:leader="dot" w:pos="12738"/>
        </w:tabs>
        <w:spacing w:before="359"/>
        <w:ind w:left="280" w:right="0" w:firstLine="0"/>
        <w:jc w:val="left"/>
        <w:rPr>
          <w:b/>
          <w:sz w:val="45"/>
        </w:rPr>
      </w:pPr>
      <w:r>
        <w:rPr>
          <w:b/>
          <w:sz w:val="45"/>
        </w:rPr>
        <w:t>实验七</w:t>
      </w:r>
      <w:r>
        <w:rPr>
          <w:b/>
          <w:spacing w:val="-184"/>
          <w:sz w:val="45"/>
        </w:rPr>
        <w:t>：</w:t>
      </w:r>
      <w:r>
        <w:rPr>
          <w:b/>
          <w:sz w:val="45"/>
        </w:rPr>
        <w:t>光的直线传播…</w:t>
        <w:tab/>
        <w:t>13</w:t>
      </w:r>
    </w:p>
    <w:p>
      <w:pPr>
        <w:tabs>
          <w:tab w:val="right" w:leader="dot" w:pos="12738"/>
        </w:tabs>
        <w:spacing w:before="360"/>
        <w:ind w:left="280" w:right="0" w:firstLine="0"/>
        <w:jc w:val="left"/>
        <w:rPr>
          <w:b/>
          <w:sz w:val="45"/>
        </w:rPr>
      </w:pPr>
      <w:r>
        <w:rPr>
          <w:b/>
          <w:sz w:val="45"/>
        </w:rPr>
        <w:t>实验八</w:t>
      </w:r>
      <w:r>
        <w:rPr>
          <w:b/>
          <w:spacing w:val="-184"/>
          <w:sz w:val="45"/>
        </w:rPr>
        <w:t>：</w:t>
      </w:r>
      <w:r>
        <w:rPr>
          <w:b/>
          <w:sz w:val="45"/>
        </w:rPr>
        <w:t>光反射时的规律…</w:t>
        <w:tab/>
        <w:t>14</w:t>
      </w:r>
    </w:p>
    <w:p>
      <w:pPr>
        <w:tabs>
          <w:tab w:val="right" w:leader="dot" w:pos="12738"/>
        </w:tabs>
        <w:spacing w:before="359"/>
        <w:ind w:left="280" w:right="0" w:firstLine="0"/>
        <w:jc w:val="left"/>
        <w:rPr>
          <w:b/>
          <w:sz w:val="45"/>
        </w:rPr>
      </w:pPr>
      <w:r>
        <w:rPr>
          <w:b/>
          <w:sz w:val="45"/>
        </w:rPr>
        <w:t>实验九</w:t>
      </w:r>
      <w:r>
        <w:rPr>
          <w:b/>
          <w:spacing w:val="-184"/>
          <w:sz w:val="45"/>
        </w:rPr>
        <w:t>：</w:t>
      </w:r>
      <w:r>
        <w:rPr>
          <w:b/>
          <w:sz w:val="45"/>
        </w:rPr>
        <w:t>平面镜成像的特点…</w:t>
        <w:tab/>
        <w:t>16</w:t>
      </w:r>
    </w:p>
    <w:p>
      <w:pPr>
        <w:spacing w:after="0"/>
        <w:jc w:val="left"/>
        <w:rPr>
          <w:sz w:val="45"/>
        </w:rPr>
        <w:sectPr>
          <w:type w:val="continuous"/>
          <w:pgSz w:w="17860" w:h="25260"/>
          <w:pgMar w:top="1860" w:right="1620" w:bottom="280" w:left="2420" w:header="708" w:footer="708"/>
          <w:cols w:space="708"/>
        </w:sectPr>
      </w:pPr>
    </w:p>
    <w:p>
      <w:pPr>
        <w:tabs>
          <w:tab w:val="right" w:leader="dot" w:pos="12738"/>
        </w:tabs>
        <w:spacing w:before="0" w:line="569" w:lineRule="exact"/>
        <w:ind w:left="280" w:right="0" w:firstLine="0"/>
        <w:jc w:val="left"/>
        <w:rPr>
          <w:rFonts w:ascii="幼圆" w:eastAsia="幼圆" w:hAnsi="幼圆" w:hint="eastAsia"/>
          <w:b/>
          <w:sz w:val="45"/>
        </w:rPr>
      </w:pPr>
      <w:r>
        <w:rPr>
          <w:rFonts w:ascii="幼圆" w:eastAsia="幼圆" w:hAnsi="幼圆" w:hint="eastAsia"/>
          <w:b/>
          <w:sz w:val="45"/>
        </w:rPr>
        <w:t>实验十</w:t>
      </w:r>
      <w:r>
        <w:rPr>
          <w:rFonts w:ascii="幼圆" w:eastAsia="幼圆" w:hAnsi="幼圆" w:hint="eastAsia"/>
          <w:b/>
          <w:spacing w:val="-184"/>
          <w:sz w:val="45"/>
        </w:rPr>
        <w:t>：</w:t>
      </w:r>
      <w:r>
        <w:rPr>
          <w:rFonts w:ascii="幼圆" w:eastAsia="幼圆" w:hAnsi="幼圆" w:hint="eastAsia"/>
          <w:b/>
          <w:sz w:val="45"/>
        </w:rPr>
        <w:t>探究凸透镜成像的规律…</w:t>
        <w:tab/>
        <w:t>18</w:t>
      </w:r>
    </w:p>
    <w:p>
      <w:pPr>
        <w:tabs>
          <w:tab w:val="right" w:leader="dot" w:pos="12738"/>
        </w:tabs>
        <w:spacing w:before="359"/>
        <w:ind w:left="280" w:right="0" w:firstLine="0"/>
        <w:jc w:val="left"/>
        <w:rPr>
          <w:rFonts w:ascii="幼圆" w:eastAsia="幼圆" w:hAnsi="幼圆" w:hint="eastAsia"/>
          <w:b/>
          <w:sz w:val="45"/>
        </w:rPr>
      </w:pPr>
      <w:r>
        <w:rPr>
          <w:rFonts w:ascii="幼圆" w:eastAsia="幼圆" w:hAnsi="幼圆" w:hint="eastAsia"/>
          <w:b/>
          <w:sz w:val="45"/>
        </w:rPr>
        <w:t>实验十一</w:t>
      </w:r>
      <w:r>
        <w:rPr>
          <w:rFonts w:ascii="幼圆" w:eastAsia="幼圆" w:hAnsi="幼圆" w:hint="eastAsia"/>
          <w:b/>
          <w:spacing w:val="-181"/>
          <w:sz w:val="45"/>
        </w:rPr>
        <w:t>：</w:t>
      </w:r>
      <w:r>
        <w:rPr>
          <w:rFonts w:ascii="幼圆" w:eastAsia="幼圆" w:hAnsi="幼圆" w:hint="eastAsia"/>
          <w:b/>
          <w:sz w:val="45"/>
        </w:rPr>
        <w:t>用天平测物体的质量…</w:t>
        <w:tab/>
        <w:t>20</w:t>
      </w:r>
    </w:p>
    <w:p>
      <w:pPr>
        <w:tabs>
          <w:tab w:val="right" w:leader="dot" w:pos="12738"/>
        </w:tabs>
        <w:spacing w:before="360"/>
        <w:ind w:left="280" w:right="0" w:firstLine="0"/>
        <w:jc w:val="left"/>
        <w:rPr>
          <w:rFonts w:ascii="幼圆" w:eastAsia="幼圆" w:hAnsi="幼圆" w:hint="eastAsia"/>
          <w:b/>
          <w:sz w:val="45"/>
        </w:rPr>
      </w:pPr>
      <w:r>
        <w:rPr>
          <w:rFonts w:ascii="幼圆" w:eastAsia="幼圆" w:hAnsi="幼圆" w:hint="eastAsia"/>
          <w:b/>
          <w:sz w:val="45"/>
        </w:rPr>
        <w:t>实验十二</w:t>
      </w:r>
      <w:r>
        <w:rPr>
          <w:rFonts w:ascii="幼圆" w:eastAsia="幼圆" w:hAnsi="幼圆" w:hint="eastAsia"/>
          <w:b/>
          <w:spacing w:val="-181"/>
          <w:sz w:val="45"/>
        </w:rPr>
        <w:t>：</w:t>
      </w:r>
      <w:r>
        <w:rPr>
          <w:rFonts w:ascii="幼圆" w:eastAsia="幼圆" w:hAnsi="幼圆" w:hint="eastAsia"/>
          <w:b/>
          <w:sz w:val="45"/>
        </w:rPr>
        <w:t>测量物质的密度…</w:t>
        <w:tab/>
        <w:t>22</w:t>
      </w:r>
    </w:p>
    <w:p>
      <w:pPr>
        <w:spacing w:after="0"/>
        <w:jc w:val="left"/>
        <w:rPr>
          <w:rFonts w:ascii="幼圆" w:eastAsia="幼圆" w:hAnsi="幼圆" w:hint="eastAsia"/>
          <w:sz w:val="45"/>
        </w:rPr>
        <w:sectPr>
          <w:pgSz w:w="17860" w:h="25260"/>
          <w:pgMar w:top="1940" w:right="1620" w:bottom="280" w:left="2420" w:header="708" w:footer="708"/>
          <w:pgNumType w:start="2"/>
          <w:cols w:space="708"/>
        </w:sectPr>
      </w:pPr>
    </w:p>
    <w:p>
      <w:pPr>
        <w:spacing w:before="355"/>
        <w:ind w:left="280" w:right="0" w:firstLine="0"/>
        <w:jc w:val="left"/>
        <w:rPr>
          <w:rFonts w:ascii="幼圆" w:eastAsia="幼圆" w:hint="eastAsia"/>
          <w:sz w:val="29"/>
        </w:rPr>
      </w:pPr>
      <w:r>
        <w:rPr>
          <w:rFonts w:ascii="幼圆" w:eastAsia="幼圆" w:hint="eastAsia"/>
          <w:sz w:val="29"/>
        </w:rPr>
        <w:t>【实验一】</w:t>
      </w:r>
    </w:p>
    <w:p>
      <w:pPr>
        <w:pStyle w:val="BodyText"/>
        <w:rPr>
          <w:rFonts w:ascii="幼圆"/>
          <w:sz w:val="28"/>
        </w:rPr>
      </w:pPr>
    </w:p>
    <w:p>
      <w:pPr>
        <w:pStyle w:val="BodyText"/>
        <w:rPr>
          <w:rFonts w:ascii="幼圆"/>
          <w:sz w:val="28"/>
        </w:rPr>
      </w:pPr>
    </w:p>
    <w:p>
      <w:pPr>
        <w:pStyle w:val="BodyText"/>
        <w:spacing w:before="3"/>
        <w:rPr>
          <w:rFonts w:ascii="幼圆"/>
          <w:sz w:val="33"/>
        </w:rPr>
      </w:pPr>
    </w:p>
    <w:p>
      <w:pPr>
        <w:pStyle w:val="BodyText"/>
        <w:spacing w:before="1"/>
        <w:ind w:left="280"/>
        <w:rPr>
          <w:rFonts w:ascii="幼圆" w:eastAsia="幼圆" w:hint="eastAsia"/>
        </w:rPr>
      </w:pPr>
      <w:r>
        <w:rPr>
          <w:rFonts w:ascii="幼圆" w:eastAsia="幼圆" w:hint="eastAsia"/>
          <w:spacing w:val="-4"/>
        </w:rPr>
        <w:t>【实验目的】</w:t>
      </w:r>
    </w:p>
    <w:p>
      <w:pPr>
        <w:pStyle w:val="Heading1"/>
        <w:spacing w:before="598"/>
        <w:ind w:left="183"/>
        <w:rPr>
          <w:rFonts w:ascii="幼圆" w:eastAsia="幼圆" w:hint="eastAsia"/>
        </w:rPr>
      </w:pPr>
      <w:r>
        <w:rPr>
          <w:b w:val="0"/>
        </w:rPr>
        <w:br w:type="column"/>
      </w:r>
      <w:r>
        <w:rPr>
          <w:rFonts w:ascii="幼圆" w:eastAsia="幼圆" w:hint="eastAsia"/>
        </w:rPr>
        <w:t>用刻度尺测量长度</w:t>
      </w:r>
    </w:p>
    <w:p>
      <w:pPr>
        <w:spacing w:after="0"/>
        <w:rPr>
          <w:rFonts w:ascii="幼圆" w:eastAsia="幼圆" w:hint="eastAsia"/>
        </w:rPr>
        <w:sectPr>
          <w:type w:val="continuous"/>
          <w:pgSz w:w="17860" w:h="25260"/>
          <w:pgMar w:top="1860" w:right="1620" w:bottom="280" w:left="2420" w:header="708" w:footer="708"/>
          <w:pgNumType w:start="3"/>
          <w:cols w:num="2" w:space="708" w:equalWidth="0">
            <w:col w:w="3154" w:space="40"/>
            <w:col w:w="10626" w:space="0"/>
          </w:cols>
        </w:sectPr>
      </w:pPr>
    </w:p>
    <w:p>
      <w:pPr>
        <w:pStyle w:val="BodyText"/>
        <w:spacing w:before="4"/>
        <w:ind w:left="1724"/>
        <w:rPr>
          <w:rFonts w:ascii="幼圆" w:eastAsia="幼圆" w:hint="eastAsia"/>
        </w:rPr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幼圆" w:eastAsia="幼圆" w:hint="eastAsia"/>
        </w:rPr>
        <w:t>学会用刻度尺测量物体的长度。</w:t>
      </w:r>
    </w:p>
    <w:p>
      <w:pPr>
        <w:pStyle w:val="BodyText"/>
        <w:spacing w:before="8"/>
        <w:ind w:left="280"/>
        <w:rPr>
          <w:rFonts w:ascii="幼圆" w:eastAsia="幼圆" w:hint="eastAsia"/>
        </w:rPr>
      </w:pPr>
      <w:r>
        <w:rPr>
          <w:rFonts w:ascii="幼圆" w:eastAsia="幼圆" w:hint="eastAsia"/>
        </w:rPr>
        <w:t>【实验器材】</w:t>
      </w:r>
    </w:p>
    <w:p>
      <w:pPr>
        <w:pStyle w:val="BodyText"/>
        <w:spacing w:before="8"/>
        <w:ind w:left="1720"/>
        <w:rPr>
          <w:rFonts w:ascii="幼圆" w:eastAsia="幼圆" w:hint="eastAsia"/>
        </w:rPr>
      </w:pPr>
      <w:r>
        <w:rPr>
          <w:rFonts w:ascii="幼圆" w:eastAsia="幼圆" w:hint="eastAsia"/>
        </w:rPr>
        <w:t>刻度尺、三角板</w:t>
      </w:r>
      <w:r>
        <w:rPr>
          <w:rFonts w:ascii="幼圆" w:eastAsia="幼圆" w:hint="eastAsia"/>
          <w:spacing w:val="4"/>
        </w:rPr>
        <w:t>（2</w:t>
      </w:r>
      <w:r>
        <w:rPr>
          <w:rFonts w:ascii="幼圆" w:eastAsia="幼圆" w:hint="eastAsia"/>
          <w:spacing w:val="-61"/>
        </w:rPr>
        <w:t xml:space="preserve"> 块</w:t>
      </w:r>
      <w:r>
        <w:rPr>
          <w:rFonts w:ascii="幼圆" w:eastAsia="幼圆" w:hint="eastAsia"/>
        </w:rPr>
        <w:t>）、铜丝、硬币</w:t>
      </w:r>
    </w:p>
    <w:p>
      <w:pPr>
        <w:pStyle w:val="BodyText"/>
        <w:spacing w:before="8" w:line="242" w:lineRule="auto"/>
        <w:ind w:left="280" w:right="9227"/>
        <w:rPr>
          <w:rFonts w:ascii="幼圆" w:eastAsia="幼圆" w:hint="eastAsia"/>
        </w:rPr>
      </w:pPr>
      <w:r>
        <w:rPr>
          <w:rFonts w:ascii="幼圆" w:eastAsia="幼圆" w:hint="eastAsia"/>
          <w:spacing w:val="-2"/>
        </w:rPr>
        <w:t>【实验步骤和记录】</w:t>
      </w:r>
      <w:r>
        <w:rPr>
          <w:rFonts w:ascii="幼圆" w:eastAsia="幼圆" w:hint="eastAsia"/>
        </w:rPr>
        <w:t>注意事项：</w:t>
      </w:r>
    </w:p>
    <w:p>
      <w:pPr>
        <w:pStyle w:val="BodyText"/>
        <w:spacing w:before="162" w:line="364" w:lineRule="auto"/>
        <w:ind w:left="280" w:right="1318"/>
        <w:rPr>
          <w:rFonts w:ascii="幼圆" w:eastAsia="幼圆" w:hint="eastAsia"/>
        </w:rPr>
      </w:pPr>
      <w:r>
        <w:rPr>
          <w:rFonts w:ascii="幼圆" w:eastAsia="幼圆" w:hint="eastAsia"/>
          <w:spacing w:val="9"/>
          <w:w w:val="95"/>
        </w:rPr>
        <w:t>1</w:t>
      </w:r>
      <w:r>
        <w:rPr>
          <w:rFonts w:ascii="幼圆" w:eastAsia="幼圆" w:hint="eastAsia"/>
          <w:spacing w:val="-1"/>
          <w:w w:val="95"/>
        </w:rPr>
        <w:t xml:space="preserve">、使用刻度尺前要注意观察它的量程、分度值和零刻度线 </w:t>
      </w:r>
      <w:r>
        <w:rPr>
          <w:rFonts w:ascii="幼圆" w:eastAsia="幼圆" w:hint="eastAsia"/>
        </w:rPr>
        <w:t>是否磨损。</w:t>
      </w:r>
    </w:p>
    <w:p>
      <w:pPr>
        <w:pStyle w:val="BodyText"/>
        <w:spacing w:before="2" w:line="364" w:lineRule="auto"/>
        <w:ind w:left="280" w:right="1318"/>
        <w:rPr>
          <w:rFonts w:ascii="幼圆" w:eastAsia="幼圆" w:hint="eastAsia"/>
        </w:rPr>
      </w:pPr>
      <w:r>
        <w:rPr>
          <w:rFonts w:ascii="幼圆" w:eastAsia="幼圆" w:hint="eastAsia"/>
          <w:spacing w:val="9"/>
          <w:w w:val="95"/>
        </w:rPr>
        <w:t>2</w:t>
      </w:r>
      <w:r>
        <w:rPr>
          <w:rFonts w:ascii="幼圆" w:eastAsia="幼圆" w:hint="eastAsia"/>
          <w:spacing w:val="-1"/>
          <w:w w:val="95"/>
        </w:rPr>
        <w:t xml:space="preserve">、用刻度尺测量时，尺要沿着被测长度，不利用磨损的刻 </w:t>
      </w:r>
      <w:r>
        <w:rPr>
          <w:rFonts w:ascii="幼圆" w:eastAsia="幼圆" w:hint="eastAsia"/>
        </w:rPr>
        <w:t>度，读数时视线要与尺面垂直；</w:t>
      </w:r>
    </w:p>
    <w:p>
      <w:pPr>
        <w:pStyle w:val="BodyText"/>
        <w:spacing w:before="3"/>
        <w:ind w:left="280"/>
        <w:rPr>
          <w:rFonts w:ascii="幼圆" w:eastAsia="幼圆" w:hint="eastAsia"/>
        </w:rPr>
      </w:pPr>
      <w:r>
        <w:rPr>
          <w:rFonts w:ascii="幼圆" w:eastAsia="幼圆" w:hint="eastAsia"/>
        </w:rPr>
        <w:t>3、在精确测量时，要估读到分度值的下一位。</w:t>
      </w:r>
    </w:p>
    <w:p>
      <w:pPr>
        <w:pStyle w:val="BodyText"/>
        <w:spacing w:before="321"/>
        <w:ind w:left="280"/>
        <w:rPr>
          <w:rFonts w:ascii="幼圆" w:eastAsia="幼圆" w:hint="eastAsia"/>
        </w:rPr>
      </w:pPr>
      <w:r>
        <w:rPr>
          <w:rFonts w:ascii="幼圆" w:eastAsia="幼圆" w:hint="eastAsia"/>
        </w:rPr>
        <w:t>4、测量结果由数值和单位组成。</w:t>
      </w:r>
    </w:p>
    <w:p>
      <w:pPr>
        <w:pStyle w:val="BodyText"/>
        <w:spacing w:before="321"/>
        <w:ind w:left="280"/>
        <w:rPr>
          <w:rFonts w:ascii="幼圆" w:eastAsia="幼圆" w:hint="eastAsia"/>
        </w:rPr>
      </w:pPr>
      <w:r>
        <w:rPr>
          <w:rFonts w:ascii="幼圆" w:eastAsia="幼圆" w:hint="eastAsia"/>
        </w:rPr>
        <w:t>【进行实验】</w:t>
      </w:r>
    </w:p>
    <w:p>
      <w:pPr>
        <w:pStyle w:val="BodyText"/>
        <w:spacing w:before="321"/>
        <w:ind w:left="1000"/>
        <w:rPr>
          <w:rFonts w:ascii="幼圆" w:eastAsia="幼圆" w:hint="eastAsia"/>
        </w:rPr>
      </w:pPr>
      <w:r>
        <w:rPr>
          <w:rFonts w:ascii="幼圆" w:eastAsia="幼圆" w:hint="eastAsia"/>
        </w:rPr>
        <w:t>1、测量课本的长、宽、厚度</w:t>
      </w:r>
    </w:p>
    <w:p>
      <w:pPr>
        <w:pStyle w:val="BodyText"/>
        <w:spacing w:before="11"/>
        <w:rPr>
          <w:rFonts w:ascii="幼圆"/>
          <w:sz w:val="16"/>
        </w:rPr>
      </w:pPr>
      <w:r>
        <w:pict>
          <v:group id="_x0000_s1025" style="width:593.75pt;height:97pt;margin-top:12.78pt;margin-left:174.25pt;mso-position-horizontal-relative:page;mso-wrap-distance-left:0;mso-wrap-distance-right:0;position:absolute;z-index:-251654144" coordorigin="3485,256" coordsize="11875,19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11875;height:1940;left:3485;position:absolute;top:255" stroked="f">
              <v:imagedata r:id="rId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width:3380;height:479;left:3672;position:absolute;top:422" filled="f" stroked="f">
              <v:textbox inset="0,0,0,0">
                <w:txbxContent>
                  <w:p>
                    <w:pPr>
                      <w:spacing w:before="0" w:line="479" w:lineRule="exact"/>
                      <w:ind w:left="0" w:right="0" w:firstLine="0"/>
                      <w:jc w:val="left"/>
                      <w:rPr>
                        <w:rFonts w:ascii="幼圆" w:eastAsia="幼圆" w:hint="eastAsia"/>
                        <w:sz w:val="48"/>
                      </w:rPr>
                    </w:pPr>
                    <w:r>
                      <w:rPr>
                        <w:rFonts w:ascii="幼圆" w:eastAsia="幼圆" w:hint="eastAsia"/>
                        <w:sz w:val="48"/>
                      </w:rPr>
                      <w:t>课本的长（cm）</w:t>
                    </w:r>
                  </w:p>
                </w:txbxContent>
              </v:textbox>
            </v:shape>
            <v:shape id="_x0000_s1028" type="#_x0000_t202" style="width:3380;height:479;left:7608;position:absolute;top:422" filled="f" stroked="f">
              <v:textbox inset="0,0,0,0">
                <w:txbxContent>
                  <w:p>
                    <w:pPr>
                      <w:spacing w:before="0" w:line="479" w:lineRule="exact"/>
                      <w:ind w:left="0" w:right="0" w:firstLine="0"/>
                      <w:jc w:val="left"/>
                      <w:rPr>
                        <w:rFonts w:ascii="幼圆" w:eastAsia="幼圆" w:hint="eastAsia"/>
                        <w:sz w:val="48"/>
                      </w:rPr>
                    </w:pPr>
                    <w:r>
                      <w:rPr>
                        <w:rFonts w:ascii="幼圆" w:eastAsia="幼圆" w:hint="eastAsia"/>
                        <w:sz w:val="48"/>
                      </w:rPr>
                      <w:t>课本的宽（cm）</w:t>
                    </w:r>
                  </w:p>
                </w:txbxContent>
              </v:textbox>
            </v:shape>
            <v:shape id="_x0000_s1029" type="#_x0000_t202" style="width:3380;height:479;left:11547;position:absolute;top:422" filled="f" stroked="f">
              <v:textbox inset="0,0,0,0">
                <w:txbxContent>
                  <w:p>
                    <w:pPr>
                      <w:spacing w:before="0" w:line="479" w:lineRule="exact"/>
                      <w:ind w:left="0" w:right="0" w:firstLine="0"/>
                      <w:jc w:val="left"/>
                      <w:rPr>
                        <w:rFonts w:ascii="幼圆" w:eastAsia="幼圆" w:hint="eastAsia"/>
                        <w:sz w:val="48"/>
                      </w:rPr>
                    </w:pPr>
                    <w:r>
                      <w:rPr>
                        <w:rFonts w:ascii="幼圆" w:eastAsia="幼圆" w:hint="eastAsia"/>
                        <w:sz w:val="48"/>
                      </w:rPr>
                      <w:t>课本的厚（cm）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tabs>
          <w:tab w:val="left" w:pos="8083"/>
        </w:tabs>
        <w:spacing w:before="14" w:line="364" w:lineRule="auto"/>
        <w:ind w:left="1000" w:right="1788"/>
        <w:rPr>
          <w:rFonts w:ascii="幼圆" w:eastAsia="幼圆" w:hint="eastAsia"/>
        </w:rPr>
      </w:pPr>
      <w:r>
        <w:rPr>
          <w:rFonts w:ascii="幼圆" w:eastAsia="幼圆" w:hint="eastAsia"/>
        </w:rPr>
        <w:t>2、测硬币的直径（如图</w:t>
      </w:r>
      <w:r>
        <w:rPr>
          <w:rFonts w:ascii="幼圆" w:eastAsia="幼圆" w:hint="eastAsia"/>
          <w:spacing w:val="-126"/>
        </w:rPr>
        <w:t xml:space="preserve"> </w:t>
      </w:r>
      <w:r>
        <w:rPr>
          <w:rFonts w:ascii="幼圆" w:eastAsia="幼圆" w:hint="eastAsia"/>
        </w:rPr>
        <w:t>21-1</w:t>
      </w:r>
      <w:r>
        <w:rPr>
          <w:rFonts w:ascii="幼圆" w:eastAsia="幼圆" w:hint="eastAsia"/>
          <w:spacing w:val="-126"/>
        </w:rPr>
        <w:t xml:space="preserve"> </w:t>
      </w:r>
      <w:r>
        <w:rPr>
          <w:rFonts w:ascii="幼圆" w:eastAsia="幼圆" w:hint="eastAsia"/>
        </w:rPr>
        <w:t>所示）（替代测量法</w:t>
      </w:r>
      <w:r>
        <w:rPr>
          <w:rFonts w:ascii="幼圆" w:eastAsia="幼圆" w:hint="eastAsia"/>
          <w:spacing w:val="-15"/>
        </w:rPr>
        <w:t xml:space="preserve">） </w:t>
      </w:r>
      <w:r>
        <w:rPr>
          <w:rFonts w:ascii="幼圆" w:eastAsia="幼圆" w:hint="eastAsia"/>
        </w:rPr>
        <w:t>测得：1</w:t>
      </w:r>
      <w:r>
        <w:rPr>
          <w:rFonts w:ascii="幼圆" w:eastAsia="幼圆" w:hint="eastAsia"/>
          <w:spacing w:val="-124"/>
        </w:rPr>
        <w:t xml:space="preserve"> </w:t>
      </w:r>
      <w:r>
        <w:rPr>
          <w:rFonts w:ascii="幼圆" w:eastAsia="幼圆" w:hint="eastAsia"/>
        </w:rPr>
        <w:t>角硬币直径为</w:t>
        <w:tab/>
        <w:t>；</w:t>
      </w:r>
    </w:p>
    <w:p>
      <w:pPr>
        <w:pStyle w:val="BodyText"/>
        <w:tabs>
          <w:tab w:val="left" w:pos="6887"/>
        </w:tabs>
        <w:spacing w:before="2"/>
        <w:ind w:left="1000"/>
        <w:rPr>
          <w:rFonts w:ascii="幼圆" w:eastAsia="幼圆" w:hint="eastAsia"/>
        </w:rPr>
      </w:pPr>
      <w:r>
        <w:pict>
          <v:shape id="_x0000_s1030" style="width:135pt;height:0.1pt;margin-top:33.16pt;margin-left:332pt;mso-position-horizontal-relative:page;mso-wrap-distance-left:0;mso-wrap-distance-right:0;position:absolute;z-index:-251653120" coordorigin="6640,663" coordsize="2700,0" path="m6640,663l9340,663e" filled="f" stroked="t" strokecolor="black" strokeweight="2pt">
            <v:stroke dashstyle="longDash"/>
            <v:path arrowok="t"/>
            <w10:wrap type="topAndBottom"/>
          </v:shape>
        </w:pict>
      </w:r>
      <w: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5130800</wp:posOffset>
            </wp:positionH>
            <wp:positionV relativeFrom="paragraph">
              <wp:posOffset>-188467</wp:posOffset>
            </wp:positionV>
            <wp:extent cx="1562100" cy="38100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5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7029450</wp:posOffset>
            </wp:positionH>
            <wp:positionV relativeFrom="paragraph">
              <wp:posOffset>-703198</wp:posOffset>
            </wp:positionV>
            <wp:extent cx="3086100" cy="2167128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6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21671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幼圆" w:eastAsia="幼圆" w:hint="eastAsia"/>
        </w:rPr>
        <w:t>5</w:t>
      </w:r>
      <w:r>
        <w:rPr>
          <w:rFonts w:ascii="幼圆" w:eastAsia="幼圆" w:hint="eastAsia"/>
          <w:spacing w:val="-123"/>
        </w:rPr>
        <w:t xml:space="preserve"> </w:t>
      </w:r>
      <w:r>
        <w:rPr>
          <w:rFonts w:ascii="幼圆" w:eastAsia="幼圆" w:hint="eastAsia"/>
        </w:rPr>
        <w:t>分硬币直径为</w:t>
        <w:tab/>
        <w:t>。</w:t>
      </w:r>
    </w:p>
    <w:p>
      <w:pPr>
        <w:pStyle w:val="BodyText"/>
        <w:spacing w:before="8"/>
        <w:rPr>
          <w:rFonts w:ascii="幼圆"/>
          <w:sz w:val="53"/>
        </w:rPr>
      </w:pPr>
    </w:p>
    <w:p>
      <w:pPr>
        <w:spacing w:before="0"/>
        <w:ind w:left="0" w:right="470" w:firstLine="0"/>
        <w:jc w:val="center"/>
        <w:rPr>
          <w:rFonts w:ascii="幼圆"/>
          <w:b/>
          <w:sz w:val="45"/>
        </w:rPr>
      </w:pPr>
      <w:r>
        <w:rPr>
          <w:rFonts w:ascii="幼圆"/>
          <w:b/>
          <w:sz w:val="45"/>
        </w:rPr>
        <w:t>1 /</w:t>
      </w:r>
      <w:r>
        <w:rPr>
          <w:rFonts w:ascii="幼圆"/>
          <w:b/>
          <w:spacing w:val="-12"/>
          <w:sz w:val="45"/>
        </w:rPr>
        <w:t xml:space="preserve"> </w:t>
      </w:r>
      <w:r>
        <w:rPr>
          <w:rFonts w:ascii="幼圆"/>
          <w:b/>
          <w:sz w:val="45"/>
        </w:rPr>
        <w:t>20</w:t>
      </w:r>
    </w:p>
    <w:p>
      <w:pPr>
        <w:spacing w:after="0"/>
        <w:jc w:val="center"/>
        <w:rPr>
          <w:rFonts w:ascii="幼圆"/>
          <w:sz w:val="45"/>
        </w:rPr>
        <w:sectPr>
          <w:type w:val="continuous"/>
          <w:pgSz w:w="17860" w:h="25260"/>
          <w:pgMar w:top="1860" w:right="1620" w:bottom="280" w:left="2420" w:header="708" w:footer="708"/>
          <w:pgNumType w:start="4"/>
          <w:cols w:space="708"/>
        </w:sectPr>
      </w:pPr>
    </w:p>
    <w:p>
      <w:pPr>
        <w:pStyle w:val="BodyText"/>
        <w:spacing w:before="9"/>
        <w:ind w:left="1000"/>
      </w:pPr>
      <w:r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2212975</wp:posOffset>
            </wp:positionH>
            <wp:positionV relativeFrom="paragraph">
              <wp:posOffset>560324</wp:posOffset>
            </wp:positionV>
            <wp:extent cx="7524908" cy="3040379"/>
            <wp:effectExtent l="0" t="0" r="0" b="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7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4908" cy="3040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3、测细铜丝的直径。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1"/>
        </w:rPr>
      </w:pPr>
    </w:p>
    <w:tbl>
      <w:tblPr>
        <w:tblStyle w:val="TableNormal0"/>
        <w:tblW w:w="0" w:type="auto"/>
        <w:jc w:val="left"/>
        <w:tblInd w:w="12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42"/>
        <w:gridCol w:w="2068"/>
        <w:gridCol w:w="3181"/>
        <w:gridCol w:w="1943"/>
      </w:tblGrid>
      <w:tr>
        <w:tblPrEx>
          <w:tblW w:w="0" w:type="auto"/>
          <w:jc w:val="left"/>
          <w:tblInd w:w="121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408"/>
          <w:jc w:val="left"/>
        </w:trPr>
        <w:tc>
          <w:tcPr>
            <w:tcW w:w="2142" w:type="dxa"/>
          </w:tcPr>
          <w:p>
            <w:pPr>
              <w:pStyle w:val="TableParagraph"/>
              <w:spacing w:line="546" w:lineRule="exact"/>
              <w:ind w:left="50"/>
              <w:rPr>
                <w:sz w:val="48"/>
              </w:rPr>
            </w:pPr>
            <w:r>
              <w:rPr>
                <w:w w:val="95"/>
                <w:sz w:val="48"/>
              </w:rPr>
              <w:t>实验次数</w:t>
            </w:r>
          </w:p>
          <w:p>
            <w:pPr>
              <w:pStyle w:val="TableParagraph"/>
              <w:spacing w:before="335" w:line="506" w:lineRule="exact"/>
              <w:ind w:left="50"/>
              <w:rPr>
                <w:sz w:val="48"/>
              </w:rPr>
            </w:pPr>
            <w:r>
              <w:rPr>
                <w:w w:val="95"/>
                <w:sz w:val="48"/>
              </w:rPr>
              <w:t>线圈长度</w:t>
            </w:r>
          </w:p>
        </w:tc>
        <w:tc>
          <w:tcPr>
            <w:tcW w:w="2068" w:type="dxa"/>
          </w:tcPr>
          <w:p>
            <w:pPr>
              <w:pStyle w:val="TableParagraph"/>
              <w:spacing w:line="546" w:lineRule="exact"/>
              <w:ind w:left="176"/>
              <w:rPr>
                <w:sz w:val="48"/>
              </w:rPr>
            </w:pPr>
            <w:r>
              <w:rPr>
                <w:w w:val="99"/>
                <w:sz w:val="48"/>
              </w:rPr>
              <w:t>1</w:t>
            </w:r>
          </w:p>
          <w:p>
            <w:pPr>
              <w:pStyle w:val="TableParagraph"/>
              <w:spacing w:before="335" w:line="506" w:lineRule="exact"/>
              <w:ind w:left="176"/>
              <w:rPr>
                <w:sz w:val="48"/>
              </w:rPr>
            </w:pPr>
            <w:r>
              <w:rPr>
                <w:sz w:val="48"/>
              </w:rPr>
              <w:t>L</w:t>
            </w:r>
            <w:r>
              <w:rPr>
                <w:spacing w:val="-117"/>
                <w:sz w:val="48"/>
              </w:rPr>
              <w:t xml:space="preserve"> </w:t>
            </w:r>
            <w:r>
              <w:rPr>
                <w:sz w:val="48"/>
              </w:rPr>
              <w:t>=</w:t>
            </w:r>
          </w:p>
        </w:tc>
        <w:tc>
          <w:tcPr>
            <w:tcW w:w="3181" w:type="dxa"/>
          </w:tcPr>
          <w:p>
            <w:pPr>
              <w:pStyle w:val="TableParagraph"/>
              <w:spacing w:line="546" w:lineRule="exact"/>
              <w:ind w:left="1287"/>
              <w:rPr>
                <w:sz w:val="48"/>
              </w:rPr>
            </w:pPr>
            <w:r>
              <w:rPr>
                <w:w w:val="99"/>
                <w:sz w:val="48"/>
              </w:rPr>
              <w:t>2</w:t>
            </w:r>
          </w:p>
          <w:p>
            <w:pPr>
              <w:pStyle w:val="TableParagraph"/>
              <w:spacing w:before="335" w:line="506" w:lineRule="exact"/>
              <w:ind w:left="1287"/>
              <w:rPr>
                <w:sz w:val="48"/>
              </w:rPr>
            </w:pPr>
            <w:r>
              <w:rPr>
                <w:sz w:val="48"/>
              </w:rPr>
              <w:t>L</w:t>
            </w:r>
            <w:r>
              <w:rPr>
                <w:spacing w:val="-117"/>
                <w:sz w:val="48"/>
              </w:rPr>
              <w:t xml:space="preserve"> </w:t>
            </w:r>
            <w:r>
              <w:rPr>
                <w:sz w:val="48"/>
              </w:rPr>
              <w:t>=</w:t>
            </w:r>
          </w:p>
        </w:tc>
        <w:tc>
          <w:tcPr>
            <w:tcW w:w="1943" w:type="dxa"/>
          </w:tcPr>
          <w:p>
            <w:pPr>
              <w:pStyle w:val="TableParagraph"/>
              <w:spacing w:line="546" w:lineRule="exact"/>
              <w:ind w:left="1289"/>
              <w:rPr>
                <w:sz w:val="48"/>
              </w:rPr>
            </w:pPr>
            <w:r>
              <w:rPr>
                <w:w w:val="99"/>
                <w:sz w:val="48"/>
              </w:rPr>
              <w:t>3</w:t>
            </w:r>
          </w:p>
          <w:p>
            <w:pPr>
              <w:pStyle w:val="TableParagraph"/>
              <w:spacing w:before="335" w:line="506" w:lineRule="exact"/>
              <w:ind w:left="1289"/>
              <w:rPr>
                <w:sz w:val="48"/>
              </w:rPr>
            </w:pPr>
            <w:r>
              <w:rPr>
                <w:sz w:val="48"/>
              </w:rPr>
              <w:t>L</w:t>
            </w:r>
            <w:r>
              <w:rPr>
                <w:spacing w:val="-117"/>
                <w:sz w:val="48"/>
              </w:rPr>
              <w:t xml:space="preserve"> </w:t>
            </w:r>
            <w:r>
              <w:rPr>
                <w:sz w:val="48"/>
              </w:rPr>
              <w:t>=</w:t>
            </w:r>
          </w:p>
        </w:tc>
      </w:tr>
      <w:tr>
        <w:tblPrEx>
          <w:tblW w:w="0" w:type="auto"/>
          <w:jc w:val="left"/>
          <w:tblInd w:w="121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56"/>
          <w:jc w:val="left"/>
        </w:trPr>
        <w:tc>
          <w:tcPr>
            <w:tcW w:w="2142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68" w:type="dxa"/>
          </w:tcPr>
          <w:p>
            <w:pPr>
              <w:pStyle w:val="TableParagraph"/>
              <w:spacing w:line="254" w:lineRule="exact"/>
              <w:ind w:left="418"/>
              <w:rPr>
                <w:sz w:val="24"/>
              </w:rPr>
            </w:pPr>
            <w:r>
              <w:rPr>
                <w:w w:val="100"/>
                <w:sz w:val="24"/>
              </w:rPr>
              <w:t>1</w:t>
            </w:r>
          </w:p>
        </w:tc>
        <w:tc>
          <w:tcPr>
            <w:tcW w:w="3181" w:type="dxa"/>
          </w:tcPr>
          <w:p>
            <w:pPr>
              <w:pStyle w:val="TableParagraph"/>
              <w:spacing w:line="254" w:lineRule="exact"/>
              <w:jc w:val="center"/>
              <w:rPr>
                <w:sz w:val="24"/>
              </w:rPr>
            </w:pPr>
            <w:r>
              <w:rPr>
                <w:w w:val="100"/>
                <w:sz w:val="24"/>
              </w:rPr>
              <w:t>2</w:t>
            </w:r>
          </w:p>
        </w:tc>
        <w:tc>
          <w:tcPr>
            <w:tcW w:w="1943" w:type="dxa"/>
          </w:tcPr>
          <w:p>
            <w:pPr>
              <w:pStyle w:val="TableParagraph"/>
              <w:spacing w:line="254" w:lineRule="exact"/>
              <w:ind w:right="289"/>
              <w:jc w:val="right"/>
              <w:rPr>
                <w:sz w:val="24"/>
              </w:rPr>
            </w:pPr>
            <w:r>
              <w:rPr>
                <w:w w:val="100"/>
                <w:sz w:val="24"/>
              </w:rPr>
              <w:t>3</w:t>
            </w:r>
          </w:p>
        </w:tc>
      </w:tr>
      <w:tr>
        <w:tblPrEx>
          <w:tblW w:w="0" w:type="auto"/>
          <w:jc w:val="left"/>
          <w:tblInd w:w="121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52"/>
          <w:jc w:val="left"/>
        </w:trPr>
        <w:tc>
          <w:tcPr>
            <w:tcW w:w="2142" w:type="dxa"/>
          </w:tcPr>
          <w:p>
            <w:pPr>
              <w:pStyle w:val="TableParagraph"/>
              <w:spacing w:before="67"/>
              <w:ind w:left="50"/>
              <w:rPr>
                <w:sz w:val="48"/>
              </w:rPr>
            </w:pPr>
            <w:r>
              <w:rPr>
                <w:sz w:val="48"/>
              </w:rPr>
              <w:t>线圈圈数</w:t>
            </w:r>
          </w:p>
        </w:tc>
        <w:tc>
          <w:tcPr>
            <w:tcW w:w="2068" w:type="dxa"/>
          </w:tcPr>
          <w:p>
            <w:pPr>
              <w:pStyle w:val="TableParagraph"/>
              <w:spacing w:before="67" w:line="544" w:lineRule="exact"/>
              <w:ind w:left="157" w:right="1267"/>
              <w:jc w:val="center"/>
              <w:rPr>
                <w:sz w:val="48"/>
              </w:rPr>
            </w:pPr>
            <w:r>
              <w:rPr>
                <w:sz w:val="48"/>
              </w:rPr>
              <w:t>N</w:t>
            </w:r>
            <w:r>
              <w:rPr>
                <w:spacing w:val="-117"/>
                <w:sz w:val="48"/>
              </w:rPr>
              <w:t xml:space="preserve"> </w:t>
            </w:r>
            <w:r>
              <w:rPr>
                <w:sz w:val="48"/>
              </w:rPr>
              <w:t>=</w:t>
            </w:r>
          </w:p>
          <w:p>
            <w:pPr>
              <w:pStyle w:val="TableParagraph"/>
              <w:spacing w:line="236" w:lineRule="exact"/>
              <w:ind w:right="1110"/>
              <w:jc w:val="center"/>
              <w:rPr>
                <w:sz w:val="24"/>
              </w:rPr>
            </w:pPr>
            <w:r>
              <w:rPr>
                <w:w w:val="100"/>
                <w:sz w:val="24"/>
              </w:rPr>
              <w:t>1</w:t>
            </w:r>
          </w:p>
        </w:tc>
        <w:tc>
          <w:tcPr>
            <w:tcW w:w="3181" w:type="dxa"/>
          </w:tcPr>
          <w:p>
            <w:pPr>
              <w:pStyle w:val="TableParagraph"/>
              <w:spacing w:before="67" w:line="544" w:lineRule="exact"/>
              <w:ind w:left="1268" w:right="1269"/>
              <w:jc w:val="center"/>
              <w:rPr>
                <w:sz w:val="48"/>
              </w:rPr>
            </w:pPr>
            <w:r>
              <w:rPr>
                <w:sz w:val="48"/>
              </w:rPr>
              <w:t>N</w:t>
            </w:r>
            <w:r>
              <w:rPr>
                <w:spacing w:val="-117"/>
                <w:sz w:val="48"/>
              </w:rPr>
              <w:t xml:space="preserve"> </w:t>
            </w:r>
            <w:r>
              <w:rPr>
                <w:sz w:val="48"/>
              </w:rPr>
              <w:t>=</w:t>
            </w:r>
          </w:p>
          <w:p>
            <w:pPr>
              <w:pStyle w:val="TableParagraph"/>
              <w:spacing w:line="236" w:lineRule="exact"/>
              <w:jc w:val="center"/>
              <w:rPr>
                <w:sz w:val="24"/>
              </w:rPr>
            </w:pPr>
            <w:r>
              <w:rPr>
                <w:w w:val="100"/>
                <w:sz w:val="24"/>
              </w:rPr>
              <w:t>2</w:t>
            </w:r>
          </w:p>
        </w:tc>
        <w:tc>
          <w:tcPr>
            <w:tcW w:w="1943" w:type="dxa"/>
          </w:tcPr>
          <w:p>
            <w:pPr>
              <w:pStyle w:val="TableParagraph"/>
              <w:spacing w:before="67" w:line="544" w:lineRule="exact"/>
              <w:ind w:left="1269" w:right="30"/>
              <w:jc w:val="center"/>
              <w:rPr>
                <w:sz w:val="48"/>
              </w:rPr>
            </w:pPr>
            <w:r>
              <w:rPr>
                <w:sz w:val="48"/>
              </w:rPr>
              <w:t>N</w:t>
            </w:r>
            <w:r>
              <w:rPr>
                <w:spacing w:val="-117"/>
                <w:sz w:val="48"/>
              </w:rPr>
              <w:t xml:space="preserve"> </w:t>
            </w:r>
            <w:r>
              <w:rPr>
                <w:sz w:val="48"/>
              </w:rPr>
              <w:t>=</w:t>
            </w:r>
          </w:p>
          <w:p>
            <w:pPr>
              <w:pStyle w:val="TableParagraph"/>
              <w:spacing w:line="236" w:lineRule="exact"/>
              <w:ind w:left="1239"/>
              <w:jc w:val="center"/>
              <w:rPr>
                <w:sz w:val="24"/>
              </w:rPr>
            </w:pPr>
            <w:r>
              <w:rPr>
                <w:w w:val="100"/>
                <w:sz w:val="24"/>
              </w:rPr>
              <w:t>3</w:t>
            </w:r>
          </w:p>
        </w:tc>
      </w:tr>
      <w:tr>
        <w:tblPrEx>
          <w:tblW w:w="0" w:type="auto"/>
          <w:jc w:val="left"/>
          <w:tblInd w:w="121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52"/>
          <w:jc w:val="left"/>
        </w:trPr>
        <w:tc>
          <w:tcPr>
            <w:tcW w:w="2142" w:type="dxa"/>
          </w:tcPr>
          <w:p>
            <w:pPr>
              <w:pStyle w:val="TableParagraph"/>
              <w:spacing w:before="69"/>
              <w:ind w:left="50"/>
              <w:rPr>
                <w:sz w:val="48"/>
              </w:rPr>
            </w:pPr>
            <w:r>
              <w:rPr>
                <w:sz w:val="48"/>
              </w:rPr>
              <w:t>铜丝直径</w:t>
            </w:r>
          </w:p>
        </w:tc>
        <w:tc>
          <w:tcPr>
            <w:tcW w:w="2068" w:type="dxa"/>
          </w:tcPr>
          <w:p>
            <w:pPr>
              <w:pStyle w:val="TableParagraph"/>
              <w:spacing w:before="69" w:line="544" w:lineRule="exact"/>
              <w:ind w:left="157" w:right="1267"/>
              <w:jc w:val="center"/>
              <w:rPr>
                <w:sz w:val="48"/>
              </w:rPr>
            </w:pPr>
            <w:r>
              <w:rPr>
                <w:sz w:val="48"/>
              </w:rPr>
              <w:t>D</w:t>
            </w:r>
            <w:r>
              <w:rPr>
                <w:spacing w:val="-117"/>
                <w:sz w:val="48"/>
              </w:rPr>
              <w:t xml:space="preserve"> </w:t>
            </w:r>
            <w:r>
              <w:rPr>
                <w:sz w:val="48"/>
              </w:rPr>
              <w:t>=</w:t>
            </w:r>
          </w:p>
          <w:p>
            <w:pPr>
              <w:pStyle w:val="TableParagraph"/>
              <w:spacing w:line="236" w:lineRule="exact"/>
              <w:ind w:right="1110"/>
              <w:jc w:val="center"/>
              <w:rPr>
                <w:sz w:val="24"/>
              </w:rPr>
            </w:pPr>
            <w:r>
              <w:rPr>
                <w:w w:val="100"/>
                <w:sz w:val="24"/>
              </w:rPr>
              <w:t>1</w:t>
            </w:r>
          </w:p>
        </w:tc>
        <w:tc>
          <w:tcPr>
            <w:tcW w:w="3181" w:type="dxa"/>
          </w:tcPr>
          <w:p>
            <w:pPr>
              <w:pStyle w:val="TableParagraph"/>
              <w:spacing w:before="69" w:line="544" w:lineRule="exact"/>
              <w:ind w:left="1268" w:right="1269"/>
              <w:jc w:val="center"/>
              <w:rPr>
                <w:sz w:val="48"/>
              </w:rPr>
            </w:pPr>
            <w:r>
              <w:rPr>
                <w:sz w:val="48"/>
              </w:rPr>
              <w:t>D</w:t>
            </w:r>
            <w:r>
              <w:rPr>
                <w:spacing w:val="-117"/>
                <w:sz w:val="48"/>
              </w:rPr>
              <w:t xml:space="preserve"> </w:t>
            </w:r>
            <w:r>
              <w:rPr>
                <w:sz w:val="48"/>
              </w:rPr>
              <w:t>=</w:t>
            </w:r>
          </w:p>
          <w:p>
            <w:pPr>
              <w:pStyle w:val="TableParagraph"/>
              <w:spacing w:line="236" w:lineRule="exact"/>
              <w:jc w:val="center"/>
              <w:rPr>
                <w:sz w:val="24"/>
              </w:rPr>
            </w:pPr>
            <w:r>
              <w:rPr>
                <w:w w:val="100"/>
                <w:sz w:val="24"/>
              </w:rPr>
              <w:t>2</w:t>
            </w:r>
          </w:p>
        </w:tc>
        <w:tc>
          <w:tcPr>
            <w:tcW w:w="1943" w:type="dxa"/>
          </w:tcPr>
          <w:p>
            <w:pPr>
              <w:pStyle w:val="TableParagraph"/>
              <w:spacing w:before="69" w:line="544" w:lineRule="exact"/>
              <w:ind w:left="1269" w:right="30"/>
              <w:jc w:val="center"/>
              <w:rPr>
                <w:sz w:val="48"/>
              </w:rPr>
            </w:pPr>
            <w:r>
              <w:rPr>
                <w:sz w:val="48"/>
              </w:rPr>
              <w:t>D</w:t>
            </w:r>
            <w:r>
              <w:rPr>
                <w:spacing w:val="-117"/>
                <w:sz w:val="48"/>
              </w:rPr>
              <w:t xml:space="preserve"> </w:t>
            </w:r>
            <w:r>
              <w:rPr>
                <w:sz w:val="48"/>
              </w:rPr>
              <w:t>=</w:t>
            </w:r>
          </w:p>
          <w:p>
            <w:pPr>
              <w:pStyle w:val="TableParagraph"/>
              <w:spacing w:line="236" w:lineRule="exact"/>
              <w:ind w:left="1239"/>
              <w:jc w:val="center"/>
              <w:rPr>
                <w:sz w:val="24"/>
              </w:rPr>
            </w:pPr>
            <w:r>
              <w:rPr>
                <w:w w:val="100"/>
                <w:sz w:val="24"/>
              </w:rPr>
              <w:t>3</w:t>
            </w:r>
          </w:p>
        </w:tc>
      </w:tr>
      <w:tr>
        <w:tblPrEx>
          <w:tblW w:w="0" w:type="auto"/>
          <w:jc w:val="left"/>
          <w:tblInd w:w="121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14"/>
          <w:jc w:val="left"/>
        </w:trPr>
        <w:tc>
          <w:tcPr>
            <w:tcW w:w="2142" w:type="dxa"/>
          </w:tcPr>
          <w:p>
            <w:pPr>
              <w:pStyle w:val="TableParagraph"/>
              <w:spacing w:before="67" w:line="527" w:lineRule="exact"/>
              <w:ind w:left="50"/>
              <w:rPr>
                <w:sz w:val="48"/>
              </w:rPr>
            </w:pPr>
            <w:r>
              <w:rPr>
                <w:sz w:val="48"/>
              </w:rPr>
              <w:t>平均值</w:t>
            </w:r>
          </w:p>
        </w:tc>
        <w:tc>
          <w:tcPr>
            <w:tcW w:w="2068" w:type="dxa"/>
          </w:tcPr>
          <w:p>
            <w:pPr>
              <w:pStyle w:val="TableParagraph"/>
              <w:rPr>
                <w:rFonts w:ascii="Times New Roman"/>
                <w:sz w:val="46"/>
              </w:rPr>
            </w:pPr>
          </w:p>
        </w:tc>
        <w:tc>
          <w:tcPr>
            <w:tcW w:w="3181" w:type="dxa"/>
          </w:tcPr>
          <w:p>
            <w:pPr>
              <w:pStyle w:val="TableParagraph"/>
              <w:rPr>
                <w:rFonts w:ascii="Times New Roman"/>
                <w:sz w:val="46"/>
              </w:rPr>
            </w:pPr>
          </w:p>
        </w:tc>
        <w:tc>
          <w:tcPr>
            <w:tcW w:w="1943" w:type="dxa"/>
          </w:tcPr>
          <w:p>
            <w:pPr>
              <w:pStyle w:val="TableParagraph"/>
              <w:rPr>
                <w:rFonts w:ascii="Times New Roman"/>
                <w:sz w:val="46"/>
              </w:rPr>
            </w:pPr>
          </w:p>
        </w:tc>
      </w:tr>
    </w:tbl>
    <w:p>
      <w:pPr>
        <w:pStyle w:val="BodyText"/>
        <w:spacing w:before="404" w:line="364" w:lineRule="auto"/>
        <w:ind w:left="280" w:right="4175"/>
      </w:pPr>
      <w:r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6515100</wp:posOffset>
            </wp:positionH>
            <wp:positionV relativeFrom="paragraph">
              <wp:posOffset>763651</wp:posOffset>
            </wp:positionV>
            <wp:extent cx="3257550" cy="1938020"/>
            <wp:effectExtent l="0" t="0" r="0" b="0"/>
            <wp:wrapNone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8.pn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1938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8"/>
        </w:rPr>
        <w:t xml:space="preserve">注意：测细金属丝的直径，如图 </w:t>
      </w:r>
      <w:r>
        <w:t>21-2</w:t>
      </w:r>
      <w:r>
        <w:rPr>
          <w:spacing w:val="-36"/>
        </w:rPr>
        <w:t xml:space="preserve"> 所示。</w:t>
      </w:r>
      <w:r>
        <w:t>微小长度不便直接测量，</w:t>
      </w:r>
    </w:p>
    <w:p>
      <w:pPr>
        <w:pStyle w:val="BodyText"/>
        <w:spacing w:before="2"/>
        <w:ind w:left="280"/>
      </w:pPr>
      <w:r>
        <w:t>先测出N 匝金属丝的长度为 L，</w:t>
      </w:r>
    </w:p>
    <w:p>
      <w:pPr>
        <w:pStyle w:val="BodyText"/>
        <w:spacing w:before="321"/>
        <w:ind w:left="280"/>
      </w:pPr>
      <w:r>
        <w:t>再计算单根金属丝的直径为 D=L/N。（积累法）</w:t>
      </w:r>
    </w:p>
    <w:p>
      <w:pPr>
        <w:pStyle w:val="BodyText"/>
        <w:spacing w:before="321"/>
        <w:ind w:left="280"/>
      </w:pPr>
      <w:r>
        <w:t>（积累测微法）</w:t>
      </w:r>
    </w:p>
    <w:p>
      <w:pPr>
        <w:pStyle w:val="BodyText"/>
        <w:spacing w:before="321"/>
        <w:ind w:left="280"/>
      </w:pPr>
      <w:r>
        <w:t>【实验小结】</w:t>
      </w:r>
    </w:p>
    <w:p>
      <w:pPr>
        <w:pStyle w:val="BodyText"/>
        <w:spacing w:before="322"/>
        <w:ind w:left="280"/>
      </w:pPr>
      <w:r>
        <w:t>如何正确使用刻度尺？</w:t>
      </w:r>
    </w:p>
    <w:p>
      <w:pPr>
        <w:pStyle w:val="BodyText"/>
        <w:spacing w:before="321"/>
        <w:ind w:left="280"/>
      </w:pPr>
      <w:r>
        <w:t>请举例说明如何使用“替代测量法”和“积累测量法”</w:t>
      </w:r>
    </w:p>
    <w:p>
      <w:pPr>
        <w:spacing w:before="111" w:line="597" w:lineRule="exact"/>
        <w:ind w:left="280" w:right="0" w:firstLine="0"/>
        <w:jc w:val="left"/>
        <w:rPr>
          <w:sz w:val="54"/>
        </w:rPr>
      </w:pPr>
      <w:r>
        <w:rPr>
          <w:sz w:val="54"/>
        </w:rPr>
        <w:t>【实验二】</w:t>
      </w:r>
    </w:p>
    <w:p>
      <w:pPr>
        <w:spacing w:after="0" w:line="597" w:lineRule="exact"/>
        <w:jc w:val="left"/>
        <w:rPr>
          <w:sz w:val="54"/>
        </w:rPr>
        <w:sectPr>
          <w:pgSz w:w="17860" w:h="25260"/>
          <w:pgMar w:top="1880" w:right="1620" w:bottom="280" w:left="2420" w:header="708" w:footer="708"/>
          <w:pgNumType w:start="5"/>
          <w:cols w:space="708"/>
        </w:sectPr>
      </w:pPr>
    </w:p>
    <w:p>
      <w:pPr>
        <w:pStyle w:val="BodyText"/>
      </w:pPr>
    </w:p>
    <w:p>
      <w:pPr>
        <w:pStyle w:val="BodyText"/>
        <w:spacing w:before="10"/>
        <w:rPr>
          <w:sz w:val="42"/>
        </w:rPr>
      </w:pPr>
    </w:p>
    <w:p>
      <w:pPr>
        <w:pStyle w:val="BodyText"/>
        <w:spacing w:before="1"/>
        <w:ind w:left="280"/>
      </w:pPr>
      <w:r>
        <w:t>【实验目的】</w:t>
      </w:r>
    </w:p>
    <w:p>
      <w:pPr>
        <w:spacing w:before="0" w:line="891" w:lineRule="exact"/>
        <w:ind w:left="280" w:right="0" w:firstLine="0"/>
        <w:jc w:val="left"/>
        <w:rPr>
          <w:sz w:val="78"/>
        </w:rPr>
      </w:pPr>
      <w:r>
        <w:br w:type="column"/>
      </w:r>
      <w:r>
        <w:rPr>
          <w:sz w:val="78"/>
        </w:rPr>
        <w:t>测量平均速度</w:t>
      </w:r>
    </w:p>
    <w:p>
      <w:pPr>
        <w:spacing w:after="0" w:line="891" w:lineRule="exact"/>
        <w:jc w:val="left"/>
        <w:rPr>
          <w:sz w:val="78"/>
        </w:rPr>
        <w:sectPr>
          <w:type w:val="continuous"/>
          <w:pgSz w:w="17860" w:h="25260"/>
          <w:pgMar w:top="1860" w:right="1620" w:bottom="280" w:left="2420" w:header="708" w:footer="708"/>
          <w:pgNumType w:start="6"/>
          <w:cols w:num="2" w:space="708" w:equalWidth="0">
            <w:col w:w="3194" w:space="695"/>
            <w:col w:w="9931" w:space="0"/>
          </w:cols>
        </w:sectPr>
      </w:pPr>
    </w:p>
    <w:p>
      <w:pPr>
        <w:pStyle w:val="BodyText"/>
        <w:spacing w:before="7"/>
        <w:ind w:left="1720"/>
      </w:pPr>
      <w:r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学会用刻度尺和停表测运动物体的平均速度</w:t>
      </w:r>
    </w:p>
    <w:p>
      <w:pPr>
        <w:pStyle w:val="BodyText"/>
        <w:spacing w:before="9"/>
        <w:ind w:left="280"/>
      </w:pPr>
      <w:r>
        <w:t>【仪器和器材】</w:t>
      </w:r>
    </w:p>
    <w:p>
      <w:pPr>
        <w:pStyle w:val="BodyText"/>
        <w:spacing w:before="8"/>
        <w:ind w:left="3067"/>
      </w:pPr>
      <w:r>
        <w:t>刻度尺、斜面、卷尺（皮尺）、小车</w:t>
      </w:r>
    </w:p>
    <w:p>
      <w:pPr>
        <w:pStyle w:val="BodyText"/>
        <w:spacing w:before="8" w:line="593" w:lineRule="exact"/>
        <w:ind w:left="280"/>
      </w:pPr>
      <w:r>
        <w:t>【实验步骤和记录】</w:t>
      </w:r>
    </w:p>
    <w:p>
      <w:pPr>
        <w:spacing w:before="0" w:line="670" w:lineRule="exact"/>
        <w:ind w:left="280" w:right="0" w:firstLine="0"/>
        <w:jc w:val="left"/>
        <w:rPr>
          <w:sz w:val="54"/>
        </w:rPr>
      </w:pPr>
      <w:r>
        <w:rPr>
          <w:sz w:val="54"/>
        </w:rPr>
        <w:t>注意事项：</w:t>
      </w:r>
    </w:p>
    <w:p>
      <w:pPr>
        <w:pStyle w:val="ListParagraph"/>
        <w:numPr>
          <w:ilvl w:val="0"/>
          <w:numId w:val="4"/>
        </w:numPr>
        <w:tabs>
          <w:tab w:val="left" w:pos="763"/>
        </w:tabs>
        <w:spacing w:before="61" w:after="0" w:line="240" w:lineRule="auto"/>
        <w:ind w:left="763" w:right="0" w:hanging="483"/>
        <w:jc w:val="left"/>
        <w:rPr>
          <w:sz w:val="48"/>
        </w:rPr>
      </w:pPr>
      <w:r>
        <w:rPr>
          <w:sz w:val="48"/>
        </w:rPr>
        <w:t>正确使用秒表测时间</w:t>
      </w:r>
    </w:p>
    <w:p>
      <w:pPr>
        <w:pStyle w:val="BodyText"/>
        <w:spacing w:before="8"/>
        <w:ind w:left="280"/>
      </w:pPr>
      <w:r>
        <w:t>（1）认识秒表的功能键</w:t>
      </w:r>
    </w:p>
    <w:p>
      <w:pPr>
        <w:pStyle w:val="BodyText"/>
      </w:pPr>
    </w:p>
    <w:p>
      <w:pPr>
        <w:pStyle w:val="BodyText"/>
        <w:spacing w:before="7"/>
        <w:rPr>
          <w:sz w:val="52"/>
        </w:rPr>
      </w:pPr>
    </w:p>
    <w:p>
      <w:pPr>
        <w:spacing w:before="0"/>
        <w:ind w:left="0" w:right="950" w:firstLine="0"/>
        <w:jc w:val="center"/>
        <w:rPr>
          <w:rFonts w:ascii="幼圆"/>
          <w:sz w:val="29"/>
        </w:rPr>
      </w:pPr>
      <w:r>
        <w:rPr>
          <w:rFonts w:ascii="幼圆"/>
          <w:sz w:val="29"/>
        </w:rPr>
        <w:t>2 / 20</w:t>
      </w:r>
    </w:p>
    <w:p>
      <w:pPr>
        <w:spacing w:after="0"/>
        <w:jc w:val="center"/>
        <w:rPr>
          <w:rFonts w:ascii="幼圆"/>
          <w:sz w:val="29"/>
        </w:rPr>
        <w:sectPr>
          <w:type w:val="continuous"/>
          <w:pgSz w:w="17860" w:h="25260"/>
          <w:pgMar w:top="1860" w:right="1620" w:bottom="280" w:left="2420" w:header="708" w:footer="708"/>
          <w:pgNumType w:start="7"/>
          <w:cols w:space="708"/>
        </w:sectPr>
      </w:pPr>
    </w:p>
    <w:p>
      <w:pPr>
        <w:pStyle w:val="BodyText"/>
        <w:spacing w:before="10"/>
        <w:ind w:left="759"/>
      </w:pPr>
      <w:r>
        <w:drawing>
          <wp:anchor distT="0" distB="0" distL="0" distR="0" simplePos="0" relativeHeight="2516695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1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31" style="width:893pt;height:316.05pt;margin-top:621.01pt;margin-left:0;mso-position-horizontal-relative:page;mso-position-vertical-relative:page;position:absolute;z-index:-251645952" coordorigin="0,12420" coordsize="17860,6321">
            <v:shape id="_x0000_s1032" type="#_x0000_t75" style="width:17860;height:4680;position:absolute;top:12420" stroked="f">
              <v:imagedata r:id="rId12" o:title=""/>
            </v:shape>
            <v:shape id="_x0000_s1033" type="#_x0000_t75" style="width:6077;height:1650;left:2700;position:absolute;top:17091" stroked="f">
              <v:imagedata r:id="rId13" o:title=""/>
            </v:shape>
          </v:group>
        </w:pict>
      </w:r>
      <w:r>
        <w:t>各种秒表一般都具有启动、暂停、回零三项基本功能。秒</w:t>
      </w:r>
    </w:p>
    <w:p>
      <w:pPr>
        <w:pStyle w:val="BodyText"/>
        <w:spacing w:before="8" w:line="242" w:lineRule="auto"/>
        <w:ind w:left="8227" w:right="1079"/>
      </w:pPr>
      <w: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1803400</wp:posOffset>
            </wp:positionH>
            <wp:positionV relativeFrom="paragraph">
              <wp:posOffset>115569</wp:posOffset>
            </wp:positionV>
            <wp:extent cx="4810125" cy="1814957"/>
            <wp:effectExtent l="0" t="0" r="0" b="0"/>
            <wp:wrapNone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1.png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18149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34" type="#_x0000_t202" style="width:351.4pt;height:117.75pt;margin-top:16.07pt;margin-left:148.73pt;mso-position-horizontal-relative:page;position:absolute;z-index:251668480" filled="f" stroked="f">
            <v:textbox inset="0,0,0,0">
              <w:txbxContent>
                <w:tbl>
                  <w:tblPr>
                    <w:tblStyle w:val="TableNormal1"/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908"/>
                    <w:gridCol w:w="2800"/>
                    <w:gridCol w:w="2321"/>
                  </w:tblGrid>
                  <w:tr>
                    <w:tblPrEx>
                      <w:tblW w:w="0" w:type="auto"/>
                      <w:jc w:val="left"/>
                      <w:tblInd w:w="7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707"/>
                      <w:jc w:val="left"/>
                    </w:trPr>
                    <w:tc>
                      <w:tcPr>
                        <w:tcW w:w="1908" w:type="dxa"/>
                      </w:tcPr>
                      <w:p>
                        <w:pPr>
                          <w:pStyle w:val="TableParagraph"/>
                          <w:spacing w:line="546" w:lineRule="exact"/>
                          <w:ind w:left="539"/>
                          <w:rPr>
                            <w:sz w:val="48"/>
                          </w:rPr>
                        </w:pPr>
                        <w:r>
                          <w:rPr>
                            <w:sz w:val="48"/>
                          </w:rPr>
                          <w:t>路程</w:t>
                        </w:r>
                      </w:p>
                    </w:tc>
                    <w:tc>
                      <w:tcPr>
                        <w:tcW w:w="2800" w:type="dxa"/>
                      </w:tcPr>
                      <w:p>
                        <w:pPr>
                          <w:pStyle w:val="TableParagraph"/>
                          <w:spacing w:line="546" w:lineRule="exact"/>
                          <w:ind w:left="536"/>
                          <w:rPr>
                            <w:sz w:val="48"/>
                          </w:rPr>
                        </w:pPr>
                        <w:r>
                          <w:rPr>
                            <w:sz w:val="48"/>
                          </w:rPr>
                          <w:t>运动时间</w:t>
                        </w:r>
                      </w:p>
                    </w:tc>
                    <w:tc>
                      <w:tcPr>
                        <w:tcW w:w="2321" w:type="dxa"/>
                      </w:tcPr>
                      <w:p>
                        <w:pPr>
                          <w:pStyle w:val="TableParagraph"/>
                          <w:spacing w:line="546" w:lineRule="exact"/>
                          <w:ind w:left="353"/>
                          <w:rPr>
                            <w:sz w:val="48"/>
                          </w:rPr>
                        </w:pPr>
                        <w:r>
                          <w:rPr>
                            <w:sz w:val="48"/>
                          </w:rPr>
                          <w:t>平均速度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937"/>
                      <w:jc w:val="left"/>
                    </w:trPr>
                    <w:tc>
                      <w:tcPr>
                        <w:tcW w:w="1908" w:type="dxa"/>
                      </w:tcPr>
                      <w:p>
                        <w:pPr>
                          <w:pStyle w:val="TableParagraph"/>
                          <w:spacing w:before="160"/>
                          <w:ind w:left="50"/>
                          <w:rPr>
                            <w:rFonts w:ascii="MS Gothic" w:hAnsi="MS Gothic"/>
                            <w:sz w:val="48"/>
                          </w:rPr>
                        </w:pPr>
                        <w:r>
                          <w:rPr>
                            <w:sz w:val="48"/>
                          </w:rPr>
                          <w:t>S</w:t>
                        </w:r>
                        <w:r>
                          <w:rPr>
                            <w:rFonts w:ascii="MS Gothic" w:hAnsi="MS Gothic"/>
                            <w:sz w:val="48"/>
                          </w:rPr>
                          <w:t>₁=</w:t>
                        </w:r>
                      </w:p>
                    </w:tc>
                    <w:tc>
                      <w:tcPr>
                        <w:tcW w:w="2800" w:type="dxa"/>
                      </w:tcPr>
                      <w:p>
                        <w:pPr>
                          <w:pStyle w:val="TableParagraph"/>
                          <w:spacing w:before="160"/>
                          <w:ind w:left="410"/>
                          <w:rPr>
                            <w:rFonts w:ascii="MS Gothic" w:hAnsi="MS Gothic"/>
                            <w:sz w:val="48"/>
                          </w:rPr>
                        </w:pPr>
                        <w:r>
                          <w:rPr>
                            <w:sz w:val="48"/>
                          </w:rPr>
                          <w:t>T</w:t>
                        </w:r>
                        <w:r>
                          <w:rPr>
                            <w:rFonts w:ascii="MS Gothic" w:hAnsi="MS Gothic"/>
                            <w:sz w:val="48"/>
                          </w:rPr>
                          <w:t>₁=</w:t>
                        </w:r>
                      </w:p>
                    </w:tc>
                    <w:tc>
                      <w:tcPr>
                        <w:tcW w:w="2321" w:type="dxa"/>
                      </w:tcPr>
                      <w:p>
                        <w:pPr>
                          <w:pStyle w:val="TableParagraph"/>
                          <w:spacing w:before="160"/>
                          <w:ind w:left="347"/>
                          <w:rPr>
                            <w:rFonts w:ascii="MS Gothic" w:hAnsi="MS Gothic"/>
                            <w:sz w:val="48"/>
                          </w:rPr>
                        </w:pPr>
                        <w:r>
                          <w:rPr>
                            <w:sz w:val="48"/>
                          </w:rPr>
                          <w:t>V</w:t>
                        </w:r>
                        <w:r>
                          <w:rPr>
                            <w:rFonts w:ascii="MS Gothic" w:hAnsi="MS Gothic"/>
                            <w:sz w:val="48"/>
                          </w:rPr>
                          <w:t>₁=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709"/>
                      <w:jc w:val="left"/>
                    </w:trPr>
                    <w:tc>
                      <w:tcPr>
                        <w:tcW w:w="1908" w:type="dxa"/>
                      </w:tcPr>
                      <w:p>
                        <w:pPr>
                          <w:pStyle w:val="TableParagraph"/>
                          <w:spacing w:before="162" w:line="527" w:lineRule="exact"/>
                          <w:ind w:left="50"/>
                          <w:rPr>
                            <w:rFonts w:ascii="MS Gothic" w:hAnsi="MS Gothic"/>
                            <w:sz w:val="48"/>
                          </w:rPr>
                        </w:pPr>
                        <w:r>
                          <w:rPr>
                            <w:sz w:val="48"/>
                          </w:rPr>
                          <w:t>S</w:t>
                        </w:r>
                        <w:r>
                          <w:rPr>
                            <w:rFonts w:ascii="MS Gothic" w:hAnsi="MS Gothic"/>
                            <w:sz w:val="48"/>
                          </w:rPr>
                          <w:t>₂=</w:t>
                        </w:r>
                      </w:p>
                    </w:tc>
                    <w:tc>
                      <w:tcPr>
                        <w:tcW w:w="2800" w:type="dxa"/>
                      </w:tcPr>
                      <w:p>
                        <w:pPr>
                          <w:pStyle w:val="TableParagraph"/>
                          <w:spacing w:before="162" w:line="527" w:lineRule="exact"/>
                          <w:ind w:left="410"/>
                          <w:rPr>
                            <w:rFonts w:ascii="MS Gothic" w:hAnsi="MS Gothic"/>
                            <w:sz w:val="48"/>
                          </w:rPr>
                        </w:pPr>
                        <w:r>
                          <w:rPr>
                            <w:sz w:val="48"/>
                          </w:rPr>
                          <w:t>T</w:t>
                        </w:r>
                        <w:r>
                          <w:rPr>
                            <w:rFonts w:ascii="MS Gothic" w:hAnsi="MS Gothic"/>
                            <w:sz w:val="48"/>
                          </w:rPr>
                          <w:t>₂=</w:t>
                        </w:r>
                      </w:p>
                    </w:tc>
                    <w:tc>
                      <w:tcPr>
                        <w:tcW w:w="2321" w:type="dxa"/>
                      </w:tcPr>
                      <w:p>
                        <w:pPr>
                          <w:pStyle w:val="TableParagraph"/>
                          <w:spacing w:before="162" w:line="527" w:lineRule="exact"/>
                          <w:ind w:left="347"/>
                          <w:rPr>
                            <w:rFonts w:ascii="MS Gothic" w:hAnsi="MS Gothic"/>
                            <w:sz w:val="48"/>
                          </w:rPr>
                        </w:pPr>
                        <w:r>
                          <w:rPr>
                            <w:sz w:val="48"/>
                          </w:rPr>
                          <w:t>V</w:t>
                        </w:r>
                        <w:r>
                          <w:rPr>
                            <w:rFonts w:ascii="MS Gothic" w:hAnsi="MS Gothic"/>
                            <w:sz w:val="48"/>
                          </w:rPr>
                          <w:t>₂=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spacing w:val="82"/>
        </w:rPr>
        <w:t>表的中间按钮为启</w:t>
      </w:r>
      <w:r>
        <w:t>动、暂停键，旁边按钮为回零键。</w:t>
      </w:r>
    </w:p>
    <w:p>
      <w:pPr>
        <w:pStyle w:val="BodyText"/>
        <w:spacing w:before="5" w:line="242" w:lineRule="auto"/>
        <w:ind w:left="9235" w:right="973" w:hanging="1009"/>
      </w:pPr>
      <w:r>
        <w:t>（2）使用秒表的方法第一次按动 --启</w:t>
      </w:r>
    </w:p>
    <w:p>
      <w:pPr>
        <w:pStyle w:val="BodyText"/>
        <w:spacing w:before="3"/>
        <w:ind w:left="280"/>
      </w:pPr>
      <w:r>
        <w:t>动，长短指针开始转动；</w:t>
      </w:r>
    </w:p>
    <w:p>
      <w:pPr>
        <w:pStyle w:val="BodyText"/>
        <w:spacing w:before="5" w:line="242" w:lineRule="auto"/>
        <w:ind w:left="1238" w:right="2991"/>
      </w:pPr>
      <w:r>
        <w:rPr>
          <w:spacing w:val="-1"/>
          <w:w w:val="95"/>
        </w:rPr>
        <w:t>第二次按动--暂停，长短指针暂时停止转动； 第三次按动--回零，长短指针迅速回到零点。</w:t>
      </w:r>
    </w:p>
    <w:p>
      <w:pPr>
        <w:pStyle w:val="BodyText"/>
        <w:spacing w:before="4"/>
        <w:ind w:left="280"/>
      </w:pPr>
      <w:r>
        <w:t>（3）秒表读数的方法</w:t>
      </w:r>
    </w:p>
    <w:p>
      <w:pPr>
        <w:pStyle w:val="BodyText"/>
        <w:spacing w:before="7" w:line="242" w:lineRule="auto"/>
        <w:ind w:left="280" w:right="1088" w:firstLine="957"/>
      </w:pPr>
      <w:r>
        <w:rPr>
          <w:spacing w:val="-1"/>
          <w:w w:val="95"/>
        </w:rPr>
        <w:t xml:space="preserve">首先弄清大表盘、小表盘每大格、每小格表示的时间。 </w:t>
      </w:r>
      <w:r>
        <w:t>秒表的最后读数为小表盘读数与大表盘读数之和。</w:t>
      </w:r>
    </w:p>
    <w:p>
      <w:pPr>
        <w:pStyle w:val="ListParagraph"/>
        <w:numPr>
          <w:ilvl w:val="0"/>
          <w:numId w:val="4"/>
        </w:numPr>
        <w:tabs>
          <w:tab w:val="left" w:pos="763"/>
        </w:tabs>
        <w:spacing w:before="4" w:after="0" w:line="240" w:lineRule="auto"/>
        <w:ind w:left="763" w:right="0" w:hanging="483"/>
        <w:jc w:val="left"/>
        <w:rPr>
          <w:sz w:val="48"/>
        </w:rPr>
      </w:pPr>
      <w:r>
        <w:rPr>
          <w:sz w:val="48"/>
        </w:rPr>
        <w:t>测物体运动的平均速度的方法</w:t>
      </w:r>
    </w:p>
    <w:p>
      <w:pPr>
        <w:pStyle w:val="BodyText"/>
        <w:spacing w:before="8" w:line="242" w:lineRule="auto"/>
        <w:ind w:left="280" w:right="1086" w:firstLine="957"/>
        <w:jc w:val="both"/>
      </w:pPr>
      <w:r>
        <w:rPr>
          <w:spacing w:val="-1"/>
          <w:w w:val="95"/>
        </w:rPr>
        <w:t xml:space="preserve">用秒表测出物体在某路程上运动的时间，用刻度尺测出 </w:t>
      </w:r>
      <w:r>
        <w:rPr>
          <w:spacing w:val="8"/>
        </w:rPr>
        <w:t>这段时间内通过的路，利用了</w:t>
      </w:r>
      <w:r>
        <w:t>V=S/T</w:t>
      </w:r>
      <w:r>
        <w:rPr>
          <w:spacing w:val="-17"/>
        </w:rPr>
        <w:t xml:space="preserve"> 求出这段路程的平均速</w:t>
      </w:r>
      <w:r>
        <w:t>度。</w:t>
      </w:r>
    </w:p>
    <w:p>
      <w:pPr>
        <w:pStyle w:val="BodyText"/>
        <w:spacing w:before="5"/>
        <w:ind w:left="280"/>
      </w:pPr>
      <w:r>
        <w:t>【进行实验】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"/>
        <w:rPr>
          <w:sz w:val="49"/>
        </w:rPr>
      </w:pPr>
    </w:p>
    <w:p>
      <w:pPr>
        <w:spacing w:before="0" w:line="515" w:lineRule="exact"/>
        <w:ind w:left="1331" w:right="0" w:firstLine="0"/>
        <w:jc w:val="left"/>
        <w:rPr>
          <w:sz w:val="42"/>
        </w:rPr>
      </w:pPr>
      <w:r>
        <w:rPr>
          <w:sz w:val="42"/>
        </w:rPr>
        <w:t>测物体的平均速度</w:t>
      </w:r>
    </w:p>
    <w:p>
      <w:pPr>
        <w:pStyle w:val="BodyText"/>
        <w:spacing w:line="592" w:lineRule="exact"/>
        <w:ind w:left="280"/>
      </w:pPr>
      <w:r>
        <w:t>【实验小结】</w:t>
      </w:r>
    </w:p>
    <w:p>
      <w:pPr>
        <w:pStyle w:val="BodyText"/>
        <w:spacing w:before="8"/>
        <w:ind w:left="280"/>
      </w:pPr>
      <w:r>
        <w:t>1、实验中，如何减少误差？</w:t>
      </w:r>
    </w:p>
    <w:p>
      <w:pPr>
        <w:pStyle w:val="BodyText"/>
        <w:spacing w:before="7"/>
        <w:ind w:left="280"/>
      </w:pPr>
      <w:r>
        <w:t>2、斜面的坡度为什么要保持较小的角度？</w:t>
      </w:r>
    </w:p>
    <w:p>
      <w:pPr>
        <w:pStyle w:val="BodyText"/>
        <w:spacing w:before="4"/>
        <w:rPr>
          <w:sz w:val="71"/>
        </w:rPr>
      </w:pPr>
    </w:p>
    <w:p>
      <w:pPr>
        <w:spacing w:before="0"/>
        <w:ind w:left="0" w:right="950" w:firstLine="0"/>
        <w:jc w:val="center"/>
        <w:rPr>
          <w:rFonts w:ascii="幼圆"/>
          <w:sz w:val="29"/>
        </w:rPr>
      </w:pPr>
      <w:r>
        <w:rPr>
          <w:rFonts w:ascii="幼圆"/>
          <w:sz w:val="29"/>
        </w:rPr>
        <w:t>3 / 20</w:t>
      </w:r>
    </w:p>
    <w:p>
      <w:pPr>
        <w:spacing w:after="0"/>
        <w:jc w:val="center"/>
        <w:rPr>
          <w:rFonts w:ascii="幼圆"/>
          <w:sz w:val="29"/>
        </w:rPr>
        <w:sectPr>
          <w:pgSz w:w="17860" w:h="25260"/>
          <w:pgMar w:top="1720" w:right="1620" w:bottom="280" w:left="2420" w:header="708" w:footer="708"/>
          <w:pgNumType w:start="8"/>
          <w:cols w:space="708"/>
        </w:sectPr>
      </w:pPr>
    </w:p>
    <w:p>
      <w:pPr>
        <w:spacing w:before="0" w:line="242" w:lineRule="auto"/>
        <w:ind w:left="280" w:right="811" w:firstLine="0"/>
        <w:jc w:val="left"/>
        <w:rPr>
          <w:sz w:val="54"/>
        </w:rPr>
      </w:pPr>
      <w:r>
        <w:drawing>
          <wp:anchor distT="0" distB="0" distL="0" distR="0" simplePos="0" relativeHeight="2516725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2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54"/>
        </w:rPr>
        <w:t>3</w:t>
      </w:r>
      <w:r>
        <w:rPr>
          <w:spacing w:val="-27"/>
          <w:sz w:val="54"/>
        </w:rPr>
        <w:t xml:space="preserve">、先测出小车的运动时间，然后测出小车的运动路程， </w:t>
      </w:r>
      <w:r>
        <w:rPr>
          <w:sz w:val="54"/>
        </w:rPr>
        <w:t>最后用公式计算出小车的平均速度。这种方法叫间接测量法</w:t>
      </w:r>
    </w:p>
    <w:p>
      <w:pPr>
        <w:spacing w:before="5" w:line="590" w:lineRule="exact"/>
        <w:ind w:left="280" w:right="0" w:firstLine="0"/>
        <w:jc w:val="left"/>
        <w:rPr>
          <w:sz w:val="54"/>
        </w:rPr>
      </w:pPr>
      <w:r>
        <w:rPr>
          <w:sz w:val="54"/>
        </w:rPr>
        <w:t>【实验三】</w:t>
      </w:r>
    </w:p>
    <w:p>
      <w:pPr>
        <w:pStyle w:val="Heading1"/>
        <w:spacing w:line="898" w:lineRule="exact"/>
        <w:ind w:right="818"/>
        <w:jc w:val="center"/>
      </w:pPr>
      <w:r>
        <w:t>声音是怎样产生和传播的</w:t>
      </w:r>
    </w:p>
    <w:p>
      <w:pPr>
        <w:pStyle w:val="BodyText"/>
        <w:spacing w:before="273"/>
        <w:ind w:left="280"/>
      </w:pPr>
      <w:r>
        <w:t>【实验目的】</w:t>
      </w:r>
    </w:p>
    <w:p>
      <w:pPr>
        <w:pStyle w:val="BodyText"/>
        <w:spacing w:before="8"/>
        <w:ind w:left="759"/>
      </w:pPr>
      <w:r>
        <w:t>认识声音的发生和传播。</w:t>
      </w:r>
    </w:p>
    <w:p>
      <w:pPr>
        <w:pStyle w:val="BodyText"/>
        <w:spacing w:before="8"/>
        <w:ind w:left="280"/>
      </w:pPr>
      <w:r>
        <w:rPr>
          <w:w w:val="95"/>
        </w:rPr>
        <w:t>【实验器材】</w:t>
      </w:r>
    </w:p>
    <w:p>
      <w:pPr>
        <w:pStyle w:val="BodyText"/>
        <w:spacing w:before="8" w:line="242" w:lineRule="auto"/>
        <w:ind w:left="280" w:right="1088" w:firstLine="478"/>
      </w:pPr>
      <w:r>
        <w:rPr>
          <w:w w:val="95"/>
        </w:rPr>
        <w:t>音叉，音叉槌，支架（吊着一个轻质小球）</w:t>
      </w:r>
      <w:r>
        <w:rPr>
          <w:spacing w:val="-3"/>
          <w:w w:val="95"/>
        </w:rPr>
        <w:t xml:space="preserve">带抽气机的玻 </w:t>
      </w:r>
      <w:r>
        <w:t>璃罩，闹钟。</w:t>
      </w:r>
    </w:p>
    <w:p>
      <w:pPr>
        <w:pStyle w:val="BodyText"/>
        <w:spacing w:before="4"/>
        <w:ind w:left="280"/>
      </w:pPr>
      <w:r>
        <w:t>【实验步骤和记录】</w:t>
      </w:r>
    </w:p>
    <w:p>
      <w:pPr>
        <w:pStyle w:val="Heading3"/>
        <w:spacing w:before="7"/>
      </w:pPr>
      <w:r>
        <w:drawing>
          <wp:anchor distT="0" distB="0" distL="0" distR="0" simplePos="0" relativeHeight="251673600" behindDoc="1" locked="0" layoutInCell="1" allowOverlap="1">
            <wp:simplePos x="0" y="0"/>
            <wp:positionH relativeFrom="page">
              <wp:posOffset>2171700</wp:posOffset>
            </wp:positionH>
            <wp:positionV relativeFrom="paragraph">
              <wp:posOffset>468502</wp:posOffset>
            </wp:positionV>
            <wp:extent cx="2519426" cy="3195574"/>
            <wp:effectExtent l="0" t="0" r="0" b="0"/>
            <wp:wrapNone/>
            <wp:docPr id="25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12.jpeg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9426" cy="31955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实验一：声是怎样产生的。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0"/>
        <w:rPr>
          <w:b/>
          <w:sz w:val="40"/>
        </w:rPr>
      </w:pPr>
    </w:p>
    <w:p>
      <w:pPr>
        <w:pStyle w:val="BodyText"/>
        <w:spacing w:before="1" w:line="242" w:lineRule="auto"/>
        <w:ind w:left="280" w:right="1009" w:firstLine="4695"/>
        <w:jc w:val="both"/>
      </w:pPr>
      <w:r>
        <w:t>用音叉槌轻击音叉，音叉就会发出轻微的声音。用音叉跟吊在支架上的轻质小球接触，小球就会被音叉弹开（</w:t>
      </w:r>
      <w:r>
        <w:rPr>
          <w:spacing w:val="-83"/>
        </w:rPr>
        <w:t xml:space="preserve">图 </w:t>
      </w:r>
      <w:r>
        <w:rPr>
          <w:spacing w:val="-3"/>
        </w:rPr>
        <w:t>1．54－1），</w:t>
      </w:r>
      <w:r>
        <w:rPr>
          <w:spacing w:val="-2"/>
        </w:rPr>
        <w:t>表明叉股在振动。用手指轻轻</w:t>
      </w:r>
      <w:r>
        <w:t>接触发声的音叉，可以直接感觉它的振动。如果捏紧音叉的叉股，使它停止振动，就听不到声音了。说明一切发声的物体都在振动。</w:t>
      </w:r>
    </w:p>
    <w:p>
      <w:pPr>
        <w:pStyle w:val="Heading3"/>
      </w:pPr>
      <w:r>
        <w:t>实验二：声音怎样传播的</w:t>
      </w:r>
    </w:p>
    <w:p>
      <w:pPr>
        <w:pStyle w:val="BodyText"/>
        <w:spacing w:before="9" w:line="242" w:lineRule="auto"/>
        <w:ind w:left="5159" w:right="997"/>
      </w:pPr>
      <w:r>
        <w:drawing>
          <wp:anchor distT="0" distB="0" distL="0" distR="0" simplePos="0" relativeHeight="251671552" behindDoc="0" locked="0" layoutInCell="1" allowOverlap="1">
            <wp:simplePos x="0" y="0"/>
            <wp:positionH relativeFrom="page">
              <wp:posOffset>1714500</wp:posOffset>
            </wp:positionH>
            <wp:positionV relativeFrom="paragraph">
              <wp:posOffset>80136</wp:posOffset>
            </wp:positionV>
            <wp:extent cx="2927096" cy="3317366"/>
            <wp:effectExtent l="0" t="0" r="0" b="0"/>
            <wp:wrapNone/>
            <wp:docPr id="27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3.jpeg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7096" cy="3317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6"/>
        </w:rPr>
        <w:t xml:space="preserve">把正在响铃的闹钟放在玻璃罩内，逐渐抽出其中的空气，注意声音的变 </w:t>
      </w:r>
      <w:r>
        <w:rPr>
          <w:spacing w:val="-7"/>
          <w:w w:val="95"/>
        </w:rPr>
        <w:t>化。再让空气逐渐进入玻璃罩内，注</w:t>
      </w:r>
      <w:r>
        <w:t>意声音的变化。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  <w:rPr>
          <w:sz w:val="62"/>
        </w:rPr>
      </w:pPr>
    </w:p>
    <w:p>
      <w:pPr>
        <w:spacing w:before="0"/>
        <w:ind w:left="0" w:right="950" w:firstLine="0"/>
        <w:jc w:val="center"/>
        <w:rPr>
          <w:rFonts w:ascii="幼圆"/>
          <w:b/>
          <w:sz w:val="29"/>
        </w:rPr>
      </w:pPr>
      <w:r>
        <w:rPr>
          <w:rFonts w:ascii="幼圆"/>
          <w:b/>
          <w:sz w:val="29"/>
        </w:rPr>
        <w:t>4 / 20</w:t>
      </w:r>
    </w:p>
    <w:p>
      <w:pPr>
        <w:spacing w:after="0"/>
        <w:jc w:val="center"/>
        <w:rPr>
          <w:rFonts w:ascii="幼圆"/>
          <w:sz w:val="29"/>
        </w:rPr>
        <w:sectPr>
          <w:pgSz w:w="17860" w:h="25260"/>
          <w:pgMar w:top="1680" w:right="1620" w:bottom="280" w:left="2420" w:header="708" w:footer="708"/>
          <w:pgNumType w:start="9"/>
          <w:cols w:space="708"/>
        </w:sectPr>
      </w:pPr>
    </w:p>
    <w:p>
      <w:pPr>
        <w:pStyle w:val="BodyText"/>
        <w:spacing w:before="10" w:line="593" w:lineRule="exact"/>
        <w:ind w:left="280"/>
      </w:pPr>
      <w:r>
        <w:t>【实验结论】声音的传播需要介质，真空不能传声。</w:t>
      </w:r>
    </w:p>
    <w:p>
      <w:pPr>
        <w:spacing w:before="0" w:line="576" w:lineRule="exact"/>
        <w:ind w:left="280" w:right="0" w:firstLine="0"/>
        <w:jc w:val="left"/>
        <w:rPr>
          <w:sz w:val="54"/>
        </w:rPr>
      </w:pPr>
      <w:r>
        <w:rPr>
          <w:sz w:val="54"/>
        </w:rPr>
        <w:t>【实验四】</w:t>
      </w:r>
    </w:p>
    <w:p>
      <w:pPr>
        <w:spacing w:after="0" w:line="576" w:lineRule="exact"/>
        <w:jc w:val="left"/>
        <w:rPr>
          <w:sz w:val="54"/>
        </w:rPr>
        <w:sectPr>
          <w:pgSz w:w="17860" w:h="25260"/>
          <w:pgMar w:top="1720" w:right="1620" w:bottom="280" w:left="2420" w:header="708" w:footer="708"/>
          <w:pgNumType w:start="10"/>
          <w:cols w:space="708"/>
        </w:sectPr>
      </w:pPr>
    </w:p>
    <w:p>
      <w:pPr>
        <w:pStyle w:val="BodyText"/>
      </w:pPr>
    </w:p>
    <w:p>
      <w:pPr>
        <w:pStyle w:val="BodyText"/>
        <w:spacing w:before="10"/>
        <w:rPr>
          <w:sz w:val="42"/>
        </w:rPr>
      </w:pPr>
    </w:p>
    <w:p>
      <w:pPr>
        <w:pStyle w:val="BodyText"/>
        <w:spacing w:before="1"/>
        <w:ind w:left="280"/>
      </w:pPr>
      <w:r>
        <w:t>【实验目的】</w:t>
      </w:r>
    </w:p>
    <w:p>
      <w:pPr>
        <w:pStyle w:val="Heading1"/>
        <w:spacing w:line="891" w:lineRule="exact"/>
        <w:ind w:left="280"/>
      </w:pPr>
      <w:r>
        <w:rPr>
          <w:b w:val="0"/>
        </w:rPr>
        <w:br w:type="column"/>
      </w:r>
      <w:r>
        <w:t>声音的特性</w:t>
      </w:r>
    </w:p>
    <w:p>
      <w:pPr>
        <w:spacing w:after="0" w:line="891" w:lineRule="exact"/>
        <w:sectPr>
          <w:type w:val="continuous"/>
          <w:pgSz w:w="17860" w:h="25260"/>
          <w:pgMar w:top="1860" w:right="1620" w:bottom="280" w:left="2420" w:header="708" w:footer="708"/>
          <w:pgNumType w:start="11"/>
          <w:cols w:num="2" w:space="708" w:equalWidth="0">
            <w:col w:w="3194" w:space="1076"/>
            <w:col w:w="9550" w:space="0"/>
          </w:cols>
        </w:sectPr>
      </w:pPr>
    </w:p>
    <w:p>
      <w:pPr>
        <w:pStyle w:val="BodyText"/>
        <w:spacing w:before="7"/>
        <w:ind w:left="280"/>
      </w:pPr>
      <w:r>
        <w:drawing>
          <wp:anchor distT="0" distB="0" distL="0" distR="0" simplePos="0" relativeHeight="2516746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2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1、了解音调高低与声源振动频率的关系</w:t>
      </w:r>
    </w:p>
    <w:p>
      <w:pPr>
        <w:pStyle w:val="BodyText"/>
        <w:spacing w:before="8"/>
        <w:ind w:left="280"/>
      </w:pPr>
      <w:r>
        <w:t>2、知道响度大小与声源振幅的关系。</w:t>
      </w:r>
    </w:p>
    <w:p>
      <w:pPr>
        <w:pStyle w:val="BodyText"/>
        <w:spacing w:before="8"/>
        <w:ind w:left="280"/>
      </w:pPr>
      <w:r>
        <w:t>【实验器材】</w:t>
      </w:r>
    </w:p>
    <w:p>
      <w:pPr>
        <w:pStyle w:val="BodyText"/>
        <w:spacing w:before="8"/>
        <w:ind w:left="280"/>
      </w:pPr>
      <w:r>
        <w:t>钢尺，硬纸片，音叉，音叉槌，乒乓球，细线。</w:t>
      </w:r>
    </w:p>
    <w:p>
      <w:pPr>
        <w:pStyle w:val="BodyText"/>
        <w:spacing w:before="8"/>
        <w:ind w:left="280"/>
      </w:pPr>
      <w:r>
        <w:t>【实验步骤和记录】</w:t>
      </w:r>
    </w:p>
    <w:p>
      <w:pPr>
        <w:pStyle w:val="BodyText"/>
        <w:spacing w:before="167"/>
        <w:ind w:left="280"/>
      </w:pPr>
      <w:r>
        <w:t>（一）音调与频率的关系</w:t>
      </w:r>
    </w:p>
    <w:p>
      <w:pPr>
        <w:pStyle w:val="BodyText"/>
        <w:spacing w:before="321" w:line="364" w:lineRule="auto"/>
        <w:ind w:left="280" w:right="1083" w:firstLine="719"/>
        <w:jc w:val="both"/>
      </w:pPr>
      <w:r>
        <w:t>1</w:t>
      </w:r>
      <w:r>
        <w:rPr>
          <w:spacing w:val="-35"/>
        </w:rPr>
        <w:t xml:space="preserve">、如图 </w:t>
      </w:r>
      <w:r>
        <w:t>1-1</w:t>
      </w:r>
      <w:r>
        <w:rPr>
          <w:spacing w:val="-16"/>
        </w:rPr>
        <w:t xml:space="preserve"> 那样，将一把钢尺</w:t>
      </w:r>
      <w:r>
        <w:t>（或锯条）</w:t>
      </w:r>
      <w:r>
        <w:rPr>
          <w:spacing w:val="-3"/>
        </w:rPr>
        <w:t>紧紧按在桌子</w:t>
      </w:r>
      <w:r>
        <w:rPr>
          <w:spacing w:val="-1"/>
          <w:w w:val="95"/>
        </w:rPr>
        <w:t xml:space="preserve">面上，使钢尺的一端伸出桌子边沿。用手拨动钢尺，听钢尺 </w:t>
      </w:r>
      <w:r>
        <w:t>振动发出的声音，并观察钢尺振动的快慢（振动频率）。</w:t>
      </w:r>
    </w:p>
    <w:p>
      <w:pPr>
        <w:pStyle w:val="BodyText"/>
        <w:spacing w:before="3" w:line="364" w:lineRule="auto"/>
        <w:ind w:left="280" w:right="1084" w:firstLine="719"/>
        <w:jc w:val="both"/>
        <w:rPr>
          <w:b/>
        </w:rPr>
      </w:pPr>
      <w:r>
        <w:pict>
          <v:group id="_x0000_s1035" style="width:624pt;height:350.25pt;margin-top:142.88pt;margin-left:161pt;mso-position-horizontal-relative:page;mso-wrap-distance-left:0;mso-wrap-distance-right:0;position:absolute;z-index:-251640832" coordorigin="3220,2858" coordsize="12480,7005">
            <v:shape id="_x0000_s1036" type="#_x0000_t75" style="width:12480;height:2900;left:3220;position:absolute;top:6962" stroked="f">
              <v:imagedata r:id="rId17" o:title=""/>
            </v:shape>
            <v:shape id="_x0000_s1037" type="#_x0000_t75" style="width:6750;height:4712;left:5670;position:absolute;top:2857" stroked="f">
              <v:imagedata r:id="rId18" o:title=""/>
            </v:shape>
            <v:shape id="_x0000_s1038" type="#_x0000_t202" style="width:7459;height:479;left:3420;position:absolute;top:6156" filled="f" stroked="f">
              <v:textbox inset="0,0,0,0">
                <w:txbxContent>
                  <w:p>
                    <w:pPr>
                      <w:spacing w:before="0" w:line="479" w:lineRule="exact"/>
                      <w:ind w:left="0" w:right="0" w:firstLine="0"/>
                      <w:jc w:val="left"/>
                      <w:rPr>
                        <w:b/>
                        <w:sz w:val="48"/>
                      </w:rPr>
                    </w:pPr>
                    <w:r>
                      <w:rPr>
                        <w:w w:val="95"/>
                        <w:sz w:val="48"/>
                      </w:rPr>
                      <w:t>3、将观察到的现象记录于下表中</w:t>
                    </w:r>
                    <w:r>
                      <w:rPr>
                        <w:b/>
                        <w:w w:val="95"/>
                        <w:sz w:val="48"/>
                      </w:rPr>
                      <w:t>。</w:t>
                    </w:r>
                  </w:p>
                </w:txbxContent>
              </v:textbox>
            </v:shape>
            <v:shape id="_x0000_s1039" type="#_x0000_t202" style="width:1705;height:422;left:3402;position:absolute;top:7188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实验次数</w:t>
                    </w:r>
                  </w:p>
                </w:txbxContent>
              </v:textbox>
            </v:shape>
            <v:shape id="_x0000_s1040" type="#_x0000_t202" style="width:3390;height:422;left:5833;position:absolute;top:7188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伸出桌子边的长度</w:t>
                    </w:r>
                  </w:p>
                </w:txbxContent>
              </v:textbox>
            </v:shape>
            <v:shape id="_x0000_s1041" type="#_x0000_t202" style="width:2969;height:422;left:9614;position:absolute;top:7188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钢尺振动的快慢</w:t>
                    </w:r>
                  </w:p>
                </w:txbxContent>
              </v:textbox>
            </v:shape>
            <v:shape id="_x0000_s1042" type="#_x0000_t202" style="width:2126;height:422;left:13124;position:absolute;top:7188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音调的高低</w:t>
                    </w:r>
                  </w:p>
                </w:txbxContent>
              </v:textbox>
            </v:shape>
            <v:shape id="_x0000_s1043" type="#_x0000_t202" style="width:1457;height:479;left:3402;position:absolute;top:8057" filled="f" stroked="f">
              <v:textbox inset="0,0,0,0">
                <w:txbxContent>
                  <w:p>
                    <w:pPr>
                      <w:spacing w:before="0" w:line="479" w:lineRule="exact"/>
                      <w:ind w:left="0" w:right="0" w:firstLine="0"/>
                      <w:jc w:val="left"/>
                      <w:rPr>
                        <w:sz w:val="48"/>
                      </w:rPr>
                    </w:pPr>
                    <w:r>
                      <w:rPr>
                        <w:sz w:val="48"/>
                      </w:rPr>
                      <w:t>第一次</w:t>
                    </w:r>
                  </w:p>
                </w:txbxContent>
              </v:textbox>
            </v:shape>
            <v:shape id="_x0000_s1044" type="#_x0000_t202" style="width:1457;height:479;left:3402;position:absolute;top:9008" filled="f" stroked="f">
              <v:textbox inset="0,0,0,0">
                <w:txbxContent>
                  <w:p>
                    <w:pPr>
                      <w:spacing w:before="0" w:line="479" w:lineRule="exact"/>
                      <w:ind w:left="0" w:right="0" w:firstLine="0"/>
                      <w:jc w:val="left"/>
                      <w:rPr>
                        <w:sz w:val="48"/>
                      </w:rPr>
                    </w:pPr>
                    <w:r>
                      <w:rPr>
                        <w:sz w:val="48"/>
                      </w:rPr>
                      <w:t>第二次</w:t>
                    </w:r>
                  </w:p>
                </w:txbxContent>
              </v:textbox>
            </v:shape>
            <w10:wrap type="topAndBottom"/>
          </v:group>
        </w:pict>
      </w:r>
      <w:r>
        <w:rPr>
          <w:w w:val="95"/>
        </w:rPr>
        <w:t>2</w:t>
      </w:r>
      <w:r>
        <w:rPr>
          <w:spacing w:val="-1"/>
          <w:w w:val="95"/>
        </w:rPr>
        <w:t xml:space="preserve">、使钢尺伸出桌子边沿的长度增加或减小，再次拨动钢 尺，且保持钢尺振动的幅度与上面的相同，观察钢尺振动的 </w:t>
      </w:r>
      <w:r>
        <w:rPr>
          <w:spacing w:val="1"/>
        </w:rPr>
        <w:t>快慢，同时注意听声音的音调变化</w:t>
      </w:r>
      <w:r>
        <w:rPr>
          <w:b/>
        </w:rPr>
        <w:t>。</w:t>
      </w:r>
    </w:p>
    <w:p>
      <w:pPr>
        <w:pStyle w:val="BodyText"/>
        <w:spacing w:before="2"/>
        <w:ind w:left="280"/>
      </w:pPr>
      <w:r>
        <w:t>（二）决定响度大小的因素</w:t>
      </w:r>
    </w:p>
    <w:p>
      <w:pPr>
        <w:pStyle w:val="BodyText"/>
        <w:spacing w:before="1"/>
        <w:rPr>
          <w:sz w:val="60"/>
        </w:rPr>
      </w:pPr>
    </w:p>
    <w:p>
      <w:pPr>
        <w:spacing w:before="0"/>
        <w:ind w:left="0" w:right="950" w:firstLine="0"/>
        <w:jc w:val="center"/>
        <w:rPr>
          <w:rFonts w:ascii="幼圆"/>
          <w:b/>
          <w:sz w:val="29"/>
        </w:rPr>
      </w:pPr>
      <w:r>
        <w:rPr>
          <w:rFonts w:ascii="幼圆"/>
          <w:b/>
          <w:sz w:val="29"/>
        </w:rPr>
        <w:t>5 / 20</w:t>
      </w:r>
    </w:p>
    <w:p>
      <w:pPr>
        <w:spacing w:after="0"/>
        <w:jc w:val="center"/>
        <w:rPr>
          <w:rFonts w:ascii="幼圆"/>
          <w:sz w:val="29"/>
        </w:rPr>
        <w:sectPr>
          <w:type w:val="continuous"/>
          <w:pgSz w:w="17860" w:h="25260"/>
          <w:pgMar w:top="1860" w:right="1620" w:bottom="280" w:left="2420" w:header="708" w:footer="708"/>
          <w:pgNumType w:start="12"/>
          <w:cols w:space="708"/>
        </w:sectPr>
      </w:pPr>
    </w:p>
    <w:p>
      <w:pPr>
        <w:pStyle w:val="BodyText"/>
        <w:spacing w:before="9" w:line="364" w:lineRule="auto"/>
        <w:ind w:left="280" w:right="1090" w:firstLine="719"/>
        <w:jc w:val="both"/>
      </w:pPr>
      <w:r>
        <w:t>1</w:t>
      </w:r>
      <w:r>
        <w:rPr>
          <w:spacing w:val="-36"/>
        </w:rPr>
        <w:t xml:space="preserve">、如图 </w:t>
      </w:r>
      <w:r>
        <w:t>1-2</w:t>
      </w:r>
      <w:r>
        <w:rPr>
          <w:spacing w:val="-13"/>
        </w:rPr>
        <w:t xml:space="preserve"> 所示，将正在发声的音叉轻触系在细线上的</w:t>
      </w:r>
      <w:r>
        <w:t>乒乓球（或泡沫小球），观察乒乓球被弹开的幅度。</w:t>
      </w:r>
    </w:p>
    <w:p>
      <w:pPr>
        <w:pStyle w:val="BodyText"/>
        <w:spacing w:before="2" w:line="364" w:lineRule="auto"/>
        <w:ind w:left="280" w:right="1084" w:firstLine="719"/>
        <w:jc w:val="both"/>
        <w:rPr>
          <w:b/>
        </w:rPr>
      </w:pPr>
      <w:r>
        <w:rPr>
          <w:w w:val="95"/>
        </w:rPr>
        <w:t>2</w:t>
      </w:r>
      <w:r>
        <w:rPr>
          <w:spacing w:val="-1"/>
          <w:w w:val="95"/>
        </w:rPr>
        <w:t xml:space="preserve">、改变音叉发声的响度，再将发声的音叉快速轻触系在 细线上的乒乓球，观察乒乓球被弹开的幅度，再根据乒乓球 </w:t>
      </w:r>
      <w:r>
        <w:t>被弹开的幅度来推断音叉振幅的变化</w:t>
      </w:r>
      <w:r>
        <w:rPr>
          <w:b/>
        </w:rPr>
        <w:t>。</w:t>
      </w:r>
    </w:p>
    <w:p>
      <w:pPr>
        <w:pStyle w:val="BodyText"/>
        <w:spacing w:before="5"/>
        <w:rPr>
          <w:b/>
          <w:sz w:val="13"/>
        </w:rPr>
      </w:pPr>
      <w:r>
        <w:drawing>
          <wp:anchor distT="0" distB="0" distL="0" distR="0" simplePos="0" relativeHeight="251676672" behindDoc="0" locked="0" layoutInCell="1" allowOverlap="1">
            <wp:simplePos x="0" y="0"/>
            <wp:positionH relativeFrom="page">
              <wp:posOffset>5258815</wp:posOffset>
            </wp:positionH>
            <wp:positionV relativeFrom="paragraph">
              <wp:posOffset>133985</wp:posOffset>
            </wp:positionV>
            <wp:extent cx="1880249" cy="3560445"/>
            <wp:effectExtent l="0" t="0" r="0" b="0"/>
            <wp:wrapTopAndBottom/>
            <wp:docPr id="3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16.png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0249" cy="3560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5"/>
        <w:rPr>
          <w:b/>
          <w:sz w:val="55"/>
        </w:rPr>
      </w:pPr>
    </w:p>
    <w:p>
      <w:pPr>
        <w:pStyle w:val="BodyText"/>
        <w:ind w:left="1000"/>
        <w:rPr>
          <w:b/>
        </w:rPr>
      </w:pPr>
      <w:r>
        <w:rPr>
          <w:w w:val="95"/>
        </w:rPr>
        <w:t>3</w:t>
      </w:r>
      <w:r>
        <w:rPr>
          <w:spacing w:val="1"/>
          <w:w w:val="95"/>
        </w:rPr>
        <w:t>、将观察到的现象记录于下表中</w:t>
      </w:r>
      <w:r>
        <w:rPr>
          <w:b/>
          <w:w w:val="95"/>
        </w:rPr>
        <w:t>。</w:t>
      </w:r>
    </w:p>
    <w:p>
      <w:pPr>
        <w:pStyle w:val="BodyText"/>
        <w:spacing w:before="9"/>
        <w:rPr>
          <w:b/>
          <w:sz w:val="23"/>
        </w:rPr>
      </w:pPr>
    </w:p>
    <w:p>
      <w:pPr>
        <w:spacing w:after="0"/>
        <w:rPr>
          <w:sz w:val="23"/>
        </w:rPr>
        <w:sectPr>
          <w:pgSz w:w="17860" w:h="25260"/>
          <w:pgMar w:top="1880" w:right="1620" w:bottom="280" w:left="2420" w:header="708" w:footer="708"/>
          <w:pgNumType w:start="13"/>
          <w:cols w:space="708"/>
        </w:sectPr>
      </w:pPr>
    </w:p>
    <w:p>
      <w:pPr>
        <w:tabs>
          <w:tab w:val="left" w:pos="3265"/>
        </w:tabs>
        <w:spacing w:before="34"/>
        <w:ind w:left="669" w:right="0" w:firstLine="0"/>
        <w:jc w:val="left"/>
        <w:rPr>
          <w:sz w:val="42"/>
        </w:rPr>
      </w:pPr>
      <w:r>
        <w:drawing>
          <wp:anchor distT="0" distB="0" distL="0" distR="0" simplePos="0" relativeHeight="251677696" behindDoc="1" locked="0" layoutInCell="1" allowOverlap="1">
            <wp:simplePos x="0" y="0"/>
            <wp:positionH relativeFrom="page">
              <wp:posOffset>1701800</wp:posOffset>
            </wp:positionH>
            <wp:positionV relativeFrom="paragraph">
              <wp:posOffset>-24003</wp:posOffset>
            </wp:positionV>
            <wp:extent cx="8267700" cy="1828800"/>
            <wp:effectExtent l="0" t="0" r="0" b="0"/>
            <wp:wrapNone/>
            <wp:docPr id="3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17.png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677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3"/>
          <w:sz w:val="48"/>
        </w:rPr>
        <w:t>实验次数</w:t>
        <w:tab/>
      </w:r>
      <w:r>
        <w:rPr>
          <w:sz w:val="42"/>
        </w:rPr>
        <w:t>音叉发声的响度</w:t>
      </w:r>
    </w:p>
    <w:p>
      <w:pPr>
        <w:pStyle w:val="BodyText"/>
        <w:spacing w:before="320" w:line="372" w:lineRule="auto"/>
        <w:ind w:left="910" w:right="3905"/>
      </w:pPr>
      <w:r>
        <w:t>第一次第二次</w:t>
      </w:r>
    </w:p>
    <w:p>
      <w:pPr>
        <w:spacing w:before="0" w:line="744" w:lineRule="exact"/>
        <w:ind w:left="280" w:right="0" w:firstLine="0"/>
        <w:jc w:val="left"/>
        <w:rPr>
          <w:sz w:val="48"/>
        </w:rPr>
      </w:pPr>
      <w:r>
        <w:rPr>
          <w:sz w:val="48"/>
        </w:rPr>
        <w:t>【</w:t>
      </w:r>
      <w:r>
        <w:rPr>
          <w:rFonts w:ascii="Microsoft JhengHei" w:eastAsia="Microsoft JhengHei" w:hint="eastAsia"/>
          <w:b/>
          <w:sz w:val="48"/>
        </w:rPr>
        <w:t>实验结论</w:t>
      </w:r>
      <w:r>
        <w:rPr>
          <w:sz w:val="48"/>
        </w:rPr>
        <w:t>】</w:t>
      </w:r>
    </w:p>
    <w:p>
      <w:pPr>
        <w:tabs>
          <w:tab w:val="left" w:pos="4014"/>
        </w:tabs>
        <w:spacing w:before="215"/>
        <w:ind w:left="280" w:right="0" w:firstLine="0"/>
        <w:jc w:val="left"/>
        <w:rPr>
          <w:sz w:val="36"/>
        </w:rPr>
      </w:pPr>
      <w:r>
        <w:br w:type="column"/>
      </w:r>
      <w:r>
        <w:rPr>
          <w:sz w:val="36"/>
        </w:rPr>
        <w:t>乒乓球被弹开的幅度</w:t>
        <w:tab/>
        <w:t>音叉振动的幅度</w:t>
      </w:r>
    </w:p>
    <w:p>
      <w:pPr>
        <w:spacing w:after="0"/>
        <w:jc w:val="left"/>
        <w:rPr>
          <w:sz w:val="36"/>
        </w:rPr>
        <w:sectPr>
          <w:type w:val="continuous"/>
          <w:pgSz w:w="17860" w:h="25260"/>
          <w:pgMar w:top="1860" w:right="1620" w:bottom="280" w:left="2420" w:header="708" w:footer="708"/>
          <w:pgNumType w:start="14"/>
          <w:cols w:num="2" w:space="708" w:equalWidth="0">
            <w:col w:w="6255" w:space="226"/>
            <w:col w:w="7339" w:space="0"/>
          </w:cols>
        </w:sectPr>
      </w:pPr>
    </w:p>
    <w:p>
      <w:pPr>
        <w:pStyle w:val="BodyText"/>
        <w:spacing w:before="6"/>
        <w:rPr>
          <w:sz w:val="12"/>
        </w:rPr>
      </w:pPr>
      <w:r>
        <w:drawing>
          <wp:anchor distT="0" distB="0" distL="0" distR="0" simplePos="0" relativeHeight="2516787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3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32"/>
        <w:ind w:left="1000"/>
      </w:pPr>
      <w:r>
        <w:rPr>
          <w:w w:val="95"/>
        </w:rPr>
        <w:t>1、声音的音调的高低与物体振动的频率有关。</w:t>
      </w:r>
    </w:p>
    <w:p>
      <w:pPr>
        <w:pStyle w:val="BodyText"/>
        <w:spacing w:before="321"/>
        <w:ind w:left="1000"/>
      </w:pPr>
      <w:r>
        <w:rPr>
          <w:w w:val="95"/>
        </w:rPr>
        <w:t>2、声音的响度的大小与物体振动的振幅有关。</w:t>
      </w:r>
    </w:p>
    <w:p>
      <w:pPr>
        <w:spacing w:before="111" w:line="590" w:lineRule="exact"/>
        <w:ind w:left="280" w:right="0" w:firstLine="0"/>
        <w:jc w:val="left"/>
        <w:rPr>
          <w:sz w:val="54"/>
        </w:rPr>
      </w:pPr>
      <w:r>
        <w:rPr>
          <w:sz w:val="54"/>
        </w:rPr>
        <w:t>【实验五】</w:t>
      </w:r>
    </w:p>
    <w:p>
      <w:pPr>
        <w:spacing w:before="0" w:line="898" w:lineRule="exact"/>
        <w:ind w:left="0" w:right="787" w:firstLine="0"/>
        <w:jc w:val="center"/>
        <w:rPr>
          <w:sz w:val="78"/>
        </w:rPr>
      </w:pPr>
      <w:r>
        <w:rPr>
          <w:sz w:val="78"/>
        </w:rPr>
        <w:t>固体熔化时温度的变化规律</w:t>
      </w:r>
    </w:p>
    <w:p>
      <w:pPr>
        <w:pStyle w:val="BodyText"/>
        <w:spacing w:before="273"/>
        <w:ind w:left="280"/>
      </w:pPr>
      <w:r>
        <w:t>【实验目的】</w:t>
      </w:r>
    </w:p>
    <w:p>
      <w:pPr>
        <w:pStyle w:val="BodyText"/>
      </w:pPr>
    </w:p>
    <w:p>
      <w:pPr>
        <w:pStyle w:val="BodyText"/>
        <w:spacing w:before="12"/>
        <w:rPr>
          <w:sz w:val="35"/>
        </w:rPr>
      </w:pPr>
    </w:p>
    <w:p>
      <w:pPr>
        <w:spacing w:before="0"/>
        <w:ind w:left="0" w:right="950" w:firstLine="0"/>
        <w:jc w:val="center"/>
        <w:rPr>
          <w:rFonts w:ascii="幼圆"/>
          <w:b/>
          <w:sz w:val="29"/>
        </w:rPr>
      </w:pPr>
      <w:r>
        <w:rPr>
          <w:rFonts w:ascii="幼圆"/>
          <w:b/>
          <w:sz w:val="29"/>
        </w:rPr>
        <w:t>6 / 20</w:t>
      </w:r>
    </w:p>
    <w:p>
      <w:pPr>
        <w:spacing w:after="0"/>
        <w:jc w:val="center"/>
        <w:rPr>
          <w:rFonts w:ascii="幼圆"/>
          <w:sz w:val="29"/>
        </w:rPr>
        <w:sectPr>
          <w:type w:val="continuous"/>
          <w:pgSz w:w="17860" w:h="25260"/>
          <w:pgMar w:top="1860" w:right="1620" w:bottom="280" w:left="2420" w:header="708" w:footer="708"/>
          <w:pgNumType w:start="15"/>
          <w:cols w:space="708"/>
        </w:sectPr>
      </w:pPr>
    </w:p>
    <w:p>
      <w:pPr>
        <w:pStyle w:val="BodyText"/>
        <w:spacing w:before="10" w:line="242" w:lineRule="auto"/>
        <w:ind w:left="280" w:right="1089"/>
      </w:pPr>
      <w:r>
        <w:drawing>
          <wp:anchor distT="0" distB="0" distL="0" distR="0" simplePos="0" relativeHeight="2516797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3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w w:val="95"/>
        </w:rPr>
        <w:t xml:space="preserve">使学生了解：固体熔化时温度是在液体内部和表面同时进行 </w:t>
      </w:r>
      <w:r>
        <w:t>的汽化现象。</w:t>
      </w:r>
    </w:p>
    <w:p>
      <w:pPr>
        <w:pStyle w:val="BodyText"/>
        <w:spacing w:before="4"/>
        <w:ind w:left="280"/>
      </w:pPr>
      <w:r>
        <w:rPr>
          <w:w w:val="95"/>
        </w:rPr>
        <w:t>【实验器材】</w:t>
      </w:r>
    </w:p>
    <w:p>
      <w:pPr>
        <w:pStyle w:val="BodyText"/>
        <w:spacing w:before="166" w:line="364" w:lineRule="auto"/>
        <w:ind w:left="280" w:right="1325" w:firstLine="719"/>
      </w:pPr>
      <w:r>
        <w:rPr>
          <w:spacing w:val="-1"/>
          <w:w w:val="95"/>
        </w:rPr>
        <w:t xml:space="preserve">酒精灯、试管两支、烧杯、水、温度计、铁架台、石棉 </w:t>
      </w:r>
      <w:r>
        <w:t>网、火柴、海波、蜡、钟表</w:t>
      </w:r>
    </w:p>
    <w:p>
      <w:pPr>
        <w:pStyle w:val="BodyText"/>
        <w:spacing w:line="459" w:lineRule="exact"/>
        <w:ind w:left="280"/>
      </w:pPr>
      <w:r>
        <w:t>【步骤和记录】</w:t>
      </w:r>
    </w:p>
    <w:p>
      <w:pPr>
        <w:pStyle w:val="BodyText"/>
        <w:spacing w:before="166" w:line="364" w:lineRule="auto"/>
        <w:ind w:left="280" w:right="1318"/>
      </w:pPr>
      <w:r>
        <w:pict>
          <v:group id="_x0000_s1045" style="width:646pt;height:2in;margin-top:98.81pt;margin-left:126pt;mso-position-horizontal-relative:page;position:absolute;z-index:-251635712" coordorigin="2520,1976" coordsize="12920,2880">
            <v:shape id="_x0000_s1046" type="#_x0000_t75" style="width:12920;height:2880;left:2520;position:absolute;top:1976" stroked="f">
              <v:imagedata r:id="rId21" o:title=""/>
            </v:shape>
            <v:shape id="_x0000_s1047" type="#_x0000_t202" style="width:1705;height:422;left:2700;position:absolute;top:2202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时间/min</w:t>
                    </w:r>
                  </w:p>
                </w:txbxContent>
              </v:textbox>
            </v:shape>
            <v:shape id="_x0000_s1048" type="#_x0000_t202" style="width:231;height:422;left:6240;position:absolute;top:2202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0</w:t>
                    </w:r>
                  </w:p>
                </w:txbxContent>
              </v:textbox>
            </v:shape>
            <v:shape id="_x0000_s1049" type="#_x0000_t202" style="width:231;height:422;left:7590;position:absolute;top:2202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1</w:t>
                    </w:r>
                  </w:p>
                </w:txbxContent>
              </v:textbox>
            </v:shape>
            <v:shape id="_x0000_s1050" type="#_x0000_t202" style="width:231;height:422;left:8940;position:absolute;top:2202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2</w:t>
                    </w:r>
                  </w:p>
                </w:txbxContent>
              </v:textbox>
            </v:shape>
            <v:shape id="_x0000_s1051" type="#_x0000_t202" style="width:231;height:422;left:10258;position:absolute;top:2202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3</w:t>
                    </w:r>
                  </w:p>
                </w:txbxContent>
              </v:textbox>
            </v:shape>
            <v:shape id="_x0000_s1052" type="#_x0000_t202" style="width:231;height:422;left:11615;position:absolute;top:2202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4</w:t>
                    </w:r>
                  </w:p>
                </w:txbxContent>
              </v:textbox>
            </v:shape>
            <v:shape id="_x0000_s1053" type="#_x0000_t202" style="width:231;height:422;left:13052;position:absolute;top:2202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5</w:t>
                    </w:r>
                  </w:p>
                </w:txbxContent>
              </v:textbox>
            </v:shape>
            <v:shape id="_x0000_s1054" type="#_x0000_t202" style="width:442;height:422;left:14421;position:absolute;top:2202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w w:val="100"/>
                        <w:sz w:val="42"/>
                      </w:rPr>
                      <w:t>…</w:t>
                    </w:r>
                  </w:p>
                </w:txbxContent>
              </v:textbox>
            </v:shape>
            <v:shape id="_x0000_s1055" type="#_x0000_t202" style="width:2753;height:422;left:2700;position:absolute;top:3153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海波的温度/℃</w:t>
                    </w:r>
                  </w:p>
                </w:txbxContent>
              </v:textbox>
            </v:shape>
            <v:shape id="_x0000_s1056" type="#_x0000_t202" style="width:2335;height:422;left:2700;position:absolute;top:4103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蜡的温度/℃</w:t>
                    </w:r>
                  </w:p>
                </w:txbxContent>
              </v:textbox>
            </v:shape>
          </v:group>
        </w:pict>
      </w:r>
      <w:r>
        <w:rPr>
          <w:spacing w:val="9"/>
          <w:w w:val="95"/>
        </w:rPr>
        <w:t>1</w:t>
      </w:r>
      <w:r>
        <w:rPr>
          <w:spacing w:val="-1"/>
          <w:w w:val="95"/>
        </w:rPr>
        <w:t xml:space="preserve">、研究海波的熔化温度，每隔一分钟记录一次温度，把结 </w:t>
      </w:r>
      <w:r>
        <w:t>果记录在下列表格中。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1"/>
        </w:rPr>
      </w:pPr>
    </w:p>
    <w:p>
      <w:pPr>
        <w:pStyle w:val="BodyText"/>
        <w:spacing w:before="31" w:line="364" w:lineRule="auto"/>
        <w:ind w:left="280" w:right="1026"/>
        <w:jc w:val="both"/>
      </w:pPr>
      <w:r>
        <w:t>2</w:t>
      </w:r>
      <w:r>
        <w:rPr>
          <w:spacing w:val="27"/>
        </w:rPr>
        <w:t>、如图</w:t>
      </w:r>
      <w:r>
        <w:t>5-2</w:t>
      </w:r>
      <w:r>
        <w:rPr>
          <w:spacing w:val="-55"/>
        </w:rPr>
        <w:t xml:space="preserve">、图 </w:t>
      </w:r>
      <w:r>
        <w:t>5-3</w:t>
      </w:r>
      <w:r>
        <w:rPr>
          <w:spacing w:val="-13"/>
        </w:rPr>
        <w:t xml:space="preserve"> 所示，用方格纸上的纵轴表示温度，温</w:t>
      </w:r>
      <w:r>
        <w:t>度的数值已经标出；横轴表示时间，请写出。根据表中各个时刻的温度在方格纸上描点，然后将这些点用平滑曲线连接起来，便得到熔化时温度随时间变化的图像。</w:t>
      </w:r>
    </w:p>
    <w:p>
      <w:pPr>
        <w:pStyle w:val="BodyText"/>
        <w:spacing w:before="6" w:line="364" w:lineRule="auto"/>
        <w:ind w:left="280" w:right="1084" w:firstLine="961"/>
      </w:pPr>
      <w:r>
        <w:rPr>
          <w:spacing w:val="-1"/>
          <w:w w:val="95"/>
        </w:rPr>
        <w:t xml:space="preserve">根据你对实验数据的整理和分析，总结海波和蜡在熔化 </w:t>
      </w:r>
      <w:r>
        <w:t>前、熔化中和熔化后三个阶段的温度特点。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"/>
        <w:rPr>
          <w:sz w:val="65"/>
        </w:rPr>
      </w:pPr>
    </w:p>
    <w:p>
      <w:pPr>
        <w:spacing w:before="0"/>
        <w:ind w:left="0" w:right="950" w:firstLine="0"/>
        <w:jc w:val="center"/>
        <w:rPr>
          <w:rFonts w:ascii="幼圆"/>
          <w:sz w:val="29"/>
        </w:rPr>
      </w:pPr>
      <w:r>
        <w:rPr>
          <w:rFonts w:ascii="幼圆"/>
          <w:sz w:val="29"/>
        </w:rPr>
        <w:t>7 / 20</w:t>
      </w:r>
    </w:p>
    <w:p>
      <w:pPr>
        <w:spacing w:after="0"/>
        <w:jc w:val="center"/>
        <w:rPr>
          <w:rFonts w:ascii="幼圆"/>
          <w:sz w:val="29"/>
        </w:rPr>
        <w:sectPr>
          <w:pgSz w:w="17860" w:h="25260"/>
          <w:pgMar w:top="1720" w:right="1620" w:bottom="280" w:left="2420" w:header="708" w:footer="708"/>
          <w:pgNumType w:start="16"/>
          <w:cols w:space="708"/>
        </w:sectPr>
      </w:pPr>
    </w:p>
    <w:p>
      <w:pPr>
        <w:pStyle w:val="BodyText"/>
        <w:rPr>
          <w:rFonts w:ascii="幼圆"/>
          <w:sz w:val="20"/>
        </w:rPr>
      </w:pPr>
      <w:r>
        <w:drawing>
          <wp:anchor distT="0" distB="0" distL="0" distR="0" simplePos="0" relativeHeight="2516848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3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幼圆"/>
          <w:sz w:val="20"/>
        </w:rPr>
      </w:pPr>
    </w:p>
    <w:p>
      <w:pPr>
        <w:spacing w:before="289"/>
        <w:ind w:left="496" w:right="0" w:firstLine="0"/>
        <w:jc w:val="left"/>
        <w:rPr>
          <w:rFonts w:ascii="Times New Roman"/>
          <w:b/>
          <w:sz w:val="45"/>
        </w:rPr>
      </w:pPr>
      <w:r>
        <w:pict>
          <v:group id="_x0000_s1057" style="width:279pt;height:268pt;margin-top:-25.52pt;margin-left:176pt;mso-position-horizontal-relative:page;position:absolute;z-index:251681792" coordorigin="3520,-510" coordsize="5580,5360">
            <v:shape id="_x0000_s1058" type="#_x0000_t75" style="width:5580;height:5360;left:3520;position:absolute;top:-511" stroked="f">
              <v:imagedata r:id="rId22" o:title=""/>
            </v:shape>
            <v:shape id="_x0000_s1059" type="#_x0000_t202" style="width:1445;height:620;left:3827;position:absolute;top:-309" filled="f" stroked="f">
              <v:textbox inset="0,0,0,0">
                <w:txbxContent>
                  <w:p>
                    <w:pPr>
                      <w:spacing w:before="0" w:line="620" w:lineRule="exact"/>
                      <w:ind w:left="0" w:right="0" w:firstLine="0"/>
                      <w:jc w:val="left"/>
                      <w:rPr>
                        <w:rFonts w:ascii="Microsoft JhengHei" w:eastAsia="Microsoft JhengHei" w:hAnsi="Microsoft JhengHei" w:hint="eastAsia"/>
                        <w:b/>
                        <w:sz w:val="45"/>
                      </w:rPr>
                    </w:pPr>
                    <w:r>
                      <w:rPr>
                        <w:rFonts w:ascii="Microsoft JhengHei" w:eastAsia="Microsoft JhengHei" w:hAnsi="Microsoft JhengHei" w:hint="eastAsia"/>
                        <w:b/>
                        <w:position w:val="-1"/>
                        <w:sz w:val="42"/>
                      </w:rPr>
                      <w:t>温度</w:t>
                    </w:r>
                    <w:r>
                      <w:rPr>
                        <w:rFonts w:ascii="Times New Roman" w:eastAsia="Times New Roman" w:hAnsi="Times New Roman"/>
                        <w:b/>
                        <w:sz w:val="45"/>
                      </w:rPr>
                      <w:t>/</w:t>
                    </w:r>
                    <w:r>
                      <w:rPr>
                        <w:rFonts w:ascii="Microsoft JhengHei" w:eastAsia="Microsoft JhengHei" w:hAnsi="Microsoft JhengHei" w:hint="eastAsia"/>
                        <w:b/>
                        <w:sz w:val="45"/>
                      </w:rPr>
                      <w:t>℃</w:t>
                    </w:r>
                  </w:p>
                </w:txbxContent>
              </v:textbox>
            </v:shape>
          </v:group>
        </w:pict>
      </w:r>
      <w:r>
        <w:pict>
          <v:shape id="_x0000_s1060" type="#_x0000_t202" style="width:604.5pt;height:271.05pt;margin-top:12.87pt;margin-left:143.34pt;mso-position-horizontal-relative:page;position:absolute;z-index:251682816" filled="f" stroked="f">
            <v:textbox inset="0,0,0,0">
              <w:txbxContent>
                <w:tbl>
                  <w:tblPr>
                    <w:tblStyle w:val="TableNormal2"/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908"/>
                    <w:gridCol w:w="579"/>
                    <w:gridCol w:w="5604"/>
                  </w:tblGrid>
                  <w:tr>
                    <w:tblPrEx>
                      <w:tblW w:w="0" w:type="auto"/>
                      <w:jc w:val="left"/>
                      <w:tblInd w:w="7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784"/>
                      <w:jc w:val="left"/>
                    </w:trPr>
                    <w:tc>
                      <w:tcPr>
                        <w:tcW w:w="590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6"/>
                          </w:rPr>
                        </w:pPr>
                      </w:p>
                    </w:tc>
                    <w:tc>
                      <w:tcPr>
                        <w:tcW w:w="579" w:type="dxa"/>
                      </w:tcPr>
                      <w:p>
                        <w:pPr>
                          <w:pStyle w:val="TableParagraph"/>
                          <w:spacing w:before="20"/>
                          <w:ind w:left="62" w:right="26"/>
                          <w:jc w:val="center"/>
                          <w:rPr>
                            <w:rFonts w:ascii="Times New Roman"/>
                            <w:b/>
                            <w:sz w:val="45"/>
                          </w:rPr>
                        </w:pPr>
                        <w:r>
                          <w:rPr>
                            <w:rFonts w:ascii="Times New Roman"/>
                            <w:b/>
                            <w:sz w:val="45"/>
                          </w:rPr>
                          <w:t>50</w:t>
                        </w:r>
                      </w:p>
                    </w:tc>
                    <w:tc>
                      <w:tcPr>
                        <w:tcW w:w="56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6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1103"/>
                      <w:jc w:val="left"/>
                    </w:trPr>
                    <w:tc>
                      <w:tcPr>
                        <w:tcW w:w="5908" w:type="dxa"/>
                      </w:tcPr>
                      <w:p>
                        <w:pPr>
                          <w:pStyle w:val="TableParagraph"/>
                          <w:spacing w:before="352"/>
                          <w:ind w:left="50"/>
                          <w:rPr>
                            <w:rFonts w:ascii="Times New Roman"/>
                            <w:b/>
                            <w:sz w:val="45"/>
                          </w:rPr>
                        </w:pPr>
                        <w:r>
                          <w:rPr>
                            <w:rFonts w:ascii="Times New Roman"/>
                            <w:b/>
                            <w:sz w:val="45"/>
                          </w:rPr>
                          <w:t>40</w:t>
                        </w:r>
                      </w:p>
                    </w:tc>
                    <w:tc>
                      <w:tcPr>
                        <w:tcW w:w="579" w:type="dxa"/>
                      </w:tcPr>
                      <w:p>
                        <w:pPr>
                          <w:pStyle w:val="TableParagraph"/>
                          <w:spacing w:before="344"/>
                          <w:ind w:left="62" w:right="26"/>
                          <w:jc w:val="center"/>
                          <w:rPr>
                            <w:rFonts w:ascii="Times New Roman"/>
                            <w:b/>
                            <w:sz w:val="45"/>
                          </w:rPr>
                        </w:pPr>
                        <w:r>
                          <w:rPr>
                            <w:rFonts w:ascii="Times New Roman"/>
                            <w:b/>
                            <w:sz w:val="45"/>
                          </w:rPr>
                          <w:t>40</w:t>
                        </w:r>
                      </w:p>
                    </w:tc>
                    <w:tc>
                      <w:tcPr>
                        <w:tcW w:w="56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6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1103"/>
                      <w:jc w:val="left"/>
                    </w:trPr>
                    <w:tc>
                      <w:tcPr>
                        <w:tcW w:w="5908" w:type="dxa"/>
                      </w:tcPr>
                      <w:p>
                        <w:pPr>
                          <w:pStyle w:val="TableParagraph"/>
                          <w:spacing w:before="350"/>
                          <w:ind w:left="50"/>
                          <w:rPr>
                            <w:rFonts w:ascii="Times New Roman"/>
                            <w:b/>
                            <w:sz w:val="45"/>
                          </w:rPr>
                        </w:pPr>
                        <w:r>
                          <w:rPr>
                            <w:rFonts w:ascii="Times New Roman"/>
                            <w:b/>
                            <w:sz w:val="45"/>
                          </w:rPr>
                          <w:t>30</w:t>
                        </w:r>
                      </w:p>
                    </w:tc>
                    <w:tc>
                      <w:tcPr>
                        <w:tcW w:w="579" w:type="dxa"/>
                      </w:tcPr>
                      <w:p>
                        <w:pPr>
                          <w:pStyle w:val="TableParagraph"/>
                          <w:spacing w:before="343"/>
                          <w:ind w:left="62" w:right="26"/>
                          <w:jc w:val="center"/>
                          <w:rPr>
                            <w:rFonts w:ascii="Times New Roman"/>
                            <w:b/>
                            <w:sz w:val="45"/>
                          </w:rPr>
                        </w:pPr>
                        <w:r>
                          <w:rPr>
                            <w:rFonts w:ascii="Times New Roman"/>
                            <w:b/>
                            <w:sz w:val="45"/>
                          </w:rPr>
                          <w:t>30</w:t>
                        </w:r>
                      </w:p>
                    </w:tc>
                    <w:tc>
                      <w:tcPr>
                        <w:tcW w:w="56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6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1296"/>
                      <w:jc w:val="left"/>
                    </w:trPr>
                    <w:tc>
                      <w:tcPr>
                        <w:tcW w:w="5908" w:type="dxa"/>
                      </w:tcPr>
                      <w:p>
                        <w:pPr>
                          <w:pStyle w:val="TableParagraph"/>
                          <w:spacing w:before="352"/>
                          <w:ind w:left="50"/>
                          <w:rPr>
                            <w:rFonts w:ascii="Times New Roman"/>
                            <w:b/>
                            <w:sz w:val="45"/>
                          </w:rPr>
                        </w:pPr>
                        <w:r>
                          <w:rPr>
                            <w:rFonts w:ascii="Times New Roman"/>
                            <w:b/>
                            <w:sz w:val="45"/>
                          </w:rPr>
                          <w:t>20</w:t>
                        </w:r>
                      </w:p>
                    </w:tc>
                    <w:tc>
                      <w:tcPr>
                        <w:tcW w:w="579" w:type="dxa"/>
                      </w:tcPr>
                      <w:p>
                        <w:pPr>
                          <w:pStyle w:val="TableParagraph"/>
                          <w:spacing w:before="344"/>
                          <w:ind w:left="62" w:right="26"/>
                          <w:jc w:val="center"/>
                          <w:rPr>
                            <w:rFonts w:ascii="Times New Roman"/>
                            <w:b/>
                            <w:sz w:val="45"/>
                          </w:rPr>
                        </w:pPr>
                        <w:r>
                          <w:rPr>
                            <w:rFonts w:ascii="Times New Roman"/>
                            <w:b/>
                            <w:sz w:val="45"/>
                          </w:rPr>
                          <w:t>20</w:t>
                        </w:r>
                      </w:p>
                    </w:tc>
                    <w:tc>
                      <w:tcPr>
                        <w:tcW w:w="56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6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1132"/>
                      <w:jc w:val="left"/>
                    </w:trPr>
                    <w:tc>
                      <w:tcPr>
                        <w:tcW w:w="5908" w:type="dxa"/>
                      </w:tcPr>
                      <w:p>
                        <w:pPr>
                          <w:pStyle w:val="TableParagraph"/>
                          <w:spacing w:before="412" w:line="700" w:lineRule="exact"/>
                          <w:ind w:left="50"/>
                          <w:rPr>
                            <w:rFonts w:ascii="Microsoft JhengHei" w:eastAsia="Microsoft JhengHei" w:hint="eastAsia"/>
                            <w:b/>
                            <w:sz w:val="45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45"/>
                          </w:rPr>
                          <w:t xml:space="preserve">图 </w:t>
                        </w:r>
                        <w:r>
                          <w:rPr>
                            <w:rFonts w:ascii="Times New Roman" w:eastAsia="Times New Roman"/>
                            <w:b/>
                            <w:sz w:val="45"/>
                          </w:rPr>
                          <w:t xml:space="preserve">5-2 </w:t>
                        </w:r>
                        <w:r>
                          <w:rPr>
                            <w:rFonts w:ascii="Microsoft JhengHei" w:eastAsia="Microsoft JhengHei" w:hint="eastAsia"/>
                            <w:b/>
                            <w:sz w:val="45"/>
                          </w:rPr>
                          <w:t>记录海波熔化时温度变</w:t>
                        </w:r>
                      </w:p>
                    </w:tc>
                    <w:tc>
                      <w:tcPr>
                        <w:tcW w:w="57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6"/>
                          </w:rPr>
                        </w:pPr>
                      </w:p>
                    </w:tc>
                    <w:tc>
                      <w:tcPr>
                        <w:tcW w:w="5604" w:type="dxa"/>
                      </w:tcPr>
                      <w:p>
                        <w:pPr>
                          <w:pStyle w:val="TableParagraph"/>
                          <w:tabs>
                            <w:tab w:val="left" w:pos="699"/>
                            <w:tab w:val="left" w:pos="1502"/>
                          </w:tabs>
                          <w:spacing w:before="397" w:line="715" w:lineRule="exact"/>
                          <w:ind w:left="43"/>
                          <w:rPr>
                            <w:rFonts w:ascii="Microsoft JhengHei" w:eastAsia="Microsoft JhengHei" w:hint="eastAsia"/>
                            <w:b/>
                            <w:sz w:val="45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45"/>
                          </w:rPr>
                          <w:t>图</w:t>
                          <w:tab/>
                        </w:r>
                        <w:r>
                          <w:rPr>
                            <w:rFonts w:ascii="Times New Roman" w:eastAsia="Times New Roman"/>
                            <w:b/>
                            <w:sz w:val="45"/>
                          </w:rPr>
                          <w:t>5-3</w:t>
                          <w:tab/>
                        </w:r>
                        <w:r>
                          <w:rPr>
                            <w:rFonts w:ascii="Microsoft JhengHei" w:eastAsia="Microsoft JhengHei" w:hint="eastAsia"/>
                            <w:b/>
                            <w:sz w:val="45"/>
                          </w:rPr>
                          <w:t>记录蜡熔化时温度变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pict>
          <v:group id="_x0000_s1061" style="width:279pt;height:268pt;margin-top:-25.52pt;margin-left:473pt;mso-position-horizontal-relative:page;position:absolute;z-index:251683840" coordorigin="9460,-510" coordsize="5580,5360">
            <v:shape id="_x0000_s1062" type="#_x0000_t202" style="width:470;height:603;left:10708;position:absolute;top:-323" filled="f" stroked="f">
              <v:textbox inset="0,0,0,0">
                <w:txbxContent>
                  <w:p>
                    <w:pPr>
                      <w:spacing w:before="0" w:line="603" w:lineRule="exact"/>
                      <w:ind w:left="0" w:right="0" w:firstLine="0"/>
                      <w:jc w:val="left"/>
                      <w:rPr>
                        <w:rFonts w:ascii="Microsoft JhengHei" w:eastAsia="Microsoft JhengHei" w:hint="eastAsia"/>
                        <w:b/>
                        <w:sz w:val="45"/>
                      </w:rPr>
                    </w:pPr>
                    <w:r>
                      <w:rPr>
                        <w:rFonts w:ascii="Microsoft JhengHei" w:eastAsia="Microsoft JhengHei" w:hint="eastAsia"/>
                        <w:b/>
                        <w:sz w:val="45"/>
                      </w:rPr>
                      <w:t>度</w:t>
                    </w:r>
                  </w:p>
                </w:txbxContent>
              </v:textbox>
            </v:shape>
            <v:shape id="_x0000_s1063" type="#_x0000_t202" style="width:470;height:603;left:9769;position:absolute;top:-323" filled="f" stroked="f">
              <v:textbox inset="0,0,0,0">
                <w:txbxContent>
                  <w:p>
                    <w:pPr>
                      <w:spacing w:before="0" w:line="603" w:lineRule="exact"/>
                      <w:ind w:left="0" w:right="0" w:firstLine="0"/>
                      <w:jc w:val="left"/>
                      <w:rPr>
                        <w:rFonts w:ascii="Microsoft JhengHei" w:eastAsia="Microsoft JhengHei" w:hint="eastAsia"/>
                        <w:b/>
                        <w:sz w:val="45"/>
                      </w:rPr>
                    </w:pPr>
                    <w:r>
                      <w:rPr>
                        <w:rFonts w:ascii="Microsoft JhengHei" w:eastAsia="Microsoft JhengHei" w:hint="eastAsia"/>
                        <w:b/>
                        <w:sz w:val="45"/>
                      </w:rPr>
                      <w:t>温</w:t>
                    </w:r>
                  </w:p>
                </w:txbxContent>
              </v:textbox>
            </v:shape>
            <v:shape id="_x0000_s1064" type="#_x0000_t75" style="width:5580;height:5360;left:9460;position:absolute;top:-511" stroked="f">
              <v:imagedata r:id="rId23" o:title=""/>
            </v:shape>
          </v:group>
        </w:pict>
      </w:r>
      <w:r>
        <w:rPr>
          <w:rFonts w:ascii="Times New Roman"/>
          <w:b/>
          <w:sz w:val="45"/>
        </w:rPr>
        <w:t>50</w:t>
      </w:r>
    </w:p>
    <w:p>
      <w:pPr>
        <w:pStyle w:val="BodyText"/>
        <w:rPr>
          <w:rFonts w:ascii="Times New Roman"/>
          <w:b/>
          <w:sz w:val="44"/>
        </w:rPr>
      </w:pPr>
    </w:p>
    <w:p>
      <w:pPr>
        <w:pStyle w:val="BodyText"/>
        <w:rPr>
          <w:rFonts w:ascii="Times New Roman"/>
          <w:b/>
          <w:sz w:val="44"/>
        </w:rPr>
      </w:pPr>
    </w:p>
    <w:p>
      <w:pPr>
        <w:pStyle w:val="BodyText"/>
        <w:rPr>
          <w:rFonts w:ascii="Times New Roman"/>
          <w:b/>
          <w:sz w:val="44"/>
        </w:rPr>
      </w:pPr>
    </w:p>
    <w:p>
      <w:pPr>
        <w:pStyle w:val="BodyText"/>
        <w:rPr>
          <w:rFonts w:ascii="Times New Roman"/>
          <w:b/>
          <w:sz w:val="44"/>
        </w:rPr>
      </w:pPr>
    </w:p>
    <w:p>
      <w:pPr>
        <w:pStyle w:val="BodyText"/>
        <w:rPr>
          <w:rFonts w:ascii="Times New Roman"/>
          <w:b/>
          <w:sz w:val="44"/>
        </w:rPr>
      </w:pPr>
    </w:p>
    <w:p>
      <w:pPr>
        <w:pStyle w:val="BodyText"/>
        <w:rPr>
          <w:rFonts w:ascii="Times New Roman"/>
          <w:b/>
          <w:sz w:val="44"/>
        </w:rPr>
      </w:pPr>
    </w:p>
    <w:p>
      <w:pPr>
        <w:pStyle w:val="BodyText"/>
        <w:rPr>
          <w:rFonts w:ascii="Times New Roman"/>
          <w:b/>
          <w:sz w:val="44"/>
        </w:rPr>
      </w:pPr>
    </w:p>
    <w:p>
      <w:pPr>
        <w:pStyle w:val="BodyText"/>
        <w:rPr>
          <w:rFonts w:ascii="Times New Roman"/>
          <w:b/>
          <w:sz w:val="44"/>
        </w:rPr>
      </w:pPr>
    </w:p>
    <w:p>
      <w:pPr>
        <w:pStyle w:val="BodyText"/>
        <w:rPr>
          <w:rFonts w:ascii="Times New Roman"/>
          <w:b/>
          <w:sz w:val="44"/>
        </w:rPr>
      </w:pPr>
    </w:p>
    <w:p>
      <w:pPr>
        <w:pStyle w:val="BodyText"/>
        <w:spacing w:before="11"/>
        <w:rPr>
          <w:rFonts w:ascii="Times New Roman"/>
          <w:b/>
          <w:sz w:val="52"/>
        </w:rPr>
      </w:pPr>
    </w:p>
    <w:p>
      <w:pPr>
        <w:pStyle w:val="BodyText"/>
        <w:spacing w:line="364" w:lineRule="auto"/>
        <w:ind w:left="280" w:right="1325"/>
      </w:pPr>
      <w:r>
        <w:drawing>
          <wp:anchor distT="0" distB="0" distL="0" distR="0" simplePos="0" relativeHeight="251685888" behindDoc="1" locked="0" layoutInCell="1" allowOverlap="1">
            <wp:simplePos x="0" y="0"/>
            <wp:positionH relativeFrom="page">
              <wp:posOffset>1600200</wp:posOffset>
            </wp:positionH>
            <wp:positionV relativeFrom="paragraph">
              <wp:posOffset>1146555</wp:posOffset>
            </wp:positionV>
            <wp:extent cx="8153400" cy="3657600"/>
            <wp:effectExtent l="0" t="0" r="0" b="0"/>
            <wp:wrapNone/>
            <wp:docPr id="41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21.png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53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3</w:t>
      </w:r>
      <w:r>
        <w:rPr>
          <w:spacing w:val="-1"/>
          <w:w w:val="95"/>
        </w:rPr>
        <w:t xml:space="preserve">、研究液态的海波和蜡在凝固时的温度变化，每隔一分钟 </w:t>
      </w:r>
      <w:r>
        <w:t>记录一次温度，并把相应的数据记录在下表中：</w:t>
      </w:r>
    </w:p>
    <w:p>
      <w:pPr>
        <w:pStyle w:val="BodyText"/>
        <w:spacing w:before="12"/>
        <w:rPr>
          <w:sz w:val="12"/>
        </w:rPr>
      </w:pPr>
    </w:p>
    <w:tbl>
      <w:tblPr>
        <w:tblStyle w:val="TableNormal2"/>
        <w:tblW w:w="0" w:type="auto"/>
        <w:jc w:val="left"/>
        <w:tblInd w:w="2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74"/>
        <w:gridCol w:w="424"/>
        <w:gridCol w:w="716"/>
        <w:gridCol w:w="669"/>
        <w:gridCol w:w="716"/>
        <w:gridCol w:w="1388"/>
        <w:gridCol w:w="1455"/>
        <w:gridCol w:w="738"/>
        <w:gridCol w:w="718"/>
        <w:gridCol w:w="1336"/>
        <w:gridCol w:w="969"/>
      </w:tblGrid>
      <w:tr>
        <w:tblPrEx>
          <w:tblW w:w="0" w:type="auto"/>
          <w:jc w:val="left"/>
          <w:tblInd w:w="23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588"/>
          <w:jc w:val="left"/>
        </w:trPr>
        <w:tc>
          <w:tcPr>
            <w:tcW w:w="3074" w:type="dxa"/>
          </w:tcPr>
          <w:p>
            <w:pPr>
              <w:pStyle w:val="TableParagraph"/>
              <w:spacing w:line="480" w:lineRule="exact"/>
              <w:ind w:left="50"/>
              <w:rPr>
                <w:sz w:val="42"/>
              </w:rPr>
            </w:pPr>
            <w:r>
              <w:rPr>
                <w:sz w:val="42"/>
              </w:rPr>
              <w:t>时间/min</w:t>
            </w:r>
          </w:p>
          <w:p>
            <w:pPr>
              <w:pStyle w:val="TableParagraph"/>
              <w:spacing w:line="950" w:lineRule="atLeast"/>
              <w:ind w:left="50" w:right="289"/>
              <w:rPr>
                <w:sz w:val="42"/>
              </w:rPr>
            </w:pPr>
            <w:r>
              <w:rPr>
                <w:sz w:val="42"/>
              </w:rPr>
              <w:t>海波的温度/℃ 海波的状态</w:t>
            </w:r>
          </w:p>
        </w:tc>
        <w:tc>
          <w:tcPr>
            <w:tcW w:w="424" w:type="dxa"/>
          </w:tcPr>
          <w:p>
            <w:pPr>
              <w:pStyle w:val="TableParagraph"/>
              <w:rPr>
                <w:rFonts w:ascii="Times New Roman"/>
                <w:sz w:val="46"/>
              </w:rPr>
            </w:pPr>
          </w:p>
        </w:tc>
        <w:tc>
          <w:tcPr>
            <w:tcW w:w="716" w:type="dxa"/>
          </w:tcPr>
          <w:p>
            <w:pPr>
              <w:pStyle w:val="TableParagraph"/>
              <w:spacing w:line="480" w:lineRule="exact"/>
              <w:ind w:left="62"/>
              <w:rPr>
                <w:sz w:val="42"/>
              </w:rPr>
            </w:pPr>
            <w:r>
              <w:rPr>
                <w:w w:val="100"/>
                <w:sz w:val="42"/>
              </w:rPr>
              <w:t>0</w:t>
            </w:r>
          </w:p>
        </w:tc>
        <w:tc>
          <w:tcPr>
            <w:tcW w:w="669" w:type="dxa"/>
          </w:tcPr>
          <w:p>
            <w:pPr>
              <w:pStyle w:val="TableParagraph"/>
              <w:rPr>
                <w:rFonts w:ascii="Times New Roman"/>
                <w:sz w:val="46"/>
              </w:rPr>
            </w:pPr>
          </w:p>
        </w:tc>
        <w:tc>
          <w:tcPr>
            <w:tcW w:w="716" w:type="dxa"/>
          </w:tcPr>
          <w:p>
            <w:pPr>
              <w:pStyle w:val="TableParagraph"/>
              <w:spacing w:line="480" w:lineRule="exact"/>
              <w:ind w:left="16"/>
              <w:rPr>
                <w:sz w:val="42"/>
              </w:rPr>
            </w:pPr>
            <w:r>
              <w:rPr>
                <w:w w:val="100"/>
                <w:sz w:val="42"/>
              </w:rPr>
              <w:t>1</w:t>
            </w:r>
          </w:p>
        </w:tc>
        <w:tc>
          <w:tcPr>
            <w:tcW w:w="1388" w:type="dxa"/>
          </w:tcPr>
          <w:p>
            <w:pPr>
              <w:pStyle w:val="TableParagraph"/>
              <w:spacing w:line="480" w:lineRule="exact"/>
              <w:ind w:left="102"/>
              <w:jc w:val="center"/>
              <w:rPr>
                <w:sz w:val="42"/>
              </w:rPr>
            </w:pPr>
            <w:r>
              <w:rPr>
                <w:w w:val="100"/>
                <w:sz w:val="42"/>
              </w:rPr>
              <w:t>2</w:t>
            </w:r>
          </w:p>
        </w:tc>
        <w:tc>
          <w:tcPr>
            <w:tcW w:w="1455" w:type="dxa"/>
          </w:tcPr>
          <w:p>
            <w:pPr>
              <w:pStyle w:val="TableParagraph"/>
              <w:spacing w:line="480" w:lineRule="exact"/>
              <w:ind w:left="213"/>
              <w:jc w:val="center"/>
              <w:rPr>
                <w:sz w:val="42"/>
              </w:rPr>
            </w:pPr>
            <w:r>
              <w:rPr>
                <w:w w:val="100"/>
                <w:sz w:val="42"/>
              </w:rPr>
              <w:t>3</w:t>
            </w:r>
          </w:p>
        </w:tc>
        <w:tc>
          <w:tcPr>
            <w:tcW w:w="738" w:type="dxa"/>
          </w:tcPr>
          <w:p>
            <w:pPr>
              <w:pStyle w:val="TableParagraph"/>
              <w:rPr>
                <w:rFonts w:ascii="Times New Roman"/>
                <w:sz w:val="46"/>
              </w:rPr>
            </w:pPr>
          </w:p>
        </w:tc>
        <w:tc>
          <w:tcPr>
            <w:tcW w:w="718" w:type="dxa"/>
          </w:tcPr>
          <w:p>
            <w:pPr>
              <w:pStyle w:val="TableParagraph"/>
              <w:spacing w:line="480" w:lineRule="exact"/>
              <w:ind w:left="11"/>
              <w:rPr>
                <w:sz w:val="42"/>
              </w:rPr>
            </w:pPr>
            <w:r>
              <w:rPr>
                <w:w w:val="100"/>
                <w:sz w:val="42"/>
              </w:rPr>
              <w:t>4</w:t>
            </w:r>
          </w:p>
        </w:tc>
        <w:tc>
          <w:tcPr>
            <w:tcW w:w="1336" w:type="dxa"/>
          </w:tcPr>
          <w:p>
            <w:pPr>
              <w:pStyle w:val="TableParagraph"/>
              <w:spacing w:line="480" w:lineRule="exact"/>
              <w:ind w:left="140"/>
              <w:jc w:val="center"/>
              <w:rPr>
                <w:sz w:val="42"/>
              </w:rPr>
            </w:pPr>
            <w:r>
              <w:rPr>
                <w:w w:val="100"/>
                <w:sz w:val="42"/>
              </w:rPr>
              <w:t>5</w:t>
            </w:r>
          </w:p>
        </w:tc>
        <w:tc>
          <w:tcPr>
            <w:tcW w:w="969" w:type="dxa"/>
          </w:tcPr>
          <w:p>
            <w:pPr>
              <w:pStyle w:val="TableParagraph"/>
              <w:spacing w:line="480" w:lineRule="exact"/>
              <w:ind w:right="49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…</w:t>
            </w:r>
          </w:p>
        </w:tc>
      </w:tr>
      <w:tr>
        <w:tblPrEx>
          <w:tblW w:w="0" w:type="auto"/>
          <w:jc w:val="left"/>
          <w:tblInd w:w="23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52"/>
          <w:jc w:val="left"/>
        </w:trPr>
        <w:tc>
          <w:tcPr>
            <w:tcW w:w="3074" w:type="dxa"/>
          </w:tcPr>
          <w:p>
            <w:pPr>
              <w:pStyle w:val="TableParagraph"/>
              <w:spacing w:before="208"/>
              <w:ind w:left="50"/>
              <w:rPr>
                <w:sz w:val="42"/>
              </w:rPr>
            </w:pPr>
            <w:r>
              <w:rPr>
                <w:sz w:val="42"/>
              </w:rPr>
              <w:t>时间/min</w:t>
            </w:r>
          </w:p>
        </w:tc>
        <w:tc>
          <w:tcPr>
            <w:tcW w:w="424" w:type="dxa"/>
          </w:tcPr>
          <w:p>
            <w:pPr>
              <w:pStyle w:val="TableParagraph"/>
              <w:spacing w:before="208"/>
              <w:ind w:left="151"/>
              <w:rPr>
                <w:sz w:val="42"/>
              </w:rPr>
            </w:pPr>
            <w:r>
              <w:rPr>
                <w:w w:val="100"/>
                <w:sz w:val="42"/>
              </w:rPr>
              <w:t>0</w:t>
            </w:r>
          </w:p>
        </w:tc>
        <w:tc>
          <w:tcPr>
            <w:tcW w:w="716" w:type="dxa"/>
          </w:tcPr>
          <w:p>
            <w:pPr>
              <w:pStyle w:val="TableParagraph"/>
              <w:rPr>
                <w:rFonts w:ascii="Times New Roman"/>
                <w:sz w:val="46"/>
              </w:rPr>
            </w:pPr>
          </w:p>
        </w:tc>
        <w:tc>
          <w:tcPr>
            <w:tcW w:w="669" w:type="dxa"/>
          </w:tcPr>
          <w:p>
            <w:pPr>
              <w:pStyle w:val="TableParagraph"/>
              <w:spacing w:before="208"/>
              <w:ind w:left="444"/>
              <w:rPr>
                <w:sz w:val="42"/>
              </w:rPr>
            </w:pPr>
            <w:r>
              <w:rPr>
                <w:w w:val="100"/>
                <w:sz w:val="42"/>
              </w:rPr>
              <w:t>1</w:t>
            </w:r>
          </w:p>
        </w:tc>
        <w:tc>
          <w:tcPr>
            <w:tcW w:w="716" w:type="dxa"/>
          </w:tcPr>
          <w:p>
            <w:pPr>
              <w:pStyle w:val="TableParagraph"/>
              <w:rPr>
                <w:rFonts w:ascii="Times New Roman"/>
                <w:sz w:val="46"/>
              </w:rPr>
            </w:pPr>
          </w:p>
        </w:tc>
        <w:tc>
          <w:tcPr>
            <w:tcW w:w="1388" w:type="dxa"/>
          </w:tcPr>
          <w:p>
            <w:pPr>
              <w:pStyle w:val="TableParagraph"/>
              <w:spacing w:before="208"/>
              <w:ind w:right="190"/>
              <w:jc w:val="center"/>
              <w:rPr>
                <w:sz w:val="42"/>
              </w:rPr>
            </w:pPr>
            <w:r>
              <w:rPr>
                <w:w w:val="100"/>
                <w:sz w:val="42"/>
              </w:rPr>
              <w:t>2</w:t>
            </w:r>
          </w:p>
        </w:tc>
        <w:tc>
          <w:tcPr>
            <w:tcW w:w="1455" w:type="dxa"/>
          </w:tcPr>
          <w:p>
            <w:pPr>
              <w:pStyle w:val="TableParagraph"/>
              <w:spacing w:before="208"/>
              <w:ind w:right="159"/>
              <w:jc w:val="center"/>
              <w:rPr>
                <w:sz w:val="42"/>
              </w:rPr>
            </w:pPr>
            <w:r>
              <w:rPr>
                <w:w w:val="100"/>
                <w:sz w:val="42"/>
              </w:rPr>
              <w:t>3</w:t>
            </w:r>
          </w:p>
        </w:tc>
        <w:tc>
          <w:tcPr>
            <w:tcW w:w="738" w:type="dxa"/>
          </w:tcPr>
          <w:p>
            <w:pPr>
              <w:pStyle w:val="TableParagraph"/>
              <w:spacing w:before="208"/>
              <w:ind w:right="6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4</w:t>
            </w:r>
          </w:p>
        </w:tc>
        <w:tc>
          <w:tcPr>
            <w:tcW w:w="718" w:type="dxa"/>
          </w:tcPr>
          <w:p>
            <w:pPr>
              <w:pStyle w:val="TableParagraph"/>
              <w:rPr>
                <w:rFonts w:ascii="Times New Roman"/>
                <w:sz w:val="46"/>
              </w:rPr>
            </w:pPr>
          </w:p>
        </w:tc>
        <w:tc>
          <w:tcPr>
            <w:tcW w:w="1336" w:type="dxa"/>
          </w:tcPr>
          <w:p>
            <w:pPr>
              <w:pStyle w:val="TableParagraph"/>
              <w:spacing w:before="208"/>
              <w:ind w:right="124"/>
              <w:jc w:val="center"/>
              <w:rPr>
                <w:sz w:val="42"/>
              </w:rPr>
            </w:pPr>
            <w:r>
              <w:rPr>
                <w:w w:val="100"/>
                <w:sz w:val="42"/>
              </w:rPr>
              <w:t>5</w:t>
            </w:r>
          </w:p>
        </w:tc>
        <w:tc>
          <w:tcPr>
            <w:tcW w:w="969" w:type="dxa"/>
          </w:tcPr>
          <w:p>
            <w:pPr>
              <w:pStyle w:val="TableParagraph"/>
              <w:spacing w:before="208"/>
              <w:ind w:right="45"/>
              <w:jc w:val="right"/>
              <w:rPr>
                <w:sz w:val="42"/>
              </w:rPr>
            </w:pPr>
            <w:r>
              <w:rPr>
                <w:w w:val="100"/>
                <w:sz w:val="42"/>
              </w:rPr>
              <w:t>…</w:t>
            </w:r>
          </w:p>
        </w:tc>
      </w:tr>
      <w:tr>
        <w:tblPrEx>
          <w:tblW w:w="0" w:type="auto"/>
          <w:jc w:val="left"/>
          <w:tblInd w:w="23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50"/>
          <w:jc w:val="left"/>
        </w:trPr>
        <w:tc>
          <w:tcPr>
            <w:tcW w:w="3074" w:type="dxa"/>
          </w:tcPr>
          <w:p>
            <w:pPr>
              <w:pStyle w:val="TableParagraph"/>
              <w:spacing w:before="206"/>
              <w:ind w:left="50"/>
              <w:rPr>
                <w:sz w:val="42"/>
              </w:rPr>
            </w:pPr>
            <w:r>
              <w:rPr>
                <w:sz w:val="42"/>
              </w:rPr>
              <w:t>蜡的温度/℃</w:t>
            </w:r>
          </w:p>
        </w:tc>
        <w:tc>
          <w:tcPr>
            <w:tcW w:w="424" w:type="dxa"/>
          </w:tcPr>
          <w:p>
            <w:pPr>
              <w:pStyle w:val="TableParagraph"/>
              <w:rPr>
                <w:rFonts w:ascii="Times New Roman"/>
                <w:sz w:val="46"/>
              </w:rPr>
            </w:pPr>
          </w:p>
        </w:tc>
        <w:tc>
          <w:tcPr>
            <w:tcW w:w="716" w:type="dxa"/>
          </w:tcPr>
          <w:p>
            <w:pPr>
              <w:pStyle w:val="TableParagraph"/>
              <w:rPr>
                <w:rFonts w:ascii="Times New Roman"/>
                <w:sz w:val="46"/>
              </w:rPr>
            </w:pPr>
          </w:p>
        </w:tc>
        <w:tc>
          <w:tcPr>
            <w:tcW w:w="669" w:type="dxa"/>
          </w:tcPr>
          <w:p>
            <w:pPr>
              <w:pStyle w:val="TableParagraph"/>
              <w:rPr>
                <w:rFonts w:ascii="Times New Roman"/>
                <w:sz w:val="46"/>
              </w:rPr>
            </w:pPr>
          </w:p>
        </w:tc>
        <w:tc>
          <w:tcPr>
            <w:tcW w:w="716" w:type="dxa"/>
          </w:tcPr>
          <w:p>
            <w:pPr>
              <w:pStyle w:val="TableParagraph"/>
              <w:rPr>
                <w:rFonts w:ascii="Times New Roman"/>
                <w:sz w:val="46"/>
              </w:rPr>
            </w:pPr>
          </w:p>
        </w:tc>
        <w:tc>
          <w:tcPr>
            <w:tcW w:w="1388" w:type="dxa"/>
          </w:tcPr>
          <w:p>
            <w:pPr>
              <w:pStyle w:val="TableParagraph"/>
              <w:rPr>
                <w:rFonts w:ascii="Times New Roman"/>
                <w:sz w:val="46"/>
              </w:rPr>
            </w:pPr>
          </w:p>
        </w:tc>
        <w:tc>
          <w:tcPr>
            <w:tcW w:w="1455" w:type="dxa"/>
          </w:tcPr>
          <w:p>
            <w:pPr>
              <w:pStyle w:val="TableParagraph"/>
              <w:rPr>
                <w:rFonts w:ascii="Times New Roman"/>
                <w:sz w:val="46"/>
              </w:rPr>
            </w:pPr>
          </w:p>
        </w:tc>
        <w:tc>
          <w:tcPr>
            <w:tcW w:w="738" w:type="dxa"/>
          </w:tcPr>
          <w:p>
            <w:pPr>
              <w:pStyle w:val="TableParagraph"/>
              <w:rPr>
                <w:rFonts w:ascii="Times New Roman"/>
                <w:sz w:val="46"/>
              </w:rPr>
            </w:pPr>
          </w:p>
        </w:tc>
        <w:tc>
          <w:tcPr>
            <w:tcW w:w="718" w:type="dxa"/>
          </w:tcPr>
          <w:p>
            <w:pPr>
              <w:pStyle w:val="TableParagraph"/>
              <w:rPr>
                <w:rFonts w:ascii="Times New Roman"/>
                <w:sz w:val="46"/>
              </w:rPr>
            </w:pPr>
          </w:p>
        </w:tc>
        <w:tc>
          <w:tcPr>
            <w:tcW w:w="1336" w:type="dxa"/>
          </w:tcPr>
          <w:p>
            <w:pPr>
              <w:pStyle w:val="TableParagraph"/>
              <w:rPr>
                <w:rFonts w:ascii="Times New Roman"/>
                <w:sz w:val="46"/>
              </w:rPr>
            </w:pPr>
          </w:p>
        </w:tc>
        <w:tc>
          <w:tcPr>
            <w:tcW w:w="969" w:type="dxa"/>
          </w:tcPr>
          <w:p>
            <w:pPr>
              <w:pStyle w:val="TableParagraph"/>
              <w:rPr>
                <w:rFonts w:ascii="Times New Roman"/>
                <w:sz w:val="46"/>
              </w:rPr>
            </w:pPr>
          </w:p>
        </w:tc>
      </w:tr>
      <w:tr>
        <w:tblPrEx>
          <w:tblW w:w="0" w:type="auto"/>
          <w:jc w:val="left"/>
          <w:tblInd w:w="23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612"/>
          <w:jc w:val="left"/>
        </w:trPr>
        <w:tc>
          <w:tcPr>
            <w:tcW w:w="3074" w:type="dxa"/>
          </w:tcPr>
          <w:p>
            <w:pPr>
              <w:pStyle w:val="TableParagraph"/>
              <w:spacing w:before="206"/>
              <w:ind w:left="50"/>
              <w:rPr>
                <w:sz w:val="42"/>
              </w:rPr>
            </w:pPr>
            <w:r>
              <w:rPr>
                <w:sz w:val="42"/>
              </w:rPr>
              <w:t>蜡的状态</w:t>
            </w:r>
          </w:p>
          <w:p>
            <w:pPr>
              <w:pStyle w:val="TableParagraph"/>
              <w:spacing w:before="321" w:line="527" w:lineRule="exact"/>
              <w:ind w:left="50"/>
              <w:rPr>
                <w:b/>
                <w:sz w:val="48"/>
              </w:rPr>
            </w:pPr>
            <w:r>
              <w:rPr>
                <w:b/>
                <w:sz w:val="48"/>
              </w:rPr>
              <w:t>【实验结论】</w:t>
            </w:r>
          </w:p>
        </w:tc>
        <w:tc>
          <w:tcPr>
            <w:tcW w:w="424" w:type="dxa"/>
          </w:tcPr>
          <w:p>
            <w:pPr>
              <w:pStyle w:val="TableParagraph"/>
              <w:rPr>
                <w:rFonts w:ascii="Times New Roman"/>
                <w:sz w:val="46"/>
              </w:rPr>
            </w:pPr>
          </w:p>
        </w:tc>
        <w:tc>
          <w:tcPr>
            <w:tcW w:w="716" w:type="dxa"/>
          </w:tcPr>
          <w:p>
            <w:pPr>
              <w:pStyle w:val="TableParagraph"/>
              <w:rPr>
                <w:rFonts w:ascii="Times New Roman"/>
                <w:sz w:val="46"/>
              </w:rPr>
            </w:pPr>
          </w:p>
        </w:tc>
        <w:tc>
          <w:tcPr>
            <w:tcW w:w="669" w:type="dxa"/>
          </w:tcPr>
          <w:p>
            <w:pPr>
              <w:pStyle w:val="TableParagraph"/>
              <w:rPr>
                <w:rFonts w:ascii="Times New Roman"/>
                <w:sz w:val="46"/>
              </w:rPr>
            </w:pPr>
          </w:p>
        </w:tc>
        <w:tc>
          <w:tcPr>
            <w:tcW w:w="716" w:type="dxa"/>
          </w:tcPr>
          <w:p>
            <w:pPr>
              <w:pStyle w:val="TableParagraph"/>
              <w:rPr>
                <w:rFonts w:ascii="Times New Roman"/>
                <w:sz w:val="46"/>
              </w:rPr>
            </w:pPr>
          </w:p>
        </w:tc>
        <w:tc>
          <w:tcPr>
            <w:tcW w:w="1388" w:type="dxa"/>
          </w:tcPr>
          <w:p>
            <w:pPr>
              <w:pStyle w:val="TableParagraph"/>
              <w:rPr>
                <w:rFonts w:ascii="Times New Roman"/>
                <w:sz w:val="46"/>
              </w:rPr>
            </w:pPr>
          </w:p>
        </w:tc>
        <w:tc>
          <w:tcPr>
            <w:tcW w:w="1455" w:type="dxa"/>
          </w:tcPr>
          <w:p>
            <w:pPr>
              <w:pStyle w:val="TableParagraph"/>
              <w:rPr>
                <w:rFonts w:ascii="Times New Roman"/>
                <w:sz w:val="46"/>
              </w:rPr>
            </w:pPr>
          </w:p>
        </w:tc>
        <w:tc>
          <w:tcPr>
            <w:tcW w:w="738" w:type="dxa"/>
          </w:tcPr>
          <w:p>
            <w:pPr>
              <w:pStyle w:val="TableParagraph"/>
              <w:rPr>
                <w:rFonts w:ascii="Times New Roman"/>
                <w:sz w:val="46"/>
              </w:rPr>
            </w:pPr>
          </w:p>
        </w:tc>
        <w:tc>
          <w:tcPr>
            <w:tcW w:w="718" w:type="dxa"/>
          </w:tcPr>
          <w:p>
            <w:pPr>
              <w:pStyle w:val="TableParagraph"/>
              <w:rPr>
                <w:rFonts w:ascii="Times New Roman"/>
                <w:sz w:val="46"/>
              </w:rPr>
            </w:pPr>
          </w:p>
        </w:tc>
        <w:tc>
          <w:tcPr>
            <w:tcW w:w="1336" w:type="dxa"/>
          </w:tcPr>
          <w:p>
            <w:pPr>
              <w:pStyle w:val="TableParagraph"/>
              <w:rPr>
                <w:rFonts w:ascii="Times New Roman"/>
                <w:sz w:val="46"/>
              </w:rPr>
            </w:pPr>
          </w:p>
        </w:tc>
        <w:tc>
          <w:tcPr>
            <w:tcW w:w="969" w:type="dxa"/>
          </w:tcPr>
          <w:p>
            <w:pPr>
              <w:pStyle w:val="TableParagraph"/>
              <w:rPr>
                <w:rFonts w:ascii="Times New Roman"/>
                <w:sz w:val="46"/>
              </w:rPr>
            </w:pPr>
          </w:p>
        </w:tc>
      </w:tr>
    </w:tbl>
    <w:p>
      <w:pPr>
        <w:pStyle w:val="BodyText"/>
        <w:spacing w:before="388"/>
        <w:ind w:left="280"/>
      </w:pPr>
      <w:r>
        <w:t>分析实验中的数据，得出结论是：</w:t>
      </w:r>
    </w:p>
    <w:p>
      <w:pPr>
        <w:pStyle w:val="BodyText"/>
        <w:spacing w:before="322" w:line="364" w:lineRule="auto"/>
        <w:ind w:left="280" w:right="1318"/>
      </w:pPr>
      <w:r>
        <w:rPr>
          <w:spacing w:val="9"/>
          <w:w w:val="95"/>
        </w:rPr>
        <w:t>1</w:t>
      </w:r>
      <w:r>
        <w:rPr>
          <w:w w:val="95"/>
        </w:rPr>
        <w:t>、晶体在熔化（凝固）过程中，吸热（放热）</w:t>
      </w:r>
      <w:r>
        <w:rPr>
          <w:spacing w:val="-4"/>
          <w:w w:val="95"/>
        </w:rPr>
        <w:t xml:space="preserve">温度却保持 </w:t>
      </w:r>
      <w:r>
        <w:t>不变。</w:t>
      </w:r>
    </w:p>
    <w:p>
      <w:pPr>
        <w:pStyle w:val="BodyText"/>
        <w:spacing w:before="3"/>
        <w:ind w:left="280"/>
      </w:pPr>
      <w:r>
        <w:t>2、晶体有确定的熔化或凝固点，非晶体没有。</w:t>
      </w:r>
    </w:p>
    <w:p>
      <w:pPr>
        <w:spacing w:before="111" w:line="601" w:lineRule="exact"/>
        <w:ind w:left="280" w:right="0" w:firstLine="0"/>
        <w:jc w:val="left"/>
        <w:rPr>
          <w:sz w:val="54"/>
        </w:rPr>
      </w:pPr>
      <w:r>
        <w:rPr>
          <w:sz w:val="54"/>
        </w:rPr>
        <w:t>【实验六】</w:t>
      </w:r>
    </w:p>
    <w:p>
      <w:pPr>
        <w:pStyle w:val="Heading2"/>
        <w:ind w:right="791"/>
      </w:pPr>
      <w:r>
        <w:t>水的沸腾</w:t>
      </w:r>
    </w:p>
    <w:p>
      <w:pPr>
        <w:pStyle w:val="BodyText"/>
        <w:spacing w:before="5"/>
        <w:rPr>
          <w:sz w:val="66"/>
        </w:rPr>
      </w:pPr>
    </w:p>
    <w:p>
      <w:pPr>
        <w:spacing w:before="0"/>
        <w:ind w:left="0" w:right="795" w:firstLine="0"/>
        <w:jc w:val="center"/>
        <w:rPr>
          <w:rFonts w:ascii="Times New Roman"/>
          <w:b/>
          <w:sz w:val="45"/>
        </w:rPr>
      </w:pPr>
      <w:r>
        <w:rPr>
          <w:rFonts w:ascii="Times New Roman"/>
          <w:b/>
          <w:sz w:val="45"/>
        </w:rPr>
        <w:t>8 / 20</w:t>
      </w:r>
    </w:p>
    <w:p>
      <w:pPr>
        <w:spacing w:after="0"/>
        <w:jc w:val="center"/>
        <w:rPr>
          <w:rFonts w:ascii="Times New Roman"/>
          <w:sz w:val="45"/>
        </w:rPr>
        <w:sectPr>
          <w:pgSz w:w="17860" w:h="25260"/>
          <w:pgMar w:top="1960" w:right="1620" w:bottom="280" w:left="2420" w:header="708" w:footer="708"/>
          <w:pgNumType w:start="17"/>
          <w:cols w:space="708"/>
        </w:sectPr>
      </w:pPr>
    </w:p>
    <w:p>
      <w:pPr>
        <w:pStyle w:val="BodyText"/>
        <w:spacing w:before="10"/>
        <w:ind w:left="280"/>
      </w:pPr>
      <w:r>
        <w:drawing>
          <wp:anchor distT="0" distB="0" distL="0" distR="0" simplePos="0" relativeHeight="2516889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4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【实验目的】</w:t>
      </w:r>
    </w:p>
    <w:p>
      <w:pPr>
        <w:pStyle w:val="ListParagraph"/>
        <w:numPr>
          <w:ilvl w:val="1"/>
          <w:numId w:val="5"/>
        </w:numPr>
        <w:tabs>
          <w:tab w:val="left" w:pos="1477"/>
        </w:tabs>
        <w:spacing w:before="8" w:after="0" w:line="240" w:lineRule="auto"/>
        <w:ind w:left="1476" w:right="0" w:hanging="722"/>
        <w:jc w:val="left"/>
        <w:rPr>
          <w:sz w:val="48"/>
        </w:rPr>
      </w:pPr>
      <w:r>
        <w:rPr>
          <w:sz w:val="48"/>
        </w:rPr>
        <w:t>沸腾是在液体内部和表面同时进行的汽化现象。</w:t>
      </w:r>
    </w:p>
    <w:p>
      <w:pPr>
        <w:pStyle w:val="ListParagraph"/>
        <w:numPr>
          <w:ilvl w:val="1"/>
          <w:numId w:val="5"/>
        </w:numPr>
        <w:tabs>
          <w:tab w:val="left" w:pos="1477"/>
        </w:tabs>
        <w:spacing w:before="8" w:after="0" w:line="240" w:lineRule="auto"/>
        <w:ind w:left="1476" w:right="0" w:hanging="722"/>
        <w:jc w:val="left"/>
        <w:rPr>
          <w:sz w:val="48"/>
        </w:rPr>
      </w:pPr>
      <w:r>
        <w:rPr>
          <w:sz w:val="48"/>
        </w:rPr>
        <w:t>沸腾是在一定的温度下进行的，这个温度叫沸点。</w:t>
      </w:r>
    </w:p>
    <w:p>
      <w:pPr>
        <w:pStyle w:val="ListParagraph"/>
        <w:numPr>
          <w:ilvl w:val="1"/>
          <w:numId w:val="5"/>
        </w:numPr>
        <w:tabs>
          <w:tab w:val="left" w:pos="1477"/>
        </w:tabs>
        <w:spacing w:before="8" w:after="0" w:line="240" w:lineRule="auto"/>
        <w:ind w:left="1476" w:right="0" w:hanging="722"/>
        <w:jc w:val="left"/>
        <w:rPr>
          <w:sz w:val="48"/>
        </w:rPr>
      </w:pPr>
      <w:r>
        <w:rPr>
          <w:sz w:val="48"/>
        </w:rPr>
        <w:t>液体沸腾时吸收热量但温度不变。</w:t>
      </w:r>
    </w:p>
    <w:p>
      <w:pPr>
        <w:pStyle w:val="BodyText"/>
        <w:spacing w:before="7"/>
        <w:ind w:left="280"/>
      </w:pPr>
      <w:r>
        <w:t>【实验器材】</w:t>
      </w:r>
    </w:p>
    <w:p>
      <w:pPr>
        <w:pStyle w:val="BodyText"/>
        <w:spacing w:before="167" w:line="364" w:lineRule="auto"/>
        <w:ind w:left="280" w:right="1325" w:firstLine="719"/>
      </w:pPr>
      <w:r>
        <w:rPr>
          <w:spacing w:val="-1"/>
          <w:w w:val="95"/>
        </w:rPr>
        <w:t xml:space="preserve">烧杯、水、温度计、铁架台、石棉网、酒精灯、火柴、 </w:t>
      </w:r>
      <w:r>
        <w:t>中心有小孔的纸板、钟表</w:t>
      </w:r>
    </w:p>
    <w:p>
      <w:pPr>
        <w:pStyle w:val="BodyText"/>
        <w:spacing w:line="459" w:lineRule="exact"/>
        <w:ind w:left="280"/>
      </w:pPr>
      <w:r>
        <w:t>【实验步骤和记录】</w:t>
      </w:r>
    </w:p>
    <w:p>
      <w:pPr>
        <w:pStyle w:val="BodyText"/>
        <w:spacing w:before="163" w:line="364" w:lineRule="auto"/>
        <w:ind w:left="280" w:right="851"/>
      </w:pPr>
      <w:r>
        <w:pict>
          <v:group id="_x0000_s1065" style="width:642pt;height:57pt;margin-top:145.52pt;margin-left:126pt;mso-position-horizontal-relative:page;position:absolute;z-index:-251626496" coordorigin="2520,2910" coordsize="12840,1140">
            <v:shape id="_x0000_s1066" type="#_x0000_t75" style="width:12840;height:1140;left:2520;position:absolute;top:2910" stroked="f">
              <v:imagedata r:id="rId25" o:title=""/>
            </v:shape>
            <v:shape id="_x0000_s1067" type="#_x0000_t202" style="width:2000;height:911;left:2700;position:absolute;top:3024" filled="f" stroked="f">
              <v:textbox inset="0,0,0,0">
                <w:txbxContent>
                  <w:p>
                    <w:pPr>
                      <w:spacing w:before="0" w:line="411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时间/min</w:t>
                    </w:r>
                  </w:p>
                  <w:p>
                    <w:pPr>
                      <w:spacing w:before="89" w:line="411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水的温度/℃</w:t>
                    </w:r>
                  </w:p>
                </w:txbxContent>
              </v:textbox>
            </v:shape>
            <v:shape id="_x0000_s1068" type="#_x0000_t202" style="width:200;height:360;left:5891;position:absolute;top:3024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0</w:t>
                    </w:r>
                  </w:p>
                </w:txbxContent>
              </v:textbox>
            </v:shape>
            <v:shape id="_x0000_s1069" type="#_x0000_t202" style="width:200;height:360;left:7327;position:absolute;top:3024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1</w:t>
                    </w:r>
                  </w:p>
                </w:txbxContent>
              </v:textbox>
            </v:shape>
            <v:shape id="_x0000_s1070" type="#_x0000_t202" style="width:200;height:360;left:8760;position:absolute;top:3024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2</w:t>
                    </w:r>
                  </w:p>
                </w:txbxContent>
              </v:textbox>
            </v:shape>
            <v:shape id="_x0000_s1071" type="#_x0000_t202" style="width:200;height:360;left:10197;position:absolute;top:3024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3</w:t>
                    </w:r>
                  </w:p>
                </w:txbxContent>
              </v:textbox>
            </v:shape>
            <v:shape id="_x0000_s1072" type="#_x0000_t202" style="width:200;height:360;left:11630;position:absolute;top:3024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4</w:t>
                    </w:r>
                  </w:p>
                </w:txbxContent>
              </v:textbox>
            </v:shape>
            <v:shape id="_x0000_s1073" type="#_x0000_t202" style="width:200;height:360;left:13066;position:absolute;top:3024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5</w:t>
                    </w:r>
                  </w:p>
                </w:txbxContent>
              </v:textbox>
            </v:shape>
            <v:shape id="_x0000_s1074" type="#_x0000_t202" style="width:380;height:360;left:14417;position:absolute;top:3024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…</w:t>
                    </w:r>
                  </w:p>
                </w:txbxContent>
              </v:textbox>
            </v:shape>
          </v:group>
        </w:pict>
      </w:r>
      <w:r>
        <w:t>1</w:t>
      </w:r>
      <w:r>
        <w:rPr>
          <w:spacing w:val="-18"/>
        </w:rPr>
        <w:t xml:space="preserve">、用实验装置 </w:t>
      </w:r>
      <w:r>
        <w:t>6-1</w:t>
      </w:r>
      <w:r>
        <w:rPr>
          <w:spacing w:val="-12"/>
        </w:rPr>
        <w:t xml:space="preserve"> 把烧杯中的水加热至沸腾并观察现象。</w:t>
      </w:r>
      <w:r>
        <w:rPr>
          <w:spacing w:val="-80"/>
        </w:rPr>
        <w:t xml:space="preserve">从 </w:t>
      </w:r>
      <w:r>
        <w:t>90</w:t>
      </w:r>
      <w:r>
        <w:rPr>
          <w:spacing w:val="-21"/>
        </w:rPr>
        <w:t xml:space="preserve">℃开始，每隔一分钟记录一次温度，并把它填入下表中， </w:t>
      </w:r>
      <w:r>
        <w:t>2</w:t>
      </w:r>
      <w:r>
        <w:rPr>
          <w:spacing w:val="-5"/>
        </w:rPr>
        <w:t xml:space="preserve">、然后在方格纸上作出温度和时间关系的曲线，如图 </w:t>
      </w:r>
      <w:r>
        <w:t>6-3。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6"/>
        </w:rPr>
      </w:pPr>
    </w:p>
    <w:p>
      <w:pPr>
        <w:spacing w:before="0" w:line="811" w:lineRule="exact"/>
        <w:ind w:left="4277" w:right="0" w:firstLine="0"/>
        <w:jc w:val="left"/>
        <w:rPr>
          <w:rFonts w:ascii="Microsoft JhengHei" w:eastAsia="Microsoft JhengHei" w:hAnsi="Microsoft JhengHei" w:hint="eastAsia"/>
          <w:b/>
          <w:sz w:val="45"/>
        </w:rPr>
      </w:pPr>
      <w:r>
        <w:rPr>
          <w:rFonts w:ascii="Microsoft JhengHei" w:eastAsia="Microsoft JhengHei" w:hAnsi="Microsoft JhengHei" w:hint="eastAsia"/>
          <w:b/>
          <w:sz w:val="45"/>
        </w:rPr>
        <w:t>温度</w:t>
      </w:r>
      <w:r>
        <w:rPr>
          <w:rFonts w:ascii="Times New Roman" w:eastAsia="Times New Roman" w:hAnsi="Times New Roman"/>
          <w:b/>
          <w:sz w:val="45"/>
        </w:rPr>
        <w:t>/</w:t>
      </w:r>
      <w:r>
        <w:rPr>
          <w:rFonts w:ascii="Microsoft JhengHei" w:eastAsia="Microsoft JhengHei" w:hAnsi="Microsoft JhengHei" w:hint="eastAsia"/>
          <w:b/>
          <w:sz w:val="45"/>
        </w:rPr>
        <w:t>℃</w:t>
      </w: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spacing w:before="8"/>
        <w:rPr>
          <w:rFonts w:ascii="Microsoft JhengHei"/>
          <w:b/>
          <w:sz w:val="17"/>
        </w:rPr>
      </w:pPr>
    </w:p>
    <w:p>
      <w:pPr>
        <w:spacing w:before="0" w:line="811" w:lineRule="exact"/>
        <w:ind w:left="0" w:right="109" w:firstLine="0"/>
        <w:jc w:val="right"/>
        <w:rPr>
          <w:rFonts w:ascii="Times New Roman" w:eastAsia="Times New Roman"/>
          <w:b/>
          <w:sz w:val="45"/>
        </w:rPr>
      </w:pPr>
      <w:r>
        <w:drawing>
          <wp:anchor distT="0" distB="0" distL="0" distR="0" simplePos="0" relativeHeight="251686912" behindDoc="0" locked="0" layoutInCell="1" allowOverlap="1">
            <wp:simplePos x="0" y="0"/>
            <wp:positionH relativeFrom="page">
              <wp:posOffset>4483100</wp:posOffset>
            </wp:positionH>
            <wp:positionV relativeFrom="paragraph">
              <wp:posOffset>-2574952</wp:posOffset>
            </wp:positionV>
            <wp:extent cx="4787900" cy="2895600"/>
            <wp:effectExtent l="0" t="0" r="0" b="0"/>
            <wp:wrapNone/>
            <wp:docPr id="45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23.png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75" style="width:3in;height:334.4pt;margin-top:-191.67pt;margin-left:121.5pt;mso-position-horizontal-relative:page;position:absolute;z-index:251687936" coordorigin="2430,-3833" coordsize="4320,6688">
            <v:shape id="_x0000_s1076" type="#_x0000_t75" style="width:4320;height:6450;left:2430;position:absolute;top:-3834" stroked="f">
              <v:imagedata r:id="rId27" o:title=""/>
            </v:shape>
            <v:shape id="_x0000_s1077" type="#_x0000_t202" style="width:695;height:450;left:5887;position:absolute;top:-3125" filled="f" stroked="f">
              <v:textbox inset="0,0,0,0">
                <w:txbxContent>
                  <w:p>
                    <w:pPr>
                      <w:spacing w:before="20" w:line="429" w:lineRule="exact"/>
                      <w:ind w:left="0" w:right="0" w:firstLine="0"/>
                      <w:jc w:val="left"/>
                      <w:rPr>
                        <w:rFonts w:ascii="Times New Roman"/>
                        <w:b/>
                        <w:sz w:val="45"/>
                      </w:rPr>
                    </w:pPr>
                    <w:r>
                      <w:rPr>
                        <w:rFonts w:ascii="Times New Roman"/>
                        <w:b/>
                        <w:sz w:val="45"/>
                      </w:rPr>
                      <w:t>105</w:t>
                    </w:r>
                  </w:p>
                </w:txbxContent>
              </v:textbox>
            </v:shape>
            <v:shape id="_x0000_s1078" type="#_x0000_t202" style="width:695;height:450;left:5887;position:absolute;top:-1955" filled="f" stroked="f">
              <v:textbox inset="0,0,0,0">
                <w:txbxContent>
                  <w:p>
                    <w:pPr>
                      <w:spacing w:before="20" w:line="429" w:lineRule="exact"/>
                      <w:ind w:left="0" w:right="0" w:firstLine="0"/>
                      <w:jc w:val="left"/>
                      <w:rPr>
                        <w:rFonts w:ascii="Times New Roman"/>
                        <w:b/>
                        <w:sz w:val="45"/>
                      </w:rPr>
                    </w:pPr>
                    <w:r>
                      <w:rPr>
                        <w:rFonts w:ascii="Times New Roman"/>
                        <w:b/>
                        <w:sz w:val="45"/>
                      </w:rPr>
                      <w:t>100</w:t>
                    </w:r>
                  </w:p>
                </w:txbxContent>
              </v:textbox>
            </v:shape>
            <v:shape id="_x0000_s1079" type="#_x0000_t202" style="width:470;height:450;left:5887;position:absolute;top:-785" filled="f" stroked="f">
              <v:textbox inset="0,0,0,0">
                <w:txbxContent>
                  <w:p>
                    <w:pPr>
                      <w:spacing w:before="20" w:line="429" w:lineRule="exact"/>
                      <w:ind w:left="0" w:right="0" w:firstLine="0"/>
                      <w:jc w:val="left"/>
                      <w:rPr>
                        <w:rFonts w:ascii="Times New Roman"/>
                        <w:b/>
                        <w:sz w:val="45"/>
                      </w:rPr>
                    </w:pPr>
                    <w:r>
                      <w:rPr>
                        <w:rFonts w:ascii="Times New Roman"/>
                        <w:b/>
                        <w:sz w:val="45"/>
                      </w:rPr>
                      <w:t>95</w:t>
                    </w:r>
                  </w:p>
                </w:txbxContent>
              </v:textbox>
            </v:shape>
            <v:shape id="_x0000_s1080" type="#_x0000_t202" style="width:470;height:450;left:5887;position:absolute;top:382" filled="f" stroked="f">
              <v:textbox inset="0,0,0,0">
                <w:txbxContent>
                  <w:p>
                    <w:pPr>
                      <w:spacing w:before="20" w:line="429" w:lineRule="exact"/>
                      <w:ind w:left="0" w:right="0" w:firstLine="0"/>
                      <w:jc w:val="left"/>
                      <w:rPr>
                        <w:rFonts w:ascii="Times New Roman"/>
                        <w:b/>
                        <w:sz w:val="45"/>
                      </w:rPr>
                    </w:pPr>
                    <w:r>
                      <w:rPr>
                        <w:rFonts w:ascii="Times New Roman"/>
                        <w:b/>
                        <w:sz w:val="45"/>
                      </w:rPr>
                      <w:t>90</w:t>
                    </w:r>
                  </w:p>
                </w:txbxContent>
              </v:textbox>
            </v:shape>
            <v:shape id="_x0000_s1081" type="#_x0000_t202" style="width:2893;height:479;left:2700;position:absolute;top:2374" filled="f" stroked="f">
              <v:textbox inset="0,0,0,0">
                <w:txbxContent>
                  <w:p>
                    <w:pPr>
                      <w:spacing w:before="0" w:line="479" w:lineRule="exact"/>
                      <w:ind w:left="0" w:right="0" w:firstLine="0"/>
                      <w:jc w:val="left"/>
                      <w:rPr>
                        <w:sz w:val="48"/>
                      </w:rPr>
                    </w:pPr>
                    <w:r>
                      <w:rPr>
                        <w:sz w:val="48"/>
                      </w:rPr>
                      <w:t>【实验结论】</w:t>
                    </w:r>
                  </w:p>
                </w:txbxContent>
              </v:textbox>
            </v:shape>
          </v:group>
        </w:pict>
      </w:r>
      <w:r>
        <w:rPr>
          <w:rFonts w:ascii="Microsoft JhengHei" w:eastAsia="Microsoft JhengHei" w:hint="eastAsia"/>
          <w:b/>
          <w:sz w:val="45"/>
        </w:rPr>
        <w:t>时间</w:t>
      </w:r>
      <w:r>
        <w:rPr>
          <w:rFonts w:ascii="Times New Roman" w:eastAsia="Times New Roman"/>
          <w:b/>
          <w:sz w:val="45"/>
        </w:rPr>
        <w:t>/T</w:t>
      </w:r>
    </w:p>
    <w:p>
      <w:pPr>
        <w:spacing w:before="473"/>
        <w:ind w:left="4727" w:right="0" w:firstLine="0"/>
        <w:jc w:val="left"/>
        <w:rPr>
          <w:rFonts w:ascii="Microsoft JhengHei" w:eastAsia="Microsoft JhengHei" w:hint="eastAsia"/>
          <w:b/>
          <w:sz w:val="45"/>
        </w:rPr>
      </w:pPr>
      <w:r>
        <w:rPr>
          <w:rFonts w:ascii="Microsoft JhengHei" w:eastAsia="Microsoft JhengHei" w:hint="eastAsia"/>
          <w:b/>
          <w:sz w:val="45"/>
        </w:rPr>
        <w:t xml:space="preserve">图 </w:t>
      </w:r>
      <w:r>
        <w:rPr>
          <w:rFonts w:ascii="Times New Roman" w:eastAsia="Times New Roman"/>
          <w:b/>
          <w:sz w:val="45"/>
        </w:rPr>
        <w:t xml:space="preserve">6-3 </w:t>
      </w:r>
      <w:r>
        <w:rPr>
          <w:rFonts w:ascii="Microsoft JhengHei" w:eastAsia="Microsoft JhengHei" w:hint="eastAsia"/>
          <w:b/>
          <w:sz w:val="45"/>
        </w:rPr>
        <w:t>记录水沸腾时温度变化的方格纸</w:t>
      </w: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spacing w:before="14"/>
        <w:rPr>
          <w:rFonts w:ascii="Microsoft JhengHei"/>
          <w:b/>
          <w:sz w:val="19"/>
        </w:rPr>
      </w:pPr>
    </w:p>
    <w:p>
      <w:pPr>
        <w:pStyle w:val="BodyText"/>
        <w:spacing w:before="32" w:line="364" w:lineRule="auto"/>
        <w:ind w:left="280" w:right="1084" w:firstLine="719"/>
      </w:pPr>
      <w:r>
        <w:rPr>
          <w:w w:val="95"/>
        </w:rPr>
        <w:t>1</w:t>
      </w:r>
      <w:r>
        <w:rPr>
          <w:spacing w:val="-1"/>
          <w:w w:val="95"/>
        </w:rPr>
        <w:t>、水在沸腾时可以观察到有气泡上升，并且气泡在上升 的过程中逐渐变大，到达水面破裂，里面的水蒸气散发到空</w:t>
      </w:r>
    </w:p>
    <w:p>
      <w:pPr>
        <w:pStyle w:val="BodyText"/>
        <w:spacing w:before="6"/>
        <w:rPr>
          <w:sz w:val="51"/>
        </w:rPr>
      </w:pPr>
    </w:p>
    <w:p>
      <w:pPr>
        <w:spacing w:before="0"/>
        <w:ind w:left="0" w:right="795" w:firstLine="0"/>
        <w:jc w:val="center"/>
        <w:rPr>
          <w:rFonts w:ascii="Times New Roman"/>
          <w:b/>
          <w:sz w:val="45"/>
        </w:rPr>
      </w:pPr>
      <w:r>
        <w:rPr>
          <w:rFonts w:ascii="Times New Roman"/>
          <w:b/>
          <w:sz w:val="45"/>
        </w:rPr>
        <w:t>9 / 20</w:t>
      </w:r>
    </w:p>
    <w:p>
      <w:pPr>
        <w:spacing w:after="0"/>
        <w:jc w:val="center"/>
        <w:rPr>
          <w:rFonts w:ascii="Times New Roman"/>
          <w:sz w:val="45"/>
        </w:rPr>
      </w:pPr>
      <w:r>
        <w:rPr>
          <w:rFonts w:ascii="Times New Roman"/>
          <w:sz w:val="45"/>
        </w:rPr>
        <w:br/>
      </w:r>
      <w:r>
        <w:rPr>
          <w:rFonts w:ascii="Times New Roman"/>
          <w:sz w:val="45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28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https://d.book118.com/067163011142006036</w:t>
        </w:r>
      </w:hyperlink>
    </w:p>
    <w:p>
      <w:pPr>
        <w:spacing w:after="0"/>
        <w:jc w:val="center"/>
        <w:rPr>
          <w:rFonts w:ascii="Times New Roman"/>
          <w:sz w:val="45"/>
        </w:rPr>
      </w:pPr>
    </w:p>
    <w:sectPr>
      <w:pgSz w:w="17860" w:h="25260"/>
      <w:pgMar w:top="1720" w:right="1620" w:bottom="280" w:left="2420" w:header="708" w:footer="708"/>
      <w:pgNumType w:start="1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Microsoft JhengHei">
    <w:altName w:val="Microsoft JhengHei"/>
    <w:charset w:val="00"/>
    <w:family w:val="swiss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MS Gothic">
    <w:altName w:val="MS Gothic"/>
    <w:charset w:val="00"/>
    <w:family w:val="modern"/>
    <w:pitch w:val="fixed"/>
    <w:sig w:usb0="00000000" w:usb1="00000000" w:usb2="00000000" w:usb3="00000000" w:csb0="00000001" w:csb1="00000000"/>
  </w:font>
  <w:font w:name="Microsoft JhengHei Light">
    <w:altName w:val="Microsoft JhengHei Light"/>
    <w:charset w:val="00"/>
    <w:family w:val="swiss"/>
    <w:pitch w:val="variable"/>
    <w:sig w:usb0="00000000" w:usb1="00000000" w:usb2="00000000" w:usb3="00000000" w:csb0="00000001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915A6"/>
    <w:multiLevelType w:val="hybridMultilevel"/>
    <w:tmpl w:val="00000000"/>
    <w:lvl w:ilvl="0">
      <w:start w:val="1"/>
      <w:numFmt w:val="decimal"/>
      <w:lvlText w:val="（%1）"/>
      <w:lvlJc w:val="left"/>
      <w:pPr>
        <w:ind w:left="1480" w:hanging="1200"/>
        <w:jc w:val="left"/>
      </w:pPr>
      <w:rPr>
        <w:rFonts w:ascii="宋体" w:eastAsia="宋体" w:hAnsi="宋体" w:cs="宋体" w:hint="default"/>
        <w:spacing w:val="-1"/>
        <w:w w:val="99"/>
        <w:sz w:val="46"/>
        <w:szCs w:val="46"/>
      </w:rPr>
    </w:lvl>
    <w:lvl w:ilvl="1">
      <w:start w:val="1"/>
      <w:numFmt w:val="decimal"/>
      <w:lvlText w:val="（%2）"/>
      <w:lvlJc w:val="left"/>
      <w:pPr>
        <w:ind w:left="2200" w:hanging="1200"/>
        <w:jc w:val="left"/>
      </w:pPr>
      <w:rPr>
        <w:rFonts w:ascii="宋体" w:eastAsia="宋体" w:hAnsi="宋体" w:cs="宋体" w:hint="default"/>
        <w:w w:val="99"/>
        <w:sz w:val="46"/>
        <w:szCs w:val="46"/>
      </w:rPr>
    </w:lvl>
    <w:lvl w:ilvl="2">
      <w:start w:val="0"/>
      <w:numFmt w:val="bullet"/>
      <w:lvlText w:val="•"/>
      <w:lvlJc w:val="left"/>
      <w:pPr>
        <w:ind w:left="3491" w:hanging="120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82" w:hanging="120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73" w:hanging="120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64" w:hanging="120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655" w:hanging="120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946" w:hanging="120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237" w:hanging="1200"/>
      </w:pPr>
      <w:rPr>
        <w:rFonts w:hint="default"/>
      </w:rPr>
    </w:lvl>
  </w:abstractNum>
  <w:abstractNum w:abstractNumId="1">
    <w:nsid w:val="21F2397E"/>
    <w:multiLevelType w:val="hybridMultilevel"/>
    <w:tmpl w:val="00000000"/>
    <w:lvl w:ilvl="0">
      <w:start w:val="1"/>
      <w:numFmt w:val="decimal"/>
      <w:lvlText w:val="%1."/>
      <w:lvlJc w:val="left"/>
      <w:pPr>
        <w:ind w:left="280" w:hanging="721"/>
        <w:jc w:val="left"/>
      </w:pPr>
      <w:rPr>
        <w:rFonts w:ascii="宋体" w:eastAsia="宋体" w:hAnsi="宋体" w:cs="宋体" w:hint="default"/>
        <w:spacing w:val="0"/>
        <w:w w:val="99"/>
        <w:sz w:val="46"/>
        <w:szCs w:val="46"/>
      </w:rPr>
    </w:lvl>
    <w:lvl w:ilvl="1">
      <w:start w:val="0"/>
      <w:numFmt w:val="bullet"/>
      <w:lvlText w:val="•"/>
      <w:lvlJc w:val="left"/>
      <w:pPr>
        <w:ind w:left="1633" w:hanging="72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87" w:hanging="7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41" w:hanging="7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95" w:hanging="7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49" w:hanging="7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03" w:hanging="7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57" w:hanging="7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111" w:hanging="721"/>
      </w:pPr>
      <w:rPr>
        <w:rFonts w:hint="default"/>
      </w:rPr>
    </w:lvl>
  </w:abstractNum>
  <w:abstractNum w:abstractNumId="2">
    <w:nsid w:val="3AD207B8"/>
    <w:multiLevelType w:val="hybridMultilevel"/>
    <w:tmpl w:val="00000000"/>
    <w:lvl w:ilvl="0">
      <w:start w:val="1"/>
      <w:numFmt w:val="decimal"/>
      <w:lvlText w:val="（%1）"/>
      <w:lvlJc w:val="left"/>
      <w:pPr>
        <w:ind w:left="2200" w:hanging="1200"/>
        <w:jc w:val="left"/>
      </w:pPr>
      <w:rPr>
        <w:rFonts w:ascii="宋体" w:eastAsia="宋体" w:hAnsi="宋体" w:cs="宋体" w:hint="default"/>
        <w:w w:val="99"/>
        <w:sz w:val="46"/>
        <w:szCs w:val="46"/>
      </w:rPr>
    </w:lvl>
    <w:lvl w:ilvl="1">
      <w:start w:val="0"/>
      <w:numFmt w:val="bullet"/>
      <w:lvlText w:val="•"/>
      <w:lvlJc w:val="left"/>
      <w:pPr>
        <w:ind w:left="3361" w:hanging="120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523" w:hanging="120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85" w:hanging="120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847" w:hanging="120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09" w:hanging="120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171" w:hanging="120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33" w:hanging="120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495" w:hanging="1200"/>
      </w:pPr>
      <w:rPr>
        <w:rFonts w:hint="default"/>
      </w:rPr>
    </w:lvl>
  </w:abstractNum>
  <w:abstractNum w:abstractNumId="3">
    <w:nsid w:val="523A60AF"/>
    <w:multiLevelType w:val="hybridMultilevel"/>
    <w:tmpl w:val="00000000"/>
    <w:lvl w:ilvl="0">
      <w:start w:val="1"/>
      <w:numFmt w:val="decimal"/>
      <w:lvlText w:val="%1."/>
      <w:lvlJc w:val="left"/>
      <w:pPr>
        <w:ind w:left="763" w:hanging="483"/>
        <w:jc w:val="left"/>
      </w:pPr>
      <w:rPr>
        <w:rFonts w:ascii="宋体" w:eastAsia="宋体" w:hAnsi="宋体" w:cs="宋体" w:hint="default"/>
        <w:w w:val="99"/>
        <w:sz w:val="46"/>
        <w:szCs w:val="46"/>
      </w:rPr>
    </w:lvl>
    <w:lvl w:ilvl="1">
      <w:start w:val="1"/>
      <w:numFmt w:val="decimal"/>
      <w:lvlText w:val="%2."/>
      <w:lvlJc w:val="left"/>
      <w:pPr>
        <w:ind w:left="1476" w:hanging="721"/>
        <w:jc w:val="left"/>
      </w:pPr>
      <w:rPr>
        <w:rFonts w:ascii="宋体" w:eastAsia="宋体" w:hAnsi="宋体" w:cs="宋体" w:hint="default"/>
        <w:spacing w:val="0"/>
        <w:w w:val="99"/>
        <w:sz w:val="46"/>
        <w:szCs w:val="46"/>
      </w:rPr>
    </w:lvl>
    <w:lvl w:ilvl="2">
      <w:start w:val="1"/>
      <w:numFmt w:val="decimal"/>
      <w:lvlText w:val="%3."/>
      <w:lvlJc w:val="left"/>
      <w:pPr>
        <w:ind w:left="1721" w:hanging="721"/>
        <w:jc w:val="left"/>
      </w:pPr>
      <w:rPr>
        <w:rFonts w:ascii="宋体" w:eastAsia="宋体" w:hAnsi="宋体" w:cs="宋体" w:hint="default"/>
        <w:spacing w:val="0"/>
        <w:w w:val="99"/>
        <w:sz w:val="46"/>
        <w:szCs w:val="46"/>
      </w:rPr>
    </w:lvl>
    <w:lvl w:ilvl="3">
      <w:start w:val="0"/>
      <w:numFmt w:val="bullet"/>
      <w:lvlText w:val="•"/>
      <w:lvlJc w:val="left"/>
      <w:pPr>
        <w:ind w:left="3232" w:hanging="7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744" w:hanging="7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257" w:hanging="7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769" w:hanging="7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82" w:hanging="7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94" w:hanging="721"/>
      </w:pPr>
      <w:rPr>
        <w:rFonts w:hint="default"/>
      </w:rPr>
    </w:lvl>
  </w:abstractNum>
  <w:abstractNum w:abstractNumId="4">
    <w:nsid w:val="744CAB20"/>
    <w:multiLevelType w:val="hybridMultilevel"/>
    <w:tmpl w:val="00000000"/>
    <w:lvl w:ilvl="0">
      <w:start w:val="1"/>
      <w:numFmt w:val="decimal"/>
      <w:lvlText w:val="%1."/>
      <w:lvlJc w:val="left"/>
      <w:pPr>
        <w:ind w:left="763" w:hanging="483"/>
        <w:jc w:val="left"/>
      </w:pPr>
      <w:rPr>
        <w:rFonts w:ascii="宋体" w:eastAsia="宋体" w:hAnsi="宋体" w:cs="宋体" w:hint="default"/>
        <w:w w:val="99"/>
        <w:sz w:val="46"/>
        <w:szCs w:val="46"/>
      </w:rPr>
    </w:lvl>
    <w:lvl w:ilvl="1">
      <w:start w:val="1"/>
      <w:numFmt w:val="decimal"/>
      <w:lvlText w:val="%2."/>
      <w:lvlJc w:val="left"/>
      <w:pPr>
        <w:ind w:left="1476" w:hanging="721"/>
        <w:jc w:val="left"/>
      </w:pPr>
      <w:rPr>
        <w:rFonts w:ascii="宋体" w:eastAsia="宋体" w:hAnsi="宋体" w:cs="宋体" w:hint="default"/>
        <w:spacing w:val="0"/>
        <w:w w:val="99"/>
        <w:sz w:val="46"/>
        <w:szCs w:val="46"/>
      </w:rPr>
    </w:lvl>
    <w:lvl w:ilvl="2">
      <w:start w:val="1"/>
      <w:numFmt w:val="decimal"/>
      <w:lvlText w:val="%3."/>
      <w:lvlJc w:val="left"/>
      <w:pPr>
        <w:ind w:left="1721" w:hanging="721"/>
        <w:jc w:val="left"/>
      </w:pPr>
      <w:rPr>
        <w:rFonts w:ascii="宋体" w:eastAsia="宋体" w:hAnsi="宋体" w:cs="宋体" w:hint="default"/>
        <w:spacing w:val="0"/>
        <w:w w:val="99"/>
        <w:sz w:val="46"/>
        <w:szCs w:val="46"/>
      </w:rPr>
    </w:lvl>
    <w:lvl w:ilvl="3">
      <w:start w:val="0"/>
      <w:numFmt w:val="bullet"/>
      <w:lvlText w:val="•"/>
      <w:lvlJc w:val="left"/>
      <w:pPr>
        <w:ind w:left="3232" w:hanging="7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744" w:hanging="7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257" w:hanging="7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769" w:hanging="7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82" w:hanging="7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94" w:hanging="721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paragraph" w:styleId="Heading1">
    <w:name w:val="heading 1"/>
    <w:basedOn w:val="Normal"/>
    <w:uiPriority w:val="1"/>
    <w:qFormat/>
    <w:pPr>
      <w:outlineLvl w:val="0"/>
    </w:pPr>
    <w:rPr>
      <w:rFonts w:ascii="宋体" w:eastAsia="宋体" w:hAnsi="宋体" w:cs="宋体"/>
      <w:b/>
      <w:bCs/>
      <w:sz w:val="78"/>
      <w:szCs w:val="78"/>
    </w:rPr>
  </w:style>
  <w:style w:type="paragraph" w:styleId="Heading2">
    <w:name w:val="heading 2"/>
    <w:basedOn w:val="Normal"/>
    <w:uiPriority w:val="1"/>
    <w:qFormat/>
    <w:pPr>
      <w:spacing w:line="891" w:lineRule="exact"/>
      <w:jc w:val="center"/>
      <w:outlineLvl w:val="1"/>
    </w:pPr>
    <w:rPr>
      <w:rFonts w:ascii="宋体" w:eastAsia="宋体" w:hAnsi="宋体" w:cs="宋体"/>
      <w:sz w:val="78"/>
      <w:szCs w:val="78"/>
    </w:rPr>
  </w:style>
  <w:style w:type="paragraph" w:styleId="Heading3">
    <w:name w:val="heading 3"/>
    <w:basedOn w:val="Normal"/>
    <w:uiPriority w:val="1"/>
    <w:qFormat/>
    <w:pPr>
      <w:spacing w:before="6"/>
      <w:ind w:left="280"/>
      <w:outlineLvl w:val="2"/>
    </w:pPr>
    <w:rPr>
      <w:rFonts w:ascii="宋体" w:eastAsia="宋体" w:hAnsi="宋体" w:cs="宋体"/>
      <w:b/>
      <w:bCs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48"/>
      <w:szCs w:val="48"/>
    </w:rPr>
  </w:style>
  <w:style w:type="paragraph" w:styleId="Title">
    <w:name w:val="Title"/>
    <w:basedOn w:val="Normal"/>
    <w:uiPriority w:val="1"/>
    <w:qFormat/>
    <w:pPr>
      <w:spacing w:line="1548" w:lineRule="exact"/>
      <w:ind w:right="802"/>
      <w:jc w:val="center"/>
    </w:pPr>
    <w:rPr>
      <w:rFonts w:ascii="宋体" w:eastAsia="宋体" w:hAnsi="宋体" w:cs="宋体"/>
      <w:b/>
      <w:bCs/>
      <w:sz w:val="130"/>
      <w:szCs w:val="130"/>
    </w:rPr>
  </w:style>
  <w:style w:type="paragraph" w:styleId="ListParagraph">
    <w:name w:val="List Paragraph"/>
    <w:basedOn w:val="Normal"/>
    <w:uiPriority w:val="1"/>
    <w:qFormat/>
    <w:pPr>
      <w:spacing w:before="321"/>
      <w:ind w:left="2200" w:hanging="1201"/>
    </w:pPr>
    <w:rPr>
      <w:rFonts w:ascii="宋体" w:eastAsia="宋体" w:hAnsi="宋体" w:cs="宋体"/>
    </w:rPr>
  </w:style>
  <w:style w:type="paragraph" w:customStyle="1" w:styleId="TableParagraph">
    <w:name w:val="Table Paragraph"/>
    <w:basedOn w:val="Normal"/>
    <w:uiPriority w:val="1"/>
    <w:qFormat/>
    <w:rPr>
      <w:rFonts w:ascii="宋体" w:eastAsia="宋体" w:hAnsi="宋体" w:cs="宋体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jpeg" /><Relationship Id="rId14" Type="http://schemas.openxmlformats.org/officeDocument/2006/relationships/image" Target="media/image11.png" /><Relationship Id="rId15" Type="http://schemas.openxmlformats.org/officeDocument/2006/relationships/image" Target="media/image12.jpeg" /><Relationship Id="rId16" Type="http://schemas.openxmlformats.org/officeDocument/2006/relationships/image" Target="media/image13.jpeg" /><Relationship Id="rId17" Type="http://schemas.openxmlformats.org/officeDocument/2006/relationships/image" Target="media/image14.png" /><Relationship Id="rId18" Type="http://schemas.openxmlformats.org/officeDocument/2006/relationships/image" Target="media/image15.png" /><Relationship Id="rId19" Type="http://schemas.openxmlformats.org/officeDocument/2006/relationships/image" Target="media/image16.png" /><Relationship Id="rId2" Type="http://schemas.openxmlformats.org/officeDocument/2006/relationships/webSettings" Target="webSettings.xml" /><Relationship Id="rId20" Type="http://schemas.openxmlformats.org/officeDocument/2006/relationships/image" Target="media/image17.png" /><Relationship Id="rId21" Type="http://schemas.openxmlformats.org/officeDocument/2006/relationships/image" Target="media/image18.png" /><Relationship Id="rId22" Type="http://schemas.openxmlformats.org/officeDocument/2006/relationships/image" Target="media/image19.png" /><Relationship Id="rId23" Type="http://schemas.openxmlformats.org/officeDocument/2006/relationships/image" Target="media/image20.png" /><Relationship Id="rId24" Type="http://schemas.openxmlformats.org/officeDocument/2006/relationships/image" Target="media/image21.png" /><Relationship Id="rId25" Type="http://schemas.openxmlformats.org/officeDocument/2006/relationships/image" Target="media/image22.png" /><Relationship Id="rId26" Type="http://schemas.openxmlformats.org/officeDocument/2006/relationships/image" Target="media/image23.png" /><Relationship Id="rId27" Type="http://schemas.openxmlformats.org/officeDocument/2006/relationships/image" Target="media/image24.png" /><Relationship Id="rId28" Type="http://schemas.openxmlformats.org/officeDocument/2006/relationships/hyperlink" Target="https://d.book118.com/067163011142006036" TargetMode="Externa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numbering" Target="numbering.xml" /><Relationship Id="rId31" Type="http://schemas.openxmlformats.org/officeDocument/2006/relationships/styles" Target="styles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2024-01-29T14:17:34Z</dcterms:created>
  <dcterms:modified xsi:type="dcterms:W3CDTF">2024-01-29T14:17:34Z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2022-11-27T00:00:00Z</vt:filetime>
  </property>
  <property fmtid="{D5CDD505-2E9C-101B-9397-08002B2CF9AE}" pid="3" name="LastSaved">
    <vt:filetime>2024-01-29T00:00:00Z</vt:filetime>
  </property>
</Properties>
</file>