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诊疗室设备器具相关行业公司成立方案及可行性研究报告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44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_Toc5440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8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_Toc27984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_Toc5333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_Toc9629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_Toc23023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_Toc21227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_Toc2127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_Toc8330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_Toc8783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5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_Toc8852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_Toc8764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_Toc11852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_Toc1689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_Toc25794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79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_Toc25779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_Toc28312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_Toc22296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_Toc19838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_Toc21320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8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_Toc23780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3" w:history="1">
        <w:r>
          <w:rPr>
            <w:rFonts w:ascii="仿宋" w:eastAsia="仿宋" w:hAnsi="仿宋" w:cs="仿宋" w:hint="eastAsia"/>
            <w:lang w:eastAsia="zh-CN"/>
          </w:rPr>
          <w:t>(一)、诊疗室设备器具项目选址原则</w:t>
        </w:r>
        <w:r>
          <w:tab/>
        </w:r>
        <w:r>
          <w:fldChar w:fldCharType="begin"/>
        </w:r>
        <w:r>
          <w:instrText xml:space="preserve"> PAGEREF _Toc11603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_Toc31150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_Toc9002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9" w:history="1">
        <w:r>
          <w:rPr>
            <w:rFonts w:ascii="仿宋" w:eastAsia="仿宋" w:hAnsi="仿宋" w:cs="仿宋" w:hint="eastAsia"/>
            <w:lang w:eastAsia="zh-CN"/>
          </w:rPr>
          <w:t>(五)、诊疗室设备器具项目选址综合评价</w:t>
        </w:r>
        <w:r>
          <w:tab/>
        </w:r>
        <w:r>
          <w:fldChar w:fldCharType="begin"/>
        </w:r>
        <w:r>
          <w:instrText xml:space="preserve"> PAGEREF _Toc8829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1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_Toc2171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_Toc16720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_Toc21077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_Toc14568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_Toc5054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0" w:history="1">
        <w:r>
          <w:rPr>
            <w:rFonts w:ascii="仿宋" w:eastAsia="仿宋" w:hAnsi="仿宋" w:cs="仿宋" w:hint="eastAsia"/>
            <w:lang w:eastAsia="zh-CN"/>
          </w:rPr>
          <w:t>七、诊疗室设备器具项目经济效益</w:t>
        </w:r>
        <w:r>
          <w:tab/>
        </w:r>
        <w:r>
          <w:fldChar w:fldCharType="begin"/>
        </w:r>
        <w:r>
          <w:instrText xml:space="preserve"> PAGEREF _Toc1340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_Toc25006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_Toc21697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0" w:history="1">
        <w:r>
          <w:rPr>
            <w:rFonts w:ascii="仿宋" w:eastAsia="仿宋" w:hAnsi="仿宋" w:cs="仿宋" w:hint="eastAsia"/>
            <w:lang w:eastAsia="zh-CN"/>
          </w:rPr>
          <w:t>(三)、诊疗室设备器具项目盈利能力分析</w:t>
        </w:r>
        <w:r>
          <w:tab/>
        </w:r>
        <w:r>
          <w:fldChar w:fldCharType="begin"/>
        </w:r>
        <w:r>
          <w:instrText xml:space="preserve"> PAGEREF _Toc20670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_Toc20953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_Toc20808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_Toc25832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30" w:history="1">
        <w:r>
          <w:rPr>
            <w:rFonts w:ascii="仿宋" w:eastAsia="仿宋" w:hAnsi="仿宋" w:cs="仿宋" w:hint="eastAsia"/>
            <w:lang w:eastAsia="zh-CN"/>
          </w:rPr>
          <w:t>八、诊疗室设备器具项目风险分析</w:t>
        </w:r>
        <w:r>
          <w:tab/>
        </w:r>
        <w:r>
          <w:fldChar w:fldCharType="begin"/>
        </w:r>
        <w:r>
          <w:instrText xml:space="preserve"> PAGEREF _Toc26030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2" w:history="1">
        <w:r>
          <w:rPr>
            <w:rFonts w:ascii="仿宋" w:eastAsia="仿宋" w:hAnsi="仿宋" w:cs="仿宋" w:hint="eastAsia"/>
            <w:lang w:eastAsia="zh-CN"/>
          </w:rPr>
          <w:t>(一)、诊疗室设备器具项目风险分析</w:t>
        </w:r>
        <w:r>
          <w:tab/>
        </w:r>
        <w:r>
          <w:fldChar w:fldCharType="begin"/>
        </w:r>
        <w:r>
          <w:instrText xml:space="preserve"> PAGEREF _Toc7192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355" w:history="1">
        <w:r>
          <w:rPr>
            <w:rFonts w:ascii="仿宋" w:eastAsia="仿宋" w:hAnsi="仿宋" w:cs="仿宋" w:hint="eastAsia"/>
            <w:lang w:eastAsia="zh-CN"/>
          </w:rPr>
          <w:t>(二)、诊疗室设备器具项目风险对策</w:t>
        </w:r>
        <w:r>
          <w:tab/>
        </w:r>
        <w:r>
          <w:fldChar w:fldCharType="begin"/>
        </w:r>
        <w:r>
          <w:instrText xml:space="preserve"> PAGEREF _Toc19355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83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_Toc3583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_Toc14455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_Toc30417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40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_Toc6840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4" w:history="1">
        <w:r>
          <w:rPr>
            <w:rFonts w:ascii="仿宋" w:eastAsia="仿宋" w:hAnsi="仿宋" w:cs="仿宋" w:hint="eastAsia"/>
            <w:lang w:eastAsia="zh-CN"/>
          </w:rPr>
          <w:t>(一)、诊疗室设备器具项目进度安排</w:t>
        </w:r>
        <w:r>
          <w:tab/>
        </w:r>
        <w:r>
          <w:fldChar w:fldCharType="begin"/>
        </w:r>
        <w:r>
          <w:instrText xml:space="preserve"> PAGEREF _Toc7864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" w:history="1">
        <w:r>
          <w:rPr>
            <w:rFonts w:ascii="仿宋" w:eastAsia="仿宋" w:hAnsi="仿宋" w:cs="仿宋" w:hint="eastAsia"/>
            <w:lang w:eastAsia="zh-CN"/>
          </w:rPr>
          <w:t>(二)、诊疗室设备器具项目实施保障措施</w:t>
        </w:r>
        <w:r>
          <w:tab/>
        </w:r>
        <w:r>
          <w:fldChar w:fldCharType="begin"/>
        </w:r>
        <w:r>
          <w:instrText xml:space="preserve"> PAGEREF _Toc764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10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_Toc15510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_Toc30475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_Toc654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_Toc7503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6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_Toc2916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_Toc25483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_Toc7060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_Toc31471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44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98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33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62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https://d.book118.com/067201024116006041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诊疗室设备器具相关行业公司成立方案及可行性研究报告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诊疗室设备器具相关行业公司成立方案及可行性研究报告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诊疗室设备器具相关行业公司成立方案及可行性研究报告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诊疗室设备器具相关行业公司成立方案及可行性研究报告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诊疗室设备器具相关行业公司成立方案及可行性研究报告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67201024116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2024-02-09T17:10:00Z</dcterms:created>
  <dcterms:modified xsi:type="dcterms:W3CDTF">2024-02-09T17:11:16Z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A4C9649FCE854F4CB341101B773B29A9_11</vt:lpwstr>
  </property>
  <property fmtid="{D5CDD505-2E9C-101B-9397-08002B2CF9AE}" pid="3" name="KSOProductBuildVer">
    <vt:lpwstr>2052-12.1.0.16250</vt:lpwstr>
  </property>
</Properties>
</file>