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粉碎机相关行业公司成立方案及可行性研究报告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003" w:history="1">
        <w:r>
          <w:rPr>
            <w:rFonts w:ascii="仿宋" w:eastAsia="仿宋" w:hAnsi="仿宋" w:cs="仿宋" w:hint="eastAsia"/>
            <w:lang w:eastAsia="zh-CN"/>
          </w:rPr>
          <w:t>前言</w:t>
        </w:r>
        <w:r>
          <w:tab/>
        </w:r>
        <w:r>
          <w:fldChar w:fldCharType="begin"/>
        </w:r>
        <w:r>
          <w:instrText xml:space="preserve"> PAGEREF _Toc31003 \h </w:instrText>
        </w:r>
        <w:r>
          <w:fldChar w:fldCharType="separate"/>
        </w:r>
        <w:r>
          <w:t>3</w:t>
        </w:r>
        <w:r>
          <w:fldChar w:fldCharType="end"/>
        </w:r>
      </w:hyperlink>
    </w:p>
    <w:p>
      <w:pPr>
        <w:pStyle w:val="TOC1"/>
        <w:tabs>
          <w:tab w:val="right" w:leader="dot" w:pos="8306"/>
        </w:tabs>
      </w:pPr>
      <w:hyperlink w:anchor="_Toc16710" w:history="1">
        <w:r>
          <w:rPr>
            <w:rFonts w:ascii="仿宋" w:eastAsia="仿宋" w:hAnsi="仿宋" w:cs="仿宋" w:hint="eastAsia"/>
            <w:lang w:eastAsia="zh-CN"/>
          </w:rPr>
          <w:t>一、行业、市场分析</w:t>
        </w:r>
        <w:r>
          <w:tab/>
        </w:r>
        <w:r>
          <w:fldChar w:fldCharType="begin"/>
        </w:r>
        <w:r>
          <w:instrText xml:space="preserve"> PAGEREF _Toc16710 \h </w:instrText>
        </w:r>
        <w:r>
          <w:fldChar w:fldCharType="separate"/>
        </w:r>
        <w:r>
          <w:t>3</w:t>
        </w:r>
        <w:r>
          <w:fldChar w:fldCharType="end"/>
        </w:r>
      </w:hyperlink>
    </w:p>
    <w:p>
      <w:pPr>
        <w:pStyle w:val="TOC2"/>
        <w:tabs>
          <w:tab w:val="right" w:leader="dot" w:pos="8306"/>
        </w:tabs>
      </w:pPr>
      <w:hyperlink w:anchor="_Toc23599" w:history="1">
        <w:r>
          <w:rPr>
            <w:rFonts w:ascii="仿宋" w:eastAsia="仿宋" w:hAnsi="仿宋" w:cs="仿宋" w:hint="eastAsia"/>
            <w:lang w:eastAsia="zh-CN"/>
          </w:rPr>
          <w:t>(一)、行业分析</w:t>
        </w:r>
        <w:r>
          <w:tab/>
        </w:r>
        <w:r>
          <w:fldChar w:fldCharType="begin"/>
        </w:r>
        <w:r>
          <w:instrText xml:space="preserve"> PAGEREF _Toc23599 \h </w:instrText>
        </w:r>
        <w:r>
          <w:fldChar w:fldCharType="separate"/>
        </w:r>
        <w:r>
          <w:t>3</w:t>
        </w:r>
        <w:r>
          <w:fldChar w:fldCharType="end"/>
        </w:r>
      </w:hyperlink>
    </w:p>
    <w:p>
      <w:pPr>
        <w:pStyle w:val="TOC2"/>
        <w:tabs>
          <w:tab w:val="right" w:leader="dot" w:pos="8306"/>
        </w:tabs>
      </w:pPr>
      <w:hyperlink w:anchor="_Toc101" w:history="1">
        <w:r>
          <w:rPr>
            <w:rFonts w:ascii="仿宋" w:eastAsia="仿宋" w:hAnsi="仿宋" w:cs="仿宋" w:hint="eastAsia"/>
            <w:lang w:eastAsia="zh-CN"/>
          </w:rPr>
          <w:t>(二)、市场分析</w:t>
        </w:r>
        <w:r>
          <w:tab/>
        </w:r>
        <w:r>
          <w:fldChar w:fldCharType="begin"/>
        </w:r>
        <w:r>
          <w:instrText xml:space="preserve"> PAGEREF _Toc101 \h </w:instrText>
        </w:r>
        <w:r>
          <w:fldChar w:fldCharType="separate"/>
        </w:r>
        <w:r>
          <w:t>4</w:t>
        </w:r>
        <w:r>
          <w:fldChar w:fldCharType="end"/>
        </w:r>
      </w:hyperlink>
    </w:p>
    <w:p>
      <w:pPr>
        <w:pStyle w:val="TOC2"/>
        <w:tabs>
          <w:tab w:val="right" w:leader="dot" w:pos="8306"/>
        </w:tabs>
      </w:pPr>
      <w:hyperlink w:anchor="_Toc1887" w:history="1">
        <w:r>
          <w:rPr>
            <w:rFonts w:ascii="仿宋" w:eastAsia="仿宋" w:hAnsi="仿宋" w:cs="仿宋" w:hint="eastAsia"/>
            <w:lang w:eastAsia="zh-CN"/>
          </w:rPr>
          <w:t>(三)、行业发展及市场前景分析</w:t>
        </w:r>
        <w:r>
          <w:tab/>
        </w:r>
        <w:r>
          <w:fldChar w:fldCharType="begin"/>
        </w:r>
        <w:r>
          <w:instrText xml:space="preserve"> PAGEREF _Toc1887 \h </w:instrText>
        </w:r>
        <w:r>
          <w:fldChar w:fldCharType="separate"/>
        </w:r>
        <w:r>
          <w:t>4</w:t>
        </w:r>
        <w:r>
          <w:fldChar w:fldCharType="end"/>
        </w:r>
      </w:hyperlink>
    </w:p>
    <w:p>
      <w:pPr>
        <w:pStyle w:val="TOC1"/>
        <w:tabs>
          <w:tab w:val="right" w:leader="dot" w:pos="8306"/>
        </w:tabs>
      </w:pPr>
      <w:hyperlink w:anchor="_Toc24657" w:history="1">
        <w:r>
          <w:rPr>
            <w:rFonts w:ascii="仿宋" w:eastAsia="仿宋" w:hAnsi="仿宋" w:cs="仿宋" w:hint="eastAsia"/>
            <w:lang w:eastAsia="zh-CN"/>
          </w:rPr>
          <w:t>二、法人治理</w:t>
        </w:r>
        <w:r>
          <w:tab/>
        </w:r>
        <w:r>
          <w:fldChar w:fldCharType="begin"/>
        </w:r>
        <w:r>
          <w:instrText xml:space="preserve"> PAGEREF _Toc24657 \h </w:instrText>
        </w:r>
        <w:r>
          <w:fldChar w:fldCharType="separate"/>
        </w:r>
        <w:r>
          <w:t>6</w:t>
        </w:r>
        <w:r>
          <w:fldChar w:fldCharType="end"/>
        </w:r>
      </w:hyperlink>
    </w:p>
    <w:p>
      <w:pPr>
        <w:pStyle w:val="TOC2"/>
        <w:tabs>
          <w:tab w:val="right" w:leader="dot" w:pos="8306"/>
        </w:tabs>
      </w:pPr>
      <w:hyperlink w:anchor="_Toc29128" w:history="1">
        <w:r>
          <w:rPr>
            <w:rFonts w:ascii="仿宋" w:eastAsia="仿宋" w:hAnsi="仿宋" w:cs="仿宋" w:hint="eastAsia"/>
            <w:lang w:eastAsia="zh-CN"/>
          </w:rPr>
          <w:t>(一)、股东权利及义务</w:t>
        </w:r>
        <w:r>
          <w:tab/>
        </w:r>
        <w:r>
          <w:fldChar w:fldCharType="begin"/>
        </w:r>
        <w:r>
          <w:instrText xml:space="preserve"> PAGEREF _Toc29128 \h </w:instrText>
        </w:r>
        <w:r>
          <w:fldChar w:fldCharType="separate"/>
        </w:r>
        <w:r>
          <w:t>6</w:t>
        </w:r>
        <w:r>
          <w:fldChar w:fldCharType="end"/>
        </w:r>
      </w:hyperlink>
    </w:p>
    <w:p>
      <w:pPr>
        <w:pStyle w:val="TOC2"/>
        <w:tabs>
          <w:tab w:val="right" w:leader="dot" w:pos="8306"/>
        </w:tabs>
      </w:pPr>
      <w:hyperlink w:anchor="_Toc30378" w:history="1">
        <w:r>
          <w:rPr>
            <w:rFonts w:ascii="仿宋" w:eastAsia="仿宋" w:hAnsi="仿宋" w:cs="仿宋" w:hint="eastAsia"/>
            <w:lang w:eastAsia="zh-CN"/>
          </w:rPr>
          <w:t>(二)、董事</w:t>
        </w:r>
        <w:r>
          <w:tab/>
        </w:r>
        <w:r>
          <w:fldChar w:fldCharType="begin"/>
        </w:r>
        <w:r>
          <w:instrText xml:space="preserve"> PAGEREF _Toc30378 \h </w:instrText>
        </w:r>
        <w:r>
          <w:fldChar w:fldCharType="separate"/>
        </w:r>
        <w:r>
          <w:t>8</w:t>
        </w:r>
        <w:r>
          <w:fldChar w:fldCharType="end"/>
        </w:r>
      </w:hyperlink>
    </w:p>
    <w:p>
      <w:pPr>
        <w:pStyle w:val="TOC2"/>
        <w:tabs>
          <w:tab w:val="right" w:leader="dot" w:pos="8306"/>
        </w:tabs>
      </w:pPr>
      <w:hyperlink w:anchor="_Toc20897" w:history="1">
        <w:r>
          <w:rPr>
            <w:rFonts w:ascii="仿宋" w:eastAsia="仿宋" w:hAnsi="仿宋" w:cs="仿宋" w:hint="eastAsia"/>
            <w:lang w:eastAsia="zh-CN"/>
          </w:rPr>
          <w:t>(三)、高级管理人员</w:t>
        </w:r>
        <w:r>
          <w:tab/>
        </w:r>
        <w:r>
          <w:fldChar w:fldCharType="begin"/>
        </w:r>
        <w:r>
          <w:instrText xml:space="preserve"> PAGEREF _Toc20897 \h </w:instrText>
        </w:r>
        <w:r>
          <w:fldChar w:fldCharType="separate"/>
        </w:r>
        <w:r>
          <w:t>13</w:t>
        </w:r>
        <w:r>
          <w:fldChar w:fldCharType="end"/>
        </w:r>
      </w:hyperlink>
    </w:p>
    <w:p>
      <w:pPr>
        <w:pStyle w:val="TOC2"/>
        <w:tabs>
          <w:tab w:val="right" w:leader="dot" w:pos="8306"/>
        </w:tabs>
      </w:pPr>
      <w:hyperlink w:anchor="_Toc918" w:history="1">
        <w:r>
          <w:rPr>
            <w:rFonts w:ascii="仿宋" w:eastAsia="仿宋" w:hAnsi="仿宋" w:cs="仿宋" w:hint="eastAsia"/>
            <w:lang w:eastAsia="zh-CN"/>
          </w:rPr>
          <w:t>(四)、监事</w:t>
        </w:r>
        <w:r>
          <w:tab/>
        </w:r>
        <w:r>
          <w:fldChar w:fldCharType="begin"/>
        </w:r>
        <w:r>
          <w:instrText xml:space="preserve"> PAGEREF _Toc918 \h </w:instrText>
        </w:r>
        <w:r>
          <w:fldChar w:fldCharType="separate"/>
        </w:r>
        <w:r>
          <w:t>14</w:t>
        </w:r>
        <w:r>
          <w:fldChar w:fldCharType="end"/>
        </w:r>
      </w:hyperlink>
    </w:p>
    <w:p>
      <w:pPr>
        <w:pStyle w:val="TOC1"/>
        <w:tabs>
          <w:tab w:val="right" w:leader="dot" w:pos="8306"/>
        </w:tabs>
      </w:pPr>
      <w:hyperlink w:anchor="_Toc26134" w:history="1">
        <w:r>
          <w:rPr>
            <w:rFonts w:ascii="仿宋" w:eastAsia="仿宋" w:hAnsi="仿宋" w:cs="仿宋" w:hint="eastAsia"/>
            <w:lang w:eastAsia="zh-CN"/>
          </w:rPr>
          <w:t>三、粉碎机项目概况</w:t>
        </w:r>
        <w:r>
          <w:tab/>
        </w:r>
        <w:r>
          <w:fldChar w:fldCharType="begin"/>
        </w:r>
        <w:r>
          <w:instrText xml:space="preserve"> PAGEREF _Toc26134 \h </w:instrText>
        </w:r>
        <w:r>
          <w:fldChar w:fldCharType="separate"/>
        </w:r>
        <w:r>
          <w:t>16</w:t>
        </w:r>
        <w:r>
          <w:fldChar w:fldCharType="end"/>
        </w:r>
      </w:hyperlink>
    </w:p>
    <w:p>
      <w:pPr>
        <w:pStyle w:val="TOC2"/>
        <w:tabs>
          <w:tab w:val="right" w:leader="dot" w:pos="8306"/>
        </w:tabs>
      </w:pPr>
      <w:hyperlink w:anchor="_Toc21165" w:history="1">
        <w:r>
          <w:rPr>
            <w:rFonts w:ascii="仿宋" w:eastAsia="仿宋" w:hAnsi="仿宋" w:cs="仿宋" w:hint="eastAsia"/>
            <w:lang w:eastAsia="zh-CN"/>
          </w:rPr>
          <w:t>(一)、投资路径</w:t>
        </w:r>
        <w:r>
          <w:tab/>
        </w:r>
        <w:r>
          <w:fldChar w:fldCharType="begin"/>
        </w:r>
        <w:r>
          <w:instrText xml:space="preserve"> PAGEREF _Toc21165 \h </w:instrText>
        </w:r>
        <w:r>
          <w:fldChar w:fldCharType="separate"/>
        </w:r>
        <w:r>
          <w:t>16</w:t>
        </w:r>
        <w:r>
          <w:fldChar w:fldCharType="end"/>
        </w:r>
      </w:hyperlink>
    </w:p>
    <w:p>
      <w:pPr>
        <w:pStyle w:val="TOC2"/>
        <w:tabs>
          <w:tab w:val="right" w:leader="dot" w:pos="8306"/>
        </w:tabs>
      </w:pPr>
      <w:hyperlink w:anchor="_Toc6417" w:history="1">
        <w:r>
          <w:rPr>
            <w:rFonts w:ascii="仿宋" w:eastAsia="仿宋" w:hAnsi="仿宋" w:cs="仿宋" w:hint="eastAsia"/>
            <w:lang w:eastAsia="zh-CN"/>
          </w:rPr>
          <w:t>(二)、粉碎机项目提出的理由</w:t>
        </w:r>
        <w:r>
          <w:tab/>
        </w:r>
        <w:r>
          <w:fldChar w:fldCharType="begin"/>
        </w:r>
        <w:r>
          <w:instrText xml:space="preserve"> PAGEREF _Toc6417 \h </w:instrText>
        </w:r>
        <w:r>
          <w:fldChar w:fldCharType="separate"/>
        </w:r>
        <w:r>
          <w:t>16</w:t>
        </w:r>
        <w:r>
          <w:fldChar w:fldCharType="end"/>
        </w:r>
      </w:hyperlink>
    </w:p>
    <w:p>
      <w:pPr>
        <w:pStyle w:val="TOC2"/>
        <w:tabs>
          <w:tab w:val="right" w:leader="dot" w:pos="8306"/>
        </w:tabs>
      </w:pPr>
      <w:hyperlink w:anchor="_Toc2071" w:history="1">
        <w:r>
          <w:rPr>
            <w:rFonts w:ascii="仿宋" w:eastAsia="仿宋" w:hAnsi="仿宋" w:cs="仿宋" w:hint="eastAsia"/>
            <w:lang w:eastAsia="zh-CN"/>
          </w:rPr>
          <w:t>(三)、粉碎机项目选址</w:t>
        </w:r>
        <w:r>
          <w:tab/>
        </w:r>
        <w:r>
          <w:fldChar w:fldCharType="begin"/>
        </w:r>
        <w:r>
          <w:instrText xml:space="preserve"> PAGEREF _Toc2071 \h </w:instrText>
        </w:r>
        <w:r>
          <w:fldChar w:fldCharType="separate"/>
        </w:r>
        <w:r>
          <w:t>17</w:t>
        </w:r>
        <w:r>
          <w:fldChar w:fldCharType="end"/>
        </w:r>
      </w:hyperlink>
    </w:p>
    <w:p>
      <w:pPr>
        <w:pStyle w:val="TOC2"/>
        <w:tabs>
          <w:tab w:val="right" w:leader="dot" w:pos="8306"/>
        </w:tabs>
      </w:pPr>
      <w:hyperlink w:anchor="_Toc95" w:history="1">
        <w:r>
          <w:rPr>
            <w:rFonts w:ascii="仿宋" w:eastAsia="仿宋" w:hAnsi="仿宋" w:cs="仿宋" w:hint="eastAsia"/>
            <w:lang w:eastAsia="zh-CN"/>
          </w:rPr>
          <w:t>(四)、生产规模</w:t>
        </w:r>
        <w:r>
          <w:tab/>
        </w:r>
        <w:r>
          <w:fldChar w:fldCharType="begin"/>
        </w:r>
        <w:r>
          <w:instrText xml:space="preserve"> PAGEREF _Toc95 \h </w:instrText>
        </w:r>
        <w:r>
          <w:fldChar w:fldCharType="separate"/>
        </w:r>
        <w:r>
          <w:t>17</w:t>
        </w:r>
        <w:r>
          <w:fldChar w:fldCharType="end"/>
        </w:r>
      </w:hyperlink>
    </w:p>
    <w:p>
      <w:pPr>
        <w:pStyle w:val="TOC2"/>
        <w:tabs>
          <w:tab w:val="right" w:leader="dot" w:pos="8306"/>
        </w:tabs>
      </w:pPr>
      <w:hyperlink w:anchor="_Toc25517" w:history="1">
        <w:r>
          <w:rPr>
            <w:rFonts w:ascii="仿宋" w:eastAsia="仿宋" w:hAnsi="仿宋" w:cs="仿宋" w:hint="eastAsia"/>
            <w:lang w:eastAsia="zh-CN"/>
          </w:rPr>
          <w:t>(五)、建设规模</w:t>
        </w:r>
        <w:r>
          <w:tab/>
        </w:r>
        <w:r>
          <w:fldChar w:fldCharType="begin"/>
        </w:r>
        <w:r>
          <w:instrText xml:space="preserve"> PAGEREF _Toc25517 \h </w:instrText>
        </w:r>
        <w:r>
          <w:fldChar w:fldCharType="separate"/>
        </w:r>
        <w:r>
          <w:t>17</w:t>
        </w:r>
        <w:r>
          <w:fldChar w:fldCharType="end"/>
        </w:r>
      </w:hyperlink>
    </w:p>
    <w:p>
      <w:pPr>
        <w:pStyle w:val="TOC2"/>
        <w:tabs>
          <w:tab w:val="right" w:leader="dot" w:pos="8306"/>
        </w:tabs>
      </w:pPr>
      <w:hyperlink w:anchor="_Toc16581" w:history="1">
        <w:r>
          <w:rPr>
            <w:rFonts w:ascii="仿宋" w:eastAsia="仿宋" w:hAnsi="仿宋" w:cs="仿宋" w:hint="eastAsia"/>
            <w:lang w:eastAsia="zh-CN"/>
          </w:rPr>
          <w:t>(六)、粉碎机项目投资</w:t>
        </w:r>
        <w:r>
          <w:tab/>
        </w:r>
        <w:r>
          <w:fldChar w:fldCharType="begin"/>
        </w:r>
        <w:r>
          <w:instrText xml:space="preserve"> PAGEREF _Toc16581 \h </w:instrText>
        </w:r>
        <w:r>
          <w:fldChar w:fldCharType="separate"/>
        </w:r>
        <w:r>
          <w:t>18</w:t>
        </w:r>
        <w:r>
          <w:fldChar w:fldCharType="end"/>
        </w:r>
      </w:hyperlink>
    </w:p>
    <w:p>
      <w:pPr>
        <w:pStyle w:val="TOC2"/>
        <w:tabs>
          <w:tab w:val="right" w:leader="dot" w:pos="8306"/>
        </w:tabs>
      </w:pPr>
      <w:hyperlink w:anchor="_Toc4643" w:history="1">
        <w:r>
          <w:rPr>
            <w:rFonts w:ascii="仿宋" w:eastAsia="仿宋" w:hAnsi="仿宋" w:cs="仿宋" w:hint="eastAsia"/>
            <w:lang w:eastAsia="zh-CN"/>
          </w:rPr>
          <w:t>(七)、粉碎机项目进度规划</w:t>
        </w:r>
        <w:r>
          <w:tab/>
        </w:r>
        <w:r>
          <w:fldChar w:fldCharType="begin"/>
        </w:r>
        <w:r>
          <w:instrText xml:space="preserve"> PAGEREF _Toc4643 \h </w:instrText>
        </w:r>
        <w:r>
          <w:fldChar w:fldCharType="separate"/>
        </w:r>
        <w:r>
          <w:t>18</w:t>
        </w:r>
        <w:r>
          <w:fldChar w:fldCharType="end"/>
        </w:r>
      </w:hyperlink>
    </w:p>
    <w:p>
      <w:pPr>
        <w:pStyle w:val="TOC2"/>
        <w:tabs>
          <w:tab w:val="right" w:leader="dot" w:pos="8306"/>
        </w:tabs>
      </w:pPr>
      <w:hyperlink w:anchor="_Toc11017" w:history="1">
        <w:r>
          <w:rPr>
            <w:rFonts w:ascii="仿宋" w:eastAsia="仿宋" w:hAnsi="仿宋" w:cs="仿宋" w:hint="eastAsia"/>
            <w:lang w:eastAsia="zh-CN"/>
          </w:rPr>
          <w:t>(八)、经济效益(正常经营年份)</w:t>
        </w:r>
        <w:r>
          <w:tab/>
        </w:r>
        <w:r>
          <w:fldChar w:fldCharType="begin"/>
        </w:r>
        <w:r>
          <w:instrText xml:space="preserve"> PAGEREF _Toc11017 \h </w:instrText>
        </w:r>
        <w:r>
          <w:fldChar w:fldCharType="separate"/>
        </w:r>
        <w:r>
          <w:t>18</w:t>
        </w:r>
        <w:r>
          <w:fldChar w:fldCharType="end"/>
        </w:r>
      </w:hyperlink>
    </w:p>
    <w:p>
      <w:pPr>
        <w:pStyle w:val="TOC2"/>
        <w:tabs>
          <w:tab w:val="right" w:leader="dot" w:pos="8306"/>
        </w:tabs>
      </w:pPr>
      <w:hyperlink w:anchor="_Toc9348" w:history="1">
        <w:r>
          <w:rPr>
            <w:rFonts w:ascii="仿宋" w:eastAsia="仿宋" w:hAnsi="仿宋" w:cs="仿宋" w:hint="eastAsia"/>
            <w:lang w:eastAsia="zh-CN"/>
          </w:rPr>
          <w:t>(九)、粉碎机项目综合评价</w:t>
        </w:r>
        <w:r>
          <w:tab/>
        </w:r>
        <w:r>
          <w:fldChar w:fldCharType="begin"/>
        </w:r>
        <w:r>
          <w:instrText xml:space="preserve"> PAGEREF _Toc9348 \h </w:instrText>
        </w:r>
        <w:r>
          <w:fldChar w:fldCharType="separate"/>
        </w:r>
        <w:r>
          <w:t>19</w:t>
        </w:r>
        <w:r>
          <w:fldChar w:fldCharType="end"/>
        </w:r>
      </w:hyperlink>
    </w:p>
    <w:p>
      <w:pPr>
        <w:pStyle w:val="TOC1"/>
        <w:tabs>
          <w:tab w:val="right" w:leader="dot" w:pos="8306"/>
        </w:tabs>
      </w:pPr>
      <w:hyperlink w:anchor="_Toc27133" w:history="1">
        <w:r>
          <w:rPr>
            <w:rFonts w:ascii="仿宋" w:eastAsia="仿宋" w:hAnsi="仿宋" w:cs="仿宋" w:hint="eastAsia"/>
            <w:lang w:eastAsia="zh-CN"/>
          </w:rPr>
          <w:t>四、粉碎机筹建公司基本信息</w:t>
        </w:r>
        <w:r>
          <w:tab/>
        </w:r>
        <w:r>
          <w:fldChar w:fldCharType="begin"/>
        </w:r>
        <w:r>
          <w:instrText xml:space="preserve"> PAGEREF _Toc27133 \h </w:instrText>
        </w:r>
        <w:r>
          <w:fldChar w:fldCharType="separate"/>
        </w:r>
        <w:r>
          <w:t>20</w:t>
        </w:r>
        <w:r>
          <w:fldChar w:fldCharType="end"/>
        </w:r>
      </w:hyperlink>
    </w:p>
    <w:p>
      <w:pPr>
        <w:pStyle w:val="TOC2"/>
        <w:tabs>
          <w:tab w:val="right" w:leader="dot" w:pos="8306"/>
        </w:tabs>
      </w:pPr>
      <w:hyperlink w:anchor="_Toc18565" w:history="1">
        <w:r>
          <w:rPr>
            <w:rFonts w:ascii="仿宋" w:eastAsia="仿宋" w:hAnsi="仿宋" w:cs="仿宋" w:hint="eastAsia"/>
            <w:lang w:eastAsia="zh-CN"/>
          </w:rPr>
          <w:t>(一)、公司名称</w:t>
        </w:r>
        <w:r>
          <w:tab/>
        </w:r>
        <w:r>
          <w:fldChar w:fldCharType="begin"/>
        </w:r>
        <w:r>
          <w:instrText xml:space="preserve"> PAGEREF _Toc18565 \h </w:instrText>
        </w:r>
        <w:r>
          <w:fldChar w:fldCharType="separate"/>
        </w:r>
        <w:r>
          <w:t>20</w:t>
        </w:r>
        <w:r>
          <w:fldChar w:fldCharType="end"/>
        </w:r>
      </w:hyperlink>
    </w:p>
    <w:p>
      <w:pPr>
        <w:pStyle w:val="TOC2"/>
        <w:tabs>
          <w:tab w:val="right" w:leader="dot" w:pos="8306"/>
        </w:tabs>
      </w:pPr>
      <w:hyperlink w:anchor="_Toc4610" w:history="1">
        <w:r>
          <w:rPr>
            <w:rFonts w:ascii="仿宋" w:eastAsia="仿宋" w:hAnsi="仿宋" w:cs="仿宋" w:hint="eastAsia"/>
            <w:lang w:eastAsia="zh-CN"/>
          </w:rPr>
          <w:t>(二)、注册资本</w:t>
        </w:r>
        <w:r>
          <w:tab/>
        </w:r>
        <w:r>
          <w:fldChar w:fldCharType="begin"/>
        </w:r>
        <w:r>
          <w:instrText xml:space="preserve"> PAGEREF _Toc4610 \h </w:instrText>
        </w:r>
        <w:r>
          <w:fldChar w:fldCharType="separate"/>
        </w:r>
        <w:r>
          <w:t>20</w:t>
        </w:r>
        <w:r>
          <w:fldChar w:fldCharType="end"/>
        </w:r>
      </w:hyperlink>
    </w:p>
    <w:p>
      <w:pPr>
        <w:pStyle w:val="TOC2"/>
        <w:tabs>
          <w:tab w:val="right" w:leader="dot" w:pos="8306"/>
        </w:tabs>
      </w:pPr>
      <w:hyperlink w:anchor="_Toc28796" w:history="1">
        <w:r>
          <w:rPr>
            <w:rFonts w:ascii="仿宋" w:eastAsia="仿宋" w:hAnsi="仿宋" w:cs="仿宋" w:hint="eastAsia"/>
            <w:lang w:eastAsia="zh-CN"/>
          </w:rPr>
          <w:t>(三)、注册地址</w:t>
        </w:r>
        <w:r>
          <w:tab/>
        </w:r>
        <w:r>
          <w:fldChar w:fldCharType="begin"/>
        </w:r>
        <w:r>
          <w:instrText xml:space="preserve"> PAGEREF _Toc28796 \h </w:instrText>
        </w:r>
        <w:r>
          <w:fldChar w:fldCharType="separate"/>
        </w:r>
        <w:r>
          <w:t>20</w:t>
        </w:r>
        <w:r>
          <w:fldChar w:fldCharType="end"/>
        </w:r>
      </w:hyperlink>
    </w:p>
    <w:p>
      <w:pPr>
        <w:pStyle w:val="TOC2"/>
        <w:tabs>
          <w:tab w:val="right" w:leader="dot" w:pos="8306"/>
        </w:tabs>
      </w:pPr>
      <w:hyperlink w:anchor="_Toc9643" w:history="1">
        <w:r>
          <w:rPr>
            <w:rFonts w:ascii="仿宋" w:eastAsia="仿宋" w:hAnsi="仿宋" w:cs="仿宋" w:hint="eastAsia"/>
            <w:lang w:eastAsia="zh-CN"/>
          </w:rPr>
          <w:t>(四)、法人代表</w:t>
        </w:r>
        <w:r>
          <w:tab/>
        </w:r>
        <w:r>
          <w:fldChar w:fldCharType="begin"/>
        </w:r>
        <w:r>
          <w:instrText xml:space="preserve"> PAGEREF _Toc9643 \h </w:instrText>
        </w:r>
        <w:r>
          <w:fldChar w:fldCharType="separate"/>
        </w:r>
        <w:r>
          <w:t>20</w:t>
        </w:r>
        <w:r>
          <w:fldChar w:fldCharType="end"/>
        </w:r>
      </w:hyperlink>
    </w:p>
    <w:p>
      <w:pPr>
        <w:pStyle w:val="TOC2"/>
        <w:tabs>
          <w:tab w:val="right" w:leader="dot" w:pos="8306"/>
        </w:tabs>
      </w:pPr>
      <w:hyperlink w:anchor="_Toc20475" w:history="1">
        <w:r>
          <w:rPr>
            <w:rFonts w:ascii="仿宋" w:eastAsia="仿宋" w:hAnsi="仿宋" w:cs="仿宋" w:hint="eastAsia"/>
            <w:lang w:eastAsia="zh-CN"/>
          </w:rPr>
          <w:t>(五)、主要经营范围</w:t>
        </w:r>
        <w:r>
          <w:tab/>
        </w:r>
        <w:r>
          <w:fldChar w:fldCharType="begin"/>
        </w:r>
        <w:r>
          <w:instrText xml:space="preserve"> PAGEREF _Toc20475 \h </w:instrText>
        </w:r>
        <w:r>
          <w:fldChar w:fldCharType="separate"/>
        </w:r>
        <w:r>
          <w:t>20</w:t>
        </w:r>
        <w:r>
          <w:fldChar w:fldCharType="end"/>
        </w:r>
      </w:hyperlink>
    </w:p>
    <w:p>
      <w:pPr>
        <w:pStyle w:val="TOC2"/>
        <w:tabs>
          <w:tab w:val="right" w:leader="dot" w:pos="8306"/>
        </w:tabs>
      </w:pPr>
      <w:hyperlink w:anchor="_Toc96" w:history="1">
        <w:r>
          <w:rPr>
            <w:rFonts w:ascii="仿宋" w:eastAsia="仿宋" w:hAnsi="仿宋" w:cs="仿宋" w:hint="eastAsia"/>
            <w:lang w:eastAsia="zh-CN"/>
          </w:rPr>
          <w:t>(六)、主要股东</w:t>
        </w:r>
        <w:r>
          <w:tab/>
        </w:r>
        <w:r>
          <w:fldChar w:fldCharType="begin"/>
        </w:r>
        <w:r>
          <w:instrText xml:space="preserve"> PAGEREF _Toc96 \h </w:instrText>
        </w:r>
        <w:r>
          <w:fldChar w:fldCharType="separate"/>
        </w:r>
        <w:r>
          <w:t>21</w:t>
        </w:r>
        <w:r>
          <w:fldChar w:fldCharType="end"/>
        </w:r>
      </w:hyperlink>
    </w:p>
    <w:p>
      <w:pPr>
        <w:pStyle w:val="TOC1"/>
        <w:tabs>
          <w:tab w:val="right" w:leader="dot" w:pos="8306"/>
        </w:tabs>
      </w:pPr>
      <w:hyperlink w:anchor="_Toc31331" w:history="1">
        <w:r>
          <w:rPr>
            <w:rFonts w:ascii="仿宋" w:eastAsia="仿宋" w:hAnsi="仿宋" w:cs="仿宋" w:hint="eastAsia"/>
            <w:lang w:eastAsia="zh-CN"/>
          </w:rPr>
          <w:t>五、公司成立方案</w:t>
        </w:r>
        <w:r>
          <w:tab/>
        </w:r>
        <w:r>
          <w:fldChar w:fldCharType="begin"/>
        </w:r>
        <w:r>
          <w:instrText xml:space="preserve"> PAGEREF _Toc31331 \h </w:instrText>
        </w:r>
        <w:r>
          <w:fldChar w:fldCharType="separate"/>
        </w:r>
        <w:r>
          <w:t>22</w:t>
        </w:r>
        <w:r>
          <w:fldChar w:fldCharType="end"/>
        </w:r>
      </w:hyperlink>
    </w:p>
    <w:p>
      <w:pPr>
        <w:pStyle w:val="TOC2"/>
        <w:tabs>
          <w:tab w:val="right" w:leader="dot" w:pos="8306"/>
        </w:tabs>
      </w:pPr>
      <w:hyperlink w:anchor="_Toc24371" w:history="1">
        <w:r>
          <w:rPr>
            <w:rFonts w:ascii="仿宋" w:eastAsia="仿宋" w:hAnsi="仿宋" w:cs="仿宋" w:hint="eastAsia"/>
            <w:lang w:eastAsia="zh-CN"/>
          </w:rPr>
          <w:t>(一)、公司经营宗旨</w:t>
        </w:r>
        <w:r>
          <w:tab/>
        </w:r>
        <w:r>
          <w:fldChar w:fldCharType="begin"/>
        </w:r>
        <w:r>
          <w:instrText xml:space="preserve"> PAGEREF _Toc24371 \h </w:instrText>
        </w:r>
        <w:r>
          <w:fldChar w:fldCharType="separate"/>
        </w:r>
        <w:r>
          <w:t>22</w:t>
        </w:r>
        <w:r>
          <w:fldChar w:fldCharType="end"/>
        </w:r>
      </w:hyperlink>
    </w:p>
    <w:p>
      <w:pPr>
        <w:pStyle w:val="TOC2"/>
        <w:tabs>
          <w:tab w:val="right" w:leader="dot" w:pos="8306"/>
        </w:tabs>
      </w:pPr>
      <w:hyperlink w:anchor="_Toc6890" w:history="1">
        <w:r>
          <w:rPr>
            <w:rFonts w:ascii="仿宋" w:eastAsia="仿宋" w:hAnsi="仿宋" w:cs="仿宋" w:hint="eastAsia"/>
            <w:lang w:eastAsia="zh-CN"/>
          </w:rPr>
          <w:t>(二)、公司的目标、主要职责</w:t>
        </w:r>
        <w:r>
          <w:tab/>
        </w:r>
        <w:r>
          <w:fldChar w:fldCharType="begin"/>
        </w:r>
        <w:r>
          <w:instrText xml:space="preserve"> PAGEREF _Toc6890 \h </w:instrText>
        </w:r>
        <w:r>
          <w:fldChar w:fldCharType="separate"/>
        </w:r>
        <w:r>
          <w:t>23</w:t>
        </w:r>
        <w:r>
          <w:fldChar w:fldCharType="end"/>
        </w:r>
      </w:hyperlink>
    </w:p>
    <w:p>
      <w:pPr>
        <w:pStyle w:val="TOC2"/>
        <w:tabs>
          <w:tab w:val="right" w:leader="dot" w:pos="8306"/>
        </w:tabs>
      </w:pPr>
      <w:hyperlink w:anchor="_Toc16709" w:history="1">
        <w:r>
          <w:rPr>
            <w:rFonts w:ascii="仿宋" w:eastAsia="仿宋" w:hAnsi="仿宋" w:cs="仿宋" w:hint="eastAsia"/>
            <w:lang w:eastAsia="zh-CN"/>
          </w:rPr>
          <w:t>(三)、公司组建方式</w:t>
        </w:r>
        <w:r>
          <w:tab/>
        </w:r>
        <w:r>
          <w:fldChar w:fldCharType="begin"/>
        </w:r>
        <w:r>
          <w:instrText xml:space="preserve"> PAGEREF _Toc16709 \h </w:instrText>
        </w:r>
        <w:r>
          <w:fldChar w:fldCharType="separate"/>
        </w:r>
        <w:r>
          <w:t>25</w:t>
        </w:r>
        <w:r>
          <w:fldChar w:fldCharType="end"/>
        </w:r>
      </w:hyperlink>
    </w:p>
    <w:p>
      <w:pPr>
        <w:pStyle w:val="TOC2"/>
        <w:tabs>
          <w:tab w:val="right" w:leader="dot" w:pos="8306"/>
        </w:tabs>
      </w:pPr>
      <w:hyperlink w:anchor="_Toc14818" w:history="1">
        <w:r>
          <w:rPr>
            <w:rFonts w:ascii="仿宋" w:eastAsia="仿宋" w:hAnsi="仿宋" w:cs="仿宋" w:hint="eastAsia"/>
            <w:lang w:eastAsia="zh-CN"/>
          </w:rPr>
          <w:t>(四)、公司管理体制</w:t>
        </w:r>
        <w:r>
          <w:tab/>
        </w:r>
        <w:r>
          <w:fldChar w:fldCharType="begin"/>
        </w:r>
        <w:r>
          <w:instrText xml:space="preserve"> PAGEREF _Toc14818 \h </w:instrText>
        </w:r>
        <w:r>
          <w:fldChar w:fldCharType="separate"/>
        </w:r>
        <w:r>
          <w:t>26</w:t>
        </w:r>
        <w:r>
          <w:fldChar w:fldCharType="end"/>
        </w:r>
      </w:hyperlink>
    </w:p>
    <w:p>
      <w:pPr>
        <w:pStyle w:val="TOC2"/>
        <w:tabs>
          <w:tab w:val="right" w:leader="dot" w:pos="8306"/>
        </w:tabs>
      </w:pPr>
      <w:hyperlink w:anchor="_Toc25711" w:history="1">
        <w:r>
          <w:rPr>
            <w:rFonts w:ascii="仿宋" w:eastAsia="仿宋" w:hAnsi="仿宋" w:cs="仿宋" w:hint="eastAsia"/>
            <w:lang w:eastAsia="zh-CN"/>
          </w:rPr>
          <w:t>(五)、部门职责及权限</w:t>
        </w:r>
        <w:r>
          <w:tab/>
        </w:r>
        <w:r>
          <w:fldChar w:fldCharType="begin"/>
        </w:r>
        <w:r>
          <w:instrText xml:space="preserve"> PAGEREF _Toc25711 \h </w:instrText>
        </w:r>
        <w:r>
          <w:fldChar w:fldCharType="separate"/>
        </w:r>
        <w:r>
          <w:t>27</w:t>
        </w:r>
        <w:r>
          <w:fldChar w:fldCharType="end"/>
        </w:r>
      </w:hyperlink>
    </w:p>
    <w:p>
      <w:pPr>
        <w:pStyle w:val="TOC2"/>
        <w:tabs>
          <w:tab w:val="right" w:leader="dot" w:pos="8306"/>
        </w:tabs>
      </w:pPr>
      <w:hyperlink w:anchor="_Toc24911" w:history="1">
        <w:r>
          <w:rPr>
            <w:rFonts w:ascii="仿宋" w:eastAsia="仿宋" w:hAnsi="仿宋" w:cs="仿宋" w:hint="eastAsia"/>
            <w:lang w:eastAsia="zh-CN"/>
          </w:rPr>
          <w:t>(六)、核心人员介绍</w:t>
        </w:r>
        <w:r>
          <w:tab/>
        </w:r>
        <w:r>
          <w:fldChar w:fldCharType="begin"/>
        </w:r>
        <w:r>
          <w:instrText xml:space="preserve"> PAGEREF _Toc24911 \h </w:instrText>
        </w:r>
        <w:r>
          <w:fldChar w:fldCharType="separate"/>
        </w:r>
        <w:r>
          <w:t>30</w:t>
        </w:r>
        <w:r>
          <w:fldChar w:fldCharType="end"/>
        </w:r>
      </w:hyperlink>
    </w:p>
    <w:p>
      <w:pPr>
        <w:pStyle w:val="TOC2"/>
        <w:tabs>
          <w:tab w:val="right" w:leader="dot" w:pos="8306"/>
        </w:tabs>
      </w:pPr>
      <w:hyperlink w:anchor="_Toc2054" w:history="1">
        <w:r>
          <w:rPr>
            <w:rFonts w:ascii="仿宋" w:eastAsia="仿宋" w:hAnsi="仿宋" w:cs="仿宋" w:hint="eastAsia"/>
            <w:lang w:eastAsia="zh-CN"/>
          </w:rPr>
          <w:t>(七)、财务会计制度</w:t>
        </w:r>
        <w:r>
          <w:tab/>
        </w:r>
        <w:r>
          <w:fldChar w:fldCharType="begin"/>
        </w:r>
        <w:r>
          <w:instrText xml:space="preserve"> PAGEREF _Toc2054 \h </w:instrText>
        </w:r>
        <w:r>
          <w:fldChar w:fldCharType="separate"/>
        </w:r>
        <w:r>
          <w:t>32</w:t>
        </w:r>
        <w:r>
          <w:fldChar w:fldCharType="end"/>
        </w:r>
      </w:hyperlink>
    </w:p>
    <w:p>
      <w:pPr>
        <w:pStyle w:val="TOC1"/>
        <w:tabs>
          <w:tab w:val="right" w:leader="dot" w:pos="8306"/>
        </w:tabs>
      </w:pPr>
      <w:hyperlink w:anchor="_Toc17162" w:history="1">
        <w:r>
          <w:rPr>
            <w:rFonts w:ascii="仿宋" w:eastAsia="仿宋" w:hAnsi="仿宋" w:cs="仿宋" w:hint="eastAsia"/>
            <w:lang w:eastAsia="zh-CN"/>
          </w:rPr>
          <w:t>六、投资方案分析</w:t>
        </w:r>
        <w:r>
          <w:tab/>
        </w:r>
        <w:r>
          <w:fldChar w:fldCharType="begin"/>
        </w:r>
        <w:r>
          <w:instrText xml:space="preserve"> PAGEREF _Toc17162 \h </w:instrText>
        </w:r>
        <w:r>
          <w:fldChar w:fldCharType="separate"/>
        </w:r>
        <w:r>
          <w:t>37</w:t>
        </w:r>
        <w:r>
          <w:fldChar w:fldCharType="end"/>
        </w:r>
      </w:hyperlink>
    </w:p>
    <w:p>
      <w:pPr>
        <w:pStyle w:val="TOC2"/>
        <w:tabs>
          <w:tab w:val="right" w:leader="dot" w:pos="8306"/>
        </w:tabs>
      </w:pPr>
      <w:hyperlink w:anchor="_Toc12022" w:history="1">
        <w:r>
          <w:rPr>
            <w:rFonts w:ascii="仿宋" w:eastAsia="仿宋" w:hAnsi="仿宋" w:cs="仿宋" w:hint="eastAsia"/>
            <w:lang w:eastAsia="zh-CN"/>
          </w:rPr>
          <w:t>(一)、编制说明</w:t>
        </w:r>
        <w:r>
          <w:tab/>
        </w:r>
        <w:r>
          <w:fldChar w:fldCharType="begin"/>
        </w:r>
        <w:r>
          <w:instrText xml:space="preserve"> PAGEREF _Toc12022 \h </w:instrText>
        </w:r>
        <w:r>
          <w:fldChar w:fldCharType="separate"/>
        </w:r>
        <w:r>
          <w:t>37</w:t>
        </w:r>
        <w:r>
          <w:fldChar w:fldCharType="end"/>
        </w:r>
      </w:hyperlink>
    </w:p>
    <w:p>
      <w:pPr>
        <w:pStyle w:val="TOC2"/>
        <w:tabs>
          <w:tab w:val="right" w:leader="dot" w:pos="8306"/>
        </w:tabs>
      </w:pPr>
      <w:hyperlink w:anchor="_Toc21753" w:history="1">
        <w:r>
          <w:rPr>
            <w:rFonts w:ascii="仿宋" w:eastAsia="仿宋" w:hAnsi="仿宋" w:cs="仿宋" w:hint="eastAsia"/>
            <w:lang w:eastAsia="zh-CN"/>
          </w:rPr>
          <w:t>(二)、建设投资</w:t>
        </w:r>
        <w:r>
          <w:tab/>
        </w:r>
        <w:r>
          <w:fldChar w:fldCharType="begin"/>
        </w:r>
        <w:r>
          <w:instrText xml:space="preserve"> PAGEREF _Toc21753 \h </w:instrText>
        </w:r>
        <w:r>
          <w:fldChar w:fldCharType="separate"/>
        </w:r>
        <w:r>
          <w:t>37</w:t>
        </w:r>
        <w:r>
          <w:fldChar w:fldCharType="end"/>
        </w:r>
      </w:hyperlink>
    </w:p>
    <w:p>
      <w:pPr>
        <w:pStyle w:val="TOC2"/>
        <w:tabs>
          <w:tab w:val="right" w:leader="dot" w:pos="8306"/>
        </w:tabs>
      </w:pPr>
      <w:hyperlink w:anchor="_Toc9100" w:history="1">
        <w:r>
          <w:rPr>
            <w:rFonts w:ascii="仿宋" w:eastAsia="仿宋" w:hAnsi="仿宋" w:cs="仿宋" w:hint="eastAsia"/>
            <w:lang w:eastAsia="zh-CN"/>
          </w:rPr>
          <w:t>(三)、建设期利息</w:t>
        </w:r>
        <w:r>
          <w:tab/>
        </w:r>
        <w:r>
          <w:fldChar w:fldCharType="begin"/>
        </w:r>
        <w:r>
          <w:instrText xml:space="preserve"> PAGEREF _Toc9100 \h </w:instrText>
        </w:r>
        <w:r>
          <w:fldChar w:fldCharType="separate"/>
        </w:r>
        <w:r>
          <w:t>38</w:t>
        </w:r>
        <w:r>
          <w:fldChar w:fldCharType="end"/>
        </w:r>
      </w:hyperlink>
    </w:p>
    <w:p>
      <w:pPr>
        <w:pStyle w:val="TOC2"/>
        <w:tabs>
          <w:tab w:val="right" w:leader="dot" w:pos="8306"/>
        </w:tabs>
      </w:pPr>
      <w:hyperlink w:anchor="_Toc15408" w:history="1">
        <w:r>
          <w:rPr>
            <w:rFonts w:ascii="仿宋" w:eastAsia="仿宋" w:hAnsi="仿宋" w:cs="仿宋" w:hint="eastAsia"/>
            <w:lang w:eastAsia="zh-CN"/>
          </w:rPr>
          <w:t>(四)、流动资金</w:t>
        </w:r>
        <w:r>
          <w:tab/>
        </w:r>
        <w:r>
          <w:fldChar w:fldCharType="begin"/>
        </w:r>
        <w:r>
          <w:instrText xml:space="preserve"> PAGEREF _Toc15408 \h </w:instrText>
        </w:r>
        <w:r>
          <w:fldChar w:fldCharType="separate"/>
        </w:r>
        <w:r>
          <w:t>38</w:t>
        </w:r>
        <w:r>
          <w:fldChar w:fldCharType="end"/>
        </w:r>
      </w:hyperlink>
    </w:p>
    <w:p>
      <w:pPr>
        <w:pStyle w:val="TOC2"/>
        <w:tabs>
          <w:tab w:val="right" w:leader="dot" w:pos="8306"/>
        </w:tabs>
      </w:pPr>
      <w:hyperlink w:anchor="_Toc21150" w:history="1">
        <w:r>
          <w:rPr>
            <w:rFonts w:ascii="仿宋" w:eastAsia="仿宋" w:hAnsi="仿宋" w:cs="仿宋" w:hint="eastAsia"/>
            <w:lang w:eastAsia="zh-CN"/>
          </w:rPr>
          <w:t>(五)、粉碎机项目总投资</w:t>
        </w:r>
        <w:r>
          <w:tab/>
        </w:r>
        <w:r>
          <w:fldChar w:fldCharType="begin"/>
        </w:r>
        <w:r>
          <w:instrText xml:space="preserve"> PAGEREF _Toc21150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102" w:history="1">
        <w:r>
          <w:rPr>
            <w:rFonts w:ascii="仿宋" w:eastAsia="仿宋" w:hAnsi="仿宋" w:cs="仿宋" w:hint="eastAsia"/>
            <w:lang w:eastAsia="zh-CN"/>
          </w:rPr>
          <w:t>(六)、资金筹措与投资计划</w:t>
        </w:r>
        <w:r>
          <w:tab/>
        </w:r>
        <w:r>
          <w:fldChar w:fldCharType="begin"/>
        </w:r>
        <w:r>
          <w:instrText xml:space="preserve"> PAGEREF _Toc26102 \h </w:instrText>
        </w:r>
        <w:r>
          <w:fldChar w:fldCharType="separate"/>
        </w:r>
        <w:r>
          <w:t>39</w:t>
        </w:r>
        <w:r>
          <w:fldChar w:fldCharType="end"/>
        </w:r>
      </w:hyperlink>
    </w:p>
    <w:p>
      <w:pPr>
        <w:pStyle w:val="TOC1"/>
        <w:tabs>
          <w:tab w:val="right" w:leader="dot" w:pos="8306"/>
        </w:tabs>
      </w:pPr>
      <w:hyperlink w:anchor="_Toc250" w:history="1">
        <w:r>
          <w:rPr>
            <w:rFonts w:ascii="仿宋" w:eastAsia="仿宋" w:hAnsi="仿宋" w:cs="仿宋" w:hint="eastAsia"/>
            <w:lang w:eastAsia="zh-CN"/>
          </w:rPr>
          <w:t>七、粉碎机项目经济效益</w:t>
        </w:r>
        <w:r>
          <w:tab/>
        </w:r>
        <w:r>
          <w:fldChar w:fldCharType="begin"/>
        </w:r>
        <w:r>
          <w:instrText xml:space="preserve"> PAGEREF _Toc250 \h </w:instrText>
        </w:r>
        <w:r>
          <w:fldChar w:fldCharType="separate"/>
        </w:r>
        <w:r>
          <w:t>39</w:t>
        </w:r>
        <w:r>
          <w:fldChar w:fldCharType="end"/>
        </w:r>
      </w:hyperlink>
    </w:p>
    <w:p>
      <w:pPr>
        <w:pStyle w:val="TOC2"/>
        <w:tabs>
          <w:tab w:val="right" w:leader="dot" w:pos="8306"/>
        </w:tabs>
      </w:pPr>
      <w:hyperlink w:anchor="_Toc26107" w:history="1">
        <w:r>
          <w:rPr>
            <w:rFonts w:ascii="仿宋" w:eastAsia="仿宋" w:hAnsi="仿宋" w:cs="仿宋" w:hint="eastAsia"/>
            <w:lang w:eastAsia="zh-CN"/>
          </w:rPr>
          <w:t>(一)、基本假设及基础参数选取</w:t>
        </w:r>
        <w:r>
          <w:tab/>
        </w:r>
        <w:r>
          <w:fldChar w:fldCharType="begin"/>
        </w:r>
        <w:r>
          <w:instrText xml:space="preserve"> PAGEREF _Toc26107 \h </w:instrText>
        </w:r>
        <w:r>
          <w:fldChar w:fldCharType="separate"/>
        </w:r>
        <w:r>
          <w:t>39</w:t>
        </w:r>
        <w:r>
          <w:fldChar w:fldCharType="end"/>
        </w:r>
      </w:hyperlink>
    </w:p>
    <w:p>
      <w:pPr>
        <w:pStyle w:val="TOC2"/>
        <w:tabs>
          <w:tab w:val="right" w:leader="dot" w:pos="8306"/>
        </w:tabs>
      </w:pPr>
      <w:hyperlink w:anchor="_Toc13631" w:history="1">
        <w:r>
          <w:rPr>
            <w:rFonts w:ascii="仿宋" w:eastAsia="仿宋" w:hAnsi="仿宋" w:cs="仿宋" w:hint="eastAsia"/>
            <w:lang w:eastAsia="zh-CN"/>
          </w:rPr>
          <w:t>(二)、经济评价财务测算</w:t>
        </w:r>
        <w:r>
          <w:tab/>
        </w:r>
        <w:r>
          <w:fldChar w:fldCharType="begin"/>
        </w:r>
        <w:r>
          <w:instrText xml:space="preserve"> PAGEREF _Toc13631 \h </w:instrText>
        </w:r>
        <w:r>
          <w:fldChar w:fldCharType="separate"/>
        </w:r>
        <w:r>
          <w:t>40</w:t>
        </w:r>
        <w:r>
          <w:fldChar w:fldCharType="end"/>
        </w:r>
      </w:hyperlink>
    </w:p>
    <w:p>
      <w:pPr>
        <w:pStyle w:val="TOC2"/>
        <w:tabs>
          <w:tab w:val="right" w:leader="dot" w:pos="8306"/>
        </w:tabs>
      </w:pPr>
      <w:hyperlink w:anchor="_Toc11083" w:history="1">
        <w:r>
          <w:rPr>
            <w:rFonts w:ascii="仿宋" w:eastAsia="仿宋" w:hAnsi="仿宋" w:cs="仿宋" w:hint="eastAsia"/>
            <w:lang w:eastAsia="zh-CN"/>
          </w:rPr>
          <w:t>(三)、粉碎机项目盈利能力分析</w:t>
        </w:r>
        <w:r>
          <w:tab/>
        </w:r>
        <w:r>
          <w:fldChar w:fldCharType="begin"/>
        </w:r>
        <w:r>
          <w:instrText xml:space="preserve"> PAGEREF _Toc11083 \h </w:instrText>
        </w:r>
        <w:r>
          <w:fldChar w:fldCharType="separate"/>
        </w:r>
        <w:r>
          <w:t>41</w:t>
        </w:r>
        <w:r>
          <w:fldChar w:fldCharType="end"/>
        </w:r>
      </w:hyperlink>
    </w:p>
    <w:p>
      <w:pPr>
        <w:pStyle w:val="TOC2"/>
        <w:tabs>
          <w:tab w:val="right" w:leader="dot" w:pos="8306"/>
        </w:tabs>
      </w:pPr>
      <w:hyperlink w:anchor="_Toc16783" w:history="1">
        <w:r>
          <w:rPr>
            <w:rFonts w:ascii="仿宋" w:eastAsia="仿宋" w:hAnsi="仿宋" w:cs="仿宋" w:hint="eastAsia"/>
            <w:lang w:eastAsia="zh-CN"/>
          </w:rPr>
          <w:t>(四)、财务生存能力分析</w:t>
        </w:r>
        <w:r>
          <w:tab/>
        </w:r>
        <w:r>
          <w:fldChar w:fldCharType="begin"/>
        </w:r>
        <w:r>
          <w:instrText xml:space="preserve"> PAGEREF _Toc16783 \h </w:instrText>
        </w:r>
        <w:r>
          <w:fldChar w:fldCharType="separate"/>
        </w:r>
        <w:r>
          <w:t>42</w:t>
        </w:r>
        <w:r>
          <w:fldChar w:fldCharType="end"/>
        </w:r>
      </w:hyperlink>
    </w:p>
    <w:p>
      <w:pPr>
        <w:pStyle w:val="TOC2"/>
        <w:tabs>
          <w:tab w:val="right" w:leader="dot" w:pos="8306"/>
        </w:tabs>
      </w:pPr>
      <w:hyperlink w:anchor="_Toc27067" w:history="1">
        <w:r>
          <w:rPr>
            <w:rFonts w:ascii="仿宋" w:eastAsia="仿宋" w:hAnsi="仿宋" w:cs="仿宋" w:hint="eastAsia"/>
            <w:lang w:eastAsia="zh-CN"/>
          </w:rPr>
          <w:t>(五)、偿债能力分析</w:t>
        </w:r>
        <w:r>
          <w:tab/>
        </w:r>
        <w:r>
          <w:fldChar w:fldCharType="begin"/>
        </w:r>
        <w:r>
          <w:instrText xml:space="preserve"> PAGEREF _Toc27067 \h </w:instrText>
        </w:r>
        <w:r>
          <w:fldChar w:fldCharType="separate"/>
        </w:r>
        <w:r>
          <w:t>43</w:t>
        </w:r>
        <w:r>
          <w:fldChar w:fldCharType="end"/>
        </w:r>
      </w:hyperlink>
    </w:p>
    <w:p>
      <w:pPr>
        <w:pStyle w:val="TOC2"/>
        <w:tabs>
          <w:tab w:val="right" w:leader="dot" w:pos="8306"/>
        </w:tabs>
      </w:pPr>
      <w:hyperlink w:anchor="_Toc29626" w:history="1">
        <w:r>
          <w:rPr>
            <w:rFonts w:ascii="仿宋" w:eastAsia="仿宋" w:hAnsi="仿宋" w:cs="仿宋" w:hint="eastAsia"/>
            <w:lang w:eastAsia="zh-CN"/>
          </w:rPr>
          <w:t>(六)、经济评价结论</w:t>
        </w:r>
        <w:r>
          <w:tab/>
        </w:r>
        <w:r>
          <w:fldChar w:fldCharType="begin"/>
        </w:r>
        <w:r>
          <w:instrText xml:space="preserve"> PAGEREF _Toc29626 \h </w:instrText>
        </w:r>
        <w:r>
          <w:fldChar w:fldCharType="separate"/>
        </w:r>
        <w:r>
          <w:t>44</w:t>
        </w:r>
        <w:r>
          <w:fldChar w:fldCharType="end"/>
        </w:r>
      </w:hyperlink>
    </w:p>
    <w:p>
      <w:pPr>
        <w:pStyle w:val="TOC1"/>
        <w:tabs>
          <w:tab w:val="right" w:leader="dot" w:pos="8306"/>
        </w:tabs>
      </w:pPr>
      <w:hyperlink w:anchor="_Toc17384" w:history="1">
        <w:r>
          <w:rPr>
            <w:rFonts w:ascii="仿宋" w:eastAsia="仿宋" w:hAnsi="仿宋" w:cs="仿宋" w:hint="eastAsia"/>
            <w:lang w:eastAsia="zh-CN"/>
          </w:rPr>
          <w:t>八、目标客户和受众分析</w:t>
        </w:r>
        <w:r>
          <w:tab/>
        </w:r>
        <w:r>
          <w:fldChar w:fldCharType="begin"/>
        </w:r>
        <w:r>
          <w:instrText xml:space="preserve"> PAGEREF _Toc17384 \h </w:instrText>
        </w:r>
        <w:r>
          <w:fldChar w:fldCharType="separate"/>
        </w:r>
        <w:r>
          <w:t>45</w:t>
        </w:r>
        <w:r>
          <w:fldChar w:fldCharType="end"/>
        </w:r>
      </w:hyperlink>
    </w:p>
    <w:p>
      <w:pPr>
        <w:pStyle w:val="TOC2"/>
        <w:tabs>
          <w:tab w:val="right" w:leader="dot" w:pos="8306"/>
        </w:tabs>
      </w:pPr>
      <w:hyperlink w:anchor="_Toc26575" w:history="1">
        <w:r>
          <w:rPr>
            <w:rFonts w:ascii="仿宋" w:eastAsia="仿宋" w:hAnsi="仿宋" w:cs="仿宋" w:hint="eastAsia"/>
            <w:lang w:eastAsia="zh-CN"/>
          </w:rPr>
          <w:t>(一)、客户群体描述</w:t>
        </w:r>
        <w:r>
          <w:tab/>
        </w:r>
        <w:r>
          <w:fldChar w:fldCharType="begin"/>
        </w:r>
        <w:r>
          <w:instrText xml:space="preserve"> PAGEREF _Toc26575 \h </w:instrText>
        </w:r>
        <w:r>
          <w:fldChar w:fldCharType="separate"/>
        </w:r>
        <w:r>
          <w:t>45</w:t>
        </w:r>
        <w:r>
          <w:fldChar w:fldCharType="end"/>
        </w:r>
      </w:hyperlink>
    </w:p>
    <w:p>
      <w:pPr>
        <w:pStyle w:val="TOC2"/>
        <w:tabs>
          <w:tab w:val="right" w:leader="dot" w:pos="8306"/>
        </w:tabs>
      </w:pPr>
      <w:hyperlink w:anchor="_Toc25084" w:history="1">
        <w:r>
          <w:rPr>
            <w:rFonts w:ascii="仿宋" w:eastAsia="仿宋" w:hAnsi="仿宋" w:cs="仿宋" w:hint="eastAsia"/>
            <w:lang w:eastAsia="zh-CN"/>
          </w:rPr>
          <w:t>(二)、客户需求和期望</w:t>
        </w:r>
        <w:r>
          <w:tab/>
        </w:r>
        <w:r>
          <w:fldChar w:fldCharType="begin"/>
        </w:r>
        <w:r>
          <w:instrText xml:space="preserve"> PAGEREF _Toc25084 \h </w:instrText>
        </w:r>
        <w:r>
          <w:fldChar w:fldCharType="separate"/>
        </w:r>
        <w:r>
          <w:t>46</w:t>
        </w:r>
        <w:r>
          <w:fldChar w:fldCharType="end"/>
        </w:r>
      </w:hyperlink>
    </w:p>
    <w:p>
      <w:pPr>
        <w:pStyle w:val="TOC2"/>
        <w:tabs>
          <w:tab w:val="right" w:leader="dot" w:pos="8306"/>
        </w:tabs>
      </w:pPr>
      <w:hyperlink w:anchor="_Toc6202" w:history="1">
        <w:r>
          <w:rPr>
            <w:rFonts w:ascii="仿宋" w:eastAsia="仿宋" w:hAnsi="仿宋" w:cs="仿宋" w:hint="eastAsia"/>
            <w:lang w:eastAsia="zh-CN"/>
          </w:rPr>
          <w:t>(三)、客户获取策略</w:t>
        </w:r>
        <w:r>
          <w:tab/>
        </w:r>
        <w:r>
          <w:fldChar w:fldCharType="begin"/>
        </w:r>
        <w:r>
          <w:instrText xml:space="preserve"> PAGEREF _Toc6202 \h </w:instrText>
        </w:r>
        <w:r>
          <w:fldChar w:fldCharType="separate"/>
        </w:r>
        <w:r>
          <w:t>48</w:t>
        </w:r>
        <w:r>
          <w:fldChar w:fldCharType="end"/>
        </w:r>
      </w:hyperlink>
    </w:p>
    <w:p>
      <w:pPr>
        <w:pStyle w:val="TOC2"/>
        <w:tabs>
          <w:tab w:val="right" w:leader="dot" w:pos="8306"/>
        </w:tabs>
      </w:pPr>
      <w:hyperlink w:anchor="_Toc17370" w:history="1">
        <w:r>
          <w:rPr>
            <w:rFonts w:ascii="仿宋" w:eastAsia="仿宋" w:hAnsi="仿宋" w:cs="仿宋" w:hint="eastAsia"/>
            <w:lang w:eastAsia="zh-CN"/>
          </w:rPr>
          <w:t>(四)、客户关系管理</w:t>
        </w:r>
        <w:r>
          <w:tab/>
        </w:r>
        <w:r>
          <w:fldChar w:fldCharType="begin"/>
        </w:r>
        <w:r>
          <w:instrText xml:space="preserve"> PAGEREF _Toc17370 \h </w:instrText>
        </w:r>
        <w:r>
          <w:fldChar w:fldCharType="separate"/>
        </w:r>
        <w:r>
          <w:t>50</w:t>
        </w:r>
        <w:r>
          <w:fldChar w:fldCharType="end"/>
        </w:r>
      </w:hyperlink>
    </w:p>
    <w:p>
      <w:pPr>
        <w:pStyle w:val="TOC1"/>
        <w:tabs>
          <w:tab w:val="right" w:leader="dot" w:pos="8306"/>
        </w:tabs>
      </w:pPr>
      <w:hyperlink w:anchor="_Toc24541" w:history="1">
        <w:r>
          <w:rPr>
            <w:rFonts w:ascii="仿宋" w:eastAsia="仿宋" w:hAnsi="仿宋" w:cs="仿宋" w:hint="eastAsia"/>
            <w:lang w:eastAsia="zh-CN"/>
          </w:rPr>
          <w:t>九、建设进度分析</w:t>
        </w:r>
        <w:r>
          <w:tab/>
        </w:r>
        <w:r>
          <w:fldChar w:fldCharType="begin"/>
        </w:r>
        <w:r>
          <w:instrText xml:space="preserve"> PAGEREF _Toc24541 \h </w:instrText>
        </w:r>
        <w:r>
          <w:fldChar w:fldCharType="separate"/>
        </w:r>
        <w:r>
          <w:t>51</w:t>
        </w:r>
        <w:r>
          <w:fldChar w:fldCharType="end"/>
        </w:r>
      </w:hyperlink>
    </w:p>
    <w:p>
      <w:pPr>
        <w:pStyle w:val="TOC2"/>
        <w:tabs>
          <w:tab w:val="right" w:leader="dot" w:pos="8306"/>
        </w:tabs>
      </w:pPr>
      <w:hyperlink w:anchor="_Toc20828" w:history="1">
        <w:r>
          <w:rPr>
            <w:rFonts w:ascii="仿宋" w:eastAsia="仿宋" w:hAnsi="仿宋" w:cs="仿宋" w:hint="eastAsia"/>
            <w:lang w:eastAsia="zh-CN"/>
          </w:rPr>
          <w:t>(一)、粉碎机项目进度安排</w:t>
        </w:r>
        <w:r>
          <w:tab/>
        </w:r>
        <w:r>
          <w:fldChar w:fldCharType="begin"/>
        </w:r>
        <w:r>
          <w:instrText xml:space="preserve"> PAGEREF _Toc20828 \h </w:instrText>
        </w:r>
        <w:r>
          <w:fldChar w:fldCharType="separate"/>
        </w:r>
        <w:r>
          <w:t>51</w:t>
        </w:r>
        <w:r>
          <w:fldChar w:fldCharType="end"/>
        </w:r>
      </w:hyperlink>
    </w:p>
    <w:p>
      <w:pPr>
        <w:pStyle w:val="TOC2"/>
        <w:tabs>
          <w:tab w:val="right" w:leader="dot" w:pos="8306"/>
        </w:tabs>
      </w:pPr>
      <w:hyperlink w:anchor="_Toc1466" w:history="1">
        <w:r>
          <w:rPr>
            <w:rFonts w:ascii="仿宋" w:eastAsia="仿宋" w:hAnsi="仿宋" w:cs="仿宋" w:hint="eastAsia"/>
            <w:lang w:eastAsia="zh-CN"/>
          </w:rPr>
          <w:t>(二)、粉碎机项目实施保障措施</w:t>
        </w:r>
        <w:r>
          <w:tab/>
        </w:r>
        <w:r>
          <w:fldChar w:fldCharType="begin"/>
        </w:r>
        <w:r>
          <w:instrText xml:space="preserve"> PAGEREF _Toc1466 \h </w:instrText>
        </w:r>
        <w:r>
          <w:fldChar w:fldCharType="separate"/>
        </w:r>
        <w:r>
          <w:t>52</w:t>
        </w:r>
        <w:r>
          <w:fldChar w:fldCharType="end"/>
        </w:r>
      </w:hyperlink>
    </w:p>
    <w:p>
      <w:pPr>
        <w:pStyle w:val="TOC1"/>
        <w:tabs>
          <w:tab w:val="right" w:leader="dot" w:pos="8306"/>
        </w:tabs>
      </w:pPr>
      <w:hyperlink w:anchor="_Toc451" w:history="1">
        <w:r>
          <w:rPr>
            <w:rFonts w:ascii="仿宋" w:eastAsia="仿宋" w:hAnsi="仿宋" w:cs="仿宋" w:hint="eastAsia"/>
            <w:lang w:eastAsia="zh-CN"/>
          </w:rPr>
          <w:t>十、环境保护分析</w:t>
        </w:r>
        <w:r>
          <w:tab/>
        </w:r>
        <w:r>
          <w:fldChar w:fldCharType="begin"/>
        </w:r>
        <w:r>
          <w:instrText xml:space="preserve"> PAGEREF _Toc451 \h </w:instrText>
        </w:r>
        <w:r>
          <w:fldChar w:fldCharType="separate"/>
        </w:r>
        <w:r>
          <w:t>54</w:t>
        </w:r>
        <w:r>
          <w:fldChar w:fldCharType="end"/>
        </w:r>
      </w:hyperlink>
    </w:p>
    <w:p>
      <w:pPr>
        <w:pStyle w:val="TOC2"/>
        <w:tabs>
          <w:tab w:val="right" w:leader="dot" w:pos="8306"/>
        </w:tabs>
      </w:pPr>
      <w:hyperlink w:anchor="_Toc26412" w:history="1">
        <w:r>
          <w:rPr>
            <w:rFonts w:ascii="仿宋" w:eastAsia="仿宋" w:hAnsi="仿宋" w:cs="仿宋" w:hint="eastAsia"/>
            <w:lang w:eastAsia="zh-CN"/>
          </w:rPr>
          <w:t>(一)、编制依据</w:t>
        </w:r>
        <w:r>
          <w:tab/>
        </w:r>
        <w:r>
          <w:fldChar w:fldCharType="begin"/>
        </w:r>
        <w:r>
          <w:instrText xml:space="preserve"> PAGEREF _Toc26412 \h </w:instrText>
        </w:r>
        <w:r>
          <w:fldChar w:fldCharType="separate"/>
        </w:r>
        <w:r>
          <w:t>54</w:t>
        </w:r>
        <w:r>
          <w:fldChar w:fldCharType="end"/>
        </w:r>
      </w:hyperlink>
    </w:p>
    <w:p>
      <w:pPr>
        <w:pStyle w:val="TOC2"/>
        <w:tabs>
          <w:tab w:val="right" w:leader="dot" w:pos="8306"/>
        </w:tabs>
      </w:pPr>
      <w:hyperlink w:anchor="_Toc31641" w:history="1">
        <w:r>
          <w:rPr>
            <w:rFonts w:ascii="仿宋" w:eastAsia="仿宋" w:hAnsi="仿宋" w:cs="仿宋" w:hint="eastAsia"/>
            <w:lang w:eastAsia="zh-CN"/>
          </w:rPr>
          <w:t>(二)、环境影响合理性分析</w:t>
        </w:r>
        <w:r>
          <w:tab/>
        </w:r>
        <w:r>
          <w:fldChar w:fldCharType="begin"/>
        </w:r>
        <w:r>
          <w:instrText xml:space="preserve"> PAGEREF _Toc31641 \h </w:instrText>
        </w:r>
        <w:r>
          <w:fldChar w:fldCharType="separate"/>
        </w:r>
        <w:r>
          <w:t>54</w:t>
        </w:r>
        <w:r>
          <w:fldChar w:fldCharType="end"/>
        </w:r>
      </w:hyperlink>
    </w:p>
    <w:p>
      <w:pPr>
        <w:pStyle w:val="TOC2"/>
        <w:tabs>
          <w:tab w:val="right" w:leader="dot" w:pos="8306"/>
        </w:tabs>
      </w:pPr>
      <w:hyperlink w:anchor="_Toc15560" w:history="1">
        <w:r>
          <w:rPr>
            <w:rFonts w:ascii="仿宋" w:eastAsia="仿宋" w:hAnsi="仿宋" w:cs="仿宋" w:hint="eastAsia"/>
            <w:lang w:eastAsia="zh-CN"/>
          </w:rPr>
          <w:t>(三)、建设期大气环境影响分析</w:t>
        </w:r>
        <w:r>
          <w:tab/>
        </w:r>
        <w:r>
          <w:fldChar w:fldCharType="begin"/>
        </w:r>
        <w:r>
          <w:instrText xml:space="preserve"> PAGEREF _Toc15560 \h </w:instrText>
        </w:r>
        <w:r>
          <w:fldChar w:fldCharType="separate"/>
        </w:r>
        <w:r>
          <w:t>55</w:t>
        </w:r>
        <w:r>
          <w:fldChar w:fldCharType="end"/>
        </w:r>
      </w:hyperlink>
    </w:p>
    <w:p>
      <w:pPr>
        <w:pStyle w:val="TOC2"/>
        <w:tabs>
          <w:tab w:val="right" w:leader="dot" w:pos="8306"/>
        </w:tabs>
      </w:pPr>
      <w:hyperlink w:anchor="_Toc22663" w:history="1">
        <w:r>
          <w:rPr>
            <w:rFonts w:ascii="仿宋" w:eastAsia="仿宋" w:hAnsi="仿宋" w:cs="仿宋" w:hint="eastAsia"/>
            <w:lang w:eastAsia="zh-CN"/>
          </w:rPr>
          <w:t>(四)、建设期水环境影响分析</w:t>
        </w:r>
        <w:r>
          <w:tab/>
        </w:r>
        <w:r>
          <w:fldChar w:fldCharType="begin"/>
        </w:r>
        <w:r>
          <w:instrText xml:space="preserve"> PAGEREF _Toc22663 \h </w:instrText>
        </w:r>
        <w:r>
          <w:fldChar w:fldCharType="separate"/>
        </w:r>
        <w:r>
          <w:t>56</w:t>
        </w:r>
        <w:r>
          <w:fldChar w:fldCharType="end"/>
        </w:r>
      </w:hyperlink>
    </w:p>
    <w:p>
      <w:pPr>
        <w:pStyle w:val="TOC2"/>
        <w:tabs>
          <w:tab w:val="right" w:leader="dot" w:pos="8306"/>
        </w:tabs>
      </w:pPr>
      <w:hyperlink w:anchor="_Toc5974" w:history="1">
        <w:r>
          <w:rPr>
            <w:rFonts w:ascii="仿宋" w:eastAsia="仿宋" w:hAnsi="仿宋" w:cs="仿宋" w:hint="eastAsia"/>
            <w:lang w:eastAsia="zh-CN"/>
          </w:rPr>
          <w:t>(五)、建设期固体废弃物环境影响分析</w:t>
        </w:r>
        <w:r>
          <w:tab/>
        </w:r>
        <w:r>
          <w:fldChar w:fldCharType="begin"/>
        </w:r>
        <w:r>
          <w:instrText xml:space="preserve"> PAGEREF _Toc5974 \h </w:instrText>
        </w:r>
        <w:r>
          <w:fldChar w:fldCharType="separate"/>
        </w:r>
        <w:r>
          <w:t>57</w:t>
        </w:r>
        <w:r>
          <w:fldChar w:fldCharType="end"/>
        </w:r>
      </w:hyperlink>
    </w:p>
    <w:p>
      <w:pPr>
        <w:pStyle w:val="TOC2"/>
        <w:tabs>
          <w:tab w:val="right" w:leader="dot" w:pos="8306"/>
        </w:tabs>
      </w:pPr>
      <w:hyperlink w:anchor="_Toc21742" w:history="1">
        <w:r>
          <w:rPr>
            <w:rFonts w:ascii="仿宋" w:eastAsia="仿宋" w:hAnsi="仿宋" w:cs="仿宋" w:hint="eastAsia"/>
            <w:lang w:eastAsia="zh-CN"/>
          </w:rPr>
          <w:t>(六)、建设期声环境影响分析</w:t>
        </w:r>
        <w:r>
          <w:tab/>
        </w:r>
        <w:r>
          <w:fldChar w:fldCharType="begin"/>
        </w:r>
        <w:r>
          <w:instrText xml:space="preserve"> PAGEREF _Toc21742 \h </w:instrText>
        </w:r>
        <w:r>
          <w:fldChar w:fldCharType="separate"/>
        </w:r>
        <w:r>
          <w:t>58</w:t>
        </w:r>
        <w:r>
          <w:fldChar w:fldCharType="end"/>
        </w:r>
      </w:hyperlink>
    </w:p>
    <w:p>
      <w:pPr>
        <w:pStyle w:val="TOC2"/>
        <w:tabs>
          <w:tab w:val="right" w:leader="dot" w:pos="8306"/>
        </w:tabs>
      </w:pPr>
      <w:hyperlink w:anchor="_Toc23944" w:history="1">
        <w:r>
          <w:rPr>
            <w:rFonts w:ascii="仿宋" w:eastAsia="仿宋" w:hAnsi="仿宋" w:cs="仿宋" w:hint="eastAsia"/>
            <w:lang w:eastAsia="zh-CN"/>
          </w:rPr>
          <w:t>(七)、营运期大气环境影响分析</w:t>
        </w:r>
        <w:r>
          <w:tab/>
        </w:r>
        <w:r>
          <w:fldChar w:fldCharType="begin"/>
        </w:r>
        <w:r>
          <w:instrText xml:space="preserve"> PAGEREF _Toc23944 \h </w:instrText>
        </w:r>
        <w:r>
          <w:fldChar w:fldCharType="separate"/>
        </w:r>
        <w:r>
          <w:t>60</w:t>
        </w:r>
        <w:r>
          <w:fldChar w:fldCharType="end"/>
        </w:r>
      </w:hyperlink>
    </w:p>
    <w:p>
      <w:pPr>
        <w:pStyle w:val="TOC2"/>
        <w:tabs>
          <w:tab w:val="right" w:leader="dot" w:pos="8306"/>
        </w:tabs>
      </w:pPr>
      <w:hyperlink w:anchor="_Toc12617" w:history="1">
        <w:r>
          <w:rPr>
            <w:rFonts w:ascii="仿宋" w:eastAsia="仿宋" w:hAnsi="仿宋" w:cs="仿宋" w:hint="eastAsia"/>
            <w:lang w:eastAsia="zh-CN"/>
          </w:rPr>
          <w:t>(八)、营运期水环境影响分析</w:t>
        </w:r>
        <w:r>
          <w:tab/>
        </w:r>
        <w:r>
          <w:fldChar w:fldCharType="begin"/>
        </w:r>
        <w:r>
          <w:instrText xml:space="preserve"> PAGEREF _Toc12617 \h </w:instrText>
        </w:r>
        <w:r>
          <w:fldChar w:fldCharType="separate"/>
        </w:r>
        <w:r>
          <w:t>60</w:t>
        </w:r>
        <w:r>
          <w:fldChar w:fldCharType="end"/>
        </w:r>
      </w:hyperlink>
    </w:p>
    <w:p>
      <w:pPr>
        <w:pStyle w:val="TOC2"/>
        <w:tabs>
          <w:tab w:val="right" w:leader="dot" w:pos="8306"/>
        </w:tabs>
      </w:pPr>
      <w:hyperlink w:anchor="_Toc6220" w:history="1">
        <w:r>
          <w:rPr>
            <w:rFonts w:ascii="仿宋" w:eastAsia="仿宋" w:hAnsi="仿宋" w:cs="仿宋" w:hint="eastAsia"/>
            <w:lang w:eastAsia="zh-CN"/>
          </w:rPr>
          <w:t>(九)、营运期固体废弃物环境影响分析</w:t>
        </w:r>
        <w:r>
          <w:tab/>
        </w:r>
        <w:r>
          <w:fldChar w:fldCharType="begin"/>
        </w:r>
        <w:r>
          <w:instrText xml:space="preserve"> PAGEREF _Toc6220 \h </w:instrText>
        </w:r>
        <w:r>
          <w:fldChar w:fldCharType="separate"/>
        </w:r>
        <w:r>
          <w:t>61</w:t>
        </w:r>
        <w:r>
          <w:fldChar w:fldCharType="end"/>
        </w:r>
      </w:hyperlink>
    </w:p>
    <w:p>
      <w:pPr>
        <w:pStyle w:val="TOC2"/>
        <w:tabs>
          <w:tab w:val="right" w:leader="dot" w:pos="8306"/>
        </w:tabs>
      </w:pPr>
      <w:hyperlink w:anchor="_Toc31648" w:history="1">
        <w:r>
          <w:rPr>
            <w:rFonts w:ascii="仿宋" w:eastAsia="仿宋" w:hAnsi="仿宋" w:cs="仿宋" w:hint="eastAsia"/>
            <w:lang w:eastAsia="zh-CN"/>
          </w:rPr>
          <w:t>(十)、营运期声环境影响分析</w:t>
        </w:r>
        <w:r>
          <w:tab/>
        </w:r>
        <w:r>
          <w:fldChar w:fldCharType="begin"/>
        </w:r>
        <w:r>
          <w:instrText xml:space="preserve"> PAGEREF _Toc31648 \h </w:instrText>
        </w:r>
        <w:r>
          <w:fldChar w:fldCharType="separate"/>
        </w:r>
        <w:r>
          <w:t>63</w:t>
        </w:r>
        <w:r>
          <w:fldChar w:fldCharType="end"/>
        </w:r>
      </w:hyperlink>
    </w:p>
    <w:p>
      <w:pPr>
        <w:pStyle w:val="TOC2"/>
        <w:tabs>
          <w:tab w:val="right" w:leader="dot" w:pos="8306"/>
        </w:tabs>
      </w:pPr>
      <w:hyperlink w:anchor="_Toc2811" w:history="1">
        <w:r>
          <w:rPr>
            <w:rFonts w:ascii="仿宋" w:eastAsia="仿宋" w:hAnsi="仿宋" w:cs="仿宋" w:hint="eastAsia"/>
            <w:lang w:eastAsia="zh-CN"/>
          </w:rPr>
          <w:t>(十一)、清洁生产</w:t>
        </w:r>
        <w:r>
          <w:tab/>
        </w:r>
        <w:r>
          <w:fldChar w:fldCharType="begin"/>
        </w:r>
        <w:r>
          <w:instrText xml:space="preserve"> PAGEREF _Toc2811 \h </w:instrText>
        </w:r>
        <w:r>
          <w:fldChar w:fldCharType="separate"/>
        </w:r>
        <w:r>
          <w:t>64</w:t>
        </w:r>
        <w:r>
          <w:fldChar w:fldCharType="end"/>
        </w:r>
      </w:hyperlink>
    </w:p>
    <w:p>
      <w:pPr>
        <w:pStyle w:val="TOC2"/>
        <w:tabs>
          <w:tab w:val="right" w:leader="dot" w:pos="8306"/>
        </w:tabs>
      </w:pPr>
      <w:hyperlink w:anchor="_Toc27030" w:history="1">
        <w:r>
          <w:rPr>
            <w:rFonts w:ascii="仿宋" w:eastAsia="仿宋" w:hAnsi="仿宋" w:cs="仿宋" w:hint="eastAsia"/>
            <w:lang w:eastAsia="zh-CN"/>
          </w:rPr>
          <w:t>(十二)、环境管理分析</w:t>
        </w:r>
        <w:r>
          <w:tab/>
        </w:r>
        <w:r>
          <w:fldChar w:fldCharType="begin"/>
        </w:r>
        <w:r>
          <w:instrText xml:space="preserve"> PAGEREF _Toc27030 \h </w:instrText>
        </w:r>
        <w:r>
          <w:fldChar w:fldCharType="separate"/>
        </w:r>
        <w:r>
          <w:t>65</w:t>
        </w:r>
        <w:r>
          <w:fldChar w:fldCharType="end"/>
        </w:r>
      </w:hyperlink>
    </w:p>
    <w:p>
      <w:pPr>
        <w:pStyle w:val="TOC2"/>
        <w:tabs>
          <w:tab w:val="right" w:leader="dot" w:pos="8306"/>
        </w:tabs>
      </w:pPr>
      <w:hyperlink w:anchor="_Toc15792" w:history="1">
        <w:r>
          <w:rPr>
            <w:rFonts w:ascii="仿宋" w:eastAsia="仿宋" w:hAnsi="仿宋" w:cs="仿宋" w:hint="eastAsia"/>
            <w:lang w:eastAsia="zh-CN"/>
          </w:rPr>
          <w:t>(十三)、结论及建议</w:t>
        </w:r>
        <w:r>
          <w:tab/>
        </w:r>
        <w:r>
          <w:fldChar w:fldCharType="begin"/>
        </w:r>
        <w:r>
          <w:instrText xml:space="preserve"> PAGEREF _Toc15792 \h </w:instrText>
        </w:r>
        <w:r>
          <w:fldChar w:fldCharType="separate"/>
        </w:r>
        <w:r>
          <w:t>67</w:t>
        </w:r>
        <w:r>
          <w:fldChar w:fldCharType="end"/>
        </w:r>
      </w:hyperlink>
    </w:p>
    <w:p>
      <w:pPr>
        <w:pStyle w:val="TOC1"/>
        <w:tabs>
          <w:tab w:val="right" w:leader="dot" w:pos="8306"/>
        </w:tabs>
      </w:pPr>
      <w:hyperlink w:anchor="_Toc28628" w:history="1">
        <w:r>
          <w:rPr>
            <w:rFonts w:ascii="仿宋" w:eastAsia="仿宋" w:hAnsi="仿宋" w:cs="仿宋" w:hint="eastAsia"/>
            <w:lang w:eastAsia="zh-CN"/>
          </w:rPr>
          <w:t>十一、粉碎机项目总结分析</w:t>
        </w:r>
        <w:r>
          <w:tab/>
        </w:r>
        <w:r>
          <w:fldChar w:fldCharType="begin"/>
        </w:r>
        <w:r>
          <w:instrText xml:space="preserve"> PAGEREF _Toc28628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00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16710"/>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23599"/>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一、粉碎机行业分析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粉碎机行业规模及增长性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粉碎机行业代表品牌及对应公司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101"/>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根据相关机构的最新数据，粉碎机行业在未来几年将继续保持增长，预计到2023年，该行业的价值将达到XXX亿美元。这一行业正在经历新的变革，出现了一些明显趋势。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电子商务的崛起对粉碎机包装产生了重要影响。\需要具备适应不同销售渠道的特性，以保证产品在运输和在线销售中的完好无损。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总体而言，粉碎机包装行业呈现出稳健的年均增长率，约为4-5%。这一增长受到不断变化的消费者偏好、意识提高和不断增长的收入水平的推动。。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1887"/>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粉碎机包装行业一直处于稳步增长的轨道，并且未来前景看好。以下是对行业发展及市场前景的分析：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https://d.book118.com/068003105141006031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粉碎机相关行业公司成立方案及可行性研究报告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粉碎机相关行业公司成立方案及可行性研究报告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粉碎机相关行业公司成立方案及可行性研究报告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粉碎机相关行业公司成立方案及可行性研究报告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粉碎机相关行业公司成立方案及可行性研究报告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6800310514100603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2024-01-18T14:58:00Z</dcterms:created>
  <dcterms:modified xsi:type="dcterms:W3CDTF">2024-01-18T14:58:49Z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AC78A669E7C5431BADD62532BD49479F_11</vt:lpwstr>
  </property>
  <property fmtid="{D5CDD505-2E9C-101B-9397-08002B2CF9AE}" pid="3" name="KSOProductBuildVer">
    <vt:lpwstr>2052-12.1.0.16120</vt:lpwstr>
  </property>
</Properties>
</file>